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rPr>
        <w:id w:val="1641546774"/>
        <w:docPartObj>
          <w:docPartGallery w:val="Cover Pages"/>
          <w:docPartUnique/>
        </w:docPartObj>
      </w:sdtPr>
      <w:sdtEndPr>
        <w:rPr>
          <w:rFonts w:cstheme="minorHAnsi"/>
          <w:b/>
          <w:bCs/>
          <w:color w:val="auto"/>
          <w:sz w:val="48"/>
          <w:szCs w:val="48"/>
        </w:rPr>
      </w:sdtEndPr>
      <w:sdtContent>
        <w:p w14:paraId="291F27F2" w14:textId="48B5D1D7" w:rsidR="00A75768" w:rsidRPr="00C108D6" w:rsidRDefault="00A75768" w:rsidP="00636C4C">
          <w:pPr>
            <w:pStyle w:val="NoSpacing"/>
            <w:spacing w:before="1540" w:after="240"/>
            <w:rPr>
              <w:rFonts w:cstheme="minorHAnsi"/>
              <w:color w:val="4F81BD" w:themeColor="accent1"/>
            </w:rPr>
          </w:pPr>
        </w:p>
        <w:p w14:paraId="2B4C4815" w14:textId="0441337A" w:rsidR="00A75768" w:rsidRPr="00C108D6" w:rsidRDefault="00A75768" w:rsidP="00A75768">
          <w:pPr>
            <w:jc w:val="center"/>
            <w:rPr>
              <w:rFonts w:cstheme="minorHAnsi"/>
              <w:b/>
              <w:bCs/>
              <w:sz w:val="52"/>
            </w:rPr>
          </w:pPr>
          <w:r w:rsidRPr="00C108D6">
            <w:rPr>
              <w:rFonts w:cstheme="minorHAnsi"/>
              <w:b/>
              <w:bCs/>
              <w:sz w:val="52"/>
            </w:rPr>
            <w:t xml:space="preserve">EPP </w:t>
          </w:r>
          <w:r w:rsidR="00636C4C" w:rsidRPr="00C108D6">
            <w:rPr>
              <w:rFonts w:cstheme="minorHAnsi"/>
              <w:b/>
              <w:bCs/>
              <w:sz w:val="52"/>
            </w:rPr>
            <w:t>CLINICAL EXPERIENCES HANDBOOK</w:t>
          </w:r>
        </w:p>
        <w:p w14:paraId="287606F3" w14:textId="77777777" w:rsidR="00A75768" w:rsidRPr="00C108D6" w:rsidRDefault="00A75768" w:rsidP="00A75768">
          <w:pPr>
            <w:jc w:val="center"/>
            <w:rPr>
              <w:rFonts w:cstheme="minorHAnsi"/>
              <w:sz w:val="36"/>
              <w:szCs w:val="36"/>
            </w:rPr>
          </w:pPr>
          <w:r w:rsidRPr="00C108D6">
            <w:rPr>
              <w:rFonts w:cstheme="minorHAnsi"/>
              <w:sz w:val="36"/>
              <w:szCs w:val="36"/>
            </w:rPr>
            <w:t>FOR</w:t>
          </w:r>
        </w:p>
        <w:p w14:paraId="52F57064" w14:textId="77777777" w:rsidR="00A75768" w:rsidRPr="00C108D6" w:rsidRDefault="00A75768" w:rsidP="00A75768">
          <w:pPr>
            <w:jc w:val="center"/>
            <w:rPr>
              <w:rFonts w:cstheme="minorHAnsi"/>
              <w:b/>
              <w:bCs/>
              <w:sz w:val="44"/>
            </w:rPr>
          </w:pPr>
          <w:r w:rsidRPr="00C108D6">
            <w:rPr>
              <w:rFonts w:cstheme="minorHAnsi"/>
              <w:b/>
              <w:bCs/>
              <w:sz w:val="40"/>
            </w:rPr>
            <w:t>ELEMENTARY, SECONDARY EDUCATION MAJORS</w:t>
          </w:r>
        </w:p>
        <w:p w14:paraId="7FD9C8F1" w14:textId="77777777" w:rsidR="00A75768" w:rsidRPr="00C108D6" w:rsidRDefault="00A75768" w:rsidP="00A75768">
          <w:pPr>
            <w:jc w:val="center"/>
            <w:rPr>
              <w:rFonts w:cstheme="minorHAnsi"/>
            </w:rPr>
          </w:pPr>
        </w:p>
        <w:p w14:paraId="60FEB185" w14:textId="00643CE6" w:rsidR="00A75768" w:rsidRPr="00C108D6" w:rsidRDefault="00A75768" w:rsidP="00A75768">
          <w:pPr>
            <w:jc w:val="center"/>
            <w:rPr>
              <w:rFonts w:cstheme="minorHAnsi"/>
            </w:rPr>
          </w:pPr>
          <w:r w:rsidRPr="00C108D6">
            <w:rPr>
              <w:rFonts w:cstheme="minorHAnsi"/>
              <w:noProof/>
              <w:lang w:val="en-ZW" w:eastAsia="en-ZW"/>
            </w:rPr>
            <w:drawing>
              <wp:inline distT="0" distB="0" distL="0" distR="0" wp14:anchorId="4BD290F0" wp14:editId="0798CDDC">
                <wp:extent cx="2809876" cy="2809876"/>
                <wp:effectExtent l="0" t="0" r="9525" b="9525"/>
                <wp:docPr id="1" name="Picture 1" descr="New-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ict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6" cy="2809876"/>
                        </a:xfrm>
                        <a:prstGeom prst="rect">
                          <a:avLst/>
                        </a:prstGeom>
                        <a:noFill/>
                        <a:ln>
                          <a:noFill/>
                        </a:ln>
                      </pic:spPr>
                    </pic:pic>
                  </a:graphicData>
                </a:graphic>
              </wp:inline>
            </w:drawing>
          </w:r>
        </w:p>
        <w:p w14:paraId="25ED31C8" w14:textId="77777777" w:rsidR="00A75768" w:rsidRPr="00C108D6" w:rsidRDefault="00A75768" w:rsidP="00A75768">
          <w:pPr>
            <w:rPr>
              <w:rFonts w:cstheme="minorHAnsi"/>
            </w:rPr>
          </w:pPr>
        </w:p>
        <w:p w14:paraId="179B7FCE" w14:textId="77777777" w:rsidR="00A75768" w:rsidRPr="00C108D6" w:rsidRDefault="00A75768" w:rsidP="00636C4C">
          <w:pPr>
            <w:keepNext/>
            <w:spacing w:after="0" w:line="240" w:lineRule="auto"/>
            <w:jc w:val="center"/>
            <w:outlineLvl w:val="0"/>
            <w:rPr>
              <w:rFonts w:cstheme="minorHAnsi"/>
              <w:b/>
              <w:bCs/>
              <w:sz w:val="28"/>
              <w:szCs w:val="28"/>
            </w:rPr>
          </w:pPr>
          <w:r w:rsidRPr="00C108D6">
            <w:rPr>
              <w:rFonts w:cstheme="minorHAnsi"/>
              <w:b/>
              <w:bCs/>
              <w:sz w:val="28"/>
              <w:szCs w:val="28"/>
            </w:rPr>
            <w:t>OAKWOOD UNIVERSITY</w:t>
          </w:r>
        </w:p>
        <w:p w14:paraId="4382B383" w14:textId="77777777" w:rsidR="00A75768" w:rsidRPr="00C108D6" w:rsidRDefault="00A75768" w:rsidP="00636C4C">
          <w:pPr>
            <w:spacing w:after="0" w:line="240" w:lineRule="auto"/>
            <w:jc w:val="center"/>
            <w:rPr>
              <w:rFonts w:cstheme="minorHAnsi"/>
              <w:b/>
              <w:bCs/>
              <w:sz w:val="28"/>
              <w:szCs w:val="28"/>
            </w:rPr>
          </w:pPr>
          <w:r w:rsidRPr="00C108D6">
            <w:rPr>
              <w:rFonts w:cstheme="minorHAnsi"/>
              <w:b/>
              <w:bCs/>
              <w:sz w:val="28"/>
              <w:szCs w:val="28"/>
            </w:rPr>
            <w:t>DEPARTMENT OF EDUCATION</w:t>
          </w:r>
        </w:p>
        <w:p w14:paraId="082D92D8" w14:textId="77777777" w:rsidR="00A75768" w:rsidRPr="00C108D6" w:rsidRDefault="00A75768" w:rsidP="00636C4C">
          <w:pPr>
            <w:spacing w:after="0" w:line="240" w:lineRule="auto"/>
            <w:jc w:val="center"/>
            <w:rPr>
              <w:rFonts w:cstheme="minorHAnsi"/>
              <w:b/>
              <w:bCs/>
              <w:sz w:val="28"/>
              <w:szCs w:val="28"/>
            </w:rPr>
          </w:pPr>
          <w:r w:rsidRPr="00C108D6">
            <w:rPr>
              <w:rFonts w:cstheme="minorHAnsi"/>
              <w:b/>
              <w:bCs/>
              <w:sz w:val="28"/>
              <w:szCs w:val="28"/>
            </w:rPr>
            <w:t>Spring 2022</w:t>
          </w:r>
        </w:p>
        <w:p w14:paraId="57670B4F" w14:textId="77777777" w:rsidR="00A75768" w:rsidRPr="00C108D6" w:rsidRDefault="00A75768" w:rsidP="00636C4C">
          <w:pPr>
            <w:spacing w:after="0" w:line="240" w:lineRule="auto"/>
            <w:jc w:val="center"/>
            <w:rPr>
              <w:rFonts w:cstheme="minorHAnsi"/>
              <w:b/>
              <w:bCs/>
            </w:rPr>
          </w:pPr>
          <w:r w:rsidRPr="00C108D6">
            <w:rPr>
              <w:rFonts w:cstheme="minorHAnsi"/>
              <w:b/>
              <w:bCs/>
            </w:rPr>
            <w:t xml:space="preserve">Education Department </w:t>
          </w:r>
        </w:p>
        <w:p w14:paraId="1D4E4A51" w14:textId="1E879C0A" w:rsidR="00A75768" w:rsidRPr="00C108D6" w:rsidRDefault="00A75768" w:rsidP="00636C4C">
          <w:pPr>
            <w:spacing w:line="240" w:lineRule="auto"/>
            <w:jc w:val="center"/>
            <w:rPr>
              <w:rFonts w:cstheme="minorHAnsi"/>
              <w:b/>
              <w:bCs/>
            </w:rPr>
          </w:pPr>
          <w:r w:rsidRPr="00C108D6">
            <w:rPr>
              <w:rFonts w:cstheme="minorHAnsi"/>
              <w:b/>
              <w:bCs/>
            </w:rPr>
            <w:t>Anna Knight Hall</w:t>
          </w:r>
          <w:r w:rsidR="00636C4C" w:rsidRPr="00C108D6">
            <w:rPr>
              <w:rFonts w:cstheme="minorHAnsi"/>
              <w:b/>
              <w:bCs/>
            </w:rPr>
            <w:t xml:space="preserve">, </w:t>
          </w:r>
          <w:r w:rsidRPr="00C108D6">
            <w:rPr>
              <w:rFonts w:cstheme="minorHAnsi"/>
              <w:b/>
              <w:bCs/>
            </w:rPr>
            <w:t>7000 Adventist Blvd.</w:t>
          </w:r>
          <w:r w:rsidR="00636C4C" w:rsidRPr="00C108D6">
            <w:rPr>
              <w:rFonts w:cstheme="minorHAnsi"/>
              <w:b/>
              <w:bCs/>
            </w:rPr>
            <w:t xml:space="preserve">, </w:t>
          </w:r>
          <w:r w:rsidRPr="00C108D6">
            <w:rPr>
              <w:rFonts w:cstheme="minorHAnsi"/>
              <w:b/>
              <w:bCs/>
            </w:rPr>
            <w:t>Huntsville, AL  35896</w:t>
          </w:r>
        </w:p>
        <w:p w14:paraId="1C54C097" w14:textId="47B4B45D" w:rsidR="00A75768" w:rsidRPr="00C108D6" w:rsidRDefault="00A75768" w:rsidP="00A75768">
          <w:pPr>
            <w:jc w:val="center"/>
            <w:rPr>
              <w:rFonts w:cstheme="minorHAnsi"/>
              <w:b/>
              <w:bCs/>
            </w:rPr>
          </w:pPr>
          <w:r w:rsidRPr="00C108D6">
            <w:rPr>
              <w:rFonts w:cstheme="minorHAnsi"/>
              <w:b/>
              <w:bCs/>
            </w:rPr>
            <w:t>Phone: (256) 726-7157</w:t>
          </w:r>
          <w:r w:rsidR="003409A4">
            <w:rPr>
              <w:rFonts w:cstheme="minorHAnsi"/>
              <w:b/>
              <w:bCs/>
            </w:rPr>
            <w:tab/>
          </w:r>
          <w:r w:rsidR="003409A4">
            <w:rPr>
              <w:rFonts w:cstheme="minorHAnsi"/>
              <w:b/>
              <w:bCs/>
            </w:rPr>
            <w:tab/>
            <w:t>2</w:t>
          </w:r>
          <w:r w:rsidRPr="00C108D6">
            <w:rPr>
              <w:rFonts w:cstheme="minorHAnsi"/>
              <w:b/>
              <w:bCs/>
            </w:rPr>
            <w:t>56) 726-7137</w:t>
          </w:r>
        </w:p>
        <w:p w14:paraId="671DD49F" w14:textId="221365FB" w:rsidR="00A75768" w:rsidRPr="00C108D6" w:rsidRDefault="00A75768" w:rsidP="00C108D6">
          <w:pPr>
            <w:jc w:val="center"/>
            <w:rPr>
              <w:rFonts w:eastAsia="Calibri" w:cstheme="minorHAnsi"/>
            </w:rPr>
          </w:pPr>
          <w:r w:rsidRPr="00C108D6">
            <w:rPr>
              <w:rFonts w:cstheme="minorHAnsi"/>
              <w:b/>
              <w:bCs/>
            </w:rPr>
            <w:t xml:space="preserve">   Website:   </w:t>
          </w:r>
          <w:hyperlink r:id="rId9" w:history="1">
            <w:r w:rsidRPr="00C108D6">
              <w:rPr>
                <w:rFonts w:cstheme="minorHAnsi"/>
                <w:b/>
                <w:bCs/>
                <w:color w:val="0000FF"/>
                <w:u w:val="single"/>
              </w:rPr>
              <w:t>www.oakwood.edu</w:t>
            </w:r>
          </w:hyperlink>
        </w:p>
      </w:sdtContent>
    </w:sdt>
    <w:p w14:paraId="30C34E41" w14:textId="6F73518C" w:rsidR="000666BC" w:rsidRPr="00C108D6" w:rsidRDefault="00FF403C" w:rsidP="00C108D6">
      <w:pPr>
        <w:pStyle w:val="Title"/>
        <w:pBdr>
          <w:bottom w:val="none" w:sz="0" w:space="0" w:color="auto"/>
        </w:pBdr>
        <w:jc w:val="center"/>
        <w:rPr>
          <w:rFonts w:asciiTheme="minorHAnsi" w:hAnsiTheme="minorHAnsi" w:cstheme="minorHAnsi"/>
          <w:color w:val="auto"/>
        </w:rPr>
      </w:pPr>
      <w:r w:rsidRPr="00C108D6">
        <w:rPr>
          <w:rFonts w:asciiTheme="minorHAnsi" w:hAnsiTheme="minorHAnsi" w:cstheme="minorHAnsi"/>
          <w:b/>
          <w:bCs/>
          <w:color w:val="auto"/>
          <w:sz w:val="48"/>
          <w:szCs w:val="48"/>
        </w:rPr>
        <w:lastRenderedPageBreak/>
        <w:t>CLINICAL EXPERIENCES</w:t>
      </w:r>
      <w:r w:rsidR="000666BC" w:rsidRPr="00C108D6">
        <w:rPr>
          <w:rFonts w:asciiTheme="minorHAnsi" w:hAnsiTheme="minorHAnsi" w:cstheme="minorHAnsi"/>
          <w:b/>
          <w:bCs/>
          <w:color w:val="auto"/>
          <w:sz w:val="48"/>
          <w:szCs w:val="48"/>
        </w:rPr>
        <w:t xml:space="preserve"> </w:t>
      </w:r>
      <w:r w:rsidR="00E2720A" w:rsidRPr="00C108D6">
        <w:rPr>
          <w:rFonts w:asciiTheme="minorHAnsi" w:hAnsiTheme="minorHAnsi" w:cstheme="minorHAnsi"/>
          <w:b/>
          <w:bCs/>
          <w:color w:val="auto"/>
          <w:sz w:val="48"/>
          <w:szCs w:val="48"/>
        </w:rPr>
        <w:t>HANDBOOK</w:t>
      </w:r>
      <w:r w:rsidR="00853CF5">
        <w:rPr>
          <w:rFonts w:asciiTheme="minorHAnsi" w:hAnsiTheme="minorHAnsi" w:cstheme="minorHAnsi"/>
          <w:b/>
          <w:bCs/>
          <w:i/>
          <w:iCs/>
        </w:rPr>
        <w:pict w14:anchorId="2190DAE6">
          <v:rect id="_x0000_i1025" style="width:468pt;height:1.5pt" o:hralign="center" o:hrstd="t" o:hrnoshade="t" o:hr="t" fillcolor="black [3213]" stroked="f"/>
        </w:pict>
      </w:r>
    </w:p>
    <w:sdt>
      <w:sdtPr>
        <w:rPr>
          <w:rFonts w:asciiTheme="minorHAnsi" w:eastAsiaTheme="minorHAnsi" w:hAnsiTheme="minorHAnsi" w:cstheme="minorHAnsi"/>
          <w:color w:val="auto"/>
          <w:sz w:val="24"/>
          <w:szCs w:val="24"/>
        </w:rPr>
        <w:id w:val="-1261673268"/>
        <w:docPartObj>
          <w:docPartGallery w:val="Table of Contents"/>
          <w:docPartUnique/>
        </w:docPartObj>
      </w:sdtPr>
      <w:sdtEndPr>
        <w:rPr>
          <w:b/>
          <w:bCs/>
          <w:noProof/>
          <w:sz w:val="22"/>
          <w:szCs w:val="22"/>
        </w:rPr>
      </w:sdtEndPr>
      <w:sdtContent>
        <w:p w14:paraId="1A7D0137" w14:textId="7D5FAC6D" w:rsidR="00E6202A" w:rsidRPr="00C108D6" w:rsidRDefault="00E6202A" w:rsidP="000F6803">
          <w:pPr>
            <w:pStyle w:val="TOCHeading"/>
            <w:spacing w:before="0"/>
            <w:rPr>
              <w:rFonts w:asciiTheme="minorHAnsi" w:hAnsiTheme="minorHAnsi" w:cstheme="minorHAnsi"/>
              <w:b/>
              <w:bCs/>
              <w:color w:val="auto"/>
              <w:sz w:val="24"/>
              <w:szCs w:val="24"/>
            </w:rPr>
          </w:pPr>
          <w:r w:rsidRPr="00C108D6">
            <w:rPr>
              <w:rFonts w:asciiTheme="minorHAnsi" w:hAnsiTheme="minorHAnsi" w:cstheme="minorHAnsi"/>
              <w:b/>
              <w:bCs/>
              <w:color w:val="auto"/>
              <w:sz w:val="24"/>
              <w:szCs w:val="24"/>
            </w:rPr>
            <w:t>Table of Contents</w:t>
          </w:r>
        </w:p>
        <w:p w14:paraId="1C96ACF7" w14:textId="4B90DF24" w:rsidR="00E6202A" w:rsidRPr="00C108D6" w:rsidRDefault="00E6202A" w:rsidP="000F6803">
          <w:pPr>
            <w:pStyle w:val="TOC1"/>
            <w:tabs>
              <w:tab w:val="left" w:pos="440"/>
              <w:tab w:val="right" w:leader="dot" w:pos="9350"/>
            </w:tabs>
            <w:rPr>
              <w:rFonts w:cstheme="minorHAnsi"/>
              <w:noProof/>
              <w:sz w:val="24"/>
              <w:szCs w:val="24"/>
            </w:rPr>
          </w:pPr>
          <w:r w:rsidRPr="00C108D6">
            <w:rPr>
              <w:rFonts w:cstheme="minorHAnsi"/>
              <w:sz w:val="24"/>
              <w:szCs w:val="24"/>
            </w:rPr>
            <w:fldChar w:fldCharType="begin"/>
          </w:r>
          <w:r w:rsidRPr="00C108D6">
            <w:rPr>
              <w:rFonts w:cstheme="minorHAnsi"/>
              <w:sz w:val="24"/>
              <w:szCs w:val="24"/>
            </w:rPr>
            <w:instrText xml:space="preserve"> TOC \o "1-3" \h \z \u </w:instrText>
          </w:r>
          <w:r w:rsidRPr="00C108D6">
            <w:rPr>
              <w:rFonts w:cstheme="minorHAnsi"/>
              <w:sz w:val="24"/>
              <w:szCs w:val="24"/>
            </w:rPr>
            <w:fldChar w:fldCharType="separate"/>
          </w:r>
          <w:hyperlink w:anchor="_Toc86081667" w:history="1">
            <w:r w:rsidRPr="00C108D6">
              <w:rPr>
                <w:rStyle w:val="Hyperlink"/>
                <w:rFonts w:cstheme="minorHAnsi"/>
                <w:noProof/>
                <w:sz w:val="24"/>
                <w:szCs w:val="24"/>
              </w:rPr>
              <w:t>I.</w:t>
            </w:r>
            <w:r w:rsidRPr="00C108D6">
              <w:rPr>
                <w:rFonts w:cstheme="minorHAnsi"/>
                <w:noProof/>
                <w:sz w:val="24"/>
                <w:szCs w:val="24"/>
              </w:rPr>
              <w:tab/>
            </w:r>
            <w:r w:rsidRPr="00C108D6">
              <w:rPr>
                <w:rStyle w:val="Hyperlink"/>
                <w:rFonts w:cstheme="minorHAnsi"/>
                <w:noProof/>
                <w:sz w:val="24"/>
                <w:szCs w:val="24"/>
              </w:rPr>
              <w:t>INTRODUCTION AND OVERVIEW</w:t>
            </w:r>
            <w:r w:rsidRPr="00C108D6">
              <w:rPr>
                <w:rFonts w:cstheme="minorHAnsi"/>
                <w:noProof/>
                <w:webHidden/>
                <w:sz w:val="24"/>
                <w:szCs w:val="24"/>
              </w:rPr>
              <w:tab/>
            </w:r>
            <w:r w:rsidRPr="00C108D6">
              <w:rPr>
                <w:rFonts w:cstheme="minorHAnsi"/>
                <w:noProof/>
                <w:webHidden/>
                <w:sz w:val="24"/>
                <w:szCs w:val="24"/>
              </w:rPr>
              <w:fldChar w:fldCharType="begin"/>
            </w:r>
            <w:r w:rsidRPr="00C108D6">
              <w:rPr>
                <w:rFonts w:cstheme="minorHAnsi"/>
                <w:noProof/>
                <w:webHidden/>
                <w:sz w:val="24"/>
                <w:szCs w:val="24"/>
              </w:rPr>
              <w:instrText xml:space="preserve"> PAGEREF _Toc86081667 \h </w:instrText>
            </w:r>
            <w:r w:rsidRPr="00C108D6">
              <w:rPr>
                <w:rFonts w:cstheme="minorHAnsi"/>
                <w:noProof/>
                <w:webHidden/>
                <w:sz w:val="24"/>
                <w:szCs w:val="24"/>
              </w:rPr>
            </w:r>
            <w:r w:rsidRPr="00C108D6">
              <w:rPr>
                <w:rFonts w:cstheme="minorHAnsi"/>
                <w:noProof/>
                <w:webHidden/>
                <w:sz w:val="24"/>
                <w:szCs w:val="24"/>
              </w:rPr>
              <w:fldChar w:fldCharType="separate"/>
            </w:r>
            <w:r w:rsidR="002147AC">
              <w:rPr>
                <w:rFonts w:cstheme="minorHAnsi"/>
                <w:noProof/>
                <w:webHidden/>
                <w:sz w:val="24"/>
                <w:szCs w:val="24"/>
              </w:rPr>
              <w:t>3</w:t>
            </w:r>
            <w:r w:rsidRPr="00C108D6">
              <w:rPr>
                <w:rFonts w:cstheme="minorHAnsi"/>
                <w:noProof/>
                <w:webHidden/>
                <w:sz w:val="24"/>
                <w:szCs w:val="24"/>
              </w:rPr>
              <w:fldChar w:fldCharType="end"/>
            </w:r>
          </w:hyperlink>
        </w:p>
        <w:p w14:paraId="5B76365A" w14:textId="5B9DD32F" w:rsidR="00E6202A" w:rsidRPr="00C108D6" w:rsidRDefault="00853CF5" w:rsidP="000F6803">
          <w:pPr>
            <w:pStyle w:val="TOC2"/>
            <w:tabs>
              <w:tab w:val="left" w:pos="660"/>
              <w:tab w:val="right" w:leader="dot" w:pos="9350"/>
            </w:tabs>
            <w:rPr>
              <w:rFonts w:cstheme="minorHAnsi"/>
              <w:noProof/>
              <w:sz w:val="24"/>
              <w:szCs w:val="24"/>
            </w:rPr>
          </w:pPr>
          <w:hyperlink w:anchor="_Toc86081668" w:history="1">
            <w:r w:rsidR="00E6202A" w:rsidRPr="00C108D6">
              <w:rPr>
                <w:rStyle w:val="Hyperlink"/>
                <w:rFonts w:cstheme="minorHAnsi"/>
                <w:noProof/>
                <w:sz w:val="24"/>
                <w:szCs w:val="24"/>
              </w:rPr>
              <w:t>A.</w:t>
            </w:r>
            <w:r w:rsidR="00E6202A" w:rsidRPr="00C108D6">
              <w:rPr>
                <w:rFonts w:cstheme="minorHAnsi"/>
                <w:noProof/>
                <w:sz w:val="24"/>
                <w:szCs w:val="24"/>
              </w:rPr>
              <w:tab/>
            </w:r>
            <w:r w:rsidR="00E6202A" w:rsidRPr="00C108D6">
              <w:rPr>
                <w:rStyle w:val="Hyperlink"/>
                <w:rFonts w:cstheme="minorHAnsi"/>
                <w:noProof/>
                <w:sz w:val="24"/>
                <w:szCs w:val="24"/>
              </w:rPr>
              <w:t>Introduction</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_Toc86081668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3</w:t>
            </w:r>
            <w:r w:rsidR="00E6202A" w:rsidRPr="00C108D6">
              <w:rPr>
                <w:rFonts w:cstheme="minorHAnsi"/>
                <w:noProof/>
                <w:webHidden/>
                <w:sz w:val="24"/>
                <w:szCs w:val="24"/>
              </w:rPr>
              <w:fldChar w:fldCharType="end"/>
            </w:r>
          </w:hyperlink>
        </w:p>
        <w:p w14:paraId="6110047E" w14:textId="697A298B" w:rsidR="00E6202A" w:rsidRPr="00C108D6" w:rsidRDefault="00853CF5" w:rsidP="000F6803">
          <w:pPr>
            <w:pStyle w:val="TOC2"/>
            <w:tabs>
              <w:tab w:val="left" w:pos="660"/>
              <w:tab w:val="right" w:leader="dot" w:pos="9350"/>
            </w:tabs>
            <w:rPr>
              <w:rFonts w:cstheme="minorHAnsi"/>
              <w:noProof/>
              <w:sz w:val="24"/>
              <w:szCs w:val="24"/>
            </w:rPr>
          </w:pPr>
          <w:hyperlink w:anchor="_Toc86081669" w:history="1">
            <w:r w:rsidR="00E6202A" w:rsidRPr="00C108D6">
              <w:rPr>
                <w:rStyle w:val="Hyperlink"/>
                <w:rFonts w:cstheme="minorHAnsi"/>
                <w:noProof/>
                <w:sz w:val="24"/>
                <w:szCs w:val="24"/>
              </w:rPr>
              <w:t>B.</w:t>
            </w:r>
            <w:r w:rsidR="00E6202A" w:rsidRPr="00C108D6">
              <w:rPr>
                <w:rFonts w:cstheme="minorHAnsi"/>
                <w:noProof/>
                <w:sz w:val="24"/>
                <w:szCs w:val="24"/>
              </w:rPr>
              <w:tab/>
            </w:r>
            <w:r w:rsidR="00E6202A" w:rsidRPr="00C108D6">
              <w:rPr>
                <w:rStyle w:val="Hyperlink"/>
                <w:rFonts w:cstheme="minorHAnsi"/>
                <w:noProof/>
                <w:sz w:val="24"/>
                <w:szCs w:val="24"/>
              </w:rPr>
              <w:t>Key Personnel</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_Toc86081669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3</w:t>
            </w:r>
            <w:r w:rsidR="00E6202A" w:rsidRPr="00C108D6">
              <w:rPr>
                <w:rFonts w:cstheme="minorHAnsi"/>
                <w:noProof/>
                <w:webHidden/>
                <w:sz w:val="24"/>
                <w:szCs w:val="24"/>
              </w:rPr>
              <w:fldChar w:fldCharType="end"/>
            </w:r>
          </w:hyperlink>
        </w:p>
        <w:p w14:paraId="3E8941E5" w14:textId="10A9D40F" w:rsidR="00E6202A" w:rsidRPr="00C108D6" w:rsidRDefault="00853CF5" w:rsidP="000F6803">
          <w:pPr>
            <w:pStyle w:val="TOC2"/>
            <w:tabs>
              <w:tab w:val="left" w:pos="660"/>
              <w:tab w:val="right" w:leader="dot" w:pos="9350"/>
            </w:tabs>
            <w:rPr>
              <w:rFonts w:cstheme="minorHAnsi"/>
              <w:noProof/>
              <w:sz w:val="24"/>
              <w:szCs w:val="24"/>
            </w:rPr>
          </w:pPr>
          <w:hyperlink w:anchor="_Toc86081670" w:history="1">
            <w:r w:rsidR="00E6202A" w:rsidRPr="00C108D6">
              <w:rPr>
                <w:rStyle w:val="Hyperlink"/>
                <w:rFonts w:cstheme="minorHAnsi"/>
                <w:noProof/>
                <w:sz w:val="24"/>
                <w:szCs w:val="24"/>
              </w:rPr>
              <w:t>C.</w:t>
            </w:r>
            <w:r w:rsidR="00E6202A" w:rsidRPr="00C108D6">
              <w:rPr>
                <w:rFonts w:cstheme="minorHAnsi"/>
                <w:noProof/>
                <w:sz w:val="24"/>
                <w:szCs w:val="24"/>
              </w:rPr>
              <w:tab/>
            </w:r>
            <w:r w:rsidR="00E6202A" w:rsidRPr="00C108D6">
              <w:rPr>
                <w:rStyle w:val="Hyperlink"/>
                <w:rFonts w:cstheme="minorHAnsi"/>
                <w:noProof/>
                <w:sz w:val="24"/>
                <w:szCs w:val="24"/>
              </w:rPr>
              <w:t>Overview of the University</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_Toc86081670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3</w:t>
            </w:r>
            <w:r w:rsidR="00E6202A" w:rsidRPr="00C108D6">
              <w:rPr>
                <w:rFonts w:cstheme="minorHAnsi"/>
                <w:noProof/>
                <w:webHidden/>
                <w:sz w:val="24"/>
                <w:szCs w:val="24"/>
              </w:rPr>
              <w:fldChar w:fldCharType="end"/>
            </w:r>
          </w:hyperlink>
        </w:p>
        <w:p w14:paraId="32B1CC27" w14:textId="5C3AAE1C" w:rsidR="00E6202A" w:rsidRPr="00C108D6" w:rsidRDefault="00853CF5" w:rsidP="000F6803">
          <w:pPr>
            <w:pStyle w:val="TOC3"/>
            <w:tabs>
              <w:tab w:val="left" w:pos="880"/>
              <w:tab w:val="right" w:leader="dot" w:pos="9350"/>
            </w:tabs>
            <w:rPr>
              <w:rFonts w:cstheme="minorHAnsi"/>
              <w:noProof/>
              <w:sz w:val="24"/>
              <w:szCs w:val="24"/>
            </w:rPr>
          </w:pPr>
          <w:hyperlink w:anchor="_Toc86081671" w:history="1">
            <w:r w:rsidR="00E6202A" w:rsidRPr="00C108D6">
              <w:rPr>
                <w:rStyle w:val="Hyperlink"/>
                <w:rFonts w:cstheme="minorHAnsi"/>
                <w:noProof/>
                <w:sz w:val="24"/>
                <w:szCs w:val="24"/>
              </w:rPr>
              <w:t>1.</w:t>
            </w:r>
            <w:r w:rsidR="00E6202A" w:rsidRPr="00C108D6">
              <w:rPr>
                <w:rFonts w:cstheme="minorHAnsi"/>
                <w:noProof/>
                <w:sz w:val="24"/>
                <w:szCs w:val="24"/>
              </w:rPr>
              <w:tab/>
            </w:r>
            <w:r w:rsidR="00E6202A" w:rsidRPr="00C108D6">
              <w:rPr>
                <w:rStyle w:val="Hyperlink"/>
                <w:rFonts w:cstheme="minorHAnsi"/>
                <w:noProof/>
                <w:sz w:val="24"/>
                <w:szCs w:val="24"/>
              </w:rPr>
              <w:t>Oakwood University’s Mission and Goals</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_Toc86081671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4</w:t>
            </w:r>
            <w:r w:rsidR="00E6202A" w:rsidRPr="00C108D6">
              <w:rPr>
                <w:rFonts w:cstheme="minorHAnsi"/>
                <w:noProof/>
                <w:webHidden/>
                <w:sz w:val="24"/>
                <w:szCs w:val="24"/>
              </w:rPr>
              <w:fldChar w:fldCharType="end"/>
            </w:r>
          </w:hyperlink>
        </w:p>
        <w:p w14:paraId="69F1C577" w14:textId="3056ABF9" w:rsidR="00E6202A" w:rsidRPr="00C108D6" w:rsidRDefault="00853CF5" w:rsidP="000F6803">
          <w:pPr>
            <w:pStyle w:val="TOC2"/>
            <w:tabs>
              <w:tab w:val="left" w:pos="660"/>
              <w:tab w:val="right" w:leader="dot" w:pos="9350"/>
            </w:tabs>
            <w:rPr>
              <w:rFonts w:cstheme="minorHAnsi"/>
              <w:noProof/>
              <w:sz w:val="24"/>
              <w:szCs w:val="24"/>
            </w:rPr>
          </w:pPr>
          <w:hyperlink w:anchor="_Toc86081672" w:history="1">
            <w:r w:rsidR="00E6202A" w:rsidRPr="00C108D6">
              <w:rPr>
                <w:rStyle w:val="Hyperlink"/>
                <w:rFonts w:cstheme="minorHAnsi"/>
                <w:noProof/>
                <w:sz w:val="24"/>
                <w:szCs w:val="24"/>
              </w:rPr>
              <w:t>D.</w:t>
            </w:r>
            <w:r w:rsidR="00E6202A" w:rsidRPr="00C108D6">
              <w:rPr>
                <w:rFonts w:cstheme="minorHAnsi"/>
                <w:noProof/>
                <w:sz w:val="24"/>
                <w:szCs w:val="24"/>
              </w:rPr>
              <w:tab/>
            </w:r>
            <w:r w:rsidR="00E6202A" w:rsidRPr="00C108D6">
              <w:rPr>
                <w:rStyle w:val="Hyperlink"/>
                <w:rFonts w:cstheme="minorHAnsi"/>
                <w:noProof/>
                <w:sz w:val="24"/>
                <w:szCs w:val="24"/>
              </w:rPr>
              <w:t>Department of Education Overview</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_Toc86081672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4</w:t>
            </w:r>
            <w:r w:rsidR="00E6202A" w:rsidRPr="00C108D6">
              <w:rPr>
                <w:rFonts w:cstheme="minorHAnsi"/>
                <w:noProof/>
                <w:webHidden/>
                <w:sz w:val="24"/>
                <w:szCs w:val="24"/>
              </w:rPr>
              <w:fldChar w:fldCharType="end"/>
            </w:r>
          </w:hyperlink>
        </w:p>
        <w:p w14:paraId="7B314323" w14:textId="2DD0EB29" w:rsidR="00E6202A" w:rsidRPr="00C108D6" w:rsidRDefault="00853CF5" w:rsidP="000F6803">
          <w:pPr>
            <w:pStyle w:val="TOC1"/>
            <w:tabs>
              <w:tab w:val="left" w:pos="440"/>
              <w:tab w:val="right" w:leader="dot" w:pos="9350"/>
            </w:tabs>
            <w:rPr>
              <w:rFonts w:cstheme="minorHAnsi"/>
              <w:noProof/>
              <w:sz w:val="24"/>
              <w:szCs w:val="24"/>
            </w:rPr>
          </w:pPr>
          <w:hyperlink w:anchor="_Toc86081673" w:history="1">
            <w:r w:rsidR="00E6202A" w:rsidRPr="00C108D6">
              <w:rPr>
                <w:rStyle w:val="Hyperlink"/>
                <w:rFonts w:cstheme="minorHAnsi"/>
                <w:noProof/>
                <w:sz w:val="24"/>
                <w:szCs w:val="24"/>
              </w:rPr>
              <w:t>II.</w:t>
            </w:r>
            <w:r w:rsidR="00E6202A" w:rsidRPr="00C108D6">
              <w:rPr>
                <w:rFonts w:cstheme="minorHAnsi"/>
                <w:noProof/>
                <w:sz w:val="24"/>
                <w:szCs w:val="24"/>
              </w:rPr>
              <w:tab/>
            </w:r>
            <w:r w:rsidR="00E6202A" w:rsidRPr="00C108D6">
              <w:rPr>
                <w:rStyle w:val="Hyperlink"/>
                <w:rFonts w:cstheme="minorHAnsi"/>
                <w:noProof/>
                <w:sz w:val="24"/>
                <w:szCs w:val="24"/>
              </w:rPr>
              <w:t>PARTICIPANT ROLES</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_Toc86081673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5</w:t>
            </w:r>
            <w:r w:rsidR="00E6202A" w:rsidRPr="00C108D6">
              <w:rPr>
                <w:rFonts w:cstheme="minorHAnsi"/>
                <w:noProof/>
                <w:webHidden/>
                <w:sz w:val="24"/>
                <w:szCs w:val="24"/>
              </w:rPr>
              <w:fldChar w:fldCharType="end"/>
            </w:r>
          </w:hyperlink>
        </w:p>
        <w:p w14:paraId="2BE99EE9" w14:textId="0CC82271" w:rsidR="00E6202A" w:rsidRPr="00C108D6" w:rsidRDefault="00853CF5" w:rsidP="000F6803">
          <w:pPr>
            <w:pStyle w:val="TOC2"/>
            <w:tabs>
              <w:tab w:val="left" w:pos="660"/>
              <w:tab w:val="right" w:leader="dot" w:pos="9350"/>
            </w:tabs>
            <w:rPr>
              <w:rFonts w:cstheme="minorHAnsi"/>
              <w:noProof/>
              <w:sz w:val="24"/>
              <w:szCs w:val="24"/>
            </w:rPr>
          </w:pPr>
          <w:hyperlink w:anchor="_Toc86081674" w:history="1">
            <w:r w:rsidR="00E6202A" w:rsidRPr="00C108D6">
              <w:rPr>
                <w:rStyle w:val="Hyperlink"/>
                <w:rFonts w:cstheme="minorHAnsi"/>
                <w:noProof/>
                <w:sz w:val="24"/>
                <w:szCs w:val="24"/>
              </w:rPr>
              <w:t>A.</w:t>
            </w:r>
            <w:r w:rsidR="00E6202A" w:rsidRPr="00C108D6">
              <w:rPr>
                <w:rFonts w:cstheme="minorHAnsi"/>
                <w:noProof/>
                <w:sz w:val="24"/>
                <w:szCs w:val="24"/>
              </w:rPr>
              <w:tab/>
            </w:r>
            <w:r w:rsidR="00E6202A" w:rsidRPr="00C108D6">
              <w:rPr>
                <w:rStyle w:val="Hyperlink"/>
                <w:rFonts w:cstheme="minorHAnsi"/>
                <w:noProof/>
                <w:sz w:val="24"/>
                <w:szCs w:val="24"/>
              </w:rPr>
              <w:t>The Principal</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_Toc86081674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5</w:t>
            </w:r>
            <w:r w:rsidR="00E6202A" w:rsidRPr="00C108D6">
              <w:rPr>
                <w:rFonts w:cstheme="minorHAnsi"/>
                <w:noProof/>
                <w:webHidden/>
                <w:sz w:val="24"/>
                <w:szCs w:val="24"/>
              </w:rPr>
              <w:fldChar w:fldCharType="end"/>
            </w:r>
          </w:hyperlink>
        </w:p>
        <w:p w14:paraId="3C821A99" w14:textId="791E75BF" w:rsidR="00E6202A" w:rsidRPr="00C108D6" w:rsidRDefault="00853CF5" w:rsidP="000F6803">
          <w:pPr>
            <w:pStyle w:val="TOC2"/>
            <w:tabs>
              <w:tab w:val="left" w:pos="660"/>
              <w:tab w:val="right" w:leader="dot" w:pos="9350"/>
            </w:tabs>
            <w:rPr>
              <w:rFonts w:cstheme="minorHAnsi"/>
              <w:noProof/>
              <w:sz w:val="24"/>
              <w:szCs w:val="24"/>
            </w:rPr>
          </w:pPr>
          <w:hyperlink w:anchor="_Toc86081675" w:history="1">
            <w:r w:rsidR="00E6202A" w:rsidRPr="00C108D6">
              <w:rPr>
                <w:rStyle w:val="Hyperlink"/>
                <w:rFonts w:cstheme="minorHAnsi"/>
                <w:noProof/>
                <w:sz w:val="24"/>
                <w:szCs w:val="24"/>
              </w:rPr>
              <w:t>B.</w:t>
            </w:r>
            <w:r w:rsidR="00E6202A" w:rsidRPr="00C108D6">
              <w:rPr>
                <w:rFonts w:cstheme="minorHAnsi"/>
                <w:noProof/>
                <w:sz w:val="24"/>
                <w:szCs w:val="24"/>
              </w:rPr>
              <w:tab/>
            </w:r>
            <w:r w:rsidR="00E6202A" w:rsidRPr="00C108D6">
              <w:rPr>
                <w:rStyle w:val="Hyperlink"/>
                <w:rFonts w:cstheme="minorHAnsi"/>
                <w:noProof/>
                <w:sz w:val="24"/>
                <w:szCs w:val="24"/>
              </w:rPr>
              <w:t>The Coordinator of Clinical Experiences</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_Toc86081675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5</w:t>
            </w:r>
            <w:r w:rsidR="00E6202A" w:rsidRPr="00C108D6">
              <w:rPr>
                <w:rFonts w:cstheme="minorHAnsi"/>
                <w:noProof/>
                <w:webHidden/>
                <w:sz w:val="24"/>
                <w:szCs w:val="24"/>
              </w:rPr>
              <w:fldChar w:fldCharType="end"/>
            </w:r>
          </w:hyperlink>
        </w:p>
        <w:p w14:paraId="66434422" w14:textId="6B774031" w:rsidR="00E6202A" w:rsidRPr="00C108D6" w:rsidRDefault="00853CF5" w:rsidP="000F6803">
          <w:pPr>
            <w:pStyle w:val="TOC2"/>
            <w:tabs>
              <w:tab w:val="left" w:pos="660"/>
              <w:tab w:val="right" w:leader="dot" w:pos="9350"/>
            </w:tabs>
            <w:rPr>
              <w:rFonts w:cstheme="minorHAnsi"/>
              <w:noProof/>
              <w:sz w:val="24"/>
              <w:szCs w:val="24"/>
            </w:rPr>
          </w:pPr>
          <w:hyperlink w:anchor="_Toc86081676" w:history="1">
            <w:r w:rsidR="00E6202A" w:rsidRPr="00C108D6">
              <w:rPr>
                <w:rStyle w:val="Hyperlink"/>
                <w:rFonts w:cstheme="minorHAnsi"/>
                <w:noProof/>
                <w:sz w:val="24"/>
                <w:szCs w:val="24"/>
              </w:rPr>
              <w:t>C.</w:t>
            </w:r>
            <w:r w:rsidR="00E6202A" w:rsidRPr="00C108D6">
              <w:rPr>
                <w:rFonts w:cstheme="minorHAnsi"/>
                <w:noProof/>
                <w:sz w:val="24"/>
                <w:szCs w:val="24"/>
              </w:rPr>
              <w:tab/>
            </w:r>
            <w:r w:rsidR="00E6202A" w:rsidRPr="00C108D6">
              <w:rPr>
                <w:rStyle w:val="Hyperlink"/>
                <w:rFonts w:cstheme="minorHAnsi"/>
                <w:noProof/>
                <w:sz w:val="24"/>
                <w:szCs w:val="24"/>
              </w:rPr>
              <w:t>The University-Based Clinical Faculty</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_Toc86081676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6</w:t>
            </w:r>
            <w:r w:rsidR="00E6202A" w:rsidRPr="00C108D6">
              <w:rPr>
                <w:rFonts w:cstheme="minorHAnsi"/>
                <w:noProof/>
                <w:webHidden/>
                <w:sz w:val="24"/>
                <w:szCs w:val="24"/>
              </w:rPr>
              <w:fldChar w:fldCharType="end"/>
            </w:r>
          </w:hyperlink>
        </w:p>
        <w:p w14:paraId="3D99C36A" w14:textId="2B695650" w:rsidR="00E6202A" w:rsidRPr="00C108D6" w:rsidRDefault="00853CF5" w:rsidP="000F6803">
          <w:pPr>
            <w:pStyle w:val="TOC2"/>
            <w:tabs>
              <w:tab w:val="left" w:pos="660"/>
              <w:tab w:val="right" w:leader="dot" w:pos="9350"/>
            </w:tabs>
            <w:rPr>
              <w:rFonts w:cstheme="minorHAnsi"/>
              <w:noProof/>
              <w:sz w:val="24"/>
              <w:szCs w:val="24"/>
            </w:rPr>
          </w:pPr>
          <w:hyperlink w:anchor="_Toc86081677" w:history="1">
            <w:r w:rsidR="00E6202A" w:rsidRPr="00C108D6">
              <w:rPr>
                <w:rStyle w:val="Hyperlink"/>
                <w:rFonts w:cstheme="minorHAnsi"/>
                <w:noProof/>
                <w:sz w:val="24"/>
                <w:szCs w:val="24"/>
              </w:rPr>
              <w:t>D.</w:t>
            </w:r>
            <w:r w:rsidR="00E6202A" w:rsidRPr="00C108D6">
              <w:rPr>
                <w:rFonts w:cstheme="minorHAnsi"/>
                <w:noProof/>
                <w:sz w:val="24"/>
                <w:szCs w:val="24"/>
              </w:rPr>
              <w:tab/>
            </w:r>
            <w:r w:rsidR="00E6202A" w:rsidRPr="00C108D6">
              <w:rPr>
                <w:rStyle w:val="Hyperlink"/>
                <w:rFonts w:cstheme="minorHAnsi"/>
                <w:noProof/>
                <w:sz w:val="24"/>
                <w:szCs w:val="24"/>
              </w:rPr>
              <w:t>The Educative Teacher Performance Assessment (edTPA) University-Based Coordinator</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_Toc86081677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6</w:t>
            </w:r>
            <w:r w:rsidR="00E6202A" w:rsidRPr="00C108D6">
              <w:rPr>
                <w:rFonts w:cstheme="minorHAnsi"/>
                <w:noProof/>
                <w:webHidden/>
                <w:sz w:val="24"/>
                <w:szCs w:val="24"/>
              </w:rPr>
              <w:fldChar w:fldCharType="end"/>
            </w:r>
          </w:hyperlink>
        </w:p>
        <w:p w14:paraId="4EEA8509" w14:textId="2B92C71E" w:rsidR="00E6202A" w:rsidRPr="00C108D6" w:rsidRDefault="00853CF5" w:rsidP="000F6803">
          <w:pPr>
            <w:pStyle w:val="TOC2"/>
            <w:tabs>
              <w:tab w:val="left" w:pos="660"/>
              <w:tab w:val="right" w:leader="dot" w:pos="9350"/>
            </w:tabs>
            <w:rPr>
              <w:rFonts w:cstheme="minorHAnsi"/>
              <w:noProof/>
              <w:sz w:val="24"/>
              <w:szCs w:val="24"/>
            </w:rPr>
          </w:pPr>
          <w:hyperlink w:anchor="_Toc86081678" w:history="1">
            <w:r w:rsidR="00E6202A" w:rsidRPr="00C108D6">
              <w:rPr>
                <w:rStyle w:val="Hyperlink"/>
                <w:rFonts w:cstheme="minorHAnsi"/>
                <w:noProof/>
                <w:sz w:val="24"/>
                <w:szCs w:val="24"/>
              </w:rPr>
              <w:t>E.</w:t>
            </w:r>
            <w:r w:rsidR="00E6202A" w:rsidRPr="00C108D6">
              <w:rPr>
                <w:rFonts w:cstheme="minorHAnsi"/>
                <w:noProof/>
                <w:sz w:val="24"/>
                <w:szCs w:val="24"/>
              </w:rPr>
              <w:tab/>
            </w:r>
            <w:r w:rsidR="00E6202A" w:rsidRPr="00C108D6">
              <w:rPr>
                <w:rStyle w:val="Hyperlink"/>
                <w:rFonts w:cstheme="minorHAnsi"/>
                <w:noProof/>
                <w:sz w:val="24"/>
                <w:szCs w:val="24"/>
              </w:rPr>
              <w:t>The School-Based Clinical Faculty</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_Toc86081678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6</w:t>
            </w:r>
            <w:r w:rsidR="00E6202A" w:rsidRPr="00C108D6">
              <w:rPr>
                <w:rFonts w:cstheme="minorHAnsi"/>
                <w:noProof/>
                <w:webHidden/>
                <w:sz w:val="24"/>
                <w:szCs w:val="24"/>
              </w:rPr>
              <w:fldChar w:fldCharType="end"/>
            </w:r>
          </w:hyperlink>
        </w:p>
        <w:p w14:paraId="15FE87B5" w14:textId="18E4AA02" w:rsidR="00E6202A" w:rsidRPr="00C108D6" w:rsidRDefault="00853CF5" w:rsidP="000F6803">
          <w:pPr>
            <w:pStyle w:val="TOC2"/>
            <w:tabs>
              <w:tab w:val="left" w:pos="660"/>
              <w:tab w:val="right" w:leader="dot" w:pos="9350"/>
            </w:tabs>
            <w:rPr>
              <w:rFonts w:cstheme="minorHAnsi"/>
              <w:noProof/>
              <w:sz w:val="24"/>
              <w:szCs w:val="24"/>
            </w:rPr>
          </w:pPr>
          <w:hyperlink w:anchor="_Toc86081679" w:history="1">
            <w:r w:rsidR="00E6202A" w:rsidRPr="00C108D6">
              <w:rPr>
                <w:rStyle w:val="Hyperlink"/>
                <w:rFonts w:cstheme="minorHAnsi"/>
                <w:noProof/>
                <w:sz w:val="24"/>
                <w:szCs w:val="24"/>
              </w:rPr>
              <w:t>F.</w:t>
            </w:r>
            <w:r w:rsidR="00E6202A" w:rsidRPr="00C108D6">
              <w:rPr>
                <w:rFonts w:cstheme="minorHAnsi"/>
                <w:noProof/>
                <w:sz w:val="24"/>
                <w:szCs w:val="24"/>
              </w:rPr>
              <w:tab/>
            </w:r>
            <w:r w:rsidR="00E6202A" w:rsidRPr="00C108D6">
              <w:rPr>
                <w:rStyle w:val="Hyperlink"/>
                <w:rFonts w:cstheme="minorHAnsi"/>
                <w:noProof/>
                <w:sz w:val="24"/>
                <w:szCs w:val="24"/>
              </w:rPr>
              <w:t>The Teacher Candidate/Intern</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_Toc86081679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8</w:t>
            </w:r>
            <w:r w:rsidR="00E6202A" w:rsidRPr="00C108D6">
              <w:rPr>
                <w:rFonts w:cstheme="minorHAnsi"/>
                <w:noProof/>
                <w:webHidden/>
                <w:sz w:val="24"/>
                <w:szCs w:val="24"/>
              </w:rPr>
              <w:fldChar w:fldCharType="end"/>
            </w:r>
          </w:hyperlink>
        </w:p>
        <w:p w14:paraId="60A8F1A2" w14:textId="56D9866A" w:rsidR="00E6202A" w:rsidRPr="00C108D6" w:rsidRDefault="00853CF5" w:rsidP="000F6803">
          <w:pPr>
            <w:pStyle w:val="TOC1"/>
            <w:tabs>
              <w:tab w:val="left" w:pos="660"/>
              <w:tab w:val="right" w:leader="dot" w:pos="9350"/>
            </w:tabs>
            <w:rPr>
              <w:rFonts w:cstheme="minorHAnsi"/>
              <w:noProof/>
              <w:sz w:val="24"/>
              <w:szCs w:val="24"/>
            </w:rPr>
          </w:pPr>
          <w:hyperlink w:anchor="_Toc86081680" w:history="1">
            <w:r w:rsidR="00E6202A" w:rsidRPr="00C108D6">
              <w:rPr>
                <w:rStyle w:val="Hyperlink"/>
                <w:rFonts w:cstheme="minorHAnsi"/>
                <w:noProof/>
                <w:sz w:val="24"/>
                <w:szCs w:val="24"/>
              </w:rPr>
              <w:t>III.</w:t>
            </w:r>
            <w:r w:rsidR="00E6202A" w:rsidRPr="00C108D6">
              <w:rPr>
                <w:rFonts w:cstheme="minorHAnsi"/>
                <w:noProof/>
                <w:sz w:val="24"/>
                <w:szCs w:val="24"/>
              </w:rPr>
              <w:tab/>
            </w:r>
            <w:r w:rsidR="00E6202A" w:rsidRPr="00C108D6">
              <w:rPr>
                <w:rStyle w:val="Hyperlink"/>
                <w:rFonts w:cstheme="minorHAnsi"/>
                <w:noProof/>
                <w:sz w:val="24"/>
                <w:szCs w:val="24"/>
              </w:rPr>
              <w:t>EARLY CLINICAL EXPERIENCES PROGRAM DESCRIPTION</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_Toc86081680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8</w:t>
            </w:r>
            <w:r w:rsidR="00E6202A" w:rsidRPr="00C108D6">
              <w:rPr>
                <w:rFonts w:cstheme="minorHAnsi"/>
                <w:noProof/>
                <w:webHidden/>
                <w:sz w:val="24"/>
                <w:szCs w:val="24"/>
              </w:rPr>
              <w:fldChar w:fldCharType="end"/>
            </w:r>
          </w:hyperlink>
        </w:p>
        <w:p w14:paraId="4C4ACD9C" w14:textId="136D9A38" w:rsidR="00E6202A" w:rsidRPr="00C108D6" w:rsidRDefault="00853CF5" w:rsidP="000F6803">
          <w:pPr>
            <w:pStyle w:val="TOC2"/>
            <w:tabs>
              <w:tab w:val="left" w:pos="660"/>
              <w:tab w:val="right" w:leader="dot" w:pos="9350"/>
            </w:tabs>
            <w:rPr>
              <w:rFonts w:cstheme="minorHAnsi"/>
              <w:noProof/>
              <w:sz w:val="24"/>
              <w:szCs w:val="24"/>
            </w:rPr>
          </w:pPr>
          <w:hyperlink w:anchor="_Toc86081681" w:history="1">
            <w:r w:rsidR="00E6202A" w:rsidRPr="00C108D6">
              <w:rPr>
                <w:rStyle w:val="Hyperlink"/>
                <w:rFonts w:cstheme="minorHAnsi"/>
                <w:noProof/>
                <w:sz w:val="24"/>
                <w:szCs w:val="24"/>
              </w:rPr>
              <w:t>A.</w:t>
            </w:r>
            <w:r w:rsidR="00E6202A" w:rsidRPr="00C108D6">
              <w:rPr>
                <w:rFonts w:cstheme="minorHAnsi"/>
                <w:noProof/>
                <w:sz w:val="24"/>
                <w:szCs w:val="24"/>
              </w:rPr>
              <w:tab/>
            </w:r>
            <w:r w:rsidR="00E6202A" w:rsidRPr="00C108D6">
              <w:rPr>
                <w:rStyle w:val="Hyperlink"/>
                <w:rFonts w:cstheme="minorHAnsi"/>
                <w:noProof/>
                <w:sz w:val="24"/>
                <w:szCs w:val="24"/>
              </w:rPr>
              <w:t>Early Clinical Experiences Expectations</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_Toc86081681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8</w:t>
            </w:r>
            <w:r w:rsidR="00E6202A" w:rsidRPr="00C108D6">
              <w:rPr>
                <w:rFonts w:cstheme="minorHAnsi"/>
                <w:noProof/>
                <w:webHidden/>
                <w:sz w:val="24"/>
                <w:szCs w:val="24"/>
              </w:rPr>
              <w:fldChar w:fldCharType="end"/>
            </w:r>
          </w:hyperlink>
        </w:p>
        <w:p w14:paraId="6CBEB9E1" w14:textId="35A0641B" w:rsidR="00E6202A" w:rsidRPr="00C108D6" w:rsidRDefault="00853CF5" w:rsidP="000F6803">
          <w:pPr>
            <w:pStyle w:val="TOC2"/>
            <w:tabs>
              <w:tab w:val="left" w:pos="660"/>
              <w:tab w:val="right" w:leader="dot" w:pos="9350"/>
            </w:tabs>
            <w:rPr>
              <w:rFonts w:cstheme="minorHAnsi"/>
              <w:noProof/>
              <w:sz w:val="24"/>
              <w:szCs w:val="24"/>
            </w:rPr>
          </w:pPr>
          <w:hyperlink w:anchor="_Toc86081682" w:history="1">
            <w:r w:rsidR="00E6202A" w:rsidRPr="00C108D6">
              <w:rPr>
                <w:rStyle w:val="Hyperlink"/>
                <w:rFonts w:cstheme="minorHAnsi"/>
                <w:noProof/>
                <w:sz w:val="24"/>
                <w:szCs w:val="24"/>
              </w:rPr>
              <w:t>B.</w:t>
            </w:r>
            <w:r w:rsidR="00E6202A" w:rsidRPr="00C108D6">
              <w:rPr>
                <w:rFonts w:cstheme="minorHAnsi"/>
                <w:noProof/>
                <w:sz w:val="24"/>
                <w:szCs w:val="24"/>
              </w:rPr>
              <w:tab/>
            </w:r>
            <w:r w:rsidR="00E6202A" w:rsidRPr="00C108D6">
              <w:rPr>
                <w:rStyle w:val="Hyperlink"/>
                <w:rFonts w:cstheme="minorHAnsi"/>
                <w:noProof/>
                <w:sz w:val="24"/>
                <w:szCs w:val="24"/>
              </w:rPr>
              <w:t>Early Clinical Experiences Guidelines</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_Toc86081682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9</w:t>
            </w:r>
            <w:r w:rsidR="00E6202A" w:rsidRPr="00C108D6">
              <w:rPr>
                <w:rFonts w:cstheme="minorHAnsi"/>
                <w:noProof/>
                <w:webHidden/>
                <w:sz w:val="24"/>
                <w:szCs w:val="24"/>
              </w:rPr>
              <w:fldChar w:fldCharType="end"/>
            </w:r>
          </w:hyperlink>
        </w:p>
        <w:p w14:paraId="6BEDCF44" w14:textId="43604CC2" w:rsidR="00E6202A" w:rsidRPr="00C108D6" w:rsidRDefault="00853CF5" w:rsidP="000F6803">
          <w:pPr>
            <w:pStyle w:val="TOC2"/>
            <w:tabs>
              <w:tab w:val="left" w:pos="660"/>
              <w:tab w:val="right" w:leader="dot" w:pos="9350"/>
            </w:tabs>
            <w:rPr>
              <w:rFonts w:cstheme="minorHAnsi"/>
              <w:noProof/>
              <w:sz w:val="24"/>
              <w:szCs w:val="24"/>
            </w:rPr>
          </w:pPr>
          <w:hyperlink w:anchor="_Toc86081683" w:history="1">
            <w:r w:rsidR="00E6202A" w:rsidRPr="00C108D6">
              <w:rPr>
                <w:rStyle w:val="Hyperlink"/>
                <w:rFonts w:cstheme="minorHAnsi"/>
                <w:noProof/>
                <w:sz w:val="24"/>
                <w:szCs w:val="24"/>
              </w:rPr>
              <w:t>C.</w:t>
            </w:r>
            <w:r w:rsidR="00E6202A" w:rsidRPr="00C108D6">
              <w:rPr>
                <w:rFonts w:cstheme="minorHAnsi"/>
                <w:noProof/>
                <w:sz w:val="24"/>
                <w:szCs w:val="24"/>
              </w:rPr>
              <w:tab/>
            </w:r>
            <w:r w:rsidR="00E6202A" w:rsidRPr="00C108D6">
              <w:rPr>
                <w:rStyle w:val="Hyperlink"/>
                <w:rFonts w:cstheme="minorHAnsi"/>
                <w:noProof/>
                <w:sz w:val="24"/>
                <w:szCs w:val="24"/>
              </w:rPr>
              <w:t>Early Clinical Experiences Progression</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_Toc86081683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9</w:t>
            </w:r>
            <w:r w:rsidR="00E6202A" w:rsidRPr="00C108D6">
              <w:rPr>
                <w:rFonts w:cstheme="minorHAnsi"/>
                <w:noProof/>
                <w:webHidden/>
                <w:sz w:val="24"/>
                <w:szCs w:val="24"/>
              </w:rPr>
              <w:fldChar w:fldCharType="end"/>
            </w:r>
          </w:hyperlink>
        </w:p>
        <w:p w14:paraId="1D355E83" w14:textId="2964ED27" w:rsidR="00E6202A" w:rsidRPr="00C108D6" w:rsidRDefault="00853CF5" w:rsidP="000F6803">
          <w:pPr>
            <w:pStyle w:val="TOC1"/>
            <w:tabs>
              <w:tab w:val="left" w:pos="660"/>
              <w:tab w:val="right" w:leader="dot" w:pos="9350"/>
            </w:tabs>
            <w:rPr>
              <w:rFonts w:cstheme="minorHAnsi"/>
              <w:noProof/>
              <w:sz w:val="24"/>
              <w:szCs w:val="24"/>
            </w:rPr>
          </w:pPr>
          <w:hyperlink w:anchor="_Toc86081684" w:history="1">
            <w:r w:rsidR="00E6202A" w:rsidRPr="00C108D6">
              <w:rPr>
                <w:rStyle w:val="Hyperlink"/>
                <w:rFonts w:cstheme="minorHAnsi"/>
                <w:noProof/>
                <w:sz w:val="24"/>
                <w:szCs w:val="24"/>
              </w:rPr>
              <w:t>IV.</w:t>
            </w:r>
            <w:r w:rsidR="00E6202A" w:rsidRPr="00C108D6">
              <w:rPr>
                <w:rFonts w:cstheme="minorHAnsi"/>
                <w:noProof/>
                <w:sz w:val="24"/>
                <w:szCs w:val="24"/>
              </w:rPr>
              <w:tab/>
            </w:r>
            <w:r w:rsidR="00E6202A" w:rsidRPr="00C108D6">
              <w:rPr>
                <w:rStyle w:val="Hyperlink"/>
                <w:rFonts w:cstheme="minorHAnsi"/>
                <w:noProof/>
                <w:sz w:val="24"/>
                <w:szCs w:val="24"/>
              </w:rPr>
              <w:t>CULMINATING CLINICAL EXPERIENCE-INTERNSHIP</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_Toc86081684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12</w:t>
            </w:r>
            <w:r w:rsidR="00E6202A" w:rsidRPr="00C108D6">
              <w:rPr>
                <w:rFonts w:cstheme="minorHAnsi"/>
                <w:noProof/>
                <w:webHidden/>
                <w:sz w:val="24"/>
                <w:szCs w:val="24"/>
              </w:rPr>
              <w:fldChar w:fldCharType="end"/>
            </w:r>
          </w:hyperlink>
        </w:p>
        <w:p w14:paraId="23779657" w14:textId="630598D5" w:rsidR="00E6202A" w:rsidRPr="00C108D6" w:rsidRDefault="00853CF5" w:rsidP="000F6803">
          <w:pPr>
            <w:pStyle w:val="TOC2"/>
            <w:tabs>
              <w:tab w:val="left" w:pos="660"/>
              <w:tab w:val="right" w:leader="dot" w:pos="9350"/>
            </w:tabs>
            <w:rPr>
              <w:rFonts w:cstheme="minorHAnsi"/>
              <w:noProof/>
              <w:sz w:val="24"/>
              <w:szCs w:val="24"/>
            </w:rPr>
          </w:pPr>
          <w:hyperlink w:anchor="_Toc86081685" w:history="1">
            <w:r w:rsidR="00E6202A" w:rsidRPr="00C108D6">
              <w:rPr>
                <w:rStyle w:val="Hyperlink"/>
                <w:rFonts w:cstheme="minorHAnsi"/>
                <w:noProof/>
                <w:sz w:val="24"/>
                <w:szCs w:val="24"/>
              </w:rPr>
              <w:t>A.</w:t>
            </w:r>
            <w:r w:rsidR="00E6202A" w:rsidRPr="00C108D6">
              <w:rPr>
                <w:rFonts w:cstheme="minorHAnsi"/>
                <w:noProof/>
                <w:sz w:val="24"/>
                <w:szCs w:val="24"/>
              </w:rPr>
              <w:tab/>
            </w:r>
            <w:r w:rsidR="00E6202A" w:rsidRPr="00C108D6">
              <w:rPr>
                <w:rStyle w:val="Hyperlink"/>
                <w:rFonts w:cstheme="minorHAnsi"/>
                <w:noProof/>
                <w:sz w:val="24"/>
                <w:szCs w:val="24"/>
              </w:rPr>
              <w:t>Conceptual Framework Outcomes</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_Toc86081685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12</w:t>
            </w:r>
            <w:r w:rsidR="00E6202A" w:rsidRPr="00C108D6">
              <w:rPr>
                <w:rFonts w:cstheme="minorHAnsi"/>
                <w:noProof/>
                <w:webHidden/>
                <w:sz w:val="24"/>
                <w:szCs w:val="24"/>
              </w:rPr>
              <w:fldChar w:fldCharType="end"/>
            </w:r>
          </w:hyperlink>
        </w:p>
        <w:p w14:paraId="3DCF5DC6" w14:textId="0FC943C3" w:rsidR="00E6202A" w:rsidRPr="00C108D6" w:rsidRDefault="00853CF5" w:rsidP="000F6803">
          <w:pPr>
            <w:pStyle w:val="TOC2"/>
            <w:tabs>
              <w:tab w:val="left" w:pos="660"/>
              <w:tab w:val="right" w:leader="dot" w:pos="9350"/>
            </w:tabs>
            <w:rPr>
              <w:rFonts w:cstheme="minorHAnsi"/>
              <w:noProof/>
              <w:sz w:val="24"/>
              <w:szCs w:val="24"/>
            </w:rPr>
          </w:pPr>
          <w:hyperlink w:anchor="_Toc86081686" w:history="1">
            <w:r w:rsidR="00E6202A" w:rsidRPr="00C108D6">
              <w:rPr>
                <w:rStyle w:val="Hyperlink"/>
                <w:rFonts w:cstheme="minorHAnsi"/>
                <w:noProof/>
                <w:sz w:val="24"/>
                <w:szCs w:val="24"/>
              </w:rPr>
              <w:t>B.</w:t>
            </w:r>
            <w:r w:rsidR="00E6202A" w:rsidRPr="00C108D6">
              <w:rPr>
                <w:rFonts w:cstheme="minorHAnsi"/>
                <w:noProof/>
                <w:sz w:val="24"/>
                <w:szCs w:val="24"/>
              </w:rPr>
              <w:tab/>
            </w:r>
            <w:r w:rsidR="00E6202A" w:rsidRPr="00C108D6">
              <w:rPr>
                <w:rStyle w:val="Hyperlink"/>
                <w:rFonts w:cstheme="minorHAnsi"/>
                <w:noProof/>
                <w:sz w:val="24"/>
                <w:szCs w:val="24"/>
              </w:rPr>
              <w:t>The Culminating Clinical Experience-Internship Overview</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_Toc86081686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12</w:t>
            </w:r>
            <w:r w:rsidR="00E6202A" w:rsidRPr="00C108D6">
              <w:rPr>
                <w:rFonts w:cstheme="minorHAnsi"/>
                <w:noProof/>
                <w:webHidden/>
                <w:sz w:val="24"/>
                <w:szCs w:val="24"/>
              </w:rPr>
              <w:fldChar w:fldCharType="end"/>
            </w:r>
          </w:hyperlink>
        </w:p>
        <w:p w14:paraId="574D4A6C" w14:textId="7A704CF2" w:rsidR="00E6202A" w:rsidRPr="00C108D6" w:rsidRDefault="00853CF5" w:rsidP="000F6803">
          <w:pPr>
            <w:pStyle w:val="TOC2"/>
            <w:tabs>
              <w:tab w:val="left" w:pos="660"/>
              <w:tab w:val="right" w:leader="dot" w:pos="9350"/>
            </w:tabs>
            <w:rPr>
              <w:rFonts w:cstheme="minorHAnsi"/>
              <w:noProof/>
              <w:sz w:val="24"/>
              <w:szCs w:val="24"/>
            </w:rPr>
          </w:pPr>
          <w:hyperlink w:anchor="_Toc86081687" w:history="1">
            <w:r w:rsidR="00E6202A" w:rsidRPr="00C108D6">
              <w:rPr>
                <w:rStyle w:val="Hyperlink"/>
                <w:rFonts w:cstheme="minorHAnsi"/>
                <w:noProof/>
                <w:sz w:val="24"/>
                <w:szCs w:val="24"/>
              </w:rPr>
              <w:t>C.</w:t>
            </w:r>
            <w:r w:rsidR="00E6202A" w:rsidRPr="00C108D6">
              <w:rPr>
                <w:rFonts w:cstheme="minorHAnsi"/>
                <w:noProof/>
                <w:sz w:val="24"/>
                <w:szCs w:val="24"/>
              </w:rPr>
              <w:tab/>
            </w:r>
            <w:r w:rsidR="00E6202A" w:rsidRPr="00C108D6">
              <w:rPr>
                <w:rStyle w:val="Hyperlink"/>
                <w:rFonts w:cstheme="minorHAnsi"/>
                <w:noProof/>
                <w:sz w:val="24"/>
                <w:szCs w:val="24"/>
              </w:rPr>
              <w:t>The Purpose</w:t>
            </w:r>
            <w:r w:rsidR="00E6202A" w:rsidRPr="00C108D6">
              <w:rPr>
                <w:rStyle w:val="Hyperlink"/>
                <w:rFonts w:cstheme="minorHAnsi"/>
                <w:strike/>
                <w:noProof/>
                <w:sz w:val="24"/>
                <w:szCs w:val="24"/>
              </w:rPr>
              <w:t>s</w:t>
            </w:r>
            <w:r w:rsidR="00E6202A" w:rsidRPr="00C108D6">
              <w:rPr>
                <w:rStyle w:val="Hyperlink"/>
                <w:rFonts w:cstheme="minorHAnsi"/>
                <w:noProof/>
                <w:sz w:val="24"/>
                <w:szCs w:val="24"/>
              </w:rPr>
              <w:t xml:space="preserve"> of Culminating Clinical Experience-Internship</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_Toc86081687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13</w:t>
            </w:r>
            <w:r w:rsidR="00E6202A" w:rsidRPr="00C108D6">
              <w:rPr>
                <w:rFonts w:cstheme="minorHAnsi"/>
                <w:noProof/>
                <w:webHidden/>
                <w:sz w:val="24"/>
                <w:szCs w:val="24"/>
              </w:rPr>
              <w:fldChar w:fldCharType="end"/>
            </w:r>
          </w:hyperlink>
        </w:p>
        <w:p w14:paraId="4B2CF4BD" w14:textId="115D77AE" w:rsidR="00E6202A" w:rsidRPr="00C108D6" w:rsidRDefault="00853CF5" w:rsidP="000F6803">
          <w:pPr>
            <w:pStyle w:val="TOC2"/>
            <w:tabs>
              <w:tab w:val="left" w:pos="660"/>
              <w:tab w:val="right" w:leader="dot" w:pos="9350"/>
            </w:tabs>
            <w:rPr>
              <w:rFonts w:cstheme="minorHAnsi"/>
              <w:noProof/>
              <w:sz w:val="24"/>
              <w:szCs w:val="24"/>
            </w:rPr>
          </w:pPr>
          <w:hyperlink w:anchor="_Toc86081688" w:history="1">
            <w:r w:rsidR="00E6202A" w:rsidRPr="00C108D6">
              <w:rPr>
                <w:rStyle w:val="Hyperlink"/>
                <w:rFonts w:cstheme="minorHAnsi"/>
                <w:noProof/>
                <w:sz w:val="24"/>
                <w:szCs w:val="24"/>
              </w:rPr>
              <w:t>D.</w:t>
            </w:r>
            <w:r w:rsidR="00E6202A" w:rsidRPr="00C108D6">
              <w:rPr>
                <w:rFonts w:cstheme="minorHAnsi"/>
                <w:noProof/>
                <w:sz w:val="24"/>
                <w:szCs w:val="24"/>
              </w:rPr>
              <w:tab/>
            </w:r>
            <w:r w:rsidR="00E6202A" w:rsidRPr="00C108D6">
              <w:rPr>
                <w:rStyle w:val="Hyperlink"/>
                <w:rFonts w:cstheme="minorHAnsi"/>
                <w:noProof/>
                <w:sz w:val="24"/>
                <w:szCs w:val="24"/>
              </w:rPr>
              <w:t>Definitions of Terms Related to the Internship</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_Toc86081688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13</w:t>
            </w:r>
            <w:r w:rsidR="00E6202A" w:rsidRPr="00C108D6">
              <w:rPr>
                <w:rFonts w:cstheme="minorHAnsi"/>
                <w:noProof/>
                <w:webHidden/>
                <w:sz w:val="24"/>
                <w:szCs w:val="24"/>
              </w:rPr>
              <w:fldChar w:fldCharType="end"/>
            </w:r>
          </w:hyperlink>
        </w:p>
        <w:p w14:paraId="16B5D8E5" w14:textId="215095E7" w:rsidR="00E6202A" w:rsidRPr="00C108D6" w:rsidRDefault="00853CF5" w:rsidP="000F6803">
          <w:pPr>
            <w:pStyle w:val="TOC2"/>
            <w:tabs>
              <w:tab w:val="left" w:pos="660"/>
              <w:tab w:val="right" w:leader="dot" w:pos="9350"/>
            </w:tabs>
            <w:rPr>
              <w:rFonts w:cstheme="minorHAnsi"/>
              <w:noProof/>
              <w:sz w:val="24"/>
              <w:szCs w:val="24"/>
            </w:rPr>
          </w:pPr>
          <w:hyperlink w:anchor="_Toc86081689" w:history="1">
            <w:r w:rsidR="00E6202A" w:rsidRPr="00C108D6">
              <w:rPr>
                <w:rStyle w:val="Hyperlink"/>
                <w:rFonts w:cstheme="minorHAnsi"/>
                <w:noProof/>
                <w:sz w:val="24"/>
                <w:szCs w:val="24"/>
              </w:rPr>
              <w:t>E.</w:t>
            </w:r>
            <w:r w:rsidR="00E6202A" w:rsidRPr="00C108D6">
              <w:rPr>
                <w:rFonts w:cstheme="minorHAnsi"/>
                <w:noProof/>
                <w:sz w:val="24"/>
                <w:szCs w:val="24"/>
              </w:rPr>
              <w:tab/>
            </w:r>
            <w:r w:rsidR="00E6202A" w:rsidRPr="00C108D6">
              <w:rPr>
                <w:rStyle w:val="Hyperlink"/>
                <w:rFonts w:cstheme="minorHAnsi"/>
                <w:noProof/>
                <w:sz w:val="24"/>
                <w:szCs w:val="24"/>
              </w:rPr>
              <w:t>Policies, Procedures, and Expectations</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_Toc86081689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14</w:t>
            </w:r>
            <w:r w:rsidR="00E6202A" w:rsidRPr="00C108D6">
              <w:rPr>
                <w:rFonts w:cstheme="minorHAnsi"/>
                <w:noProof/>
                <w:webHidden/>
                <w:sz w:val="24"/>
                <w:szCs w:val="24"/>
              </w:rPr>
              <w:fldChar w:fldCharType="end"/>
            </w:r>
          </w:hyperlink>
        </w:p>
        <w:p w14:paraId="594E81B0" w14:textId="37A83F5D" w:rsidR="00E6202A" w:rsidRPr="00C108D6" w:rsidRDefault="00853CF5" w:rsidP="000F6803">
          <w:pPr>
            <w:pStyle w:val="TOC3"/>
            <w:tabs>
              <w:tab w:val="left" w:pos="880"/>
              <w:tab w:val="right" w:leader="dot" w:pos="9350"/>
            </w:tabs>
            <w:rPr>
              <w:rFonts w:cstheme="minorHAnsi"/>
              <w:noProof/>
              <w:sz w:val="24"/>
              <w:szCs w:val="24"/>
            </w:rPr>
          </w:pPr>
          <w:hyperlink w:anchor="_Toc86081690" w:history="1">
            <w:r w:rsidR="00E6202A" w:rsidRPr="00C108D6">
              <w:rPr>
                <w:rStyle w:val="Hyperlink"/>
                <w:rFonts w:cstheme="minorHAnsi"/>
                <w:noProof/>
                <w:sz w:val="24"/>
                <w:szCs w:val="24"/>
              </w:rPr>
              <w:t>1.</w:t>
            </w:r>
            <w:r w:rsidR="00E6202A" w:rsidRPr="00C108D6">
              <w:rPr>
                <w:rFonts w:cstheme="minorHAnsi"/>
                <w:noProof/>
                <w:sz w:val="24"/>
                <w:szCs w:val="24"/>
              </w:rPr>
              <w:tab/>
            </w:r>
            <w:r w:rsidR="00E6202A" w:rsidRPr="00C108D6">
              <w:rPr>
                <w:rStyle w:val="Hyperlink"/>
                <w:rFonts w:cstheme="minorHAnsi"/>
                <w:noProof/>
                <w:sz w:val="24"/>
                <w:szCs w:val="24"/>
              </w:rPr>
              <w:t>Application for Internship</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_Toc86081690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14</w:t>
            </w:r>
            <w:r w:rsidR="00E6202A" w:rsidRPr="00C108D6">
              <w:rPr>
                <w:rFonts w:cstheme="minorHAnsi"/>
                <w:noProof/>
                <w:webHidden/>
                <w:sz w:val="24"/>
                <w:szCs w:val="24"/>
              </w:rPr>
              <w:fldChar w:fldCharType="end"/>
            </w:r>
          </w:hyperlink>
        </w:p>
        <w:p w14:paraId="33D21521" w14:textId="61E48A4E" w:rsidR="00E6202A" w:rsidRPr="00C108D6" w:rsidRDefault="00853CF5" w:rsidP="000F6803">
          <w:pPr>
            <w:pStyle w:val="TOC3"/>
            <w:tabs>
              <w:tab w:val="left" w:pos="880"/>
              <w:tab w:val="right" w:leader="dot" w:pos="9350"/>
            </w:tabs>
            <w:rPr>
              <w:rFonts w:cstheme="minorHAnsi"/>
              <w:noProof/>
              <w:sz w:val="24"/>
              <w:szCs w:val="24"/>
            </w:rPr>
          </w:pPr>
          <w:hyperlink w:anchor="_Toc86081691" w:history="1">
            <w:r w:rsidR="00E6202A" w:rsidRPr="00C108D6">
              <w:rPr>
                <w:rStyle w:val="Hyperlink"/>
                <w:rFonts w:cstheme="minorHAnsi"/>
                <w:noProof/>
                <w:sz w:val="24"/>
                <w:szCs w:val="24"/>
              </w:rPr>
              <w:t>2.</w:t>
            </w:r>
            <w:r w:rsidR="00E6202A" w:rsidRPr="00C108D6">
              <w:rPr>
                <w:rFonts w:cstheme="minorHAnsi"/>
                <w:noProof/>
                <w:sz w:val="24"/>
                <w:szCs w:val="24"/>
              </w:rPr>
              <w:tab/>
            </w:r>
            <w:r w:rsidR="00E6202A" w:rsidRPr="00C108D6">
              <w:rPr>
                <w:rStyle w:val="Hyperlink"/>
                <w:rFonts w:cstheme="minorHAnsi"/>
                <w:noProof/>
                <w:sz w:val="24"/>
                <w:szCs w:val="24"/>
              </w:rPr>
              <w:t>Demonstrate Professional Dispositions</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_Toc86081691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14</w:t>
            </w:r>
            <w:r w:rsidR="00E6202A" w:rsidRPr="00C108D6">
              <w:rPr>
                <w:rFonts w:cstheme="minorHAnsi"/>
                <w:noProof/>
                <w:webHidden/>
                <w:sz w:val="24"/>
                <w:szCs w:val="24"/>
              </w:rPr>
              <w:fldChar w:fldCharType="end"/>
            </w:r>
          </w:hyperlink>
        </w:p>
        <w:p w14:paraId="1D8164D0" w14:textId="1E740B3D" w:rsidR="00E6202A" w:rsidRPr="00C108D6" w:rsidRDefault="00853CF5" w:rsidP="000F6803">
          <w:pPr>
            <w:pStyle w:val="TOC3"/>
            <w:tabs>
              <w:tab w:val="left" w:pos="880"/>
              <w:tab w:val="right" w:leader="dot" w:pos="9350"/>
            </w:tabs>
            <w:rPr>
              <w:rFonts w:cstheme="minorHAnsi"/>
              <w:noProof/>
              <w:sz w:val="24"/>
              <w:szCs w:val="24"/>
            </w:rPr>
          </w:pPr>
          <w:hyperlink w:anchor="_Toc86081692" w:history="1">
            <w:r w:rsidR="00E6202A" w:rsidRPr="00C108D6">
              <w:rPr>
                <w:rStyle w:val="Hyperlink"/>
                <w:rFonts w:cstheme="minorHAnsi"/>
                <w:noProof/>
                <w:sz w:val="24"/>
                <w:szCs w:val="24"/>
              </w:rPr>
              <w:t>3.</w:t>
            </w:r>
            <w:r w:rsidR="00E6202A" w:rsidRPr="00C108D6">
              <w:rPr>
                <w:rFonts w:cstheme="minorHAnsi"/>
                <w:noProof/>
                <w:sz w:val="24"/>
                <w:szCs w:val="24"/>
              </w:rPr>
              <w:tab/>
            </w:r>
            <w:r w:rsidR="00E6202A" w:rsidRPr="00C108D6">
              <w:rPr>
                <w:rStyle w:val="Hyperlink"/>
                <w:rFonts w:cstheme="minorHAnsi"/>
                <w:noProof/>
                <w:sz w:val="24"/>
                <w:szCs w:val="24"/>
              </w:rPr>
              <w:t>Performance Expectations</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_Toc86081692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14</w:t>
            </w:r>
            <w:r w:rsidR="00E6202A" w:rsidRPr="00C108D6">
              <w:rPr>
                <w:rFonts w:cstheme="minorHAnsi"/>
                <w:noProof/>
                <w:webHidden/>
                <w:sz w:val="24"/>
                <w:szCs w:val="24"/>
              </w:rPr>
              <w:fldChar w:fldCharType="end"/>
            </w:r>
          </w:hyperlink>
        </w:p>
        <w:p w14:paraId="08054087" w14:textId="4D0062E2" w:rsidR="00E6202A" w:rsidRPr="00C108D6" w:rsidRDefault="00853CF5" w:rsidP="000F6803">
          <w:pPr>
            <w:pStyle w:val="TOC3"/>
            <w:tabs>
              <w:tab w:val="left" w:pos="880"/>
              <w:tab w:val="right" w:leader="dot" w:pos="9350"/>
            </w:tabs>
            <w:rPr>
              <w:rFonts w:cstheme="minorHAnsi"/>
              <w:noProof/>
              <w:sz w:val="24"/>
              <w:szCs w:val="24"/>
            </w:rPr>
          </w:pPr>
          <w:hyperlink w:anchor="_Toc86081693" w:history="1">
            <w:r w:rsidR="00E6202A" w:rsidRPr="00C108D6">
              <w:rPr>
                <w:rStyle w:val="Hyperlink"/>
                <w:rFonts w:cstheme="minorHAnsi"/>
                <w:noProof/>
                <w:sz w:val="24"/>
                <w:szCs w:val="24"/>
              </w:rPr>
              <w:t>4.</w:t>
            </w:r>
            <w:r w:rsidR="00E6202A" w:rsidRPr="00C108D6">
              <w:rPr>
                <w:rFonts w:cstheme="minorHAnsi"/>
                <w:noProof/>
                <w:sz w:val="24"/>
                <w:szCs w:val="24"/>
              </w:rPr>
              <w:tab/>
            </w:r>
            <w:r w:rsidR="00E6202A" w:rsidRPr="00C108D6">
              <w:rPr>
                <w:rStyle w:val="Hyperlink"/>
                <w:rFonts w:cstheme="minorHAnsi"/>
                <w:noProof/>
                <w:sz w:val="24"/>
                <w:szCs w:val="24"/>
              </w:rPr>
              <w:t>Alabama Code of Ethics for the Education Profession</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_Toc86081693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15</w:t>
            </w:r>
            <w:r w:rsidR="00E6202A" w:rsidRPr="00C108D6">
              <w:rPr>
                <w:rFonts w:cstheme="minorHAnsi"/>
                <w:noProof/>
                <w:webHidden/>
                <w:sz w:val="24"/>
                <w:szCs w:val="24"/>
              </w:rPr>
              <w:fldChar w:fldCharType="end"/>
            </w:r>
          </w:hyperlink>
        </w:p>
        <w:p w14:paraId="4C894107" w14:textId="53E5C21A" w:rsidR="00E6202A" w:rsidRPr="00C108D6" w:rsidRDefault="00853CF5" w:rsidP="000F6803">
          <w:pPr>
            <w:pStyle w:val="TOC3"/>
            <w:tabs>
              <w:tab w:val="left" w:pos="880"/>
              <w:tab w:val="right" w:leader="dot" w:pos="9350"/>
            </w:tabs>
            <w:rPr>
              <w:rFonts w:cstheme="minorHAnsi"/>
              <w:noProof/>
              <w:sz w:val="24"/>
              <w:szCs w:val="24"/>
            </w:rPr>
          </w:pPr>
          <w:hyperlink w:anchor="_Toc86081694" w:history="1">
            <w:r w:rsidR="00E6202A" w:rsidRPr="00C108D6">
              <w:rPr>
                <w:rStyle w:val="Hyperlink"/>
                <w:rFonts w:cstheme="minorHAnsi"/>
                <w:noProof/>
                <w:sz w:val="24"/>
                <w:szCs w:val="24"/>
              </w:rPr>
              <w:t>5.</w:t>
            </w:r>
            <w:r w:rsidR="00E6202A" w:rsidRPr="00C108D6">
              <w:rPr>
                <w:rFonts w:cstheme="minorHAnsi"/>
                <w:noProof/>
                <w:sz w:val="24"/>
                <w:szCs w:val="24"/>
              </w:rPr>
              <w:tab/>
            </w:r>
            <w:r w:rsidR="00E6202A" w:rsidRPr="00C108D6">
              <w:rPr>
                <w:rStyle w:val="Hyperlink"/>
                <w:rFonts w:cstheme="minorHAnsi"/>
                <w:noProof/>
                <w:sz w:val="24"/>
                <w:szCs w:val="24"/>
              </w:rPr>
              <w:t>Ethics Important to all Teacher Candidates</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_Toc86081694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15</w:t>
            </w:r>
            <w:r w:rsidR="00E6202A" w:rsidRPr="00C108D6">
              <w:rPr>
                <w:rFonts w:cstheme="minorHAnsi"/>
                <w:noProof/>
                <w:webHidden/>
                <w:sz w:val="24"/>
                <w:szCs w:val="24"/>
              </w:rPr>
              <w:fldChar w:fldCharType="end"/>
            </w:r>
          </w:hyperlink>
        </w:p>
        <w:p w14:paraId="4890760B" w14:textId="7F4A4124" w:rsidR="00E6202A" w:rsidRPr="00C108D6" w:rsidRDefault="00853CF5" w:rsidP="000F6803">
          <w:pPr>
            <w:pStyle w:val="TOC3"/>
            <w:tabs>
              <w:tab w:val="left" w:pos="880"/>
              <w:tab w:val="right" w:leader="dot" w:pos="9350"/>
            </w:tabs>
            <w:rPr>
              <w:rFonts w:cstheme="minorHAnsi"/>
              <w:noProof/>
              <w:sz w:val="24"/>
              <w:szCs w:val="24"/>
            </w:rPr>
          </w:pPr>
          <w:hyperlink w:anchor="_Toc86081695" w:history="1">
            <w:r w:rsidR="00E6202A" w:rsidRPr="00C108D6">
              <w:rPr>
                <w:rStyle w:val="Hyperlink"/>
                <w:rFonts w:cstheme="minorHAnsi"/>
                <w:noProof/>
                <w:sz w:val="24"/>
                <w:szCs w:val="24"/>
              </w:rPr>
              <w:t>6.</w:t>
            </w:r>
            <w:r w:rsidR="00E6202A" w:rsidRPr="00C108D6">
              <w:rPr>
                <w:rFonts w:cstheme="minorHAnsi"/>
                <w:noProof/>
                <w:sz w:val="24"/>
                <w:szCs w:val="24"/>
              </w:rPr>
              <w:tab/>
            </w:r>
            <w:r w:rsidR="00E6202A" w:rsidRPr="00C108D6">
              <w:rPr>
                <w:rStyle w:val="Hyperlink"/>
                <w:rFonts w:cstheme="minorHAnsi"/>
                <w:noProof/>
                <w:sz w:val="24"/>
                <w:szCs w:val="24"/>
              </w:rPr>
              <w:t>Confidentiality</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_Toc86081695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16</w:t>
            </w:r>
            <w:r w:rsidR="00E6202A" w:rsidRPr="00C108D6">
              <w:rPr>
                <w:rFonts w:cstheme="minorHAnsi"/>
                <w:noProof/>
                <w:webHidden/>
                <w:sz w:val="24"/>
                <w:szCs w:val="24"/>
              </w:rPr>
              <w:fldChar w:fldCharType="end"/>
            </w:r>
          </w:hyperlink>
        </w:p>
        <w:p w14:paraId="690D6F4B" w14:textId="4B3E6AFC" w:rsidR="00E6202A" w:rsidRPr="00C108D6" w:rsidRDefault="00853CF5" w:rsidP="000F6803">
          <w:pPr>
            <w:pStyle w:val="TOC3"/>
            <w:tabs>
              <w:tab w:val="left" w:pos="880"/>
              <w:tab w:val="right" w:leader="dot" w:pos="9350"/>
            </w:tabs>
            <w:rPr>
              <w:rFonts w:cstheme="minorHAnsi"/>
              <w:noProof/>
              <w:sz w:val="24"/>
              <w:szCs w:val="24"/>
            </w:rPr>
          </w:pPr>
          <w:hyperlink w:anchor="_Toc86081696" w:history="1">
            <w:r w:rsidR="00E6202A" w:rsidRPr="00C108D6">
              <w:rPr>
                <w:rStyle w:val="Hyperlink"/>
                <w:rFonts w:cstheme="minorHAnsi"/>
                <w:noProof/>
                <w:sz w:val="24"/>
                <w:szCs w:val="24"/>
              </w:rPr>
              <w:t>7.</w:t>
            </w:r>
            <w:r w:rsidR="00E6202A" w:rsidRPr="00C108D6">
              <w:rPr>
                <w:rFonts w:cstheme="minorHAnsi"/>
                <w:noProof/>
                <w:sz w:val="24"/>
                <w:szCs w:val="24"/>
              </w:rPr>
              <w:tab/>
            </w:r>
            <w:r w:rsidR="00E6202A" w:rsidRPr="00C108D6">
              <w:rPr>
                <w:rStyle w:val="Hyperlink"/>
                <w:rFonts w:cstheme="minorHAnsi"/>
                <w:noProof/>
                <w:sz w:val="24"/>
                <w:szCs w:val="24"/>
              </w:rPr>
              <w:t>Daily Lesson Plans</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_Toc86081696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16</w:t>
            </w:r>
            <w:r w:rsidR="00E6202A" w:rsidRPr="00C108D6">
              <w:rPr>
                <w:rFonts w:cstheme="minorHAnsi"/>
                <w:noProof/>
                <w:webHidden/>
                <w:sz w:val="24"/>
                <w:szCs w:val="24"/>
              </w:rPr>
              <w:fldChar w:fldCharType="end"/>
            </w:r>
          </w:hyperlink>
        </w:p>
        <w:p w14:paraId="43736E48" w14:textId="198DFE2A" w:rsidR="00E6202A" w:rsidRPr="00C108D6" w:rsidRDefault="00853CF5" w:rsidP="000F6803">
          <w:pPr>
            <w:pStyle w:val="TOC3"/>
            <w:tabs>
              <w:tab w:val="left" w:pos="880"/>
              <w:tab w:val="right" w:leader="dot" w:pos="9350"/>
            </w:tabs>
            <w:rPr>
              <w:rFonts w:cstheme="minorHAnsi"/>
              <w:noProof/>
              <w:sz w:val="24"/>
              <w:szCs w:val="24"/>
            </w:rPr>
          </w:pPr>
          <w:hyperlink w:anchor="_Toc86081697" w:history="1">
            <w:r w:rsidR="00E6202A" w:rsidRPr="00C108D6">
              <w:rPr>
                <w:rStyle w:val="Hyperlink"/>
                <w:rFonts w:cstheme="minorHAnsi"/>
                <w:noProof/>
                <w:sz w:val="24"/>
                <w:szCs w:val="24"/>
              </w:rPr>
              <w:t>8.</w:t>
            </w:r>
            <w:r w:rsidR="00E6202A" w:rsidRPr="00C108D6">
              <w:rPr>
                <w:rFonts w:cstheme="minorHAnsi"/>
                <w:noProof/>
                <w:sz w:val="24"/>
                <w:szCs w:val="24"/>
              </w:rPr>
              <w:tab/>
            </w:r>
            <w:r w:rsidR="00E6202A" w:rsidRPr="00C108D6">
              <w:rPr>
                <w:rStyle w:val="Hyperlink"/>
                <w:rFonts w:cstheme="minorHAnsi"/>
                <w:noProof/>
                <w:sz w:val="24"/>
                <w:szCs w:val="24"/>
              </w:rPr>
              <w:t>Lesson Presentation Observations</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_Toc86081697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16</w:t>
            </w:r>
            <w:r w:rsidR="00E6202A" w:rsidRPr="00C108D6">
              <w:rPr>
                <w:rFonts w:cstheme="minorHAnsi"/>
                <w:noProof/>
                <w:webHidden/>
                <w:sz w:val="24"/>
                <w:szCs w:val="24"/>
              </w:rPr>
              <w:fldChar w:fldCharType="end"/>
            </w:r>
          </w:hyperlink>
        </w:p>
        <w:p w14:paraId="3E5A986C" w14:textId="62C64F55" w:rsidR="00E6202A" w:rsidRPr="00C108D6" w:rsidRDefault="00853CF5" w:rsidP="000F6803">
          <w:pPr>
            <w:pStyle w:val="TOC3"/>
            <w:tabs>
              <w:tab w:val="left" w:pos="880"/>
              <w:tab w:val="right" w:leader="dot" w:pos="9350"/>
            </w:tabs>
            <w:rPr>
              <w:rFonts w:cstheme="minorHAnsi"/>
              <w:noProof/>
              <w:sz w:val="24"/>
              <w:szCs w:val="24"/>
            </w:rPr>
          </w:pPr>
          <w:hyperlink w:anchor="_Toc86081698" w:history="1">
            <w:r w:rsidR="00E6202A" w:rsidRPr="00C108D6">
              <w:rPr>
                <w:rStyle w:val="Hyperlink"/>
                <w:rFonts w:cstheme="minorHAnsi"/>
                <w:noProof/>
                <w:sz w:val="24"/>
                <w:szCs w:val="24"/>
              </w:rPr>
              <w:t>9.</w:t>
            </w:r>
            <w:r w:rsidR="00E6202A" w:rsidRPr="00C108D6">
              <w:rPr>
                <w:rFonts w:cstheme="minorHAnsi"/>
                <w:noProof/>
                <w:sz w:val="24"/>
                <w:szCs w:val="24"/>
              </w:rPr>
              <w:tab/>
            </w:r>
            <w:r w:rsidR="00E6202A" w:rsidRPr="00C108D6">
              <w:rPr>
                <w:rStyle w:val="Hyperlink"/>
                <w:rFonts w:cstheme="minorHAnsi"/>
                <w:noProof/>
                <w:sz w:val="24"/>
                <w:szCs w:val="24"/>
              </w:rPr>
              <w:t>Attendance Regulations</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_Toc86081698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16</w:t>
            </w:r>
            <w:r w:rsidR="00E6202A" w:rsidRPr="00C108D6">
              <w:rPr>
                <w:rFonts w:cstheme="minorHAnsi"/>
                <w:noProof/>
                <w:webHidden/>
                <w:sz w:val="24"/>
                <w:szCs w:val="24"/>
              </w:rPr>
              <w:fldChar w:fldCharType="end"/>
            </w:r>
          </w:hyperlink>
        </w:p>
        <w:p w14:paraId="34964007" w14:textId="02CD0B09" w:rsidR="00E6202A" w:rsidRPr="00C108D6" w:rsidRDefault="00853CF5" w:rsidP="000F6803">
          <w:pPr>
            <w:pStyle w:val="TOC3"/>
            <w:tabs>
              <w:tab w:val="left" w:pos="1100"/>
              <w:tab w:val="right" w:leader="dot" w:pos="9350"/>
            </w:tabs>
            <w:rPr>
              <w:rFonts w:cstheme="minorHAnsi"/>
              <w:noProof/>
              <w:sz w:val="24"/>
              <w:szCs w:val="24"/>
            </w:rPr>
          </w:pPr>
          <w:hyperlink w:anchor="_Toc86081699" w:history="1">
            <w:r w:rsidR="00E6202A" w:rsidRPr="00C108D6">
              <w:rPr>
                <w:rStyle w:val="Hyperlink"/>
                <w:rFonts w:cstheme="minorHAnsi"/>
                <w:noProof/>
                <w:sz w:val="24"/>
                <w:szCs w:val="24"/>
              </w:rPr>
              <w:t>10.</w:t>
            </w:r>
            <w:r w:rsidR="00E6202A" w:rsidRPr="00C108D6">
              <w:rPr>
                <w:rFonts w:cstheme="minorHAnsi"/>
                <w:noProof/>
                <w:sz w:val="24"/>
                <w:szCs w:val="24"/>
              </w:rPr>
              <w:tab/>
            </w:r>
            <w:r w:rsidR="00E6202A" w:rsidRPr="00C108D6">
              <w:rPr>
                <w:rStyle w:val="Hyperlink"/>
                <w:rFonts w:cstheme="minorHAnsi"/>
                <w:noProof/>
                <w:sz w:val="24"/>
                <w:szCs w:val="24"/>
              </w:rPr>
              <w:t>Social Technology Devices and Platforms</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_Toc86081699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17</w:t>
            </w:r>
            <w:r w:rsidR="00E6202A" w:rsidRPr="00C108D6">
              <w:rPr>
                <w:rFonts w:cstheme="minorHAnsi"/>
                <w:noProof/>
                <w:webHidden/>
                <w:sz w:val="24"/>
                <w:szCs w:val="24"/>
              </w:rPr>
              <w:fldChar w:fldCharType="end"/>
            </w:r>
          </w:hyperlink>
        </w:p>
        <w:p w14:paraId="03230964" w14:textId="332949AE" w:rsidR="00E6202A" w:rsidRPr="00C108D6" w:rsidRDefault="00853CF5" w:rsidP="000F6803">
          <w:pPr>
            <w:pStyle w:val="TOC3"/>
            <w:tabs>
              <w:tab w:val="left" w:pos="1100"/>
              <w:tab w:val="right" w:leader="dot" w:pos="9350"/>
            </w:tabs>
            <w:rPr>
              <w:rFonts w:cstheme="minorHAnsi"/>
              <w:noProof/>
              <w:sz w:val="24"/>
              <w:szCs w:val="24"/>
            </w:rPr>
          </w:pPr>
          <w:hyperlink w:anchor="_Toc86081700" w:history="1">
            <w:r w:rsidR="00E6202A" w:rsidRPr="00C108D6">
              <w:rPr>
                <w:rStyle w:val="Hyperlink"/>
                <w:rFonts w:cstheme="minorHAnsi"/>
                <w:noProof/>
                <w:sz w:val="24"/>
                <w:szCs w:val="24"/>
              </w:rPr>
              <w:t>11.</w:t>
            </w:r>
            <w:r w:rsidR="00E6202A" w:rsidRPr="00C108D6">
              <w:rPr>
                <w:rFonts w:cstheme="minorHAnsi"/>
                <w:noProof/>
                <w:sz w:val="24"/>
                <w:szCs w:val="24"/>
              </w:rPr>
              <w:tab/>
            </w:r>
            <w:r w:rsidR="00E6202A" w:rsidRPr="00C108D6">
              <w:rPr>
                <w:rStyle w:val="Hyperlink"/>
                <w:rFonts w:cstheme="minorHAnsi"/>
                <w:noProof/>
                <w:sz w:val="24"/>
                <w:szCs w:val="24"/>
              </w:rPr>
              <w:t>Substitute Teaching</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_Toc86081700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17</w:t>
            </w:r>
            <w:r w:rsidR="00E6202A" w:rsidRPr="00C108D6">
              <w:rPr>
                <w:rFonts w:cstheme="minorHAnsi"/>
                <w:noProof/>
                <w:webHidden/>
                <w:sz w:val="24"/>
                <w:szCs w:val="24"/>
              </w:rPr>
              <w:fldChar w:fldCharType="end"/>
            </w:r>
          </w:hyperlink>
        </w:p>
        <w:p w14:paraId="722BE152" w14:textId="6E4E0966" w:rsidR="00E6202A" w:rsidRPr="00C108D6" w:rsidRDefault="00853CF5" w:rsidP="000F6803">
          <w:pPr>
            <w:pStyle w:val="TOC3"/>
            <w:tabs>
              <w:tab w:val="left" w:pos="1100"/>
              <w:tab w:val="right" w:leader="dot" w:pos="9350"/>
            </w:tabs>
            <w:rPr>
              <w:rFonts w:cstheme="minorHAnsi"/>
              <w:noProof/>
              <w:sz w:val="24"/>
              <w:szCs w:val="24"/>
            </w:rPr>
          </w:pPr>
          <w:hyperlink w:anchor="_Toc86081701" w:history="1">
            <w:r w:rsidR="00E6202A" w:rsidRPr="00C108D6">
              <w:rPr>
                <w:rStyle w:val="Hyperlink"/>
                <w:rFonts w:cstheme="minorHAnsi"/>
                <w:noProof/>
                <w:sz w:val="24"/>
                <w:szCs w:val="24"/>
              </w:rPr>
              <w:t>12.</w:t>
            </w:r>
            <w:r w:rsidR="00E6202A" w:rsidRPr="00C108D6">
              <w:rPr>
                <w:rFonts w:cstheme="minorHAnsi"/>
                <w:noProof/>
                <w:sz w:val="24"/>
                <w:szCs w:val="24"/>
              </w:rPr>
              <w:tab/>
            </w:r>
            <w:r w:rsidR="00E6202A" w:rsidRPr="00C108D6">
              <w:rPr>
                <w:rStyle w:val="Hyperlink"/>
                <w:rFonts w:cstheme="minorHAnsi"/>
                <w:noProof/>
                <w:sz w:val="24"/>
                <w:szCs w:val="24"/>
              </w:rPr>
              <w:t>Employment</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_Toc86081701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17</w:t>
            </w:r>
            <w:r w:rsidR="00E6202A" w:rsidRPr="00C108D6">
              <w:rPr>
                <w:rFonts w:cstheme="minorHAnsi"/>
                <w:noProof/>
                <w:webHidden/>
                <w:sz w:val="24"/>
                <w:szCs w:val="24"/>
              </w:rPr>
              <w:fldChar w:fldCharType="end"/>
            </w:r>
          </w:hyperlink>
        </w:p>
        <w:p w14:paraId="186FF623" w14:textId="53C70027" w:rsidR="00E6202A" w:rsidRPr="00C108D6" w:rsidRDefault="00853CF5" w:rsidP="000F6803">
          <w:pPr>
            <w:pStyle w:val="TOC3"/>
            <w:tabs>
              <w:tab w:val="left" w:pos="1100"/>
              <w:tab w:val="right" w:leader="dot" w:pos="9350"/>
            </w:tabs>
            <w:rPr>
              <w:rFonts w:cstheme="minorHAnsi"/>
              <w:noProof/>
              <w:sz w:val="24"/>
              <w:szCs w:val="24"/>
            </w:rPr>
          </w:pPr>
          <w:hyperlink w:anchor="_Toc86081702" w:history="1">
            <w:r w:rsidR="00E6202A" w:rsidRPr="00C108D6">
              <w:rPr>
                <w:rStyle w:val="Hyperlink"/>
                <w:rFonts w:cstheme="minorHAnsi"/>
                <w:noProof/>
                <w:sz w:val="24"/>
                <w:szCs w:val="24"/>
              </w:rPr>
              <w:t>13.</w:t>
            </w:r>
            <w:r w:rsidR="00E6202A" w:rsidRPr="00C108D6">
              <w:rPr>
                <w:rFonts w:cstheme="minorHAnsi"/>
                <w:noProof/>
                <w:sz w:val="24"/>
                <w:szCs w:val="24"/>
              </w:rPr>
              <w:tab/>
            </w:r>
            <w:r w:rsidR="00E6202A" w:rsidRPr="00C108D6">
              <w:rPr>
                <w:rStyle w:val="Hyperlink"/>
                <w:rFonts w:cstheme="minorHAnsi"/>
                <w:noProof/>
                <w:sz w:val="24"/>
                <w:szCs w:val="24"/>
              </w:rPr>
              <w:t>Due Process Policy - Grievances</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_Toc86081702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17</w:t>
            </w:r>
            <w:r w:rsidR="00E6202A" w:rsidRPr="00C108D6">
              <w:rPr>
                <w:rFonts w:cstheme="minorHAnsi"/>
                <w:noProof/>
                <w:webHidden/>
                <w:sz w:val="24"/>
                <w:szCs w:val="24"/>
              </w:rPr>
              <w:fldChar w:fldCharType="end"/>
            </w:r>
          </w:hyperlink>
        </w:p>
        <w:p w14:paraId="1A426420" w14:textId="2F6C4365" w:rsidR="00E6202A" w:rsidRPr="00C108D6" w:rsidRDefault="00853CF5" w:rsidP="000F6803">
          <w:pPr>
            <w:pStyle w:val="TOC3"/>
            <w:tabs>
              <w:tab w:val="left" w:pos="1100"/>
              <w:tab w:val="right" w:leader="dot" w:pos="9350"/>
            </w:tabs>
            <w:rPr>
              <w:rFonts w:cstheme="minorHAnsi"/>
              <w:noProof/>
              <w:sz w:val="24"/>
              <w:szCs w:val="24"/>
            </w:rPr>
          </w:pPr>
          <w:hyperlink w:anchor="_Toc86081703" w:history="1">
            <w:r w:rsidR="00E6202A" w:rsidRPr="00C108D6">
              <w:rPr>
                <w:rStyle w:val="Hyperlink"/>
                <w:rFonts w:cstheme="minorHAnsi"/>
                <w:noProof/>
                <w:sz w:val="24"/>
                <w:szCs w:val="24"/>
              </w:rPr>
              <w:t>14.</w:t>
            </w:r>
            <w:r w:rsidR="00E6202A" w:rsidRPr="00C108D6">
              <w:rPr>
                <w:rFonts w:cstheme="minorHAnsi"/>
                <w:noProof/>
                <w:sz w:val="24"/>
                <w:szCs w:val="24"/>
              </w:rPr>
              <w:tab/>
            </w:r>
            <w:r w:rsidR="00E6202A" w:rsidRPr="00C108D6">
              <w:rPr>
                <w:rStyle w:val="Hyperlink"/>
                <w:rFonts w:cstheme="minorHAnsi"/>
                <w:noProof/>
                <w:sz w:val="24"/>
                <w:szCs w:val="24"/>
              </w:rPr>
              <w:t>Due Process - Removal from Internship program</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_Toc86081703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17</w:t>
            </w:r>
            <w:r w:rsidR="00E6202A" w:rsidRPr="00C108D6">
              <w:rPr>
                <w:rFonts w:cstheme="minorHAnsi"/>
                <w:noProof/>
                <w:webHidden/>
                <w:sz w:val="24"/>
                <w:szCs w:val="24"/>
              </w:rPr>
              <w:fldChar w:fldCharType="end"/>
            </w:r>
          </w:hyperlink>
        </w:p>
        <w:p w14:paraId="0007D713" w14:textId="45E7DC2D" w:rsidR="00E6202A" w:rsidRPr="00C108D6" w:rsidRDefault="00853CF5" w:rsidP="000F6803">
          <w:pPr>
            <w:pStyle w:val="TOC1"/>
            <w:tabs>
              <w:tab w:val="left" w:pos="440"/>
              <w:tab w:val="right" w:leader="dot" w:pos="9350"/>
            </w:tabs>
            <w:rPr>
              <w:rFonts w:cstheme="minorHAnsi"/>
              <w:noProof/>
              <w:sz w:val="24"/>
              <w:szCs w:val="24"/>
            </w:rPr>
          </w:pPr>
          <w:hyperlink w:anchor="_Toc86081704" w:history="1">
            <w:r w:rsidR="00E6202A" w:rsidRPr="00C108D6">
              <w:rPr>
                <w:rStyle w:val="Hyperlink"/>
                <w:rFonts w:cstheme="minorHAnsi"/>
                <w:noProof/>
                <w:sz w:val="24"/>
                <w:szCs w:val="24"/>
              </w:rPr>
              <w:t>V.</w:t>
            </w:r>
            <w:r w:rsidR="00E6202A" w:rsidRPr="00C108D6">
              <w:rPr>
                <w:rFonts w:cstheme="minorHAnsi"/>
                <w:noProof/>
                <w:sz w:val="24"/>
                <w:szCs w:val="24"/>
              </w:rPr>
              <w:tab/>
            </w:r>
            <w:r w:rsidR="00E6202A" w:rsidRPr="00C108D6">
              <w:rPr>
                <w:rStyle w:val="Hyperlink"/>
                <w:rFonts w:cstheme="minorHAnsi"/>
                <w:noProof/>
                <w:sz w:val="24"/>
                <w:szCs w:val="24"/>
              </w:rPr>
              <w:t>APPENDICES/ FORMS</w:t>
            </w:r>
            <w:r w:rsidR="00E6202A" w:rsidRPr="00C108D6">
              <w:rPr>
                <w:rFonts w:cstheme="minorHAnsi"/>
                <w:noProof/>
                <w:webHidden/>
                <w:sz w:val="24"/>
                <w:szCs w:val="24"/>
              </w:rPr>
              <w:tab/>
            </w:r>
            <w:r w:rsidR="00E6202A" w:rsidRPr="00C108D6">
              <w:rPr>
                <w:rFonts w:cstheme="minorHAnsi"/>
                <w:noProof/>
                <w:webHidden/>
                <w:sz w:val="24"/>
                <w:szCs w:val="24"/>
              </w:rPr>
              <w:fldChar w:fldCharType="begin"/>
            </w:r>
            <w:r w:rsidR="00E6202A" w:rsidRPr="00C108D6">
              <w:rPr>
                <w:rFonts w:cstheme="minorHAnsi"/>
                <w:noProof/>
                <w:webHidden/>
                <w:sz w:val="24"/>
                <w:szCs w:val="24"/>
              </w:rPr>
              <w:instrText xml:space="preserve"> PAGEREF _Toc86081704 \h </w:instrText>
            </w:r>
            <w:r w:rsidR="00E6202A" w:rsidRPr="00C108D6">
              <w:rPr>
                <w:rFonts w:cstheme="minorHAnsi"/>
                <w:noProof/>
                <w:webHidden/>
                <w:sz w:val="24"/>
                <w:szCs w:val="24"/>
              </w:rPr>
            </w:r>
            <w:r w:rsidR="00E6202A" w:rsidRPr="00C108D6">
              <w:rPr>
                <w:rFonts w:cstheme="minorHAnsi"/>
                <w:noProof/>
                <w:webHidden/>
                <w:sz w:val="24"/>
                <w:szCs w:val="24"/>
              </w:rPr>
              <w:fldChar w:fldCharType="separate"/>
            </w:r>
            <w:r w:rsidR="002147AC">
              <w:rPr>
                <w:rFonts w:cstheme="minorHAnsi"/>
                <w:noProof/>
                <w:webHidden/>
                <w:sz w:val="24"/>
                <w:szCs w:val="24"/>
              </w:rPr>
              <w:t>19</w:t>
            </w:r>
            <w:r w:rsidR="00E6202A" w:rsidRPr="00C108D6">
              <w:rPr>
                <w:rFonts w:cstheme="minorHAnsi"/>
                <w:noProof/>
                <w:webHidden/>
                <w:sz w:val="24"/>
                <w:szCs w:val="24"/>
              </w:rPr>
              <w:fldChar w:fldCharType="end"/>
            </w:r>
          </w:hyperlink>
        </w:p>
        <w:p w14:paraId="4A34E8CE" w14:textId="77777777" w:rsidR="00FD2762" w:rsidRPr="00C108D6" w:rsidRDefault="00E6202A" w:rsidP="000F6803">
          <w:pPr>
            <w:pStyle w:val="List2"/>
            <w:spacing w:line="240" w:lineRule="auto"/>
            <w:ind w:firstLine="0"/>
            <w:jc w:val="both"/>
            <w:rPr>
              <w:rFonts w:cstheme="minorHAnsi"/>
              <w:sz w:val="24"/>
              <w:szCs w:val="24"/>
            </w:rPr>
          </w:pPr>
          <w:r w:rsidRPr="00C108D6">
            <w:rPr>
              <w:rFonts w:cstheme="minorHAnsi"/>
              <w:b/>
              <w:bCs/>
              <w:noProof/>
              <w:sz w:val="24"/>
              <w:szCs w:val="24"/>
            </w:rPr>
            <w:fldChar w:fldCharType="end"/>
          </w:r>
          <w:r w:rsidR="00FD2762" w:rsidRPr="00C108D6">
            <w:rPr>
              <w:rFonts w:cstheme="minorHAnsi"/>
              <w:sz w:val="24"/>
              <w:szCs w:val="24"/>
            </w:rPr>
            <w:t>Application for Internship</w:t>
          </w:r>
        </w:p>
        <w:p w14:paraId="6AD3FEF3" w14:textId="77777777" w:rsidR="00FD2762" w:rsidRPr="00C108D6" w:rsidRDefault="00FD2762" w:rsidP="000F6803">
          <w:pPr>
            <w:pStyle w:val="List2"/>
            <w:spacing w:line="240" w:lineRule="auto"/>
            <w:ind w:firstLine="0"/>
            <w:jc w:val="both"/>
            <w:rPr>
              <w:rFonts w:cstheme="minorHAnsi"/>
              <w:sz w:val="24"/>
              <w:szCs w:val="24"/>
            </w:rPr>
          </w:pPr>
          <w:r w:rsidRPr="00C108D6">
            <w:rPr>
              <w:rFonts w:cstheme="minorHAnsi"/>
              <w:sz w:val="24"/>
              <w:szCs w:val="24"/>
            </w:rPr>
            <w:t>Application to EPP</w:t>
          </w:r>
        </w:p>
        <w:p w14:paraId="61E8A17E" w14:textId="77777777" w:rsidR="00FD2762" w:rsidRPr="00C108D6" w:rsidRDefault="00FD2762" w:rsidP="000F6803">
          <w:pPr>
            <w:pStyle w:val="List2"/>
            <w:spacing w:line="240" w:lineRule="auto"/>
            <w:jc w:val="both"/>
            <w:rPr>
              <w:rFonts w:cstheme="minorHAnsi"/>
              <w:sz w:val="24"/>
              <w:szCs w:val="24"/>
            </w:rPr>
          </w:pPr>
        </w:p>
        <w:p w14:paraId="34884A4C" w14:textId="74319D61" w:rsidR="00FD2762" w:rsidRPr="00C108D6" w:rsidRDefault="00FD2762" w:rsidP="000F6803">
          <w:pPr>
            <w:pStyle w:val="List2"/>
            <w:spacing w:line="240" w:lineRule="auto"/>
            <w:jc w:val="both"/>
            <w:rPr>
              <w:rFonts w:cstheme="minorHAnsi"/>
              <w:b/>
              <w:bCs/>
              <w:sz w:val="24"/>
              <w:szCs w:val="24"/>
            </w:rPr>
          </w:pPr>
          <w:r w:rsidRPr="00C108D6">
            <w:rPr>
              <w:rFonts w:cstheme="minorHAnsi"/>
              <w:b/>
              <w:bCs/>
              <w:sz w:val="24"/>
              <w:szCs w:val="24"/>
            </w:rPr>
            <w:t>Assessment Instruments</w:t>
          </w:r>
          <w:r w:rsidRPr="00C108D6">
            <w:rPr>
              <w:rFonts w:cstheme="minorHAnsi"/>
              <w:b/>
              <w:bCs/>
              <w:sz w:val="24"/>
              <w:szCs w:val="24"/>
            </w:rPr>
            <w:tab/>
          </w:r>
        </w:p>
        <w:p w14:paraId="2E6F7A64" w14:textId="77777777" w:rsidR="00B66FE1" w:rsidRPr="00C108D6" w:rsidRDefault="00B66FE1" w:rsidP="000F6803">
          <w:pPr>
            <w:pStyle w:val="List2"/>
            <w:spacing w:line="240" w:lineRule="auto"/>
            <w:jc w:val="both"/>
            <w:rPr>
              <w:rFonts w:cstheme="minorHAnsi"/>
              <w:b/>
              <w:bCs/>
              <w:sz w:val="24"/>
              <w:szCs w:val="24"/>
            </w:rPr>
          </w:pPr>
        </w:p>
        <w:p w14:paraId="1C4554D8" w14:textId="77777777" w:rsidR="00B66FE1" w:rsidRPr="00C108D6" w:rsidRDefault="00B66FE1" w:rsidP="00B66FE1">
          <w:pPr>
            <w:pStyle w:val="List2"/>
            <w:spacing w:line="240" w:lineRule="auto"/>
            <w:ind w:firstLine="0"/>
            <w:jc w:val="both"/>
            <w:rPr>
              <w:rFonts w:cstheme="minorHAnsi"/>
              <w:sz w:val="24"/>
              <w:szCs w:val="24"/>
            </w:rPr>
          </w:pPr>
          <w:r w:rsidRPr="00C108D6">
            <w:rPr>
              <w:rFonts w:cstheme="minorHAnsi"/>
              <w:sz w:val="24"/>
              <w:szCs w:val="24"/>
            </w:rPr>
            <w:t>Danielson Framework for teaching Evaluation</w:t>
          </w:r>
        </w:p>
        <w:p w14:paraId="6B97122F" w14:textId="4049BBAB" w:rsidR="00FD2762" w:rsidRPr="00C108D6" w:rsidRDefault="00FD2762" w:rsidP="000F6803">
          <w:pPr>
            <w:pStyle w:val="List2"/>
            <w:spacing w:line="240" w:lineRule="auto"/>
            <w:ind w:firstLine="0"/>
            <w:jc w:val="both"/>
            <w:rPr>
              <w:rFonts w:cstheme="minorHAnsi"/>
              <w:sz w:val="24"/>
              <w:szCs w:val="24"/>
            </w:rPr>
          </w:pPr>
          <w:r w:rsidRPr="00C108D6">
            <w:rPr>
              <w:rFonts w:cstheme="minorHAnsi"/>
              <w:sz w:val="24"/>
              <w:szCs w:val="24"/>
            </w:rPr>
            <w:t>Diversity Report</w:t>
          </w:r>
        </w:p>
        <w:p w14:paraId="1DA18758" w14:textId="77777777" w:rsidR="00FD2762" w:rsidRPr="00C108D6" w:rsidRDefault="00FD2762" w:rsidP="000F6803">
          <w:pPr>
            <w:pStyle w:val="List2"/>
            <w:spacing w:line="240" w:lineRule="auto"/>
            <w:ind w:firstLine="0"/>
            <w:jc w:val="both"/>
            <w:rPr>
              <w:rFonts w:cstheme="minorHAnsi"/>
              <w:sz w:val="24"/>
              <w:szCs w:val="24"/>
            </w:rPr>
          </w:pPr>
          <w:r w:rsidRPr="00C108D6">
            <w:rPr>
              <w:rFonts w:cstheme="minorHAnsi"/>
              <w:sz w:val="24"/>
              <w:szCs w:val="24"/>
            </w:rPr>
            <w:t>Early Clinical Experience Evaluations (I and II)</w:t>
          </w:r>
        </w:p>
        <w:p w14:paraId="58D1EE98" w14:textId="77777777" w:rsidR="00FD2762" w:rsidRPr="00C108D6" w:rsidRDefault="00FD2762" w:rsidP="000F6803">
          <w:pPr>
            <w:pStyle w:val="List2"/>
            <w:spacing w:line="240" w:lineRule="auto"/>
            <w:ind w:firstLine="0"/>
            <w:jc w:val="both"/>
            <w:rPr>
              <w:rFonts w:cstheme="minorHAnsi"/>
              <w:sz w:val="24"/>
              <w:szCs w:val="24"/>
            </w:rPr>
          </w:pPr>
          <w:r w:rsidRPr="00C108D6">
            <w:rPr>
              <w:rFonts w:cstheme="minorHAnsi"/>
              <w:sz w:val="24"/>
              <w:szCs w:val="24"/>
            </w:rPr>
            <w:t>EPP Lesson Plan Evaluation Rubric</w:t>
          </w:r>
        </w:p>
        <w:p w14:paraId="08BB1CD5" w14:textId="426BFDAE" w:rsidR="00FD2762" w:rsidRPr="00C108D6" w:rsidRDefault="00FD2762" w:rsidP="000F6803">
          <w:pPr>
            <w:pStyle w:val="List2"/>
            <w:spacing w:line="240" w:lineRule="auto"/>
            <w:ind w:firstLine="0"/>
            <w:jc w:val="both"/>
            <w:rPr>
              <w:rFonts w:cstheme="minorHAnsi"/>
              <w:sz w:val="24"/>
              <w:szCs w:val="24"/>
            </w:rPr>
          </w:pPr>
          <w:r w:rsidRPr="00C108D6">
            <w:rPr>
              <w:rFonts w:cstheme="minorHAnsi"/>
              <w:sz w:val="24"/>
              <w:szCs w:val="24"/>
            </w:rPr>
            <w:t>EPP Official Lesson Plan</w:t>
          </w:r>
          <w:r w:rsidR="000F6803" w:rsidRPr="00C108D6">
            <w:rPr>
              <w:rFonts w:cstheme="minorHAnsi"/>
              <w:sz w:val="24"/>
              <w:szCs w:val="24"/>
            </w:rPr>
            <w:t xml:space="preserve"> Template</w:t>
          </w:r>
        </w:p>
        <w:p w14:paraId="7B1E943B" w14:textId="77777777" w:rsidR="00FD2762" w:rsidRPr="00C108D6" w:rsidRDefault="00FD2762" w:rsidP="000F6803">
          <w:pPr>
            <w:pStyle w:val="List2"/>
            <w:spacing w:line="240" w:lineRule="auto"/>
            <w:ind w:firstLine="0"/>
            <w:jc w:val="both"/>
            <w:rPr>
              <w:rFonts w:cstheme="minorHAnsi"/>
              <w:sz w:val="24"/>
              <w:szCs w:val="24"/>
            </w:rPr>
          </w:pPr>
          <w:r w:rsidRPr="00C108D6">
            <w:rPr>
              <w:rFonts w:cstheme="minorHAnsi"/>
              <w:sz w:val="24"/>
              <w:szCs w:val="24"/>
            </w:rPr>
            <w:t>Electronic Internship Portfolio</w:t>
          </w:r>
        </w:p>
        <w:p w14:paraId="5F298681" w14:textId="77777777" w:rsidR="00FD2762" w:rsidRPr="00C108D6" w:rsidRDefault="00FD2762" w:rsidP="000F6803">
          <w:pPr>
            <w:pStyle w:val="List2"/>
            <w:spacing w:line="240" w:lineRule="auto"/>
            <w:ind w:firstLine="0"/>
            <w:jc w:val="both"/>
            <w:rPr>
              <w:rFonts w:cstheme="minorHAnsi"/>
              <w:sz w:val="24"/>
              <w:szCs w:val="24"/>
            </w:rPr>
          </w:pPr>
          <w:r w:rsidRPr="00C108D6">
            <w:rPr>
              <w:rFonts w:cstheme="minorHAnsi"/>
              <w:sz w:val="24"/>
              <w:szCs w:val="24"/>
            </w:rPr>
            <w:t>Initial Internship Evaluation</w:t>
          </w:r>
        </w:p>
        <w:p w14:paraId="5719F26E" w14:textId="77777777" w:rsidR="00FD2762" w:rsidRPr="00C108D6" w:rsidRDefault="00FD2762" w:rsidP="000F6803">
          <w:pPr>
            <w:pStyle w:val="List2"/>
            <w:spacing w:line="240" w:lineRule="auto"/>
            <w:ind w:firstLine="0"/>
            <w:jc w:val="both"/>
            <w:rPr>
              <w:rFonts w:cstheme="minorHAnsi"/>
              <w:sz w:val="24"/>
              <w:szCs w:val="24"/>
            </w:rPr>
          </w:pPr>
          <w:r w:rsidRPr="00C108D6">
            <w:rPr>
              <w:rFonts w:cstheme="minorHAnsi"/>
              <w:sz w:val="24"/>
              <w:szCs w:val="24"/>
            </w:rPr>
            <w:t>Intern Disposition Evaluation</w:t>
          </w:r>
        </w:p>
        <w:p w14:paraId="19765190" w14:textId="77777777" w:rsidR="00FD2762" w:rsidRPr="00C108D6" w:rsidRDefault="00FD2762" w:rsidP="000F6803">
          <w:pPr>
            <w:pStyle w:val="List2"/>
            <w:spacing w:line="240" w:lineRule="auto"/>
            <w:ind w:firstLine="0"/>
            <w:jc w:val="both"/>
            <w:rPr>
              <w:rFonts w:cstheme="minorHAnsi"/>
              <w:sz w:val="24"/>
              <w:szCs w:val="24"/>
            </w:rPr>
          </w:pPr>
          <w:r w:rsidRPr="00C108D6">
            <w:rPr>
              <w:rFonts w:cstheme="minorHAnsi"/>
              <w:sz w:val="24"/>
              <w:szCs w:val="24"/>
            </w:rPr>
            <w:t>Intern Evaluation of University-Based Clinical Faculty</w:t>
          </w:r>
        </w:p>
        <w:p w14:paraId="08BB38E1" w14:textId="77777777" w:rsidR="00EB3ADE" w:rsidRPr="00C108D6" w:rsidRDefault="00EB3ADE" w:rsidP="00EB3ADE">
          <w:pPr>
            <w:pStyle w:val="List2"/>
            <w:spacing w:line="240" w:lineRule="auto"/>
            <w:ind w:firstLine="0"/>
            <w:jc w:val="both"/>
            <w:rPr>
              <w:rFonts w:cstheme="minorHAnsi"/>
              <w:sz w:val="24"/>
              <w:szCs w:val="24"/>
            </w:rPr>
          </w:pPr>
          <w:r w:rsidRPr="00C108D6">
            <w:rPr>
              <w:rFonts w:cstheme="minorHAnsi"/>
              <w:sz w:val="24"/>
              <w:szCs w:val="24"/>
            </w:rPr>
            <w:t>Reflective Evaluation of Lesson Presentation</w:t>
          </w:r>
        </w:p>
        <w:p w14:paraId="6B23AE7E" w14:textId="77777777" w:rsidR="00FD2762" w:rsidRPr="00C108D6" w:rsidRDefault="00FD2762" w:rsidP="000F6803">
          <w:pPr>
            <w:pStyle w:val="List2"/>
            <w:spacing w:line="240" w:lineRule="auto"/>
            <w:ind w:firstLine="0"/>
            <w:jc w:val="both"/>
            <w:rPr>
              <w:rFonts w:cstheme="minorHAnsi"/>
              <w:sz w:val="24"/>
              <w:szCs w:val="24"/>
            </w:rPr>
          </w:pPr>
          <w:r w:rsidRPr="00C108D6">
            <w:rPr>
              <w:rFonts w:cstheme="minorHAnsi"/>
              <w:sz w:val="24"/>
              <w:szCs w:val="24"/>
            </w:rPr>
            <w:t>Subject Area Evaluation</w:t>
          </w:r>
        </w:p>
        <w:p w14:paraId="76F1E2CE" w14:textId="77777777" w:rsidR="00FD2762" w:rsidRPr="00C108D6" w:rsidRDefault="00FD2762" w:rsidP="000F6803">
          <w:pPr>
            <w:pStyle w:val="List2"/>
            <w:spacing w:line="240" w:lineRule="auto"/>
            <w:ind w:firstLine="0"/>
            <w:jc w:val="both"/>
            <w:rPr>
              <w:rFonts w:cstheme="minorHAnsi"/>
              <w:sz w:val="24"/>
              <w:szCs w:val="24"/>
            </w:rPr>
          </w:pPr>
          <w:r w:rsidRPr="00C108D6">
            <w:rPr>
              <w:rFonts w:cstheme="minorHAnsi"/>
              <w:sz w:val="24"/>
              <w:szCs w:val="24"/>
            </w:rPr>
            <w:t>School-Based Clinical Faculty Evaluation of University-Based Clinical Faculty</w:t>
          </w:r>
        </w:p>
        <w:p w14:paraId="38DDCAD9" w14:textId="77777777" w:rsidR="000F6803" w:rsidRPr="00C108D6" w:rsidRDefault="00FD2762" w:rsidP="000F6803">
          <w:pPr>
            <w:pStyle w:val="List2"/>
            <w:spacing w:line="240" w:lineRule="auto"/>
            <w:ind w:firstLine="0"/>
            <w:jc w:val="both"/>
            <w:rPr>
              <w:rFonts w:cstheme="minorHAnsi"/>
              <w:sz w:val="24"/>
              <w:szCs w:val="24"/>
            </w:rPr>
          </w:pPr>
          <w:r w:rsidRPr="00C108D6">
            <w:rPr>
              <w:rFonts w:cstheme="minorHAnsi"/>
              <w:sz w:val="24"/>
              <w:szCs w:val="24"/>
            </w:rPr>
            <w:t xml:space="preserve">School-Based Clinical Faculty Feedback to </w:t>
          </w:r>
          <w:r w:rsidR="000F6803" w:rsidRPr="00C108D6">
            <w:rPr>
              <w:rFonts w:cstheme="minorHAnsi"/>
              <w:sz w:val="24"/>
              <w:szCs w:val="24"/>
            </w:rPr>
            <w:t xml:space="preserve">the </w:t>
          </w:r>
          <w:r w:rsidRPr="00C108D6">
            <w:rPr>
              <w:rFonts w:cstheme="minorHAnsi"/>
              <w:sz w:val="24"/>
              <w:szCs w:val="24"/>
            </w:rPr>
            <w:t>Teacher Education Program</w:t>
          </w:r>
        </w:p>
        <w:p w14:paraId="48A45A38" w14:textId="7860E929" w:rsidR="00E6202A" w:rsidRPr="00C108D6" w:rsidRDefault="00FD2762" w:rsidP="000F6803">
          <w:pPr>
            <w:pStyle w:val="List2"/>
            <w:spacing w:line="240" w:lineRule="auto"/>
            <w:ind w:firstLine="0"/>
            <w:jc w:val="both"/>
            <w:rPr>
              <w:rFonts w:cstheme="minorHAnsi"/>
              <w:sz w:val="24"/>
              <w:szCs w:val="24"/>
            </w:rPr>
          </w:pPr>
          <w:r w:rsidRPr="00C108D6">
            <w:rPr>
              <w:rFonts w:cstheme="minorHAnsi"/>
              <w:sz w:val="24"/>
              <w:szCs w:val="24"/>
            </w:rPr>
            <w:t>University-Based Clinical Faculty Evaluation of School-Based Clinical Faculty</w:t>
          </w:r>
        </w:p>
      </w:sdtContent>
    </w:sdt>
    <w:p w14:paraId="0BE9CC0D" w14:textId="31970083" w:rsidR="00E2720A" w:rsidRPr="00C108D6" w:rsidRDefault="00E2720A" w:rsidP="00E6202A">
      <w:pPr>
        <w:pStyle w:val="Heading2"/>
        <w:numPr>
          <w:ilvl w:val="0"/>
          <w:numId w:val="0"/>
        </w:numPr>
        <w:jc w:val="both"/>
        <w:rPr>
          <w:rFonts w:asciiTheme="minorHAnsi" w:hAnsiTheme="minorHAnsi" w:cstheme="minorHAnsi"/>
          <w:color w:val="auto"/>
          <w:sz w:val="20"/>
          <w:szCs w:val="20"/>
        </w:rPr>
      </w:pPr>
    </w:p>
    <w:p w14:paraId="4A5866F7" w14:textId="77777777" w:rsidR="00012A24" w:rsidRPr="00C108D6" w:rsidRDefault="00012A24">
      <w:pPr>
        <w:rPr>
          <w:rFonts w:cstheme="minorHAnsi"/>
          <w:sz w:val="20"/>
          <w:szCs w:val="20"/>
        </w:rPr>
      </w:pPr>
      <w:r w:rsidRPr="00C108D6">
        <w:rPr>
          <w:rFonts w:cstheme="minorHAnsi"/>
          <w:sz w:val="20"/>
          <w:szCs w:val="20"/>
        </w:rPr>
        <w:br w:type="page"/>
      </w:r>
    </w:p>
    <w:p w14:paraId="364227D7" w14:textId="4BCF9757" w:rsidR="0014672B" w:rsidRPr="00C108D6" w:rsidRDefault="0014672B" w:rsidP="0081504D">
      <w:pPr>
        <w:pStyle w:val="Heading1"/>
        <w:numPr>
          <w:ilvl w:val="0"/>
          <w:numId w:val="2"/>
        </w:numPr>
        <w:rPr>
          <w:rFonts w:asciiTheme="minorHAnsi" w:hAnsiTheme="minorHAnsi" w:cstheme="minorHAnsi"/>
          <w:color w:val="auto"/>
          <w:sz w:val="28"/>
          <w:szCs w:val="28"/>
        </w:rPr>
      </w:pPr>
      <w:bookmarkStart w:id="0" w:name="_Toc86081667"/>
      <w:r w:rsidRPr="00C108D6">
        <w:rPr>
          <w:rFonts w:asciiTheme="minorHAnsi" w:hAnsiTheme="minorHAnsi" w:cstheme="minorHAnsi"/>
          <w:color w:val="auto"/>
          <w:sz w:val="28"/>
          <w:szCs w:val="28"/>
        </w:rPr>
        <w:lastRenderedPageBreak/>
        <w:t>INTRODUCTION AND OVERVIEW</w:t>
      </w:r>
      <w:bookmarkEnd w:id="0"/>
      <w:r w:rsidRPr="00C108D6">
        <w:rPr>
          <w:rFonts w:asciiTheme="minorHAnsi" w:hAnsiTheme="minorHAnsi" w:cstheme="minorHAnsi"/>
          <w:color w:val="auto"/>
          <w:sz w:val="28"/>
          <w:szCs w:val="28"/>
        </w:rPr>
        <w:tab/>
      </w:r>
    </w:p>
    <w:p w14:paraId="293F6CF1" w14:textId="77777777" w:rsidR="00C450A9" w:rsidRPr="00C108D6" w:rsidRDefault="00C450A9" w:rsidP="008939A0">
      <w:pPr>
        <w:pStyle w:val="ListParagraph"/>
        <w:spacing w:line="240" w:lineRule="auto"/>
        <w:ind w:left="90"/>
        <w:jc w:val="both"/>
        <w:rPr>
          <w:rFonts w:cstheme="minorHAnsi"/>
          <w:b/>
          <w:sz w:val="16"/>
          <w:szCs w:val="16"/>
        </w:rPr>
      </w:pPr>
    </w:p>
    <w:p w14:paraId="364D5084" w14:textId="61021DD5" w:rsidR="0014672B" w:rsidRPr="00C108D6" w:rsidRDefault="0014672B" w:rsidP="00C450A9">
      <w:pPr>
        <w:pStyle w:val="Heading2"/>
        <w:rPr>
          <w:rFonts w:asciiTheme="minorHAnsi" w:hAnsiTheme="minorHAnsi" w:cstheme="minorHAnsi"/>
          <w:color w:val="auto"/>
          <w:sz w:val="24"/>
          <w:szCs w:val="24"/>
        </w:rPr>
      </w:pPr>
      <w:bookmarkStart w:id="1" w:name="_Toc86081668"/>
      <w:r w:rsidRPr="00C108D6">
        <w:rPr>
          <w:rFonts w:asciiTheme="minorHAnsi" w:hAnsiTheme="minorHAnsi" w:cstheme="minorHAnsi"/>
          <w:color w:val="auto"/>
          <w:sz w:val="24"/>
          <w:szCs w:val="24"/>
        </w:rPr>
        <w:t>Introduction</w:t>
      </w:r>
      <w:bookmarkEnd w:id="1"/>
    </w:p>
    <w:p w14:paraId="3A93D564" w14:textId="05743B6E" w:rsidR="006B1354" w:rsidRPr="00C108D6" w:rsidRDefault="00A363CB" w:rsidP="00C450A9">
      <w:pPr>
        <w:pStyle w:val="ListParagraph"/>
        <w:spacing w:line="240" w:lineRule="auto"/>
        <w:ind w:left="0"/>
        <w:jc w:val="both"/>
        <w:rPr>
          <w:rFonts w:cstheme="minorHAnsi"/>
          <w:sz w:val="24"/>
          <w:szCs w:val="24"/>
        </w:rPr>
      </w:pPr>
      <w:r w:rsidRPr="00C108D6">
        <w:rPr>
          <w:rFonts w:cstheme="minorHAnsi"/>
          <w:sz w:val="24"/>
          <w:szCs w:val="24"/>
        </w:rPr>
        <w:t>T</w:t>
      </w:r>
      <w:r w:rsidR="00106251" w:rsidRPr="00C108D6">
        <w:rPr>
          <w:rFonts w:cstheme="minorHAnsi"/>
          <w:sz w:val="24"/>
          <w:szCs w:val="24"/>
        </w:rPr>
        <w:t>his</w:t>
      </w:r>
      <w:r w:rsidR="007E2897" w:rsidRPr="00C108D6">
        <w:rPr>
          <w:rFonts w:cstheme="minorHAnsi"/>
          <w:sz w:val="24"/>
          <w:szCs w:val="24"/>
        </w:rPr>
        <w:t xml:space="preserve"> </w:t>
      </w:r>
      <w:r w:rsidR="009A0A52" w:rsidRPr="00C108D6">
        <w:rPr>
          <w:rFonts w:cstheme="minorHAnsi"/>
          <w:b/>
          <w:i/>
          <w:sz w:val="24"/>
          <w:szCs w:val="24"/>
        </w:rPr>
        <w:t xml:space="preserve">Clinical </w:t>
      </w:r>
      <w:r w:rsidR="007E2897" w:rsidRPr="00C108D6">
        <w:rPr>
          <w:rFonts w:cstheme="minorHAnsi"/>
          <w:b/>
          <w:i/>
          <w:sz w:val="24"/>
          <w:szCs w:val="24"/>
        </w:rPr>
        <w:t>Experiences Handbook</w:t>
      </w:r>
      <w:r w:rsidR="007E2897" w:rsidRPr="00C108D6">
        <w:rPr>
          <w:rFonts w:cstheme="minorHAnsi"/>
          <w:sz w:val="24"/>
          <w:szCs w:val="24"/>
        </w:rPr>
        <w:t xml:space="preserve"> is</w:t>
      </w:r>
      <w:r w:rsidR="00EA5214" w:rsidRPr="00C108D6">
        <w:rPr>
          <w:rFonts w:cstheme="minorHAnsi"/>
          <w:sz w:val="24"/>
          <w:szCs w:val="24"/>
        </w:rPr>
        <w:t xml:space="preserve"> </w:t>
      </w:r>
      <w:r w:rsidRPr="00C108D6">
        <w:rPr>
          <w:rFonts w:cstheme="minorHAnsi"/>
          <w:sz w:val="24"/>
          <w:szCs w:val="24"/>
        </w:rPr>
        <w:t>designed to provide information about</w:t>
      </w:r>
      <w:r w:rsidR="009A0A52" w:rsidRPr="00C108D6">
        <w:rPr>
          <w:rFonts w:cstheme="minorHAnsi"/>
          <w:sz w:val="24"/>
          <w:szCs w:val="24"/>
        </w:rPr>
        <w:t xml:space="preserve"> experiences </w:t>
      </w:r>
      <w:r w:rsidRPr="00C108D6">
        <w:rPr>
          <w:rFonts w:cstheme="minorHAnsi"/>
          <w:sz w:val="24"/>
          <w:szCs w:val="24"/>
        </w:rPr>
        <w:t xml:space="preserve">in the </w:t>
      </w:r>
      <w:r w:rsidR="006D2412" w:rsidRPr="00C108D6">
        <w:rPr>
          <w:rFonts w:cstheme="minorHAnsi"/>
          <w:sz w:val="24"/>
          <w:szCs w:val="24"/>
        </w:rPr>
        <w:t>Education Preparation Pro</w:t>
      </w:r>
      <w:r w:rsidR="00046D83" w:rsidRPr="00C108D6">
        <w:rPr>
          <w:rFonts w:cstheme="minorHAnsi"/>
          <w:sz w:val="24"/>
          <w:szCs w:val="24"/>
        </w:rPr>
        <w:t>vider</w:t>
      </w:r>
      <w:r w:rsidR="006D2412" w:rsidRPr="00C108D6">
        <w:rPr>
          <w:rFonts w:cstheme="minorHAnsi"/>
          <w:sz w:val="24"/>
          <w:szCs w:val="24"/>
        </w:rPr>
        <w:t xml:space="preserve"> (EPP) </w:t>
      </w:r>
      <w:r w:rsidR="00046D83" w:rsidRPr="00C108D6">
        <w:rPr>
          <w:rFonts w:cstheme="minorHAnsi"/>
          <w:sz w:val="24"/>
          <w:szCs w:val="24"/>
        </w:rPr>
        <w:t xml:space="preserve">Program </w:t>
      </w:r>
      <w:r w:rsidRPr="00C108D6">
        <w:rPr>
          <w:rFonts w:cstheme="minorHAnsi"/>
          <w:sz w:val="24"/>
          <w:szCs w:val="24"/>
        </w:rPr>
        <w:t>at Oakwood University</w:t>
      </w:r>
      <w:r w:rsidR="00FB403B" w:rsidRPr="00C108D6">
        <w:rPr>
          <w:rFonts w:cstheme="minorHAnsi"/>
          <w:sz w:val="24"/>
          <w:szCs w:val="24"/>
        </w:rPr>
        <w:t xml:space="preserve">. </w:t>
      </w:r>
      <w:r w:rsidR="00FF403C" w:rsidRPr="00C108D6">
        <w:rPr>
          <w:rFonts w:cstheme="minorHAnsi"/>
          <w:sz w:val="24"/>
          <w:szCs w:val="24"/>
        </w:rPr>
        <w:t xml:space="preserve">Clinical </w:t>
      </w:r>
      <w:r w:rsidR="00FB403B" w:rsidRPr="00C108D6">
        <w:rPr>
          <w:rFonts w:cstheme="minorHAnsi"/>
          <w:sz w:val="24"/>
          <w:szCs w:val="24"/>
        </w:rPr>
        <w:t xml:space="preserve">experiences are an integral part of the program from entry level through </w:t>
      </w:r>
      <w:r w:rsidR="009A0A52" w:rsidRPr="00C108D6">
        <w:rPr>
          <w:rFonts w:cstheme="minorHAnsi"/>
          <w:sz w:val="24"/>
          <w:szCs w:val="24"/>
        </w:rPr>
        <w:t>the culminating clinical experience</w:t>
      </w:r>
      <w:r w:rsidR="00FB403B" w:rsidRPr="00C108D6">
        <w:rPr>
          <w:rFonts w:cstheme="minorHAnsi"/>
          <w:sz w:val="24"/>
          <w:szCs w:val="24"/>
        </w:rPr>
        <w:t xml:space="preserve">. </w:t>
      </w:r>
      <w:r w:rsidRPr="00C108D6">
        <w:rPr>
          <w:rFonts w:cstheme="minorHAnsi"/>
          <w:sz w:val="24"/>
          <w:szCs w:val="24"/>
        </w:rPr>
        <w:t xml:space="preserve"> </w:t>
      </w:r>
      <w:r w:rsidR="00407ED2" w:rsidRPr="00C108D6">
        <w:rPr>
          <w:rFonts w:cstheme="minorHAnsi"/>
          <w:sz w:val="24"/>
          <w:szCs w:val="24"/>
        </w:rPr>
        <w:t xml:space="preserve">It </w:t>
      </w:r>
      <w:r w:rsidR="006D2412" w:rsidRPr="00C108D6">
        <w:rPr>
          <w:rFonts w:cstheme="minorHAnsi"/>
          <w:sz w:val="24"/>
          <w:szCs w:val="24"/>
        </w:rPr>
        <w:t>provides information</w:t>
      </w:r>
      <w:r w:rsidR="00407ED2" w:rsidRPr="00C108D6">
        <w:rPr>
          <w:rFonts w:cstheme="minorHAnsi"/>
          <w:sz w:val="24"/>
          <w:szCs w:val="24"/>
        </w:rPr>
        <w:t xml:space="preserve"> </w:t>
      </w:r>
      <w:r w:rsidR="00FB403B" w:rsidRPr="00C108D6">
        <w:rPr>
          <w:rFonts w:cstheme="minorHAnsi"/>
          <w:sz w:val="24"/>
          <w:szCs w:val="24"/>
        </w:rPr>
        <w:t xml:space="preserve">regarding the </w:t>
      </w:r>
      <w:r w:rsidR="00407ED2" w:rsidRPr="00C108D6">
        <w:rPr>
          <w:rFonts w:cstheme="minorHAnsi"/>
          <w:sz w:val="24"/>
          <w:szCs w:val="24"/>
        </w:rPr>
        <w:t>candidates</w:t>
      </w:r>
      <w:r w:rsidR="009A0A52" w:rsidRPr="00C108D6">
        <w:rPr>
          <w:rFonts w:cstheme="minorHAnsi"/>
          <w:sz w:val="24"/>
          <w:szCs w:val="24"/>
        </w:rPr>
        <w:t>’</w:t>
      </w:r>
      <w:r w:rsidR="00407ED2" w:rsidRPr="00C108D6">
        <w:rPr>
          <w:rFonts w:cstheme="minorHAnsi"/>
          <w:sz w:val="24"/>
          <w:szCs w:val="24"/>
        </w:rPr>
        <w:t xml:space="preserve"> </w:t>
      </w:r>
      <w:r w:rsidR="00FB403B" w:rsidRPr="00C108D6">
        <w:rPr>
          <w:rFonts w:cstheme="minorHAnsi"/>
          <w:sz w:val="24"/>
          <w:szCs w:val="24"/>
        </w:rPr>
        <w:t xml:space="preserve">development of educational </w:t>
      </w:r>
      <w:r w:rsidR="00D43C5C" w:rsidRPr="00C108D6">
        <w:rPr>
          <w:rFonts w:cstheme="minorHAnsi"/>
          <w:sz w:val="24"/>
          <w:szCs w:val="24"/>
        </w:rPr>
        <w:t>proficiencies</w:t>
      </w:r>
      <w:r w:rsidR="00407ED2" w:rsidRPr="00C108D6">
        <w:rPr>
          <w:rFonts w:cstheme="minorHAnsi"/>
          <w:sz w:val="24"/>
          <w:szCs w:val="24"/>
        </w:rPr>
        <w:t xml:space="preserve"> </w:t>
      </w:r>
      <w:r w:rsidR="00FB403B" w:rsidRPr="00C108D6">
        <w:rPr>
          <w:rFonts w:cstheme="minorHAnsi"/>
          <w:sz w:val="24"/>
          <w:szCs w:val="24"/>
        </w:rPr>
        <w:t>during</w:t>
      </w:r>
      <w:r w:rsidR="00407ED2" w:rsidRPr="00C108D6">
        <w:rPr>
          <w:rFonts w:cstheme="minorHAnsi"/>
          <w:sz w:val="24"/>
          <w:szCs w:val="24"/>
        </w:rPr>
        <w:t xml:space="preserve"> </w:t>
      </w:r>
      <w:r w:rsidR="009A0A52" w:rsidRPr="00C108D6">
        <w:rPr>
          <w:rFonts w:cstheme="minorHAnsi"/>
          <w:sz w:val="24"/>
          <w:szCs w:val="24"/>
        </w:rPr>
        <w:t xml:space="preserve">clinical </w:t>
      </w:r>
      <w:r w:rsidR="00407ED2" w:rsidRPr="00C108D6">
        <w:rPr>
          <w:rFonts w:cstheme="minorHAnsi"/>
          <w:sz w:val="24"/>
          <w:szCs w:val="24"/>
        </w:rPr>
        <w:t xml:space="preserve">experiences.  </w:t>
      </w:r>
      <w:r w:rsidRPr="00C108D6">
        <w:rPr>
          <w:rFonts w:cstheme="minorHAnsi"/>
          <w:sz w:val="24"/>
          <w:szCs w:val="24"/>
        </w:rPr>
        <w:t xml:space="preserve">The </w:t>
      </w:r>
      <w:r w:rsidR="004C140D" w:rsidRPr="00C108D6">
        <w:rPr>
          <w:rFonts w:cstheme="minorHAnsi"/>
          <w:sz w:val="24"/>
          <w:szCs w:val="24"/>
        </w:rPr>
        <w:t>h</w:t>
      </w:r>
      <w:r w:rsidRPr="00C108D6">
        <w:rPr>
          <w:rFonts w:cstheme="minorHAnsi"/>
          <w:sz w:val="24"/>
          <w:szCs w:val="24"/>
        </w:rPr>
        <w:t>andbook is organized in</w:t>
      </w:r>
      <w:r w:rsidR="00EA5214" w:rsidRPr="00C108D6">
        <w:rPr>
          <w:rFonts w:cstheme="minorHAnsi"/>
          <w:sz w:val="24"/>
          <w:szCs w:val="24"/>
        </w:rPr>
        <w:t xml:space="preserve"> </w:t>
      </w:r>
      <w:r w:rsidR="0014672B" w:rsidRPr="00C108D6">
        <w:rPr>
          <w:rFonts w:cstheme="minorHAnsi"/>
          <w:sz w:val="24"/>
          <w:szCs w:val="24"/>
        </w:rPr>
        <w:t>four</w:t>
      </w:r>
      <w:r w:rsidR="00EA5214" w:rsidRPr="00C108D6">
        <w:rPr>
          <w:rFonts w:cstheme="minorHAnsi"/>
          <w:sz w:val="24"/>
          <w:szCs w:val="24"/>
        </w:rPr>
        <w:t xml:space="preserve"> main sections:  Introduc</w:t>
      </w:r>
      <w:r w:rsidRPr="00C108D6">
        <w:rPr>
          <w:rFonts w:cstheme="minorHAnsi"/>
          <w:sz w:val="24"/>
          <w:szCs w:val="24"/>
        </w:rPr>
        <w:t xml:space="preserve">tion and overview, </w:t>
      </w:r>
      <w:r w:rsidR="0014672B" w:rsidRPr="00C108D6">
        <w:rPr>
          <w:rFonts w:cstheme="minorHAnsi"/>
          <w:sz w:val="24"/>
          <w:szCs w:val="24"/>
        </w:rPr>
        <w:t xml:space="preserve">Participant Roles, </w:t>
      </w:r>
      <w:r w:rsidRPr="00C108D6">
        <w:rPr>
          <w:rFonts w:cstheme="minorHAnsi"/>
          <w:sz w:val="24"/>
          <w:szCs w:val="24"/>
        </w:rPr>
        <w:t>Program Descriptions and Appendices</w:t>
      </w:r>
      <w:r w:rsidR="0014672B" w:rsidRPr="00C108D6">
        <w:rPr>
          <w:rFonts w:cstheme="minorHAnsi"/>
          <w:sz w:val="24"/>
          <w:szCs w:val="24"/>
        </w:rPr>
        <w:t xml:space="preserve"> with Assessment Forms</w:t>
      </w:r>
      <w:r w:rsidRPr="00C108D6">
        <w:rPr>
          <w:rFonts w:cstheme="minorHAnsi"/>
          <w:sz w:val="24"/>
          <w:szCs w:val="24"/>
        </w:rPr>
        <w:t>.</w:t>
      </w:r>
    </w:p>
    <w:p w14:paraId="21479551" w14:textId="77777777" w:rsidR="00A363CB" w:rsidRPr="00C108D6" w:rsidRDefault="00A363CB" w:rsidP="00C450A9">
      <w:pPr>
        <w:pStyle w:val="Heading2"/>
        <w:rPr>
          <w:rFonts w:asciiTheme="minorHAnsi" w:hAnsiTheme="minorHAnsi" w:cstheme="minorHAnsi"/>
          <w:color w:val="auto"/>
          <w:sz w:val="24"/>
          <w:szCs w:val="24"/>
        </w:rPr>
      </w:pPr>
      <w:bookmarkStart w:id="2" w:name="_Toc86081669"/>
      <w:r w:rsidRPr="00C108D6">
        <w:rPr>
          <w:rFonts w:asciiTheme="minorHAnsi" w:hAnsiTheme="minorHAnsi" w:cstheme="minorHAnsi"/>
          <w:color w:val="auto"/>
          <w:sz w:val="24"/>
          <w:szCs w:val="24"/>
        </w:rPr>
        <w:t>Key Personnel</w:t>
      </w:r>
      <w:bookmarkEnd w:id="2"/>
    </w:p>
    <w:p w14:paraId="5237FC19" w14:textId="1F27A422" w:rsidR="00A363CB" w:rsidRPr="00C108D6" w:rsidRDefault="00A363CB" w:rsidP="00C450A9">
      <w:pPr>
        <w:pStyle w:val="ListParagraph"/>
        <w:spacing w:line="240" w:lineRule="auto"/>
        <w:ind w:left="0"/>
        <w:jc w:val="both"/>
        <w:rPr>
          <w:rFonts w:cstheme="minorHAnsi"/>
          <w:b/>
          <w:sz w:val="24"/>
          <w:szCs w:val="24"/>
        </w:rPr>
      </w:pPr>
      <w:r w:rsidRPr="00C108D6">
        <w:rPr>
          <w:rFonts w:cstheme="minorHAnsi"/>
          <w:b/>
          <w:sz w:val="24"/>
          <w:szCs w:val="24"/>
        </w:rPr>
        <w:t xml:space="preserve">Department of Education </w:t>
      </w:r>
      <w:r w:rsidR="0014672B" w:rsidRPr="00C108D6">
        <w:rPr>
          <w:rFonts w:cstheme="minorHAnsi"/>
          <w:b/>
          <w:sz w:val="24"/>
          <w:szCs w:val="24"/>
        </w:rPr>
        <w:t xml:space="preserve">Administration, </w:t>
      </w:r>
      <w:r w:rsidR="00EA5214" w:rsidRPr="00C108D6">
        <w:rPr>
          <w:rFonts w:cstheme="minorHAnsi"/>
          <w:b/>
          <w:sz w:val="24"/>
          <w:szCs w:val="24"/>
        </w:rPr>
        <w:t xml:space="preserve">Unit </w:t>
      </w:r>
      <w:r w:rsidRPr="00C108D6">
        <w:rPr>
          <w:rFonts w:cstheme="minorHAnsi"/>
          <w:b/>
          <w:sz w:val="24"/>
          <w:szCs w:val="24"/>
        </w:rPr>
        <w:t>Faculty</w:t>
      </w:r>
      <w:r w:rsidR="0014672B" w:rsidRPr="00C108D6">
        <w:rPr>
          <w:rFonts w:cstheme="minorHAnsi"/>
          <w:b/>
          <w:sz w:val="24"/>
          <w:szCs w:val="24"/>
        </w:rPr>
        <w:t>,</w:t>
      </w:r>
      <w:r w:rsidRPr="00C108D6">
        <w:rPr>
          <w:rFonts w:cstheme="minorHAnsi"/>
          <w:b/>
          <w:sz w:val="24"/>
          <w:szCs w:val="24"/>
        </w:rPr>
        <w:t xml:space="preserve"> and Staff</w:t>
      </w:r>
    </w:p>
    <w:p w14:paraId="48CF2359" w14:textId="76E6A774" w:rsidR="00A363CB" w:rsidRPr="00C108D6" w:rsidRDefault="00A363CB" w:rsidP="00C450A9">
      <w:pPr>
        <w:pStyle w:val="ListParagraph"/>
        <w:spacing w:line="240" w:lineRule="auto"/>
        <w:ind w:left="0"/>
        <w:jc w:val="both"/>
        <w:rPr>
          <w:rFonts w:cstheme="minorHAnsi"/>
          <w:sz w:val="24"/>
          <w:szCs w:val="24"/>
        </w:rPr>
      </w:pPr>
      <w:r w:rsidRPr="00C108D6">
        <w:rPr>
          <w:rFonts w:cstheme="minorHAnsi"/>
          <w:sz w:val="24"/>
          <w:szCs w:val="24"/>
        </w:rPr>
        <w:t xml:space="preserve">James Mbyirukira, Ph.D. </w:t>
      </w:r>
      <w:r w:rsidR="00A44936" w:rsidRPr="00C108D6">
        <w:rPr>
          <w:rFonts w:cstheme="minorHAnsi"/>
          <w:sz w:val="24"/>
          <w:szCs w:val="24"/>
        </w:rPr>
        <w:t>Dean of the School of Education and Social Sciences</w:t>
      </w:r>
    </w:p>
    <w:p w14:paraId="327104EF" w14:textId="1A6F782D" w:rsidR="000666BC" w:rsidRPr="00C108D6" w:rsidRDefault="000666BC" w:rsidP="00C450A9">
      <w:pPr>
        <w:pStyle w:val="ListParagraph"/>
        <w:spacing w:line="240" w:lineRule="auto"/>
        <w:ind w:left="0"/>
        <w:jc w:val="both"/>
        <w:rPr>
          <w:rFonts w:cstheme="minorHAnsi"/>
          <w:sz w:val="24"/>
          <w:szCs w:val="24"/>
        </w:rPr>
      </w:pPr>
      <w:r w:rsidRPr="00C108D6">
        <w:rPr>
          <w:rFonts w:cstheme="minorHAnsi"/>
          <w:sz w:val="24"/>
          <w:szCs w:val="24"/>
        </w:rPr>
        <w:t>Deril Wood, Ph.D., Chair</w:t>
      </w:r>
    </w:p>
    <w:p w14:paraId="4D8BE61F" w14:textId="726B47C1" w:rsidR="00A363CB" w:rsidRPr="00C108D6" w:rsidRDefault="00A363CB" w:rsidP="00C450A9">
      <w:pPr>
        <w:pStyle w:val="ListParagraph"/>
        <w:spacing w:line="240" w:lineRule="auto"/>
        <w:ind w:left="0"/>
        <w:jc w:val="both"/>
        <w:rPr>
          <w:rFonts w:cstheme="minorHAnsi"/>
          <w:sz w:val="24"/>
          <w:szCs w:val="24"/>
        </w:rPr>
      </w:pPr>
      <w:r w:rsidRPr="00C108D6">
        <w:rPr>
          <w:rFonts w:cstheme="minorHAnsi"/>
          <w:sz w:val="24"/>
          <w:szCs w:val="24"/>
        </w:rPr>
        <w:t>Donaldson Williams, Ph.D.</w:t>
      </w:r>
      <w:r w:rsidR="00C84636" w:rsidRPr="00C108D6">
        <w:rPr>
          <w:rFonts w:cstheme="minorHAnsi"/>
          <w:sz w:val="24"/>
          <w:szCs w:val="24"/>
        </w:rPr>
        <w:t xml:space="preserve">, Elementary </w:t>
      </w:r>
      <w:r w:rsidR="0014672B" w:rsidRPr="00C108D6">
        <w:rPr>
          <w:rFonts w:cstheme="minorHAnsi"/>
          <w:sz w:val="24"/>
          <w:szCs w:val="24"/>
        </w:rPr>
        <w:t>Program</w:t>
      </w:r>
      <w:r w:rsidR="00A766DE" w:rsidRPr="00C108D6">
        <w:rPr>
          <w:rFonts w:cstheme="minorHAnsi"/>
          <w:sz w:val="24"/>
          <w:szCs w:val="24"/>
        </w:rPr>
        <w:t xml:space="preserve"> Coordinator</w:t>
      </w:r>
      <w:r w:rsidR="00FD2762" w:rsidRPr="00C108D6">
        <w:rPr>
          <w:rFonts w:cstheme="minorHAnsi"/>
          <w:sz w:val="24"/>
          <w:szCs w:val="24"/>
        </w:rPr>
        <w:t>, Clinical Experiences Coordinator</w:t>
      </w:r>
      <w:r w:rsidR="00C84636" w:rsidRPr="00C108D6">
        <w:rPr>
          <w:rFonts w:cstheme="minorHAnsi"/>
          <w:sz w:val="24"/>
          <w:szCs w:val="24"/>
        </w:rPr>
        <w:t xml:space="preserve"> </w:t>
      </w:r>
    </w:p>
    <w:p w14:paraId="52C7D839" w14:textId="10FF4028" w:rsidR="00A766DE" w:rsidRPr="00C108D6" w:rsidRDefault="00A44936" w:rsidP="00C450A9">
      <w:pPr>
        <w:pStyle w:val="ListParagraph"/>
        <w:spacing w:line="240" w:lineRule="auto"/>
        <w:ind w:left="0"/>
        <w:jc w:val="both"/>
        <w:rPr>
          <w:rFonts w:cstheme="minorHAnsi"/>
          <w:sz w:val="24"/>
          <w:szCs w:val="24"/>
        </w:rPr>
      </w:pPr>
      <w:r w:rsidRPr="00C108D6">
        <w:rPr>
          <w:rFonts w:cstheme="minorHAnsi"/>
          <w:sz w:val="24"/>
          <w:szCs w:val="24"/>
        </w:rPr>
        <w:t>Dana Wilch</w:t>
      </w:r>
      <w:r w:rsidR="00FD2762" w:rsidRPr="00C108D6">
        <w:rPr>
          <w:rFonts w:cstheme="minorHAnsi"/>
          <w:sz w:val="24"/>
          <w:szCs w:val="24"/>
        </w:rPr>
        <w:t>c</w:t>
      </w:r>
      <w:r w:rsidR="00E359B7" w:rsidRPr="00C108D6">
        <w:rPr>
          <w:rFonts w:cstheme="minorHAnsi"/>
          <w:sz w:val="24"/>
          <w:szCs w:val="24"/>
        </w:rPr>
        <w:t>om</w:t>
      </w:r>
      <w:r w:rsidRPr="00C108D6">
        <w:rPr>
          <w:rFonts w:cstheme="minorHAnsi"/>
          <w:sz w:val="24"/>
          <w:szCs w:val="24"/>
        </w:rPr>
        <w:t xml:space="preserve">be, Ph.D., Secondary </w:t>
      </w:r>
      <w:r w:rsidR="00A766DE" w:rsidRPr="00C108D6">
        <w:rPr>
          <w:rFonts w:cstheme="minorHAnsi"/>
          <w:sz w:val="24"/>
          <w:szCs w:val="24"/>
        </w:rPr>
        <w:t>Program Coordinator</w:t>
      </w:r>
      <w:r w:rsidRPr="00C108D6">
        <w:rPr>
          <w:rFonts w:cstheme="minorHAnsi"/>
          <w:sz w:val="24"/>
          <w:szCs w:val="24"/>
        </w:rPr>
        <w:t xml:space="preserve">, </w:t>
      </w:r>
      <w:r w:rsidR="000813C3" w:rsidRPr="00C108D6">
        <w:rPr>
          <w:rFonts w:cstheme="minorHAnsi"/>
          <w:sz w:val="24"/>
          <w:szCs w:val="24"/>
        </w:rPr>
        <w:t>Educat</w:t>
      </w:r>
      <w:r w:rsidR="001C60A2" w:rsidRPr="00C108D6">
        <w:rPr>
          <w:rFonts w:cstheme="minorHAnsi"/>
          <w:sz w:val="24"/>
          <w:szCs w:val="24"/>
        </w:rPr>
        <w:t>ive</w:t>
      </w:r>
      <w:r w:rsidR="000813C3" w:rsidRPr="00C108D6">
        <w:rPr>
          <w:rFonts w:cstheme="minorHAnsi"/>
          <w:sz w:val="24"/>
          <w:szCs w:val="24"/>
        </w:rPr>
        <w:t xml:space="preserve"> Teacher Performance Assessment (edTPA)</w:t>
      </w:r>
      <w:r w:rsidRPr="00C108D6">
        <w:rPr>
          <w:rFonts w:cstheme="minorHAnsi"/>
          <w:sz w:val="24"/>
          <w:szCs w:val="24"/>
        </w:rPr>
        <w:t xml:space="preserve"> Coordinator</w:t>
      </w:r>
      <w:r w:rsidR="00E359B7" w:rsidRPr="00C108D6">
        <w:rPr>
          <w:rFonts w:cstheme="minorHAnsi"/>
          <w:sz w:val="24"/>
          <w:szCs w:val="24"/>
        </w:rPr>
        <w:t xml:space="preserve"> </w:t>
      </w:r>
    </w:p>
    <w:p w14:paraId="7842F673" w14:textId="77777777" w:rsidR="006B1354" w:rsidRPr="00C108D6" w:rsidRDefault="006B1354" w:rsidP="008939A0">
      <w:pPr>
        <w:pStyle w:val="ListParagraph"/>
        <w:spacing w:line="240" w:lineRule="auto"/>
        <w:ind w:left="90"/>
        <w:jc w:val="both"/>
        <w:rPr>
          <w:rFonts w:cstheme="minorHAnsi"/>
          <w:b/>
          <w:sz w:val="24"/>
          <w:szCs w:val="24"/>
        </w:rPr>
      </w:pPr>
    </w:p>
    <w:p w14:paraId="3BF5A00D" w14:textId="14797041" w:rsidR="00DB7B8F" w:rsidRPr="00C108D6" w:rsidRDefault="00DB7B8F" w:rsidP="00C450A9">
      <w:pPr>
        <w:pStyle w:val="ListParagraph"/>
        <w:spacing w:line="240" w:lineRule="auto"/>
        <w:ind w:left="0"/>
        <w:jc w:val="both"/>
        <w:rPr>
          <w:rFonts w:cstheme="minorHAnsi"/>
          <w:b/>
          <w:sz w:val="24"/>
          <w:szCs w:val="24"/>
        </w:rPr>
      </w:pPr>
      <w:r w:rsidRPr="00C108D6">
        <w:rPr>
          <w:rFonts w:cstheme="minorHAnsi"/>
          <w:b/>
          <w:sz w:val="24"/>
          <w:szCs w:val="24"/>
        </w:rPr>
        <w:t>Secondary Prog</w:t>
      </w:r>
      <w:r w:rsidR="009A0A52" w:rsidRPr="00C108D6">
        <w:rPr>
          <w:rFonts w:cstheme="minorHAnsi"/>
          <w:b/>
          <w:sz w:val="24"/>
          <w:szCs w:val="24"/>
        </w:rPr>
        <w:t>r</w:t>
      </w:r>
      <w:r w:rsidRPr="00C108D6">
        <w:rPr>
          <w:rFonts w:cstheme="minorHAnsi"/>
          <w:b/>
          <w:sz w:val="24"/>
          <w:szCs w:val="24"/>
        </w:rPr>
        <w:t xml:space="preserve">am </w:t>
      </w:r>
      <w:r w:rsidR="006D2412" w:rsidRPr="00C108D6">
        <w:rPr>
          <w:rFonts w:cstheme="minorHAnsi"/>
          <w:b/>
          <w:sz w:val="24"/>
          <w:szCs w:val="24"/>
        </w:rPr>
        <w:t>Coordinators</w:t>
      </w:r>
    </w:p>
    <w:p w14:paraId="7C1A83BB" w14:textId="46F63C94" w:rsidR="00DA528B" w:rsidRPr="00C108D6" w:rsidRDefault="00DA528B" w:rsidP="00C450A9">
      <w:pPr>
        <w:pStyle w:val="ListParagraph"/>
        <w:spacing w:line="240" w:lineRule="auto"/>
        <w:ind w:left="0"/>
        <w:jc w:val="both"/>
        <w:rPr>
          <w:rFonts w:cstheme="minorHAnsi"/>
          <w:sz w:val="24"/>
          <w:szCs w:val="24"/>
        </w:rPr>
      </w:pPr>
      <w:r w:rsidRPr="00C108D6">
        <w:rPr>
          <w:rFonts w:cstheme="minorHAnsi"/>
          <w:sz w:val="24"/>
          <w:szCs w:val="24"/>
        </w:rPr>
        <w:t>Kayla Ward, E</w:t>
      </w:r>
      <w:r w:rsidR="00FB51DF" w:rsidRPr="00C108D6">
        <w:rPr>
          <w:rFonts w:cstheme="minorHAnsi"/>
          <w:sz w:val="24"/>
          <w:szCs w:val="24"/>
        </w:rPr>
        <w:t>d</w:t>
      </w:r>
      <w:r w:rsidRPr="00C108D6">
        <w:rPr>
          <w:rFonts w:cstheme="minorHAnsi"/>
          <w:sz w:val="24"/>
          <w:szCs w:val="24"/>
        </w:rPr>
        <w:t>.D.,</w:t>
      </w:r>
      <w:r w:rsidRPr="00C108D6">
        <w:rPr>
          <w:rFonts w:cstheme="minorHAnsi"/>
          <w:i/>
          <w:iCs/>
          <w:sz w:val="24"/>
          <w:szCs w:val="24"/>
        </w:rPr>
        <w:t xml:space="preserve"> </w:t>
      </w:r>
      <w:r w:rsidRPr="00C108D6">
        <w:rPr>
          <w:rFonts w:cstheme="minorHAnsi"/>
          <w:b/>
          <w:bCs/>
          <w:i/>
          <w:iCs/>
          <w:sz w:val="24"/>
          <w:szCs w:val="24"/>
        </w:rPr>
        <w:t>English/ Language Arts</w:t>
      </w:r>
    </w:p>
    <w:p w14:paraId="7C577046" w14:textId="77777777" w:rsidR="00DA528B" w:rsidRPr="00C108D6" w:rsidRDefault="00DA528B" w:rsidP="00C450A9">
      <w:pPr>
        <w:pStyle w:val="ListParagraph"/>
        <w:spacing w:line="240" w:lineRule="auto"/>
        <w:ind w:left="0"/>
        <w:jc w:val="both"/>
        <w:rPr>
          <w:rFonts w:cstheme="minorHAnsi"/>
          <w:sz w:val="24"/>
          <w:szCs w:val="24"/>
        </w:rPr>
      </w:pPr>
      <w:r w:rsidRPr="00C108D6">
        <w:rPr>
          <w:rFonts w:cstheme="minorHAnsi"/>
          <w:sz w:val="24"/>
          <w:szCs w:val="24"/>
        </w:rPr>
        <w:t xml:space="preserve">Samuel London, Ph.D., </w:t>
      </w:r>
      <w:r w:rsidRPr="00C108D6">
        <w:rPr>
          <w:rFonts w:cstheme="minorHAnsi"/>
          <w:b/>
          <w:bCs/>
          <w:i/>
          <w:iCs/>
          <w:sz w:val="24"/>
          <w:szCs w:val="24"/>
        </w:rPr>
        <w:t>History/ Social Sciences</w:t>
      </w:r>
    </w:p>
    <w:p w14:paraId="5909D961" w14:textId="64E65F21" w:rsidR="00DB7B8F" w:rsidRPr="00C108D6" w:rsidRDefault="001C60A2" w:rsidP="00C450A9">
      <w:pPr>
        <w:pStyle w:val="ListParagraph"/>
        <w:spacing w:line="240" w:lineRule="auto"/>
        <w:ind w:left="0"/>
        <w:jc w:val="both"/>
        <w:rPr>
          <w:rFonts w:cstheme="minorHAnsi"/>
          <w:sz w:val="24"/>
          <w:szCs w:val="24"/>
        </w:rPr>
      </w:pPr>
      <w:r w:rsidRPr="00C108D6">
        <w:rPr>
          <w:rFonts w:cstheme="minorHAnsi"/>
          <w:sz w:val="24"/>
          <w:szCs w:val="24"/>
        </w:rPr>
        <w:t>Tara Young</w:t>
      </w:r>
      <w:r w:rsidR="00FB51DF" w:rsidRPr="00C108D6">
        <w:rPr>
          <w:rFonts w:cstheme="minorHAnsi"/>
          <w:sz w:val="24"/>
          <w:szCs w:val="24"/>
        </w:rPr>
        <w:t>, Ed. D</w:t>
      </w:r>
      <w:r w:rsidR="001A7A27" w:rsidRPr="00C108D6">
        <w:rPr>
          <w:rFonts w:cstheme="minorHAnsi"/>
          <w:sz w:val="24"/>
          <w:szCs w:val="24"/>
        </w:rPr>
        <w:t xml:space="preserve">., </w:t>
      </w:r>
      <w:r w:rsidR="001A7A27" w:rsidRPr="00C108D6">
        <w:rPr>
          <w:rFonts w:cstheme="minorHAnsi"/>
          <w:b/>
          <w:bCs/>
          <w:i/>
          <w:iCs/>
          <w:sz w:val="24"/>
          <w:szCs w:val="24"/>
        </w:rPr>
        <w:t>Mathematics</w:t>
      </w:r>
      <w:r w:rsidR="00DA528B" w:rsidRPr="00C108D6">
        <w:rPr>
          <w:rFonts w:cstheme="minorHAnsi"/>
          <w:b/>
          <w:bCs/>
          <w:i/>
          <w:iCs/>
          <w:sz w:val="24"/>
          <w:szCs w:val="24"/>
        </w:rPr>
        <w:t xml:space="preserve"> Education</w:t>
      </w:r>
    </w:p>
    <w:p w14:paraId="000FFAC5" w14:textId="3394A7E3" w:rsidR="00E46529" w:rsidRPr="00C108D6" w:rsidRDefault="00DA528B" w:rsidP="00C450A9">
      <w:pPr>
        <w:pStyle w:val="ListParagraph"/>
        <w:spacing w:line="240" w:lineRule="auto"/>
        <w:ind w:left="0"/>
        <w:jc w:val="both"/>
        <w:rPr>
          <w:rFonts w:cstheme="minorHAnsi"/>
          <w:sz w:val="24"/>
          <w:szCs w:val="24"/>
        </w:rPr>
      </w:pPr>
      <w:proofErr w:type="spellStart"/>
      <w:r w:rsidRPr="00C108D6">
        <w:rPr>
          <w:rFonts w:cstheme="minorHAnsi"/>
          <w:sz w:val="24"/>
          <w:szCs w:val="24"/>
        </w:rPr>
        <w:t>T</w:t>
      </w:r>
      <w:r w:rsidR="008939A0" w:rsidRPr="00C108D6">
        <w:rPr>
          <w:rFonts w:cstheme="minorHAnsi"/>
          <w:sz w:val="24"/>
          <w:szCs w:val="24"/>
        </w:rPr>
        <w:t>ars</w:t>
      </w:r>
      <w:r w:rsidRPr="00C108D6">
        <w:rPr>
          <w:rFonts w:cstheme="minorHAnsi"/>
          <w:sz w:val="24"/>
          <w:szCs w:val="24"/>
        </w:rPr>
        <w:t>ee</w:t>
      </w:r>
      <w:proofErr w:type="spellEnd"/>
      <w:r w:rsidRPr="00C108D6">
        <w:rPr>
          <w:rFonts w:cstheme="minorHAnsi"/>
          <w:sz w:val="24"/>
          <w:szCs w:val="24"/>
        </w:rPr>
        <w:t xml:space="preserve"> Li, Ph.D., </w:t>
      </w:r>
      <w:r w:rsidRPr="00C108D6">
        <w:rPr>
          <w:rFonts w:cstheme="minorHAnsi"/>
          <w:b/>
          <w:bCs/>
          <w:i/>
          <w:iCs/>
          <w:sz w:val="24"/>
          <w:szCs w:val="24"/>
        </w:rPr>
        <w:t xml:space="preserve">Religious Education </w:t>
      </w:r>
    </w:p>
    <w:p w14:paraId="56CFEAF0" w14:textId="77777777" w:rsidR="00DB7B8F" w:rsidRPr="00C108D6" w:rsidRDefault="00DB7B8F" w:rsidP="00C450A9">
      <w:pPr>
        <w:pStyle w:val="ListParagraph"/>
        <w:spacing w:line="240" w:lineRule="auto"/>
        <w:ind w:left="0"/>
        <w:jc w:val="both"/>
        <w:rPr>
          <w:rFonts w:cstheme="minorHAnsi"/>
          <w:sz w:val="24"/>
          <w:szCs w:val="24"/>
        </w:rPr>
      </w:pPr>
    </w:p>
    <w:p w14:paraId="0174DC6F" w14:textId="77777777" w:rsidR="00DB7B8F" w:rsidRPr="00C108D6" w:rsidRDefault="00DB7B8F" w:rsidP="00C450A9">
      <w:pPr>
        <w:pStyle w:val="ListParagraph"/>
        <w:spacing w:line="240" w:lineRule="auto"/>
        <w:ind w:left="0"/>
        <w:jc w:val="both"/>
        <w:rPr>
          <w:rFonts w:cstheme="minorHAnsi"/>
          <w:b/>
          <w:sz w:val="24"/>
          <w:szCs w:val="24"/>
        </w:rPr>
      </w:pPr>
      <w:r w:rsidRPr="00C108D6">
        <w:rPr>
          <w:rFonts w:cstheme="minorHAnsi"/>
          <w:b/>
          <w:sz w:val="24"/>
          <w:szCs w:val="24"/>
        </w:rPr>
        <w:t>Part-Time Faculty</w:t>
      </w:r>
    </w:p>
    <w:p w14:paraId="5F19C195" w14:textId="10AEFD9F" w:rsidR="00DB7B8F" w:rsidRPr="00C108D6" w:rsidRDefault="00DB7B8F" w:rsidP="00C450A9">
      <w:pPr>
        <w:pStyle w:val="ListParagraph"/>
        <w:spacing w:line="240" w:lineRule="auto"/>
        <w:ind w:left="0"/>
        <w:jc w:val="both"/>
        <w:rPr>
          <w:rFonts w:cstheme="minorHAnsi"/>
          <w:sz w:val="24"/>
          <w:szCs w:val="24"/>
        </w:rPr>
      </w:pPr>
      <w:r w:rsidRPr="00C108D6">
        <w:rPr>
          <w:rFonts w:cstheme="minorHAnsi"/>
          <w:sz w:val="24"/>
          <w:szCs w:val="24"/>
        </w:rPr>
        <w:t xml:space="preserve">Jeannette </w:t>
      </w:r>
      <w:proofErr w:type="spellStart"/>
      <w:r w:rsidRPr="00C108D6">
        <w:rPr>
          <w:rFonts w:cstheme="minorHAnsi"/>
          <w:sz w:val="24"/>
          <w:szCs w:val="24"/>
        </w:rPr>
        <w:t>Dulan</w:t>
      </w:r>
      <w:proofErr w:type="spellEnd"/>
      <w:r w:rsidRPr="00C108D6">
        <w:rPr>
          <w:rFonts w:cstheme="minorHAnsi"/>
          <w:sz w:val="24"/>
          <w:szCs w:val="24"/>
        </w:rPr>
        <w:t>, Ph.D., Educational Foundations, Special Projects</w:t>
      </w:r>
    </w:p>
    <w:p w14:paraId="24446F31" w14:textId="019DB832" w:rsidR="00837CF0" w:rsidRPr="00C108D6" w:rsidRDefault="00837CF0" w:rsidP="00C450A9">
      <w:pPr>
        <w:pStyle w:val="ListParagraph"/>
        <w:spacing w:line="240" w:lineRule="auto"/>
        <w:ind w:left="0"/>
        <w:jc w:val="both"/>
        <w:rPr>
          <w:rFonts w:cstheme="minorHAnsi"/>
          <w:sz w:val="24"/>
          <w:szCs w:val="24"/>
        </w:rPr>
      </w:pPr>
      <w:r w:rsidRPr="00C108D6">
        <w:rPr>
          <w:rFonts w:cstheme="minorHAnsi"/>
          <w:sz w:val="24"/>
          <w:szCs w:val="24"/>
        </w:rPr>
        <w:t>Gerald Kibble, MA., Special Education</w:t>
      </w:r>
    </w:p>
    <w:p w14:paraId="6139B147" w14:textId="4F9D9252" w:rsidR="00E2720A" w:rsidRPr="00C108D6" w:rsidRDefault="00AF75EE" w:rsidP="00C450A9">
      <w:pPr>
        <w:pStyle w:val="Heading2"/>
        <w:rPr>
          <w:rFonts w:asciiTheme="minorHAnsi" w:hAnsiTheme="minorHAnsi" w:cstheme="minorHAnsi"/>
          <w:color w:val="auto"/>
          <w:sz w:val="24"/>
          <w:szCs w:val="24"/>
        </w:rPr>
      </w:pPr>
      <w:bookmarkStart w:id="3" w:name="_Toc86081670"/>
      <w:r w:rsidRPr="00C108D6">
        <w:rPr>
          <w:rFonts w:asciiTheme="minorHAnsi" w:hAnsiTheme="minorHAnsi" w:cstheme="minorHAnsi"/>
          <w:color w:val="auto"/>
          <w:sz w:val="24"/>
          <w:szCs w:val="24"/>
        </w:rPr>
        <w:t>Overview of the University</w:t>
      </w:r>
      <w:bookmarkEnd w:id="3"/>
    </w:p>
    <w:p w14:paraId="6C6DF7EF" w14:textId="12BDD661" w:rsidR="00E46529" w:rsidRPr="00C108D6" w:rsidRDefault="00AF75EE" w:rsidP="00C450A9">
      <w:pPr>
        <w:spacing w:line="240" w:lineRule="auto"/>
        <w:jc w:val="both"/>
        <w:rPr>
          <w:rFonts w:cstheme="minorHAnsi"/>
          <w:b/>
          <w:sz w:val="24"/>
          <w:szCs w:val="24"/>
        </w:rPr>
      </w:pPr>
      <w:r w:rsidRPr="00C108D6">
        <w:rPr>
          <w:rFonts w:cstheme="minorHAnsi"/>
          <w:sz w:val="24"/>
          <w:szCs w:val="24"/>
        </w:rPr>
        <w:t>Oakwood</w:t>
      </w:r>
      <w:r w:rsidR="003F120A" w:rsidRPr="00C108D6">
        <w:rPr>
          <w:rFonts w:cstheme="minorHAnsi"/>
          <w:sz w:val="24"/>
          <w:szCs w:val="24"/>
        </w:rPr>
        <w:t xml:space="preserve"> University is </w:t>
      </w:r>
      <w:r w:rsidR="00DB7B8F" w:rsidRPr="00C108D6">
        <w:rPr>
          <w:rFonts w:cstheme="minorHAnsi"/>
          <w:sz w:val="24"/>
          <w:szCs w:val="24"/>
        </w:rPr>
        <w:t xml:space="preserve">a </w:t>
      </w:r>
      <w:r w:rsidR="000666BC" w:rsidRPr="00C108D6">
        <w:rPr>
          <w:rFonts w:cstheme="minorHAnsi"/>
          <w:sz w:val="24"/>
          <w:szCs w:val="24"/>
        </w:rPr>
        <w:t xml:space="preserve">private </w:t>
      </w:r>
      <w:r w:rsidR="00DB7B8F" w:rsidRPr="00C108D6">
        <w:rPr>
          <w:rFonts w:cstheme="minorHAnsi"/>
          <w:sz w:val="24"/>
          <w:szCs w:val="24"/>
        </w:rPr>
        <w:t xml:space="preserve">historically black </w:t>
      </w:r>
      <w:r w:rsidR="003F120A" w:rsidRPr="00C108D6">
        <w:rPr>
          <w:rFonts w:cstheme="minorHAnsi"/>
          <w:sz w:val="24"/>
          <w:szCs w:val="24"/>
        </w:rPr>
        <w:t>liberal arts</w:t>
      </w:r>
      <w:r w:rsidR="00FB51DF" w:rsidRPr="00C108D6">
        <w:rPr>
          <w:rFonts w:cstheme="minorHAnsi"/>
          <w:sz w:val="24"/>
          <w:szCs w:val="24"/>
        </w:rPr>
        <w:t>,</w:t>
      </w:r>
      <w:r w:rsidR="003F120A" w:rsidRPr="00C108D6">
        <w:rPr>
          <w:rFonts w:cstheme="minorHAnsi"/>
          <w:sz w:val="24"/>
          <w:szCs w:val="24"/>
        </w:rPr>
        <w:t xml:space="preserve"> co-educational</w:t>
      </w:r>
      <w:r w:rsidR="000A6FA6" w:rsidRPr="00C108D6">
        <w:rPr>
          <w:rFonts w:cstheme="minorHAnsi"/>
          <w:sz w:val="24"/>
          <w:szCs w:val="24"/>
        </w:rPr>
        <w:t xml:space="preserve"> </w:t>
      </w:r>
      <w:r w:rsidR="00FB51DF" w:rsidRPr="00C108D6">
        <w:rPr>
          <w:rFonts w:cstheme="minorHAnsi"/>
          <w:sz w:val="24"/>
          <w:szCs w:val="24"/>
        </w:rPr>
        <w:t>institution operated by th</w:t>
      </w:r>
      <w:r w:rsidR="00012A24" w:rsidRPr="00C108D6">
        <w:rPr>
          <w:rFonts w:cstheme="minorHAnsi"/>
          <w:sz w:val="24"/>
          <w:szCs w:val="24"/>
        </w:rPr>
        <w:t>e</w:t>
      </w:r>
      <w:r w:rsidR="00FB51DF" w:rsidRPr="00C108D6">
        <w:rPr>
          <w:rFonts w:cstheme="minorHAnsi"/>
          <w:sz w:val="24"/>
          <w:szCs w:val="24"/>
        </w:rPr>
        <w:t xml:space="preserve"> </w:t>
      </w:r>
      <w:r w:rsidR="000A6FA6" w:rsidRPr="00C108D6">
        <w:rPr>
          <w:rFonts w:cstheme="minorHAnsi"/>
          <w:sz w:val="24"/>
          <w:szCs w:val="24"/>
        </w:rPr>
        <w:t xml:space="preserve">Seventh-day Adventist </w:t>
      </w:r>
      <w:r w:rsidR="00FB51DF" w:rsidRPr="00C108D6">
        <w:rPr>
          <w:rFonts w:cstheme="minorHAnsi"/>
          <w:sz w:val="24"/>
          <w:szCs w:val="24"/>
        </w:rPr>
        <w:t>church. F</w:t>
      </w:r>
      <w:r w:rsidR="000A6FA6" w:rsidRPr="00C108D6">
        <w:rPr>
          <w:rFonts w:cstheme="minorHAnsi"/>
          <w:sz w:val="24"/>
          <w:szCs w:val="24"/>
        </w:rPr>
        <w:t>ounded in 1896</w:t>
      </w:r>
      <w:r w:rsidR="00FB51DF" w:rsidRPr="00C108D6">
        <w:rPr>
          <w:rFonts w:cstheme="minorHAnsi"/>
          <w:sz w:val="24"/>
          <w:szCs w:val="24"/>
        </w:rPr>
        <w:t>,</w:t>
      </w:r>
      <w:r w:rsidR="000A6FA6" w:rsidRPr="00C108D6">
        <w:rPr>
          <w:rFonts w:cstheme="minorHAnsi"/>
          <w:sz w:val="24"/>
          <w:szCs w:val="24"/>
        </w:rPr>
        <w:t xml:space="preserve"> its fundamental purpose</w:t>
      </w:r>
      <w:r w:rsidR="00FD3965" w:rsidRPr="00C108D6">
        <w:rPr>
          <w:rFonts w:cstheme="minorHAnsi"/>
          <w:sz w:val="24"/>
          <w:szCs w:val="24"/>
        </w:rPr>
        <w:t xml:space="preserve"> is </w:t>
      </w:r>
      <w:r w:rsidR="000A6FA6" w:rsidRPr="00C108D6">
        <w:rPr>
          <w:rFonts w:cstheme="minorHAnsi"/>
          <w:sz w:val="24"/>
          <w:szCs w:val="24"/>
        </w:rPr>
        <w:t>quality education</w:t>
      </w:r>
      <w:r w:rsidR="000666BC" w:rsidRPr="00C108D6">
        <w:rPr>
          <w:rFonts w:cstheme="minorHAnsi"/>
          <w:sz w:val="24"/>
          <w:szCs w:val="24"/>
        </w:rPr>
        <w:t xml:space="preserve"> with a Christian perspective</w:t>
      </w:r>
      <w:r w:rsidR="000A6FA6" w:rsidRPr="00C108D6">
        <w:rPr>
          <w:rFonts w:cstheme="minorHAnsi"/>
          <w:sz w:val="24"/>
          <w:szCs w:val="24"/>
        </w:rPr>
        <w:t xml:space="preserve">. The purpose is explicated through the theme: Education, Excellence, and Eternity. </w:t>
      </w:r>
      <w:r w:rsidR="00FD3965" w:rsidRPr="00C108D6">
        <w:rPr>
          <w:rFonts w:cstheme="minorHAnsi"/>
          <w:sz w:val="24"/>
          <w:szCs w:val="24"/>
        </w:rPr>
        <w:t xml:space="preserve">Seven general goals </w:t>
      </w:r>
      <w:r w:rsidR="00960D3B" w:rsidRPr="00C108D6">
        <w:rPr>
          <w:rFonts w:cstheme="minorHAnsi"/>
          <w:sz w:val="24"/>
          <w:szCs w:val="24"/>
        </w:rPr>
        <w:t>embody it</w:t>
      </w:r>
      <w:r w:rsidR="000A6FA6" w:rsidRPr="00C108D6">
        <w:rPr>
          <w:rFonts w:cstheme="minorHAnsi"/>
          <w:sz w:val="24"/>
          <w:szCs w:val="24"/>
        </w:rPr>
        <w:t xml:space="preserve">s </w:t>
      </w:r>
      <w:r w:rsidR="00960D3B" w:rsidRPr="00C108D6">
        <w:rPr>
          <w:rFonts w:cstheme="minorHAnsi"/>
          <w:sz w:val="24"/>
          <w:szCs w:val="24"/>
        </w:rPr>
        <w:t xml:space="preserve">mission and include </w:t>
      </w:r>
      <w:r w:rsidR="000A6FA6" w:rsidRPr="00C108D6">
        <w:rPr>
          <w:rFonts w:cstheme="minorHAnsi"/>
          <w:sz w:val="24"/>
          <w:szCs w:val="24"/>
        </w:rPr>
        <w:t xml:space="preserve">access to educational opportunity, academic excellence, and </w:t>
      </w:r>
      <w:r w:rsidR="00647772" w:rsidRPr="00C108D6">
        <w:rPr>
          <w:rFonts w:cstheme="minorHAnsi"/>
          <w:sz w:val="24"/>
          <w:szCs w:val="24"/>
        </w:rPr>
        <w:t xml:space="preserve">biblical foundations </w:t>
      </w:r>
      <w:r w:rsidR="000A6FA6" w:rsidRPr="00C108D6">
        <w:rPr>
          <w:rFonts w:cstheme="minorHAnsi"/>
          <w:sz w:val="24"/>
          <w:szCs w:val="24"/>
        </w:rPr>
        <w:t>for its students, who come from diverse geographical, cultural, educational, and socioeconomic backgrounds. Its programs and activities a</w:t>
      </w:r>
      <w:r w:rsidR="00FD3965" w:rsidRPr="00C108D6">
        <w:rPr>
          <w:rFonts w:cstheme="minorHAnsi"/>
          <w:sz w:val="24"/>
          <w:szCs w:val="24"/>
        </w:rPr>
        <w:t>r</w:t>
      </w:r>
      <w:r w:rsidR="000A6FA6" w:rsidRPr="00C108D6">
        <w:rPr>
          <w:rFonts w:cstheme="minorHAnsi"/>
          <w:sz w:val="24"/>
          <w:szCs w:val="24"/>
        </w:rPr>
        <w:t>e designed to</w:t>
      </w:r>
      <w:r w:rsidR="00B52F4A" w:rsidRPr="00C108D6">
        <w:rPr>
          <w:rFonts w:cstheme="minorHAnsi"/>
          <w:sz w:val="24"/>
          <w:szCs w:val="24"/>
        </w:rPr>
        <w:t xml:space="preserve"> prepare individuals for service to God and humanity. Experiences at Oakwood are designed to</w:t>
      </w:r>
      <w:r w:rsidR="000A6FA6" w:rsidRPr="00C108D6">
        <w:rPr>
          <w:rFonts w:cstheme="minorHAnsi"/>
          <w:sz w:val="24"/>
          <w:szCs w:val="24"/>
        </w:rPr>
        <w:t xml:space="preserve"> </w:t>
      </w:r>
      <w:r w:rsidR="00B52F4A" w:rsidRPr="00C108D6">
        <w:rPr>
          <w:rFonts w:cstheme="minorHAnsi"/>
          <w:sz w:val="24"/>
          <w:szCs w:val="24"/>
        </w:rPr>
        <w:t xml:space="preserve">encourage commitment to a </w:t>
      </w:r>
      <w:r w:rsidR="000A6FA6" w:rsidRPr="00C108D6">
        <w:rPr>
          <w:rFonts w:cstheme="minorHAnsi"/>
          <w:sz w:val="24"/>
          <w:szCs w:val="24"/>
        </w:rPr>
        <w:t>vibrant spiritual experience</w:t>
      </w:r>
      <w:r w:rsidR="0063282D" w:rsidRPr="00C108D6">
        <w:rPr>
          <w:rFonts w:cstheme="minorHAnsi"/>
          <w:sz w:val="24"/>
          <w:szCs w:val="24"/>
        </w:rPr>
        <w:t xml:space="preserve"> </w:t>
      </w:r>
      <w:r w:rsidR="0046407A" w:rsidRPr="00C108D6">
        <w:rPr>
          <w:rFonts w:cstheme="minorHAnsi"/>
          <w:sz w:val="24"/>
          <w:szCs w:val="24"/>
        </w:rPr>
        <w:t xml:space="preserve">and provide an atmosphere for an appreciation for </w:t>
      </w:r>
      <w:r w:rsidR="008939A0" w:rsidRPr="00C108D6">
        <w:rPr>
          <w:rFonts w:cstheme="minorHAnsi"/>
          <w:sz w:val="24"/>
          <w:szCs w:val="24"/>
        </w:rPr>
        <w:t>oneself</w:t>
      </w:r>
      <w:r w:rsidR="0046407A" w:rsidRPr="00C108D6">
        <w:rPr>
          <w:rFonts w:cstheme="minorHAnsi"/>
          <w:sz w:val="24"/>
          <w:szCs w:val="24"/>
        </w:rPr>
        <w:t xml:space="preserve"> and an affirmation of cultural diversity.</w:t>
      </w:r>
      <w:r w:rsidR="00DB7B8F" w:rsidRPr="00C108D6">
        <w:rPr>
          <w:rFonts w:cstheme="minorHAnsi"/>
          <w:sz w:val="24"/>
          <w:szCs w:val="24"/>
        </w:rPr>
        <w:t xml:space="preserve"> </w:t>
      </w:r>
      <w:r w:rsidR="00DA0E0F" w:rsidRPr="00C108D6">
        <w:rPr>
          <w:rFonts w:cstheme="minorHAnsi"/>
          <w:sz w:val="24"/>
          <w:szCs w:val="24"/>
        </w:rPr>
        <w:t xml:space="preserve">Students enrolled at Oakwood University </w:t>
      </w:r>
      <w:r w:rsidR="009E1EB1" w:rsidRPr="00C108D6">
        <w:rPr>
          <w:rFonts w:cstheme="minorHAnsi"/>
          <w:sz w:val="24"/>
          <w:szCs w:val="24"/>
        </w:rPr>
        <w:t>can</w:t>
      </w:r>
      <w:r w:rsidR="00DA0E0F" w:rsidRPr="00C108D6">
        <w:rPr>
          <w:rFonts w:cstheme="minorHAnsi"/>
          <w:sz w:val="24"/>
          <w:szCs w:val="24"/>
        </w:rPr>
        <w:t xml:space="preserve"> study abroad as part of the Adventist Colleges Abroad (ACA) program. </w:t>
      </w:r>
      <w:r w:rsidR="005D0DC1" w:rsidRPr="00C108D6">
        <w:rPr>
          <w:rFonts w:cstheme="minorHAnsi"/>
          <w:sz w:val="24"/>
          <w:szCs w:val="24"/>
        </w:rPr>
        <w:t xml:space="preserve"> </w:t>
      </w:r>
      <w:r w:rsidR="00130E4F" w:rsidRPr="00C108D6">
        <w:rPr>
          <w:rFonts w:cstheme="minorHAnsi"/>
          <w:sz w:val="24"/>
          <w:szCs w:val="24"/>
        </w:rPr>
        <w:t>This</w:t>
      </w:r>
      <w:r w:rsidR="005D0DC1" w:rsidRPr="00C108D6">
        <w:rPr>
          <w:rFonts w:cstheme="minorHAnsi"/>
          <w:sz w:val="24"/>
          <w:szCs w:val="24"/>
        </w:rPr>
        <w:t xml:space="preserve"> is a consortium of Seventh-day Adventist Colleges/ Universities which offer academic experiences in more than 14 member Universities around the world. </w:t>
      </w:r>
      <w:r w:rsidR="00DB7B8F" w:rsidRPr="00C108D6">
        <w:rPr>
          <w:rFonts w:cstheme="minorHAnsi"/>
          <w:sz w:val="24"/>
          <w:szCs w:val="24"/>
        </w:rPr>
        <w:t xml:space="preserve">The </w:t>
      </w:r>
      <w:r w:rsidR="00152FFC" w:rsidRPr="00C108D6">
        <w:rPr>
          <w:rFonts w:cstheme="minorHAnsi"/>
          <w:sz w:val="24"/>
          <w:szCs w:val="24"/>
        </w:rPr>
        <w:t xml:space="preserve">Oakwood University </w:t>
      </w:r>
      <w:r w:rsidR="00DB7B8F" w:rsidRPr="00C108D6">
        <w:rPr>
          <w:rFonts w:cstheme="minorHAnsi"/>
          <w:sz w:val="24"/>
          <w:szCs w:val="24"/>
        </w:rPr>
        <w:t xml:space="preserve">student body of </w:t>
      </w:r>
      <w:r w:rsidR="00152FFC" w:rsidRPr="00C108D6">
        <w:rPr>
          <w:rFonts w:cstheme="minorHAnsi"/>
          <w:sz w:val="24"/>
          <w:szCs w:val="24"/>
        </w:rPr>
        <w:t>around</w:t>
      </w:r>
      <w:r w:rsidR="00DB7B8F" w:rsidRPr="00C108D6">
        <w:rPr>
          <w:rFonts w:cstheme="minorHAnsi"/>
          <w:sz w:val="24"/>
          <w:szCs w:val="24"/>
        </w:rPr>
        <w:t xml:space="preserve"> 1</w:t>
      </w:r>
      <w:r w:rsidR="007D00D8" w:rsidRPr="00C108D6">
        <w:rPr>
          <w:rFonts w:cstheme="minorHAnsi"/>
          <w:sz w:val="24"/>
          <w:szCs w:val="24"/>
        </w:rPr>
        <w:t>500</w:t>
      </w:r>
      <w:r w:rsidR="00DB7B8F" w:rsidRPr="00C108D6">
        <w:rPr>
          <w:rFonts w:cstheme="minorHAnsi"/>
          <w:sz w:val="24"/>
          <w:szCs w:val="24"/>
        </w:rPr>
        <w:t xml:space="preserve"> originates from approximately 38 states within the United States and 36 countries </w:t>
      </w:r>
      <w:r w:rsidR="007D00D8" w:rsidRPr="00C108D6">
        <w:rPr>
          <w:rFonts w:cstheme="minorHAnsi"/>
          <w:sz w:val="24"/>
          <w:szCs w:val="24"/>
        </w:rPr>
        <w:t>abroad. This broad-based diverse aggregate of individuals come together and form a cohesive group that contributes to unique educational experiences in which life long and world-wide relationships are forged.</w:t>
      </w:r>
    </w:p>
    <w:p w14:paraId="549BC4A3" w14:textId="63F99E99" w:rsidR="00BA3550" w:rsidRPr="00C108D6" w:rsidRDefault="00BA3550" w:rsidP="00C450A9">
      <w:pPr>
        <w:pStyle w:val="Heading3"/>
        <w:rPr>
          <w:rFonts w:asciiTheme="minorHAnsi" w:hAnsiTheme="minorHAnsi" w:cstheme="minorHAnsi"/>
          <w:sz w:val="24"/>
          <w:szCs w:val="24"/>
        </w:rPr>
      </w:pPr>
      <w:bookmarkStart w:id="4" w:name="_Toc86081671"/>
      <w:r w:rsidRPr="00C108D6">
        <w:rPr>
          <w:rFonts w:asciiTheme="minorHAnsi" w:hAnsiTheme="minorHAnsi" w:cstheme="minorHAnsi"/>
          <w:color w:val="auto"/>
          <w:sz w:val="24"/>
          <w:szCs w:val="24"/>
        </w:rPr>
        <w:lastRenderedPageBreak/>
        <w:t>Oakwood University’s Mission and Goals</w:t>
      </w:r>
      <w:bookmarkEnd w:id="4"/>
    </w:p>
    <w:p w14:paraId="28C8C968" w14:textId="77777777" w:rsidR="00BA3550" w:rsidRPr="00C108D6" w:rsidRDefault="00BA3550" w:rsidP="008939A0">
      <w:pPr>
        <w:pStyle w:val="ListParagraph"/>
        <w:spacing w:line="240" w:lineRule="auto"/>
        <w:ind w:left="0"/>
        <w:jc w:val="both"/>
        <w:rPr>
          <w:rFonts w:cstheme="minorHAnsi"/>
          <w:b/>
          <w:sz w:val="24"/>
          <w:szCs w:val="24"/>
        </w:rPr>
      </w:pPr>
    </w:p>
    <w:p w14:paraId="65EC8A35" w14:textId="307F0CB4" w:rsidR="0011126F" w:rsidRPr="00C108D6" w:rsidRDefault="00BA3550" w:rsidP="0081504D">
      <w:pPr>
        <w:pStyle w:val="ListParagraph"/>
        <w:numPr>
          <w:ilvl w:val="0"/>
          <w:numId w:val="3"/>
        </w:numPr>
        <w:spacing w:line="240" w:lineRule="auto"/>
        <w:jc w:val="both"/>
        <w:rPr>
          <w:rFonts w:cstheme="minorHAnsi"/>
          <w:b/>
          <w:sz w:val="24"/>
          <w:szCs w:val="24"/>
        </w:rPr>
      </w:pPr>
      <w:r w:rsidRPr="00C108D6">
        <w:rPr>
          <w:rFonts w:cstheme="minorHAnsi"/>
          <w:b/>
          <w:sz w:val="24"/>
          <w:szCs w:val="24"/>
        </w:rPr>
        <w:t>Spiritual Vitality</w:t>
      </w:r>
      <w:r w:rsidR="00C450A9" w:rsidRPr="00C108D6">
        <w:rPr>
          <w:rFonts w:cstheme="minorHAnsi"/>
          <w:b/>
          <w:sz w:val="24"/>
          <w:szCs w:val="24"/>
        </w:rPr>
        <w:t xml:space="preserve">: </w:t>
      </w:r>
      <w:r w:rsidR="0046407A" w:rsidRPr="00C108D6">
        <w:rPr>
          <w:rFonts w:cstheme="minorHAnsi"/>
          <w:sz w:val="24"/>
          <w:szCs w:val="24"/>
        </w:rPr>
        <w:t xml:space="preserve">To promote a Christ-centered, Seventh-day Adventist </w:t>
      </w:r>
      <w:r w:rsidR="008939A0" w:rsidRPr="00C108D6">
        <w:rPr>
          <w:rFonts w:cstheme="minorHAnsi"/>
          <w:sz w:val="24"/>
          <w:szCs w:val="24"/>
        </w:rPr>
        <w:t>worldview</w:t>
      </w:r>
      <w:r w:rsidR="0046407A" w:rsidRPr="00C108D6">
        <w:rPr>
          <w:rFonts w:cstheme="minorHAnsi"/>
          <w:sz w:val="24"/>
          <w:szCs w:val="24"/>
        </w:rPr>
        <w:t xml:space="preserve"> among students, fac</w:t>
      </w:r>
      <w:r w:rsidR="00F1780F" w:rsidRPr="00C108D6">
        <w:rPr>
          <w:rFonts w:cstheme="minorHAnsi"/>
          <w:sz w:val="24"/>
          <w:szCs w:val="24"/>
        </w:rPr>
        <w:t>ulty, staff, and administrators</w:t>
      </w:r>
    </w:p>
    <w:p w14:paraId="29FDD97E" w14:textId="52219C64" w:rsidR="0011126F" w:rsidRPr="00C108D6" w:rsidRDefault="00542769" w:rsidP="0081504D">
      <w:pPr>
        <w:pStyle w:val="ListParagraph"/>
        <w:numPr>
          <w:ilvl w:val="0"/>
          <w:numId w:val="3"/>
        </w:numPr>
        <w:spacing w:line="240" w:lineRule="auto"/>
        <w:jc w:val="both"/>
        <w:rPr>
          <w:rFonts w:cstheme="minorHAnsi"/>
          <w:b/>
          <w:sz w:val="24"/>
          <w:szCs w:val="24"/>
        </w:rPr>
      </w:pPr>
      <w:r w:rsidRPr="00C108D6">
        <w:rPr>
          <w:rFonts w:cstheme="minorHAnsi"/>
          <w:b/>
          <w:sz w:val="24"/>
          <w:szCs w:val="24"/>
        </w:rPr>
        <w:t>Educational Excellence</w:t>
      </w:r>
      <w:r w:rsidR="00C450A9" w:rsidRPr="00C108D6">
        <w:rPr>
          <w:rFonts w:cstheme="minorHAnsi"/>
          <w:b/>
          <w:sz w:val="24"/>
          <w:szCs w:val="24"/>
        </w:rPr>
        <w:t xml:space="preserve">: </w:t>
      </w:r>
      <w:r w:rsidRPr="00C108D6">
        <w:rPr>
          <w:rFonts w:cstheme="minorHAnsi"/>
          <w:sz w:val="24"/>
          <w:szCs w:val="24"/>
        </w:rPr>
        <w:t>To demonstrate academic excellence in quality of teaching and lear</w:t>
      </w:r>
      <w:r w:rsidR="00F1780F" w:rsidRPr="00C108D6">
        <w:rPr>
          <w:rFonts w:cstheme="minorHAnsi"/>
          <w:sz w:val="24"/>
          <w:szCs w:val="24"/>
        </w:rPr>
        <w:t>ning among students and faculty</w:t>
      </w:r>
    </w:p>
    <w:p w14:paraId="6F401EC3" w14:textId="18B428CF" w:rsidR="0011126F" w:rsidRPr="00C108D6" w:rsidRDefault="00542769" w:rsidP="0081504D">
      <w:pPr>
        <w:pStyle w:val="ListParagraph"/>
        <w:numPr>
          <w:ilvl w:val="0"/>
          <w:numId w:val="3"/>
        </w:numPr>
        <w:spacing w:line="240" w:lineRule="auto"/>
        <w:jc w:val="both"/>
        <w:rPr>
          <w:rFonts w:cstheme="minorHAnsi"/>
          <w:sz w:val="24"/>
          <w:szCs w:val="24"/>
        </w:rPr>
      </w:pPr>
      <w:r w:rsidRPr="00C108D6">
        <w:rPr>
          <w:rFonts w:cstheme="minorHAnsi"/>
          <w:b/>
          <w:sz w:val="24"/>
          <w:szCs w:val="24"/>
        </w:rPr>
        <w:t>Nurturing Environment</w:t>
      </w:r>
      <w:r w:rsidR="00C450A9" w:rsidRPr="00C108D6">
        <w:rPr>
          <w:rFonts w:cstheme="minorHAnsi"/>
          <w:b/>
          <w:sz w:val="24"/>
          <w:szCs w:val="24"/>
        </w:rPr>
        <w:t xml:space="preserve">: </w:t>
      </w:r>
      <w:r w:rsidRPr="00C108D6">
        <w:rPr>
          <w:rFonts w:cstheme="minorHAnsi"/>
          <w:sz w:val="24"/>
          <w:szCs w:val="24"/>
        </w:rPr>
        <w:t>To cultivate an inclusive environment that is sensitive to the needs of students, faculty, staff, and the extended university community that includes alumni, constituents, friends, and other supporters.</w:t>
      </w:r>
    </w:p>
    <w:p w14:paraId="4EB7C1FC" w14:textId="38896FA1" w:rsidR="0011126F" w:rsidRPr="00C108D6" w:rsidRDefault="00542769" w:rsidP="0081504D">
      <w:pPr>
        <w:pStyle w:val="ListParagraph"/>
        <w:numPr>
          <w:ilvl w:val="0"/>
          <w:numId w:val="3"/>
        </w:numPr>
        <w:spacing w:line="240" w:lineRule="auto"/>
        <w:jc w:val="both"/>
        <w:rPr>
          <w:rFonts w:cstheme="minorHAnsi"/>
          <w:sz w:val="24"/>
          <w:szCs w:val="24"/>
        </w:rPr>
      </w:pPr>
      <w:r w:rsidRPr="00C108D6">
        <w:rPr>
          <w:rFonts w:cstheme="minorHAnsi"/>
          <w:b/>
          <w:sz w:val="24"/>
          <w:szCs w:val="24"/>
        </w:rPr>
        <w:t>Operational Efficiency</w:t>
      </w:r>
      <w:r w:rsidR="00C450A9" w:rsidRPr="00C108D6">
        <w:rPr>
          <w:rFonts w:cstheme="minorHAnsi"/>
          <w:b/>
          <w:sz w:val="24"/>
          <w:szCs w:val="24"/>
        </w:rPr>
        <w:t xml:space="preserve">: </w:t>
      </w:r>
      <w:r w:rsidRPr="00C108D6">
        <w:rPr>
          <w:rFonts w:cstheme="minorHAnsi"/>
          <w:sz w:val="24"/>
          <w:szCs w:val="24"/>
        </w:rPr>
        <w:t>To provide high quality, efficient service that is customer and employee sensitive.</w:t>
      </w:r>
    </w:p>
    <w:p w14:paraId="77A14D59" w14:textId="768F1B4E" w:rsidR="0011126F" w:rsidRPr="00C108D6" w:rsidRDefault="00542769" w:rsidP="0081504D">
      <w:pPr>
        <w:pStyle w:val="ListParagraph"/>
        <w:numPr>
          <w:ilvl w:val="0"/>
          <w:numId w:val="3"/>
        </w:numPr>
        <w:spacing w:line="240" w:lineRule="auto"/>
        <w:jc w:val="both"/>
        <w:rPr>
          <w:rFonts w:cstheme="minorHAnsi"/>
          <w:sz w:val="24"/>
          <w:szCs w:val="24"/>
        </w:rPr>
      </w:pPr>
      <w:r w:rsidRPr="00C108D6">
        <w:rPr>
          <w:rFonts w:cstheme="minorHAnsi"/>
          <w:b/>
          <w:sz w:val="24"/>
          <w:szCs w:val="24"/>
        </w:rPr>
        <w:t>Resource Development</w:t>
      </w:r>
      <w:r w:rsidR="00C450A9" w:rsidRPr="00C108D6">
        <w:rPr>
          <w:rFonts w:cstheme="minorHAnsi"/>
          <w:b/>
          <w:sz w:val="24"/>
          <w:szCs w:val="24"/>
        </w:rPr>
        <w:t xml:space="preserve">: </w:t>
      </w:r>
      <w:r w:rsidRPr="00C108D6">
        <w:rPr>
          <w:rFonts w:cstheme="minorHAnsi"/>
          <w:sz w:val="24"/>
          <w:szCs w:val="24"/>
        </w:rPr>
        <w:t>To provide sufficient financial resources to support and maintain all aspects of institutional advancement and development (i.e., viable academic programs, strong faculty development programs, up-to-date instruction, adequate</w:t>
      </w:r>
      <w:r w:rsidR="001320F1" w:rsidRPr="00C108D6">
        <w:rPr>
          <w:rFonts w:cstheme="minorHAnsi"/>
          <w:sz w:val="24"/>
          <w:szCs w:val="24"/>
        </w:rPr>
        <w:t xml:space="preserve"> physical facilities, technologically sophisticated campus, adequate student housing, sufficient student scholarship, and other physical space needs).</w:t>
      </w:r>
    </w:p>
    <w:p w14:paraId="51B8DABE" w14:textId="0652A080" w:rsidR="0011126F" w:rsidRPr="00C108D6" w:rsidRDefault="001320F1" w:rsidP="0081504D">
      <w:pPr>
        <w:pStyle w:val="ListParagraph"/>
        <w:numPr>
          <w:ilvl w:val="0"/>
          <w:numId w:val="3"/>
        </w:numPr>
        <w:spacing w:line="240" w:lineRule="auto"/>
        <w:jc w:val="both"/>
        <w:rPr>
          <w:rFonts w:cstheme="minorHAnsi"/>
          <w:sz w:val="24"/>
          <w:szCs w:val="24"/>
        </w:rPr>
      </w:pPr>
      <w:r w:rsidRPr="00C108D6">
        <w:rPr>
          <w:rFonts w:cstheme="minorHAnsi"/>
          <w:b/>
          <w:sz w:val="24"/>
          <w:szCs w:val="24"/>
        </w:rPr>
        <w:t>Institutional Relations</w:t>
      </w:r>
      <w:r w:rsidR="00C450A9" w:rsidRPr="00C108D6">
        <w:rPr>
          <w:rFonts w:cstheme="minorHAnsi"/>
          <w:b/>
          <w:sz w:val="24"/>
          <w:szCs w:val="24"/>
        </w:rPr>
        <w:t xml:space="preserve">: </w:t>
      </w:r>
      <w:r w:rsidRPr="00C108D6">
        <w:rPr>
          <w:rFonts w:cstheme="minorHAnsi"/>
          <w:sz w:val="24"/>
          <w:szCs w:val="24"/>
        </w:rPr>
        <w:t xml:space="preserve">To enhance the image of the institution by strengthening communication with </w:t>
      </w:r>
      <w:r w:rsidR="0028770B" w:rsidRPr="00C108D6">
        <w:rPr>
          <w:rFonts w:cstheme="minorHAnsi"/>
          <w:sz w:val="24"/>
          <w:szCs w:val="24"/>
        </w:rPr>
        <w:t>teacher candidate</w:t>
      </w:r>
      <w:r w:rsidR="000F6F0B" w:rsidRPr="00C108D6">
        <w:rPr>
          <w:rFonts w:cstheme="minorHAnsi"/>
          <w:sz w:val="24"/>
          <w:szCs w:val="24"/>
        </w:rPr>
        <w:t>s</w:t>
      </w:r>
      <w:r w:rsidRPr="00C108D6">
        <w:rPr>
          <w:rFonts w:cstheme="minorHAnsi"/>
          <w:sz w:val="24"/>
          <w:szCs w:val="24"/>
        </w:rPr>
        <w:t xml:space="preserve"> and external public (i.e., an informed student body and k</w:t>
      </w:r>
      <w:r w:rsidR="0011126F" w:rsidRPr="00C108D6">
        <w:rPr>
          <w:rFonts w:cstheme="minorHAnsi"/>
          <w:sz w:val="24"/>
          <w:szCs w:val="24"/>
        </w:rPr>
        <w:t>nowledgeable faculty and staff</w:t>
      </w:r>
      <w:r w:rsidR="000F6F0B" w:rsidRPr="00C108D6">
        <w:rPr>
          <w:rFonts w:cstheme="minorHAnsi"/>
          <w:sz w:val="24"/>
          <w:szCs w:val="24"/>
        </w:rPr>
        <w:t>).</w:t>
      </w:r>
    </w:p>
    <w:p w14:paraId="645DDBDD" w14:textId="6071C32C" w:rsidR="006B1354" w:rsidRPr="00C108D6" w:rsidRDefault="001320F1" w:rsidP="0081504D">
      <w:pPr>
        <w:pStyle w:val="ListParagraph"/>
        <w:numPr>
          <w:ilvl w:val="0"/>
          <w:numId w:val="3"/>
        </w:numPr>
        <w:spacing w:line="240" w:lineRule="auto"/>
        <w:jc w:val="both"/>
        <w:rPr>
          <w:rFonts w:cstheme="minorHAnsi"/>
          <w:sz w:val="24"/>
          <w:szCs w:val="24"/>
        </w:rPr>
      </w:pPr>
      <w:r w:rsidRPr="00C108D6">
        <w:rPr>
          <w:rFonts w:cstheme="minorHAnsi"/>
          <w:b/>
          <w:sz w:val="24"/>
          <w:szCs w:val="24"/>
        </w:rPr>
        <w:t>Technology Leadership</w:t>
      </w:r>
      <w:r w:rsidR="00C450A9" w:rsidRPr="00C108D6">
        <w:rPr>
          <w:rFonts w:cstheme="minorHAnsi"/>
          <w:b/>
          <w:sz w:val="24"/>
          <w:szCs w:val="24"/>
        </w:rPr>
        <w:t xml:space="preserve">: </w:t>
      </w:r>
      <w:r w:rsidRPr="00C108D6">
        <w:rPr>
          <w:rFonts w:cstheme="minorHAnsi"/>
          <w:sz w:val="24"/>
          <w:szCs w:val="24"/>
        </w:rPr>
        <w:t>To continue to deve</w:t>
      </w:r>
      <w:r w:rsidR="0011126F" w:rsidRPr="00C108D6">
        <w:rPr>
          <w:rFonts w:cstheme="minorHAnsi"/>
          <w:sz w:val="24"/>
          <w:szCs w:val="24"/>
        </w:rPr>
        <w:t>lop a technologically cutting–e</w:t>
      </w:r>
      <w:r w:rsidRPr="00C108D6">
        <w:rPr>
          <w:rFonts w:cstheme="minorHAnsi"/>
          <w:sz w:val="24"/>
          <w:szCs w:val="24"/>
        </w:rPr>
        <w:t>dge campus that enables students, faculty, and staff to be more effective and efficient in teaching-learning process, support functions, and administrative operations.</w:t>
      </w:r>
      <w:r w:rsidR="007F2C5D" w:rsidRPr="00C108D6">
        <w:rPr>
          <w:rFonts w:cstheme="minorHAnsi"/>
          <w:sz w:val="24"/>
          <w:szCs w:val="24"/>
        </w:rPr>
        <w:t xml:space="preserve"> </w:t>
      </w:r>
    </w:p>
    <w:p w14:paraId="4DDA46EE" w14:textId="4BE449ED" w:rsidR="007F2C5D" w:rsidRPr="00C108D6" w:rsidRDefault="006B1354" w:rsidP="00C450A9">
      <w:pPr>
        <w:pStyle w:val="Heading2"/>
        <w:rPr>
          <w:rFonts w:asciiTheme="minorHAnsi" w:hAnsiTheme="minorHAnsi" w:cstheme="minorHAnsi"/>
          <w:color w:val="auto"/>
          <w:sz w:val="24"/>
          <w:szCs w:val="24"/>
        </w:rPr>
      </w:pPr>
      <w:bookmarkStart w:id="5" w:name="_Toc86081672"/>
      <w:r w:rsidRPr="00C108D6">
        <w:rPr>
          <w:rFonts w:asciiTheme="minorHAnsi" w:hAnsiTheme="minorHAnsi" w:cstheme="minorHAnsi"/>
          <w:color w:val="auto"/>
          <w:sz w:val="24"/>
          <w:szCs w:val="24"/>
        </w:rPr>
        <w:t xml:space="preserve">Department of </w:t>
      </w:r>
      <w:r w:rsidR="00F743D6" w:rsidRPr="00C108D6">
        <w:rPr>
          <w:rFonts w:asciiTheme="minorHAnsi" w:hAnsiTheme="minorHAnsi" w:cstheme="minorHAnsi"/>
          <w:color w:val="auto"/>
          <w:sz w:val="24"/>
          <w:szCs w:val="24"/>
        </w:rPr>
        <w:t>Education Overview</w:t>
      </w:r>
      <w:bookmarkEnd w:id="5"/>
    </w:p>
    <w:p w14:paraId="49DFFCCA" w14:textId="627F10B0" w:rsidR="00E240CC" w:rsidRPr="00C108D6" w:rsidRDefault="00AF75EE" w:rsidP="008939A0">
      <w:pPr>
        <w:pStyle w:val="ListParagraph"/>
        <w:spacing w:line="240" w:lineRule="auto"/>
        <w:ind w:left="90"/>
        <w:jc w:val="both"/>
        <w:rPr>
          <w:rFonts w:cstheme="minorHAnsi"/>
          <w:sz w:val="24"/>
          <w:szCs w:val="24"/>
        </w:rPr>
      </w:pPr>
      <w:r w:rsidRPr="00C108D6">
        <w:rPr>
          <w:rFonts w:cstheme="minorHAnsi"/>
          <w:sz w:val="24"/>
          <w:szCs w:val="24"/>
        </w:rPr>
        <w:t xml:space="preserve">The </w:t>
      </w:r>
      <w:r w:rsidR="000511DC" w:rsidRPr="00C108D6">
        <w:rPr>
          <w:rFonts w:cstheme="minorHAnsi"/>
          <w:sz w:val="24"/>
          <w:szCs w:val="24"/>
        </w:rPr>
        <w:t>Educat</w:t>
      </w:r>
      <w:r w:rsidR="00130E4F" w:rsidRPr="00C108D6">
        <w:rPr>
          <w:rFonts w:cstheme="minorHAnsi"/>
          <w:sz w:val="24"/>
          <w:szCs w:val="24"/>
        </w:rPr>
        <w:t>or</w:t>
      </w:r>
      <w:r w:rsidR="000511DC" w:rsidRPr="00C108D6">
        <w:rPr>
          <w:rFonts w:cstheme="minorHAnsi"/>
          <w:sz w:val="24"/>
          <w:szCs w:val="24"/>
        </w:rPr>
        <w:t xml:space="preserve"> Preparation Pro</w:t>
      </w:r>
      <w:r w:rsidR="00130E4F" w:rsidRPr="00C108D6">
        <w:rPr>
          <w:rFonts w:cstheme="minorHAnsi"/>
          <w:sz w:val="24"/>
          <w:szCs w:val="24"/>
        </w:rPr>
        <w:t>vider</w:t>
      </w:r>
      <w:r w:rsidR="000511DC" w:rsidRPr="00C108D6">
        <w:rPr>
          <w:rFonts w:cstheme="minorHAnsi"/>
          <w:sz w:val="24"/>
          <w:szCs w:val="24"/>
        </w:rPr>
        <w:t xml:space="preserve"> (EPP)</w:t>
      </w:r>
      <w:r w:rsidRPr="00C108D6">
        <w:rPr>
          <w:rFonts w:cstheme="minorHAnsi"/>
          <w:sz w:val="24"/>
          <w:szCs w:val="24"/>
        </w:rPr>
        <w:t xml:space="preserve"> at Oakwood University </w:t>
      </w:r>
      <w:r w:rsidR="000511DC" w:rsidRPr="00C108D6">
        <w:rPr>
          <w:rFonts w:cstheme="minorHAnsi"/>
          <w:sz w:val="24"/>
          <w:szCs w:val="24"/>
        </w:rPr>
        <w:t xml:space="preserve">envisions </w:t>
      </w:r>
      <w:r w:rsidR="007F2C5D" w:rsidRPr="00C108D6">
        <w:rPr>
          <w:rFonts w:cstheme="minorHAnsi"/>
          <w:sz w:val="24"/>
          <w:szCs w:val="24"/>
        </w:rPr>
        <w:t xml:space="preserve">that the candidate entering the </w:t>
      </w:r>
      <w:r w:rsidRPr="00C108D6">
        <w:rPr>
          <w:rFonts w:cstheme="minorHAnsi"/>
          <w:sz w:val="24"/>
          <w:szCs w:val="24"/>
        </w:rPr>
        <w:t>teaching profession</w:t>
      </w:r>
      <w:r w:rsidR="004E0350" w:rsidRPr="00C108D6">
        <w:rPr>
          <w:rFonts w:cstheme="minorHAnsi"/>
          <w:sz w:val="24"/>
          <w:szCs w:val="24"/>
        </w:rPr>
        <w:t xml:space="preserve"> will demonstrate willingness an</w:t>
      </w:r>
      <w:r w:rsidRPr="00C108D6">
        <w:rPr>
          <w:rFonts w:cstheme="minorHAnsi"/>
          <w:sz w:val="24"/>
          <w:szCs w:val="24"/>
        </w:rPr>
        <w:t>d the ability to adapt to the quickened pace</w:t>
      </w:r>
      <w:r w:rsidR="004E0350" w:rsidRPr="00C108D6">
        <w:rPr>
          <w:rFonts w:cstheme="minorHAnsi"/>
          <w:sz w:val="24"/>
          <w:szCs w:val="24"/>
        </w:rPr>
        <w:t xml:space="preserve"> </w:t>
      </w:r>
      <w:r w:rsidRPr="00C108D6">
        <w:rPr>
          <w:rFonts w:cstheme="minorHAnsi"/>
          <w:sz w:val="24"/>
          <w:szCs w:val="24"/>
        </w:rPr>
        <w:t>of t</w:t>
      </w:r>
      <w:r w:rsidR="004E0350" w:rsidRPr="00C108D6">
        <w:rPr>
          <w:rFonts w:cstheme="minorHAnsi"/>
          <w:sz w:val="24"/>
          <w:szCs w:val="24"/>
        </w:rPr>
        <w:t>h</w:t>
      </w:r>
      <w:r w:rsidRPr="00C108D6">
        <w:rPr>
          <w:rFonts w:cstheme="minorHAnsi"/>
          <w:sz w:val="24"/>
          <w:szCs w:val="24"/>
        </w:rPr>
        <w:t>e academic and cultural change</w:t>
      </w:r>
      <w:r w:rsidR="00906583" w:rsidRPr="00C108D6">
        <w:rPr>
          <w:rFonts w:cstheme="minorHAnsi"/>
          <w:sz w:val="24"/>
          <w:szCs w:val="24"/>
        </w:rPr>
        <w:t>s</w:t>
      </w:r>
      <w:r w:rsidRPr="00C108D6">
        <w:rPr>
          <w:rFonts w:cstheme="minorHAnsi"/>
          <w:sz w:val="24"/>
          <w:szCs w:val="24"/>
        </w:rPr>
        <w:t xml:space="preserve"> in a world that </w:t>
      </w:r>
      <w:r w:rsidR="00C42D96" w:rsidRPr="00C108D6">
        <w:rPr>
          <w:rFonts w:cstheme="minorHAnsi"/>
          <w:sz w:val="24"/>
          <w:szCs w:val="24"/>
        </w:rPr>
        <w:t xml:space="preserve">has become </w:t>
      </w:r>
      <w:r w:rsidR="004E0350" w:rsidRPr="00C108D6">
        <w:rPr>
          <w:rFonts w:cstheme="minorHAnsi"/>
          <w:sz w:val="24"/>
          <w:szCs w:val="24"/>
        </w:rPr>
        <w:t xml:space="preserve">a multicultural village. These changes include using technology, assessment, and reflection to </w:t>
      </w:r>
      <w:r w:rsidR="00906583" w:rsidRPr="00C108D6">
        <w:rPr>
          <w:rFonts w:cstheme="minorHAnsi"/>
          <w:sz w:val="24"/>
          <w:szCs w:val="24"/>
        </w:rPr>
        <w:t>meet</w:t>
      </w:r>
      <w:r w:rsidR="004E0350" w:rsidRPr="00C108D6">
        <w:rPr>
          <w:rFonts w:cstheme="minorHAnsi"/>
          <w:sz w:val="24"/>
          <w:szCs w:val="24"/>
        </w:rPr>
        <w:t xml:space="preserve"> the diverse needs of the students in the teaching and learning processes. </w:t>
      </w:r>
    </w:p>
    <w:p w14:paraId="7CA4C185" w14:textId="77777777" w:rsidR="00266C31" w:rsidRPr="00C108D6" w:rsidRDefault="00266C31" w:rsidP="008939A0">
      <w:pPr>
        <w:pStyle w:val="ListParagraph"/>
        <w:spacing w:line="240" w:lineRule="auto"/>
        <w:ind w:left="90"/>
        <w:jc w:val="both"/>
        <w:rPr>
          <w:rFonts w:cstheme="minorHAnsi"/>
          <w:sz w:val="24"/>
          <w:szCs w:val="24"/>
        </w:rPr>
      </w:pPr>
    </w:p>
    <w:p w14:paraId="73AD570E" w14:textId="7A783171" w:rsidR="0022082F" w:rsidRDefault="00B52F4A" w:rsidP="008939A0">
      <w:pPr>
        <w:pStyle w:val="ListParagraph"/>
        <w:spacing w:line="240" w:lineRule="auto"/>
        <w:ind w:left="90"/>
        <w:jc w:val="both"/>
        <w:rPr>
          <w:rFonts w:cstheme="minorHAnsi"/>
          <w:sz w:val="24"/>
          <w:szCs w:val="24"/>
        </w:rPr>
      </w:pPr>
      <w:r w:rsidRPr="00C108D6">
        <w:rPr>
          <w:rFonts w:cstheme="minorHAnsi"/>
          <w:sz w:val="24"/>
          <w:szCs w:val="24"/>
        </w:rPr>
        <w:t>Candidates</w:t>
      </w:r>
      <w:r w:rsidR="00E240CC" w:rsidRPr="00C108D6">
        <w:rPr>
          <w:rFonts w:cstheme="minorHAnsi"/>
          <w:sz w:val="24"/>
          <w:szCs w:val="24"/>
        </w:rPr>
        <w:t xml:space="preserve"> prepared</w:t>
      </w:r>
      <w:r w:rsidR="004E0350" w:rsidRPr="00C108D6">
        <w:rPr>
          <w:rFonts w:cstheme="minorHAnsi"/>
          <w:sz w:val="24"/>
          <w:szCs w:val="24"/>
        </w:rPr>
        <w:t xml:space="preserve"> in a Seventh-day </w:t>
      </w:r>
      <w:r w:rsidR="00DF51E5" w:rsidRPr="00C108D6">
        <w:rPr>
          <w:rFonts w:cstheme="minorHAnsi"/>
          <w:sz w:val="24"/>
          <w:szCs w:val="24"/>
        </w:rPr>
        <w:t>Adventist institution</w:t>
      </w:r>
      <w:r w:rsidR="004E0350" w:rsidRPr="00C108D6">
        <w:rPr>
          <w:rFonts w:cstheme="minorHAnsi"/>
          <w:sz w:val="24"/>
          <w:szCs w:val="24"/>
        </w:rPr>
        <w:t xml:space="preserve"> of highe</w:t>
      </w:r>
      <w:r w:rsidR="00DF51E5" w:rsidRPr="00C108D6">
        <w:rPr>
          <w:rFonts w:cstheme="minorHAnsi"/>
          <w:sz w:val="24"/>
          <w:szCs w:val="24"/>
        </w:rPr>
        <w:t>r learning must seek to develop a positive educational philosophy built upon a distinctly Christian global view (Knight 1998).  We are in a</w:t>
      </w:r>
      <w:r w:rsidR="00DA0E0F" w:rsidRPr="00C108D6">
        <w:rPr>
          <w:rFonts w:cstheme="minorHAnsi"/>
          <w:sz w:val="24"/>
          <w:szCs w:val="24"/>
        </w:rPr>
        <w:t>n</w:t>
      </w:r>
      <w:r w:rsidR="00DF51E5" w:rsidRPr="00C108D6">
        <w:rPr>
          <w:rFonts w:cstheme="minorHAnsi"/>
          <w:sz w:val="24"/>
          <w:szCs w:val="24"/>
        </w:rPr>
        <w:t xml:space="preserve"> age of information and of global </w:t>
      </w:r>
      <w:r w:rsidR="00BB679B" w:rsidRPr="00C108D6">
        <w:rPr>
          <w:rFonts w:cstheme="minorHAnsi"/>
          <w:sz w:val="24"/>
          <w:szCs w:val="24"/>
        </w:rPr>
        <w:t>engagement</w:t>
      </w:r>
      <w:r w:rsidR="00DF51E5" w:rsidRPr="00C108D6">
        <w:rPr>
          <w:rFonts w:cstheme="minorHAnsi"/>
          <w:sz w:val="24"/>
          <w:szCs w:val="24"/>
        </w:rPr>
        <w:t xml:space="preserve">: </w:t>
      </w:r>
      <w:r w:rsidR="00BB679B" w:rsidRPr="00C108D6">
        <w:rPr>
          <w:rFonts w:cstheme="minorHAnsi"/>
          <w:sz w:val="24"/>
          <w:szCs w:val="24"/>
        </w:rPr>
        <w:t>T</w:t>
      </w:r>
      <w:r w:rsidR="00DF51E5" w:rsidRPr="00C108D6">
        <w:rPr>
          <w:rFonts w:cstheme="minorHAnsi"/>
          <w:sz w:val="24"/>
          <w:szCs w:val="24"/>
        </w:rPr>
        <w:t>h</w:t>
      </w:r>
      <w:r w:rsidR="00DA0E0F" w:rsidRPr="00C108D6">
        <w:rPr>
          <w:rFonts w:cstheme="minorHAnsi"/>
          <w:sz w:val="24"/>
          <w:szCs w:val="24"/>
        </w:rPr>
        <w:t xml:space="preserve">us, we </w:t>
      </w:r>
      <w:r w:rsidR="00DF51E5" w:rsidRPr="00C108D6">
        <w:rPr>
          <w:rFonts w:cstheme="minorHAnsi"/>
          <w:sz w:val="24"/>
          <w:szCs w:val="24"/>
        </w:rPr>
        <w:t xml:space="preserve">must have global perspectives at </w:t>
      </w:r>
      <w:r w:rsidR="00DA0E0F" w:rsidRPr="00C108D6">
        <w:rPr>
          <w:rFonts w:cstheme="minorHAnsi"/>
          <w:sz w:val="24"/>
          <w:szCs w:val="24"/>
        </w:rPr>
        <w:t>the</w:t>
      </w:r>
      <w:r w:rsidR="00DF51E5" w:rsidRPr="00C108D6">
        <w:rPr>
          <w:rFonts w:cstheme="minorHAnsi"/>
          <w:sz w:val="24"/>
          <w:szCs w:val="24"/>
        </w:rPr>
        <w:t xml:space="preserve"> heart</w:t>
      </w:r>
      <w:r w:rsidR="00DA0E0F" w:rsidRPr="00C108D6">
        <w:rPr>
          <w:rFonts w:cstheme="minorHAnsi"/>
          <w:sz w:val="24"/>
          <w:szCs w:val="24"/>
        </w:rPr>
        <w:t xml:space="preserve"> of our programs</w:t>
      </w:r>
      <w:r w:rsidR="00DF51E5" w:rsidRPr="00C108D6">
        <w:rPr>
          <w:rFonts w:cstheme="minorHAnsi"/>
          <w:sz w:val="24"/>
          <w:szCs w:val="24"/>
        </w:rPr>
        <w:t xml:space="preserve">. Learners </w:t>
      </w:r>
      <w:r w:rsidR="00BB679B" w:rsidRPr="00C108D6">
        <w:rPr>
          <w:rFonts w:cstheme="minorHAnsi"/>
          <w:sz w:val="24"/>
          <w:szCs w:val="24"/>
        </w:rPr>
        <w:t>need to</w:t>
      </w:r>
      <w:r w:rsidR="00DF51E5" w:rsidRPr="00C108D6">
        <w:rPr>
          <w:rFonts w:cstheme="minorHAnsi"/>
          <w:sz w:val="24"/>
          <w:szCs w:val="24"/>
        </w:rPr>
        <w:t xml:space="preserve"> learn about the wider world as an integral part of initiatives, revised </w:t>
      </w:r>
      <w:r w:rsidR="00012A24" w:rsidRPr="00C108D6">
        <w:rPr>
          <w:rFonts w:cstheme="minorHAnsi"/>
          <w:sz w:val="24"/>
          <w:szCs w:val="24"/>
        </w:rPr>
        <w:t>standards,</w:t>
      </w:r>
      <w:r w:rsidR="00DF51E5" w:rsidRPr="00C108D6">
        <w:rPr>
          <w:rFonts w:cstheme="minorHAnsi"/>
          <w:sz w:val="24"/>
          <w:szCs w:val="24"/>
        </w:rPr>
        <w:t xml:space="preserve"> and quality assurance (</w:t>
      </w:r>
      <w:proofErr w:type="spellStart"/>
      <w:r w:rsidR="00DF51E5" w:rsidRPr="00C108D6">
        <w:rPr>
          <w:rFonts w:cstheme="minorHAnsi"/>
          <w:sz w:val="24"/>
          <w:szCs w:val="24"/>
        </w:rPr>
        <w:t>Boune</w:t>
      </w:r>
      <w:proofErr w:type="spellEnd"/>
      <w:r w:rsidR="008043DB" w:rsidRPr="00C108D6">
        <w:rPr>
          <w:rFonts w:cstheme="minorHAnsi"/>
          <w:sz w:val="24"/>
          <w:szCs w:val="24"/>
        </w:rPr>
        <w:t>,</w:t>
      </w:r>
      <w:r w:rsidR="00DF51E5" w:rsidRPr="00C108D6">
        <w:rPr>
          <w:rFonts w:cstheme="minorHAnsi"/>
          <w:sz w:val="24"/>
          <w:szCs w:val="24"/>
        </w:rPr>
        <w:t xml:space="preserve"> 1998).</w:t>
      </w:r>
      <w:r w:rsidR="00046E4C" w:rsidRPr="00C108D6">
        <w:rPr>
          <w:rFonts w:cstheme="minorHAnsi"/>
          <w:b/>
          <w:sz w:val="24"/>
          <w:szCs w:val="24"/>
        </w:rPr>
        <w:t xml:space="preserve"> </w:t>
      </w:r>
      <w:r w:rsidR="00DF51E5" w:rsidRPr="00C108D6">
        <w:rPr>
          <w:rFonts w:cstheme="minorHAnsi"/>
          <w:sz w:val="24"/>
          <w:szCs w:val="24"/>
        </w:rPr>
        <w:t>Hence, our vision is embedded in the departmental theme of “</w:t>
      </w:r>
      <w:r w:rsidR="000D71EA" w:rsidRPr="00C108D6">
        <w:rPr>
          <w:rFonts w:cstheme="minorHAnsi"/>
          <w:sz w:val="24"/>
          <w:szCs w:val="24"/>
        </w:rPr>
        <w:t>H</w:t>
      </w:r>
      <w:r w:rsidR="00DF51E5" w:rsidRPr="00C108D6">
        <w:rPr>
          <w:rFonts w:cstheme="minorHAnsi"/>
          <w:sz w:val="24"/>
          <w:szCs w:val="24"/>
        </w:rPr>
        <w:t>olistic preparation of teachers for service in a multicultural society.</w:t>
      </w:r>
      <w:r w:rsidR="000D71EA" w:rsidRPr="00C108D6">
        <w:rPr>
          <w:rFonts w:cstheme="minorHAnsi"/>
          <w:sz w:val="24"/>
          <w:szCs w:val="24"/>
        </w:rPr>
        <w:t xml:space="preserve">” </w:t>
      </w:r>
      <w:r w:rsidR="00DA0E0F" w:rsidRPr="00C108D6">
        <w:rPr>
          <w:rFonts w:cstheme="minorHAnsi"/>
          <w:sz w:val="24"/>
          <w:szCs w:val="24"/>
        </w:rPr>
        <w:t xml:space="preserve">Our </w:t>
      </w:r>
      <w:r w:rsidR="008B7343" w:rsidRPr="00C108D6">
        <w:rPr>
          <w:rFonts w:cstheme="minorHAnsi"/>
          <w:sz w:val="24"/>
          <w:szCs w:val="24"/>
        </w:rPr>
        <w:t xml:space="preserve">EPP </w:t>
      </w:r>
      <w:r w:rsidR="00E240CC" w:rsidRPr="00C108D6">
        <w:rPr>
          <w:rFonts w:cstheme="minorHAnsi"/>
          <w:sz w:val="24"/>
          <w:szCs w:val="24"/>
        </w:rPr>
        <w:t xml:space="preserve">prepares individuals to work in P-12 schools. Programs are at the initial teacher preparation level. All students </w:t>
      </w:r>
      <w:r w:rsidR="000666BC" w:rsidRPr="00C108D6">
        <w:rPr>
          <w:rFonts w:cstheme="minorHAnsi"/>
          <w:sz w:val="24"/>
          <w:szCs w:val="24"/>
        </w:rPr>
        <w:t xml:space="preserve">meeting requirements </w:t>
      </w:r>
      <w:r w:rsidR="00E240CC" w:rsidRPr="00C108D6">
        <w:rPr>
          <w:rFonts w:cstheme="minorHAnsi"/>
          <w:sz w:val="24"/>
          <w:szCs w:val="24"/>
        </w:rPr>
        <w:t>receive a Bachelor of Sc</w:t>
      </w:r>
      <w:r w:rsidR="00CB3D5D" w:rsidRPr="00C108D6">
        <w:rPr>
          <w:rFonts w:cstheme="minorHAnsi"/>
          <w:sz w:val="24"/>
          <w:szCs w:val="24"/>
        </w:rPr>
        <w:t>i</w:t>
      </w:r>
      <w:r w:rsidR="00E240CC" w:rsidRPr="00C108D6">
        <w:rPr>
          <w:rFonts w:cstheme="minorHAnsi"/>
          <w:sz w:val="24"/>
          <w:szCs w:val="24"/>
        </w:rPr>
        <w:t>ence Degree. The programs have</w:t>
      </w:r>
      <w:r w:rsidR="00BB679B" w:rsidRPr="00C108D6">
        <w:rPr>
          <w:rFonts w:cstheme="minorHAnsi"/>
          <w:sz w:val="24"/>
          <w:szCs w:val="24"/>
        </w:rPr>
        <w:t xml:space="preserve"> State </w:t>
      </w:r>
      <w:r w:rsidR="00BE5342" w:rsidRPr="00C108D6">
        <w:rPr>
          <w:rFonts w:cstheme="minorHAnsi"/>
          <w:sz w:val="24"/>
          <w:szCs w:val="24"/>
        </w:rPr>
        <w:t>approval</w:t>
      </w:r>
      <w:r w:rsidR="008043DB" w:rsidRPr="00C108D6">
        <w:rPr>
          <w:rFonts w:cstheme="minorHAnsi"/>
          <w:sz w:val="24"/>
          <w:szCs w:val="24"/>
        </w:rPr>
        <w:t>,</w:t>
      </w:r>
      <w:r w:rsidR="00906583" w:rsidRPr="00C108D6">
        <w:rPr>
          <w:rFonts w:cstheme="minorHAnsi"/>
          <w:sz w:val="24"/>
          <w:szCs w:val="24"/>
        </w:rPr>
        <w:t xml:space="preserve"> National accreditation,</w:t>
      </w:r>
      <w:r w:rsidR="008043DB" w:rsidRPr="00C108D6">
        <w:rPr>
          <w:rFonts w:cstheme="minorHAnsi"/>
          <w:sz w:val="24"/>
          <w:szCs w:val="24"/>
        </w:rPr>
        <w:t xml:space="preserve"> and</w:t>
      </w:r>
      <w:r w:rsidR="00BE5342" w:rsidRPr="00C108D6">
        <w:rPr>
          <w:rFonts w:cstheme="minorHAnsi"/>
          <w:sz w:val="24"/>
          <w:szCs w:val="24"/>
        </w:rPr>
        <w:t xml:space="preserve"> North American Division </w:t>
      </w:r>
      <w:r w:rsidR="000511DC" w:rsidRPr="00C108D6">
        <w:rPr>
          <w:rFonts w:cstheme="minorHAnsi"/>
          <w:sz w:val="24"/>
          <w:szCs w:val="24"/>
        </w:rPr>
        <w:t>of Seventh-day Adventist</w:t>
      </w:r>
      <w:r w:rsidR="00BE5342" w:rsidRPr="00C108D6">
        <w:rPr>
          <w:rFonts w:cstheme="minorHAnsi"/>
          <w:sz w:val="24"/>
          <w:szCs w:val="24"/>
        </w:rPr>
        <w:t xml:space="preserve"> a</w:t>
      </w:r>
      <w:r w:rsidR="000D71EA" w:rsidRPr="00C108D6">
        <w:rPr>
          <w:rFonts w:cstheme="minorHAnsi"/>
          <w:sz w:val="24"/>
          <w:szCs w:val="24"/>
        </w:rPr>
        <w:t>ccreditation</w:t>
      </w:r>
      <w:r w:rsidR="00BE5342" w:rsidRPr="00C108D6">
        <w:rPr>
          <w:rFonts w:cstheme="minorHAnsi"/>
          <w:sz w:val="24"/>
          <w:szCs w:val="24"/>
        </w:rPr>
        <w:t>.</w:t>
      </w:r>
    </w:p>
    <w:p w14:paraId="700DBE33" w14:textId="5A4697FF" w:rsidR="003409A4" w:rsidRDefault="003409A4" w:rsidP="008939A0">
      <w:pPr>
        <w:pStyle w:val="ListParagraph"/>
        <w:spacing w:line="240" w:lineRule="auto"/>
        <w:ind w:left="90"/>
        <w:jc w:val="both"/>
        <w:rPr>
          <w:rFonts w:cstheme="minorHAnsi"/>
          <w:sz w:val="24"/>
          <w:szCs w:val="24"/>
        </w:rPr>
      </w:pPr>
    </w:p>
    <w:p w14:paraId="6141FA03" w14:textId="77777777" w:rsidR="003409A4" w:rsidRPr="00C108D6" w:rsidRDefault="003409A4" w:rsidP="008939A0">
      <w:pPr>
        <w:pStyle w:val="ListParagraph"/>
        <w:spacing w:line="240" w:lineRule="auto"/>
        <w:ind w:left="90"/>
        <w:jc w:val="both"/>
        <w:rPr>
          <w:rFonts w:cstheme="minorHAnsi"/>
          <w:sz w:val="24"/>
          <w:szCs w:val="24"/>
        </w:rPr>
      </w:pPr>
    </w:p>
    <w:p w14:paraId="30F1B38A" w14:textId="46C208BF" w:rsidR="00E240CC" w:rsidRPr="00C108D6" w:rsidRDefault="0022082F" w:rsidP="00C450A9">
      <w:pPr>
        <w:pStyle w:val="Heading1"/>
        <w:rPr>
          <w:rFonts w:asciiTheme="minorHAnsi" w:hAnsiTheme="minorHAnsi" w:cstheme="minorHAnsi"/>
          <w:color w:val="auto"/>
          <w:sz w:val="28"/>
          <w:szCs w:val="28"/>
        </w:rPr>
      </w:pPr>
      <w:bookmarkStart w:id="6" w:name="_Toc86081673"/>
      <w:r w:rsidRPr="00C108D6">
        <w:rPr>
          <w:rFonts w:asciiTheme="minorHAnsi" w:hAnsiTheme="minorHAnsi" w:cstheme="minorHAnsi"/>
          <w:color w:val="auto"/>
          <w:sz w:val="28"/>
          <w:szCs w:val="28"/>
        </w:rPr>
        <w:lastRenderedPageBreak/>
        <w:t>PARTICIPANT ROLES</w:t>
      </w:r>
      <w:bookmarkEnd w:id="6"/>
      <w:r w:rsidR="000511DC" w:rsidRPr="00C108D6">
        <w:rPr>
          <w:rFonts w:asciiTheme="minorHAnsi" w:hAnsiTheme="minorHAnsi" w:cstheme="minorHAnsi"/>
          <w:color w:val="auto"/>
          <w:sz w:val="28"/>
          <w:szCs w:val="28"/>
        </w:rPr>
        <w:t xml:space="preserve"> </w:t>
      </w:r>
    </w:p>
    <w:p w14:paraId="43818D06" w14:textId="02D3988B" w:rsidR="006B1354" w:rsidRPr="00C108D6" w:rsidRDefault="0022082F" w:rsidP="00117808">
      <w:pPr>
        <w:pStyle w:val="ListParagraph"/>
        <w:spacing w:line="240" w:lineRule="auto"/>
        <w:ind w:left="0"/>
        <w:jc w:val="center"/>
        <w:rPr>
          <w:rFonts w:cstheme="minorHAnsi"/>
          <w:b/>
          <w:sz w:val="24"/>
          <w:szCs w:val="24"/>
        </w:rPr>
      </w:pPr>
      <w:r w:rsidRPr="00C108D6">
        <w:rPr>
          <w:rFonts w:cstheme="minorHAnsi"/>
          <w:b/>
          <w:sz w:val="24"/>
          <w:szCs w:val="24"/>
        </w:rPr>
        <w:t xml:space="preserve">Oakwood Adventist Academy, </w:t>
      </w:r>
      <w:r w:rsidR="00E54810" w:rsidRPr="00C108D6">
        <w:rPr>
          <w:rFonts w:cstheme="minorHAnsi"/>
          <w:b/>
          <w:sz w:val="24"/>
          <w:szCs w:val="24"/>
        </w:rPr>
        <w:t>Huntsville,</w:t>
      </w:r>
      <w:r w:rsidRPr="00C108D6">
        <w:rPr>
          <w:rFonts w:cstheme="minorHAnsi"/>
          <w:b/>
          <w:sz w:val="24"/>
          <w:szCs w:val="24"/>
        </w:rPr>
        <w:t xml:space="preserve"> and Madison Schools Administrative Offices</w:t>
      </w:r>
    </w:p>
    <w:p w14:paraId="0A06A6F0" w14:textId="6512F278" w:rsidR="008173B6" w:rsidRPr="00C108D6" w:rsidRDefault="008173B6" w:rsidP="00117808">
      <w:pPr>
        <w:pStyle w:val="NoSpacing"/>
        <w:jc w:val="both"/>
        <w:rPr>
          <w:rFonts w:cstheme="minorHAnsi"/>
          <w:sz w:val="24"/>
          <w:szCs w:val="24"/>
        </w:rPr>
      </w:pPr>
      <w:r w:rsidRPr="00C108D6">
        <w:rPr>
          <w:rFonts w:cstheme="minorHAnsi"/>
          <w:sz w:val="24"/>
          <w:szCs w:val="24"/>
        </w:rPr>
        <w:t xml:space="preserve">The local school district and its individual schools comprise the fundamental unit of American education today.  The central office personnel are involved in the administration of the school district.  Although the </w:t>
      </w:r>
      <w:r w:rsidR="0028770B" w:rsidRPr="00C108D6">
        <w:rPr>
          <w:rFonts w:cstheme="minorHAnsi"/>
          <w:sz w:val="24"/>
          <w:szCs w:val="24"/>
        </w:rPr>
        <w:t>teacher candidate</w:t>
      </w:r>
      <w:r w:rsidRPr="00C108D6">
        <w:rPr>
          <w:rFonts w:cstheme="minorHAnsi"/>
          <w:sz w:val="24"/>
          <w:szCs w:val="24"/>
        </w:rPr>
        <w:t xml:space="preserve"> may not have direct contact with the </w:t>
      </w:r>
      <w:r w:rsidR="000D71EA" w:rsidRPr="00C108D6">
        <w:rPr>
          <w:rFonts w:cstheme="minorHAnsi"/>
          <w:sz w:val="24"/>
          <w:szCs w:val="24"/>
        </w:rPr>
        <w:t>c</w:t>
      </w:r>
      <w:r w:rsidRPr="00C108D6">
        <w:rPr>
          <w:rFonts w:cstheme="minorHAnsi"/>
          <w:sz w:val="24"/>
          <w:szCs w:val="24"/>
        </w:rPr>
        <w:t xml:space="preserve">entral </w:t>
      </w:r>
      <w:r w:rsidR="000D71EA" w:rsidRPr="00C108D6">
        <w:rPr>
          <w:rFonts w:cstheme="minorHAnsi"/>
          <w:sz w:val="24"/>
          <w:szCs w:val="24"/>
        </w:rPr>
        <w:t>o</w:t>
      </w:r>
      <w:r w:rsidRPr="00C108D6">
        <w:rPr>
          <w:rFonts w:cstheme="minorHAnsi"/>
          <w:sz w:val="24"/>
          <w:szCs w:val="24"/>
        </w:rPr>
        <w:t xml:space="preserve">ffice </w:t>
      </w:r>
      <w:r w:rsidR="000D71EA" w:rsidRPr="00C108D6">
        <w:rPr>
          <w:rFonts w:cstheme="minorHAnsi"/>
          <w:sz w:val="24"/>
          <w:szCs w:val="24"/>
        </w:rPr>
        <w:t>p</w:t>
      </w:r>
      <w:r w:rsidRPr="00C108D6">
        <w:rPr>
          <w:rFonts w:cstheme="minorHAnsi"/>
          <w:sz w:val="24"/>
          <w:szCs w:val="24"/>
        </w:rPr>
        <w:t>ersonnel, the services provide</w:t>
      </w:r>
      <w:r w:rsidR="00B073E2" w:rsidRPr="00C108D6">
        <w:rPr>
          <w:rFonts w:cstheme="minorHAnsi"/>
          <w:sz w:val="24"/>
          <w:szCs w:val="24"/>
        </w:rPr>
        <w:t xml:space="preserve">d </w:t>
      </w:r>
      <w:r w:rsidRPr="00C108D6">
        <w:rPr>
          <w:rFonts w:cstheme="minorHAnsi"/>
          <w:sz w:val="24"/>
          <w:szCs w:val="24"/>
        </w:rPr>
        <w:t>are the initial step in the clinical experiences process.  Services provided by the local school district include:</w:t>
      </w:r>
    </w:p>
    <w:p w14:paraId="563E0A48" w14:textId="635A5037" w:rsidR="008173B6" w:rsidRPr="00C108D6" w:rsidRDefault="008173B6" w:rsidP="0081504D">
      <w:pPr>
        <w:pStyle w:val="NoSpacing"/>
        <w:numPr>
          <w:ilvl w:val="0"/>
          <w:numId w:val="4"/>
        </w:numPr>
        <w:jc w:val="both"/>
        <w:rPr>
          <w:rFonts w:cstheme="minorHAnsi"/>
          <w:sz w:val="24"/>
          <w:szCs w:val="24"/>
        </w:rPr>
      </w:pPr>
      <w:r w:rsidRPr="00C108D6">
        <w:rPr>
          <w:rFonts w:cstheme="minorHAnsi"/>
          <w:sz w:val="24"/>
          <w:szCs w:val="24"/>
        </w:rPr>
        <w:t xml:space="preserve">Liaison between the University and the local school in the placement of the </w:t>
      </w:r>
      <w:r w:rsidR="0028770B" w:rsidRPr="00C108D6">
        <w:rPr>
          <w:rFonts w:cstheme="minorHAnsi"/>
          <w:sz w:val="24"/>
          <w:szCs w:val="24"/>
        </w:rPr>
        <w:t>teacher candidate</w:t>
      </w:r>
      <w:r w:rsidRPr="00C108D6">
        <w:rPr>
          <w:rFonts w:cstheme="minorHAnsi"/>
          <w:sz w:val="24"/>
          <w:szCs w:val="24"/>
        </w:rPr>
        <w:t>.</w:t>
      </w:r>
    </w:p>
    <w:p w14:paraId="72FE4C2C" w14:textId="766363FC" w:rsidR="008173B6" w:rsidRPr="00C108D6" w:rsidRDefault="008173B6" w:rsidP="0081504D">
      <w:pPr>
        <w:pStyle w:val="NoSpacing"/>
        <w:numPr>
          <w:ilvl w:val="0"/>
          <w:numId w:val="4"/>
        </w:numPr>
        <w:jc w:val="both"/>
        <w:rPr>
          <w:rFonts w:cstheme="minorHAnsi"/>
          <w:sz w:val="24"/>
          <w:szCs w:val="24"/>
        </w:rPr>
      </w:pPr>
      <w:r w:rsidRPr="00C108D6">
        <w:rPr>
          <w:rFonts w:cstheme="minorHAnsi"/>
          <w:sz w:val="24"/>
          <w:szCs w:val="24"/>
        </w:rPr>
        <w:t>Matching the stated experiential needs of the student with the appropriate school site.</w:t>
      </w:r>
    </w:p>
    <w:p w14:paraId="12A52880" w14:textId="6AEF75E1" w:rsidR="008173B6" w:rsidRPr="00C108D6" w:rsidRDefault="008173B6" w:rsidP="0081504D">
      <w:pPr>
        <w:pStyle w:val="NoSpacing"/>
        <w:numPr>
          <w:ilvl w:val="0"/>
          <w:numId w:val="4"/>
        </w:numPr>
        <w:jc w:val="both"/>
        <w:rPr>
          <w:rFonts w:cstheme="minorHAnsi"/>
          <w:sz w:val="24"/>
          <w:szCs w:val="24"/>
        </w:rPr>
      </w:pPr>
      <w:r w:rsidRPr="00C108D6">
        <w:rPr>
          <w:rFonts w:cstheme="minorHAnsi"/>
          <w:sz w:val="24"/>
          <w:szCs w:val="24"/>
        </w:rPr>
        <w:t xml:space="preserve">Verifying the eligibility of the </w:t>
      </w:r>
      <w:proofErr w:type="gramStart"/>
      <w:r w:rsidR="006136D6" w:rsidRPr="00C108D6">
        <w:rPr>
          <w:rFonts w:cstheme="minorHAnsi"/>
          <w:sz w:val="24"/>
          <w:szCs w:val="24"/>
        </w:rPr>
        <w:t>School</w:t>
      </w:r>
      <w:proofErr w:type="gramEnd"/>
      <w:r w:rsidR="00B073E2" w:rsidRPr="00C108D6">
        <w:rPr>
          <w:rFonts w:cstheme="minorHAnsi"/>
          <w:sz w:val="24"/>
          <w:szCs w:val="24"/>
        </w:rPr>
        <w:t>-Based Clinical Faculty</w:t>
      </w:r>
      <w:r w:rsidR="006136D6" w:rsidRPr="00C108D6">
        <w:rPr>
          <w:rFonts w:cstheme="minorHAnsi"/>
          <w:sz w:val="24"/>
          <w:szCs w:val="24"/>
        </w:rPr>
        <w:t xml:space="preserve"> (SBCF)</w:t>
      </w:r>
    </w:p>
    <w:p w14:paraId="2611093A" w14:textId="1D726D5A" w:rsidR="008173B6" w:rsidRPr="00C108D6" w:rsidRDefault="008173B6" w:rsidP="0081504D">
      <w:pPr>
        <w:pStyle w:val="NoSpacing"/>
        <w:numPr>
          <w:ilvl w:val="0"/>
          <w:numId w:val="4"/>
        </w:numPr>
        <w:jc w:val="both"/>
        <w:rPr>
          <w:rFonts w:cstheme="minorHAnsi"/>
          <w:sz w:val="24"/>
          <w:szCs w:val="24"/>
        </w:rPr>
      </w:pPr>
      <w:r w:rsidRPr="00C108D6">
        <w:rPr>
          <w:rFonts w:cstheme="minorHAnsi"/>
          <w:sz w:val="24"/>
          <w:szCs w:val="24"/>
        </w:rPr>
        <w:t>Providing assignment of clusters of schools.</w:t>
      </w:r>
    </w:p>
    <w:p w14:paraId="50000C49" w14:textId="4B97F7AF" w:rsidR="008173B6" w:rsidRPr="00C108D6" w:rsidRDefault="008173B6" w:rsidP="0081504D">
      <w:pPr>
        <w:pStyle w:val="NoSpacing"/>
        <w:numPr>
          <w:ilvl w:val="0"/>
          <w:numId w:val="4"/>
        </w:numPr>
        <w:jc w:val="both"/>
        <w:rPr>
          <w:rFonts w:cstheme="minorHAnsi"/>
          <w:sz w:val="24"/>
          <w:szCs w:val="24"/>
        </w:rPr>
      </w:pPr>
      <w:r w:rsidRPr="00C108D6">
        <w:rPr>
          <w:rFonts w:cstheme="minorHAnsi"/>
          <w:sz w:val="24"/>
          <w:szCs w:val="24"/>
        </w:rPr>
        <w:t>Providing placement of students in school districts.</w:t>
      </w:r>
    </w:p>
    <w:p w14:paraId="618FB9B8" w14:textId="7D5A66E6" w:rsidR="00200191" w:rsidRPr="00C108D6" w:rsidRDefault="008173B6" w:rsidP="00117808">
      <w:pPr>
        <w:pStyle w:val="Heading2"/>
        <w:rPr>
          <w:rFonts w:asciiTheme="minorHAnsi" w:hAnsiTheme="minorHAnsi" w:cstheme="minorHAnsi"/>
          <w:color w:val="auto"/>
          <w:sz w:val="24"/>
          <w:szCs w:val="24"/>
        </w:rPr>
      </w:pPr>
      <w:bookmarkStart w:id="7" w:name="_Toc86081674"/>
      <w:r w:rsidRPr="00C108D6">
        <w:rPr>
          <w:rFonts w:asciiTheme="minorHAnsi" w:hAnsiTheme="minorHAnsi" w:cstheme="minorHAnsi"/>
          <w:color w:val="auto"/>
          <w:sz w:val="24"/>
          <w:szCs w:val="24"/>
        </w:rPr>
        <w:t xml:space="preserve">The </w:t>
      </w:r>
      <w:proofErr w:type="gramStart"/>
      <w:r w:rsidRPr="00C108D6">
        <w:rPr>
          <w:rFonts w:asciiTheme="minorHAnsi" w:hAnsiTheme="minorHAnsi" w:cstheme="minorHAnsi"/>
          <w:color w:val="auto"/>
          <w:sz w:val="24"/>
          <w:szCs w:val="24"/>
        </w:rPr>
        <w:t>Principal</w:t>
      </w:r>
      <w:bookmarkEnd w:id="7"/>
      <w:proofErr w:type="gramEnd"/>
    </w:p>
    <w:p w14:paraId="651E3223" w14:textId="3252175E" w:rsidR="008173B6" w:rsidRPr="00C108D6" w:rsidRDefault="008173B6" w:rsidP="00117808">
      <w:pPr>
        <w:pStyle w:val="NoSpacing"/>
        <w:jc w:val="both"/>
        <w:rPr>
          <w:rFonts w:cstheme="minorHAnsi"/>
          <w:sz w:val="24"/>
          <w:szCs w:val="24"/>
        </w:rPr>
      </w:pPr>
      <w:r w:rsidRPr="00C108D6">
        <w:rPr>
          <w:rFonts w:cstheme="minorHAnsi"/>
          <w:sz w:val="24"/>
          <w:szCs w:val="24"/>
        </w:rPr>
        <w:t xml:space="preserve">The principal's services are very important in establishing and maintaining an educational environment conducive to teaching and learning.  As the director of the school program, he/she provides the leadership necessary </w:t>
      </w:r>
      <w:r w:rsidR="00B073E2" w:rsidRPr="00C108D6">
        <w:rPr>
          <w:rFonts w:cstheme="minorHAnsi"/>
          <w:sz w:val="24"/>
          <w:szCs w:val="24"/>
        </w:rPr>
        <w:t>for</w:t>
      </w:r>
      <w:r w:rsidRPr="00C108D6">
        <w:rPr>
          <w:rFonts w:cstheme="minorHAnsi"/>
          <w:sz w:val="24"/>
          <w:szCs w:val="24"/>
        </w:rPr>
        <w:t xml:space="preserve"> the professional growth of the </w:t>
      </w:r>
      <w:r w:rsidR="006136D6" w:rsidRPr="00C108D6">
        <w:rPr>
          <w:rFonts w:cstheme="minorHAnsi"/>
          <w:sz w:val="24"/>
          <w:szCs w:val="24"/>
        </w:rPr>
        <w:t>SBCF</w:t>
      </w:r>
      <w:r w:rsidRPr="00C108D6">
        <w:rPr>
          <w:rFonts w:cstheme="minorHAnsi"/>
          <w:sz w:val="24"/>
          <w:szCs w:val="24"/>
        </w:rPr>
        <w:t xml:space="preserve"> and </w:t>
      </w:r>
      <w:r w:rsidR="0028770B" w:rsidRPr="00C108D6">
        <w:rPr>
          <w:rFonts w:cstheme="minorHAnsi"/>
          <w:sz w:val="24"/>
          <w:szCs w:val="24"/>
        </w:rPr>
        <w:t>teacher candidate</w:t>
      </w:r>
      <w:r w:rsidR="00B073E2" w:rsidRPr="00C108D6">
        <w:rPr>
          <w:rFonts w:cstheme="minorHAnsi"/>
          <w:sz w:val="24"/>
          <w:szCs w:val="24"/>
        </w:rPr>
        <w:t>s</w:t>
      </w:r>
      <w:r w:rsidRPr="00C108D6">
        <w:rPr>
          <w:rFonts w:cstheme="minorHAnsi"/>
          <w:sz w:val="24"/>
          <w:szCs w:val="24"/>
        </w:rPr>
        <w:t>.  He/she creates an awareness of expectations and objectives and assists in achieving them.  The principal's major responsibilities include the following:</w:t>
      </w:r>
    </w:p>
    <w:p w14:paraId="5276598E" w14:textId="3AC4D37F" w:rsidR="008173B6" w:rsidRPr="00C108D6" w:rsidRDefault="008173B6" w:rsidP="0081504D">
      <w:pPr>
        <w:pStyle w:val="NoSpacing"/>
        <w:numPr>
          <w:ilvl w:val="0"/>
          <w:numId w:val="5"/>
        </w:numPr>
        <w:jc w:val="both"/>
        <w:rPr>
          <w:rFonts w:cstheme="minorHAnsi"/>
          <w:sz w:val="24"/>
          <w:szCs w:val="24"/>
        </w:rPr>
      </w:pPr>
      <w:r w:rsidRPr="00C108D6">
        <w:rPr>
          <w:rFonts w:cstheme="minorHAnsi"/>
          <w:sz w:val="24"/>
          <w:szCs w:val="24"/>
        </w:rPr>
        <w:t xml:space="preserve">Placing </w:t>
      </w:r>
      <w:r w:rsidR="00A36BC8" w:rsidRPr="00C108D6">
        <w:rPr>
          <w:rFonts w:cstheme="minorHAnsi"/>
          <w:sz w:val="24"/>
          <w:szCs w:val="24"/>
        </w:rPr>
        <w:t>teacher candidates</w:t>
      </w:r>
      <w:r w:rsidRPr="00C108D6">
        <w:rPr>
          <w:rFonts w:cstheme="minorHAnsi"/>
          <w:sz w:val="24"/>
          <w:szCs w:val="24"/>
        </w:rPr>
        <w:t xml:space="preserve">, selecting </w:t>
      </w:r>
      <w:r w:rsidR="00A36BC8" w:rsidRPr="00C108D6">
        <w:rPr>
          <w:rFonts w:cstheme="minorHAnsi"/>
          <w:sz w:val="24"/>
          <w:szCs w:val="24"/>
        </w:rPr>
        <w:t>SBCF</w:t>
      </w:r>
      <w:r w:rsidRPr="00C108D6">
        <w:rPr>
          <w:rFonts w:cstheme="minorHAnsi"/>
          <w:sz w:val="24"/>
          <w:szCs w:val="24"/>
        </w:rPr>
        <w:t>, and consulting with the university representative.</w:t>
      </w:r>
    </w:p>
    <w:p w14:paraId="1034A0CE" w14:textId="02B7C1B9" w:rsidR="008173B6" w:rsidRPr="00C108D6" w:rsidRDefault="008173B6" w:rsidP="0081504D">
      <w:pPr>
        <w:pStyle w:val="NoSpacing"/>
        <w:numPr>
          <w:ilvl w:val="0"/>
          <w:numId w:val="5"/>
        </w:numPr>
        <w:jc w:val="both"/>
        <w:rPr>
          <w:rFonts w:cstheme="minorHAnsi"/>
          <w:sz w:val="24"/>
          <w:szCs w:val="24"/>
        </w:rPr>
      </w:pPr>
      <w:r w:rsidRPr="00C108D6">
        <w:rPr>
          <w:rFonts w:cstheme="minorHAnsi"/>
          <w:sz w:val="24"/>
          <w:szCs w:val="24"/>
        </w:rPr>
        <w:t xml:space="preserve">Informing the </w:t>
      </w:r>
      <w:r w:rsidR="00A36BC8" w:rsidRPr="00C108D6">
        <w:rPr>
          <w:rFonts w:cstheme="minorHAnsi"/>
          <w:sz w:val="24"/>
          <w:szCs w:val="24"/>
        </w:rPr>
        <w:t>teacher candidate</w:t>
      </w:r>
      <w:r w:rsidRPr="00C108D6">
        <w:rPr>
          <w:rFonts w:cstheme="minorHAnsi"/>
          <w:sz w:val="24"/>
          <w:szCs w:val="24"/>
        </w:rPr>
        <w:t xml:space="preserve"> about the policies and facilities of the school and the traditions and mores of the community.</w:t>
      </w:r>
    </w:p>
    <w:p w14:paraId="634A0CE8" w14:textId="51C1ACB1" w:rsidR="008173B6" w:rsidRPr="00C108D6" w:rsidRDefault="008173B6" w:rsidP="0081504D">
      <w:pPr>
        <w:pStyle w:val="NoSpacing"/>
        <w:numPr>
          <w:ilvl w:val="0"/>
          <w:numId w:val="5"/>
        </w:numPr>
        <w:jc w:val="both"/>
        <w:rPr>
          <w:rFonts w:cstheme="minorHAnsi"/>
          <w:sz w:val="24"/>
          <w:szCs w:val="24"/>
        </w:rPr>
      </w:pPr>
      <w:r w:rsidRPr="00C108D6">
        <w:rPr>
          <w:rFonts w:cstheme="minorHAnsi"/>
          <w:sz w:val="24"/>
          <w:szCs w:val="24"/>
        </w:rPr>
        <w:t xml:space="preserve">Orienting the </w:t>
      </w:r>
      <w:r w:rsidR="00A36BC8" w:rsidRPr="00C108D6">
        <w:rPr>
          <w:rFonts w:cstheme="minorHAnsi"/>
          <w:sz w:val="24"/>
          <w:szCs w:val="24"/>
        </w:rPr>
        <w:t>teacher candidate</w:t>
      </w:r>
      <w:r w:rsidRPr="00C108D6">
        <w:rPr>
          <w:rFonts w:cstheme="minorHAnsi"/>
          <w:sz w:val="24"/>
          <w:szCs w:val="24"/>
        </w:rPr>
        <w:t xml:space="preserve"> to the school and the roles of school personnel at the initial visit or during the first week.</w:t>
      </w:r>
    </w:p>
    <w:p w14:paraId="251B5788" w14:textId="365CD06F" w:rsidR="008173B6" w:rsidRPr="00C108D6" w:rsidRDefault="008173B6" w:rsidP="0081504D">
      <w:pPr>
        <w:pStyle w:val="NoSpacing"/>
        <w:numPr>
          <w:ilvl w:val="0"/>
          <w:numId w:val="5"/>
        </w:numPr>
        <w:jc w:val="both"/>
        <w:rPr>
          <w:rFonts w:cstheme="minorHAnsi"/>
          <w:sz w:val="24"/>
          <w:szCs w:val="24"/>
        </w:rPr>
      </w:pPr>
      <w:r w:rsidRPr="00C108D6">
        <w:rPr>
          <w:rFonts w:cstheme="minorHAnsi"/>
          <w:sz w:val="24"/>
          <w:szCs w:val="24"/>
        </w:rPr>
        <w:t xml:space="preserve">Providing information to the school faculty, students, and parents regarding the </w:t>
      </w:r>
      <w:r w:rsidR="00A36BC8" w:rsidRPr="00C108D6">
        <w:rPr>
          <w:rFonts w:cstheme="minorHAnsi"/>
          <w:sz w:val="24"/>
          <w:szCs w:val="24"/>
        </w:rPr>
        <w:t>teacher candidate</w:t>
      </w:r>
      <w:r w:rsidRPr="00C108D6">
        <w:rPr>
          <w:rFonts w:cstheme="minorHAnsi"/>
          <w:sz w:val="24"/>
          <w:szCs w:val="24"/>
        </w:rPr>
        <w:t>.</w:t>
      </w:r>
    </w:p>
    <w:p w14:paraId="1F5803AA" w14:textId="28B24DD9" w:rsidR="008173B6" w:rsidRPr="00C108D6" w:rsidRDefault="008173B6" w:rsidP="0081504D">
      <w:pPr>
        <w:pStyle w:val="NoSpacing"/>
        <w:numPr>
          <w:ilvl w:val="0"/>
          <w:numId w:val="5"/>
        </w:numPr>
        <w:jc w:val="both"/>
        <w:rPr>
          <w:rFonts w:cstheme="minorHAnsi"/>
          <w:sz w:val="24"/>
          <w:szCs w:val="24"/>
        </w:rPr>
      </w:pPr>
      <w:r w:rsidRPr="00C108D6">
        <w:rPr>
          <w:rFonts w:cstheme="minorHAnsi"/>
          <w:sz w:val="24"/>
          <w:szCs w:val="24"/>
        </w:rPr>
        <w:t xml:space="preserve">Assisting the </w:t>
      </w:r>
      <w:r w:rsidR="00A36BC8" w:rsidRPr="00C108D6">
        <w:rPr>
          <w:rFonts w:cstheme="minorHAnsi"/>
          <w:sz w:val="24"/>
          <w:szCs w:val="24"/>
        </w:rPr>
        <w:t>SBCF</w:t>
      </w:r>
      <w:r w:rsidRPr="00C108D6">
        <w:rPr>
          <w:rFonts w:cstheme="minorHAnsi"/>
          <w:sz w:val="24"/>
          <w:szCs w:val="24"/>
        </w:rPr>
        <w:t>, university</w:t>
      </w:r>
      <w:r w:rsidR="00A36BC8" w:rsidRPr="00C108D6">
        <w:rPr>
          <w:rFonts w:cstheme="minorHAnsi"/>
          <w:sz w:val="24"/>
          <w:szCs w:val="24"/>
        </w:rPr>
        <w:t>-based</w:t>
      </w:r>
      <w:r w:rsidRPr="00C108D6">
        <w:rPr>
          <w:rFonts w:cstheme="minorHAnsi"/>
          <w:sz w:val="24"/>
          <w:szCs w:val="24"/>
        </w:rPr>
        <w:t xml:space="preserve"> </w:t>
      </w:r>
      <w:r w:rsidR="00200191" w:rsidRPr="00C108D6">
        <w:rPr>
          <w:rFonts w:cstheme="minorHAnsi"/>
          <w:sz w:val="24"/>
          <w:szCs w:val="24"/>
        </w:rPr>
        <w:t xml:space="preserve">clinical faculty </w:t>
      </w:r>
      <w:r w:rsidR="00A36BC8" w:rsidRPr="00C108D6">
        <w:rPr>
          <w:rFonts w:cstheme="minorHAnsi"/>
          <w:sz w:val="24"/>
          <w:szCs w:val="24"/>
        </w:rPr>
        <w:t>(UBCF)</w:t>
      </w:r>
      <w:r w:rsidRPr="00C108D6">
        <w:rPr>
          <w:rFonts w:cstheme="minorHAnsi"/>
          <w:sz w:val="24"/>
          <w:szCs w:val="24"/>
        </w:rPr>
        <w:t xml:space="preserve">, and </w:t>
      </w:r>
      <w:r w:rsidR="00A36BC8" w:rsidRPr="00C108D6">
        <w:rPr>
          <w:rFonts w:cstheme="minorHAnsi"/>
          <w:sz w:val="24"/>
          <w:szCs w:val="24"/>
        </w:rPr>
        <w:t>teacher candidate</w:t>
      </w:r>
      <w:r w:rsidRPr="00C108D6">
        <w:rPr>
          <w:rFonts w:cstheme="minorHAnsi"/>
          <w:sz w:val="24"/>
          <w:szCs w:val="24"/>
        </w:rPr>
        <w:t xml:space="preserve"> in resolving problems or differences of opinions in an equitable manner.</w:t>
      </w:r>
    </w:p>
    <w:p w14:paraId="79351DF6" w14:textId="1BA9E4DC" w:rsidR="008173B6" w:rsidRPr="00C108D6" w:rsidRDefault="008173B6" w:rsidP="0081504D">
      <w:pPr>
        <w:pStyle w:val="NoSpacing"/>
        <w:numPr>
          <w:ilvl w:val="0"/>
          <w:numId w:val="5"/>
        </w:numPr>
        <w:jc w:val="both"/>
        <w:rPr>
          <w:rFonts w:cstheme="minorHAnsi"/>
          <w:sz w:val="24"/>
          <w:szCs w:val="24"/>
        </w:rPr>
      </w:pPr>
      <w:r w:rsidRPr="00C108D6">
        <w:rPr>
          <w:rFonts w:cstheme="minorHAnsi"/>
          <w:sz w:val="24"/>
          <w:szCs w:val="24"/>
        </w:rPr>
        <w:t xml:space="preserve">Assisting the </w:t>
      </w:r>
      <w:r w:rsidR="00500D4A" w:rsidRPr="00C108D6">
        <w:rPr>
          <w:rFonts w:cstheme="minorHAnsi"/>
          <w:sz w:val="24"/>
          <w:szCs w:val="24"/>
        </w:rPr>
        <w:t>SBCF</w:t>
      </w:r>
      <w:r w:rsidRPr="00C108D6">
        <w:rPr>
          <w:rFonts w:cstheme="minorHAnsi"/>
          <w:sz w:val="24"/>
          <w:szCs w:val="24"/>
        </w:rPr>
        <w:t xml:space="preserve"> in providing meaningful learning experiences for the </w:t>
      </w:r>
      <w:r w:rsidR="00A36BC8" w:rsidRPr="00C108D6">
        <w:rPr>
          <w:rFonts w:cstheme="minorHAnsi"/>
          <w:sz w:val="24"/>
          <w:szCs w:val="24"/>
        </w:rPr>
        <w:t>teacher candidate</w:t>
      </w:r>
      <w:r w:rsidRPr="00C108D6">
        <w:rPr>
          <w:rFonts w:cstheme="minorHAnsi"/>
          <w:sz w:val="24"/>
          <w:szCs w:val="24"/>
        </w:rPr>
        <w:t>.</w:t>
      </w:r>
    </w:p>
    <w:p w14:paraId="66394BA6" w14:textId="60064AAE" w:rsidR="008173B6" w:rsidRPr="00C108D6" w:rsidRDefault="008173B6" w:rsidP="0081504D">
      <w:pPr>
        <w:pStyle w:val="NoSpacing"/>
        <w:numPr>
          <w:ilvl w:val="0"/>
          <w:numId w:val="5"/>
        </w:numPr>
        <w:jc w:val="both"/>
        <w:rPr>
          <w:rFonts w:cstheme="minorHAnsi"/>
          <w:sz w:val="24"/>
          <w:szCs w:val="24"/>
        </w:rPr>
      </w:pPr>
      <w:r w:rsidRPr="00C108D6">
        <w:rPr>
          <w:rFonts w:cstheme="minorHAnsi"/>
          <w:sz w:val="24"/>
          <w:szCs w:val="24"/>
        </w:rPr>
        <w:t xml:space="preserve">Arranging </w:t>
      </w:r>
      <w:r w:rsidR="00500D4A" w:rsidRPr="00C108D6">
        <w:rPr>
          <w:rFonts w:cstheme="minorHAnsi"/>
          <w:sz w:val="24"/>
          <w:szCs w:val="24"/>
        </w:rPr>
        <w:t xml:space="preserve">for </w:t>
      </w:r>
      <w:r w:rsidRPr="00C108D6">
        <w:rPr>
          <w:rFonts w:cstheme="minorHAnsi"/>
          <w:sz w:val="24"/>
          <w:szCs w:val="24"/>
        </w:rPr>
        <w:t xml:space="preserve">observations </w:t>
      </w:r>
      <w:r w:rsidR="00500D4A" w:rsidRPr="00C108D6">
        <w:rPr>
          <w:rFonts w:cstheme="minorHAnsi"/>
          <w:sz w:val="24"/>
          <w:szCs w:val="24"/>
        </w:rPr>
        <w:t>in</w:t>
      </w:r>
      <w:r w:rsidRPr="00C108D6">
        <w:rPr>
          <w:rFonts w:cstheme="minorHAnsi"/>
          <w:sz w:val="24"/>
          <w:szCs w:val="24"/>
        </w:rPr>
        <w:t xml:space="preserve"> classrooms at the school site.</w:t>
      </w:r>
    </w:p>
    <w:p w14:paraId="16DA6550" w14:textId="22A9A5B4" w:rsidR="008173B6" w:rsidRPr="00C108D6" w:rsidRDefault="008173B6" w:rsidP="0081504D">
      <w:pPr>
        <w:pStyle w:val="NoSpacing"/>
        <w:numPr>
          <w:ilvl w:val="0"/>
          <w:numId w:val="5"/>
        </w:numPr>
        <w:rPr>
          <w:rFonts w:cstheme="minorHAnsi"/>
          <w:sz w:val="24"/>
          <w:szCs w:val="24"/>
        </w:rPr>
      </w:pPr>
      <w:r w:rsidRPr="00C108D6">
        <w:rPr>
          <w:rFonts w:cstheme="minorHAnsi"/>
          <w:sz w:val="24"/>
          <w:szCs w:val="24"/>
        </w:rPr>
        <w:t xml:space="preserve">Recognizing the </w:t>
      </w:r>
      <w:r w:rsidR="00A36BC8" w:rsidRPr="00C108D6">
        <w:rPr>
          <w:rFonts w:cstheme="minorHAnsi"/>
          <w:sz w:val="24"/>
          <w:szCs w:val="24"/>
        </w:rPr>
        <w:t xml:space="preserve">teacher </w:t>
      </w:r>
      <w:r w:rsidR="008B58DA" w:rsidRPr="00C108D6">
        <w:rPr>
          <w:rFonts w:cstheme="minorHAnsi"/>
          <w:sz w:val="24"/>
          <w:szCs w:val="24"/>
        </w:rPr>
        <w:t xml:space="preserve">candidate as a welcomed guest in the classroom and </w:t>
      </w:r>
      <w:r w:rsidRPr="00C108D6">
        <w:rPr>
          <w:rFonts w:cstheme="minorHAnsi"/>
          <w:sz w:val="24"/>
          <w:szCs w:val="24"/>
        </w:rPr>
        <w:t>as a co-teacher</w:t>
      </w:r>
      <w:r w:rsidR="00783F36" w:rsidRPr="00C108D6">
        <w:rPr>
          <w:rFonts w:cstheme="minorHAnsi"/>
          <w:sz w:val="24"/>
          <w:szCs w:val="24"/>
        </w:rPr>
        <w:t>,</w:t>
      </w:r>
      <w:r w:rsidRPr="00C108D6">
        <w:rPr>
          <w:rFonts w:cstheme="minorHAnsi"/>
          <w:sz w:val="24"/>
          <w:szCs w:val="24"/>
        </w:rPr>
        <w:t xml:space="preserve"> and not a substitute teacher</w:t>
      </w:r>
      <w:r w:rsidR="00500D4A" w:rsidRPr="00C108D6">
        <w:rPr>
          <w:rFonts w:cstheme="minorHAnsi"/>
          <w:sz w:val="24"/>
          <w:szCs w:val="24"/>
        </w:rPr>
        <w:t>.</w:t>
      </w:r>
      <w:r w:rsidRPr="00C108D6">
        <w:rPr>
          <w:rFonts w:cstheme="minorHAnsi"/>
          <w:sz w:val="24"/>
          <w:szCs w:val="24"/>
        </w:rPr>
        <w:t xml:space="preserve">  Reminding the </w:t>
      </w:r>
      <w:r w:rsidR="00783F36" w:rsidRPr="00C108D6">
        <w:rPr>
          <w:rFonts w:cstheme="minorHAnsi"/>
          <w:sz w:val="24"/>
          <w:szCs w:val="24"/>
        </w:rPr>
        <w:t xml:space="preserve">SBCF </w:t>
      </w:r>
      <w:r w:rsidRPr="00C108D6">
        <w:rPr>
          <w:rFonts w:cstheme="minorHAnsi"/>
          <w:sz w:val="24"/>
          <w:szCs w:val="24"/>
        </w:rPr>
        <w:t xml:space="preserve">that the </w:t>
      </w:r>
      <w:r w:rsidR="00783F36" w:rsidRPr="00C108D6">
        <w:rPr>
          <w:rFonts w:cstheme="minorHAnsi"/>
          <w:sz w:val="24"/>
          <w:szCs w:val="24"/>
        </w:rPr>
        <w:t xml:space="preserve">teacher candidate </w:t>
      </w:r>
      <w:r w:rsidRPr="00C108D6">
        <w:rPr>
          <w:rFonts w:cstheme="minorHAnsi"/>
          <w:sz w:val="24"/>
          <w:szCs w:val="24"/>
        </w:rPr>
        <w:t>should not be left alone in the classroom.</w:t>
      </w:r>
    </w:p>
    <w:p w14:paraId="284C0566" w14:textId="65984C49" w:rsidR="008173B6" w:rsidRPr="00C108D6" w:rsidRDefault="008173B6" w:rsidP="00117808">
      <w:pPr>
        <w:pStyle w:val="Heading2"/>
        <w:rPr>
          <w:rFonts w:asciiTheme="minorHAnsi" w:hAnsiTheme="minorHAnsi" w:cstheme="minorHAnsi"/>
          <w:color w:val="auto"/>
          <w:sz w:val="24"/>
          <w:szCs w:val="24"/>
        </w:rPr>
      </w:pPr>
      <w:bookmarkStart w:id="8" w:name="_Toc86081675"/>
      <w:r w:rsidRPr="00C108D6">
        <w:rPr>
          <w:rFonts w:asciiTheme="minorHAnsi" w:hAnsiTheme="minorHAnsi" w:cstheme="minorHAnsi"/>
          <w:color w:val="auto"/>
          <w:sz w:val="24"/>
          <w:szCs w:val="24"/>
        </w:rPr>
        <w:t xml:space="preserve">The Coordinator of </w:t>
      </w:r>
      <w:r w:rsidR="007D3BE0" w:rsidRPr="00C108D6">
        <w:rPr>
          <w:rFonts w:asciiTheme="minorHAnsi" w:hAnsiTheme="minorHAnsi" w:cstheme="minorHAnsi"/>
          <w:color w:val="auto"/>
          <w:sz w:val="24"/>
          <w:szCs w:val="24"/>
        </w:rPr>
        <w:t>Clinical</w:t>
      </w:r>
      <w:r w:rsidRPr="00C108D6">
        <w:rPr>
          <w:rFonts w:asciiTheme="minorHAnsi" w:hAnsiTheme="minorHAnsi" w:cstheme="minorHAnsi"/>
          <w:color w:val="auto"/>
          <w:sz w:val="24"/>
          <w:szCs w:val="24"/>
        </w:rPr>
        <w:t xml:space="preserve"> Experiences</w:t>
      </w:r>
      <w:bookmarkEnd w:id="8"/>
    </w:p>
    <w:p w14:paraId="1D36A800" w14:textId="09401790" w:rsidR="008173B6" w:rsidRPr="00C108D6" w:rsidRDefault="008173B6" w:rsidP="00117808">
      <w:pPr>
        <w:pStyle w:val="NoSpacing"/>
        <w:jc w:val="both"/>
        <w:rPr>
          <w:rFonts w:cstheme="minorHAnsi"/>
          <w:sz w:val="24"/>
          <w:szCs w:val="24"/>
        </w:rPr>
      </w:pPr>
      <w:r w:rsidRPr="00C108D6">
        <w:rPr>
          <w:rFonts w:cstheme="minorHAnsi"/>
          <w:sz w:val="24"/>
          <w:szCs w:val="24"/>
        </w:rPr>
        <w:t xml:space="preserve">The </w:t>
      </w:r>
      <w:r w:rsidR="00783F36" w:rsidRPr="00C108D6">
        <w:rPr>
          <w:rFonts w:cstheme="minorHAnsi"/>
          <w:sz w:val="24"/>
          <w:szCs w:val="24"/>
        </w:rPr>
        <w:t>c</w:t>
      </w:r>
      <w:r w:rsidRPr="00C108D6">
        <w:rPr>
          <w:rFonts w:cstheme="minorHAnsi"/>
          <w:sz w:val="24"/>
          <w:szCs w:val="24"/>
        </w:rPr>
        <w:t xml:space="preserve">oordinator collaborates with the </w:t>
      </w:r>
      <w:r w:rsidR="00783F36" w:rsidRPr="00C108D6">
        <w:rPr>
          <w:rFonts w:cstheme="minorHAnsi"/>
          <w:sz w:val="24"/>
          <w:szCs w:val="24"/>
        </w:rPr>
        <w:t>UBCF</w:t>
      </w:r>
      <w:r w:rsidRPr="00C108D6">
        <w:rPr>
          <w:rFonts w:cstheme="minorHAnsi"/>
          <w:sz w:val="24"/>
          <w:szCs w:val="24"/>
        </w:rPr>
        <w:t xml:space="preserve"> in the orientation of the </w:t>
      </w:r>
      <w:r w:rsidR="00783F36" w:rsidRPr="00C108D6">
        <w:rPr>
          <w:rFonts w:cstheme="minorHAnsi"/>
          <w:sz w:val="24"/>
          <w:szCs w:val="24"/>
        </w:rPr>
        <w:t xml:space="preserve">teacher candidate </w:t>
      </w:r>
      <w:r w:rsidRPr="00C108D6">
        <w:rPr>
          <w:rFonts w:cstheme="minorHAnsi"/>
          <w:sz w:val="24"/>
          <w:szCs w:val="24"/>
        </w:rPr>
        <w:t xml:space="preserve">to a school site.  The coordinator reviews the evaluations and reports of the </w:t>
      </w:r>
      <w:r w:rsidR="00783F36" w:rsidRPr="00C108D6">
        <w:rPr>
          <w:rFonts w:cstheme="minorHAnsi"/>
          <w:sz w:val="24"/>
          <w:szCs w:val="24"/>
        </w:rPr>
        <w:t>teacher candidate</w:t>
      </w:r>
      <w:r w:rsidRPr="00C108D6">
        <w:rPr>
          <w:rFonts w:cstheme="minorHAnsi"/>
          <w:sz w:val="24"/>
          <w:szCs w:val="24"/>
        </w:rPr>
        <w:t xml:space="preserve"> experience.  The major responsibilities of the </w:t>
      </w:r>
      <w:r w:rsidR="00783F36" w:rsidRPr="00C108D6">
        <w:rPr>
          <w:rFonts w:cstheme="minorHAnsi"/>
          <w:sz w:val="24"/>
          <w:szCs w:val="24"/>
        </w:rPr>
        <w:t>c</w:t>
      </w:r>
      <w:r w:rsidRPr="00C108D6">
        <w:rPr>
          <w:rFonts w:cstheme="minorHAnsi"/>
          <w:sz w:val="24"/>
          <w:szCs w:val="24"/>
        </w:rPr>
        <w:t>oordinator are as follows:</w:t>
      </w:r>
    </w:p>
    <w:p w14:paraId="4179A366" w14:textId="78AEB35E" w:rsidR="00117373" w:rsidRPr="00C108D6" w:rsidRDefault="008173B6" w:rsidP="0081504D">
      <w:pPr>
        <w:pStyle w:val="NoSpacing"/>
        <w:numPr>
          <w:ilvl w:val="0"/>
          <w:numId w:val="6"/>
        </w:numPr>
        <w:jc w:val="both"/>
        <w:rPr>
          <w:rFonts w:cstheme="minorHAnsi"/>
          <w:sz w:val="24"/>
          <w:szCs w:val="24"/>
        </w:rPr>
      </w:pPr>
      <w:r w:rsidRPr="00C108D6">
        <w:rPr>
          <w:rFonts w:cstheme="minorHAnsi"/>
          <w:sz w:val="24"/>
          <w:szCs w:val="24"/>
        </w:rPr>
        <w:t xml:space="preserve">Collaborates with </w:t>
      </w:r>
      <w:r w:rsidR="008B58DA" w:rsidRPr="00C108D6">
        <w:rPr>
          <w:rFonts w:cstheme="minorHAnsi"/>
          <w:sz w:val="24"/>
          <w:szCs w:val="24"/>
        </w:rPr>
        <w:t xml:space="preserve">Oakwood Adventist Academy, </w:t>
      </w:r>
      <w:r w:rsidRPr="00C108D6">
        <w:rPr>
          <w:rFonts w:cstheme="minorHAnsi"/>
          <w:sz w:val="24"/>
          <w:szCs w:val="24"/>
        </w:rPr>
        <w:t>the Huntsville and Madison School system</w:t>
      </w:r>
      <w:r w:rsidR="00783F36" w:rsidRPr="00C108D6">
        <w:rPr>
          <w:rFonts w:cstheme="minorHAnsi"/>
          <w:sz w:val="24"/>
          <w:szCs w:val="24"/>
        </w:rPr>
        <w:t>s,</w:t>
      </w:r>
      <w:r w:rsidRPr="00C108D6">
        <w:rPr>
          <w:rFonts w:cstheme="minorHAnsi"/>
          <w:sz w:val="24"/>
          <w:szCs w:val="24"/>
        </w:rPr>
        <w:t xml:space="preserve"> and the</w:t>
      </w:r>
      <w:r w:rsidR="008B58DA" w:rsidRPr="00C108D6">
        <w:rPr>
          <w:rFonts w:cstheme="minorHAnsi"/>
          <w:sz w:val="24"/>
          <w:szCs w:val="24"/>
        </w:rPr>
        <w:t xml:space="preserve"> </w:t>
      </w:r>
      <w:r w:rsidRPr="00C108D6">
        <w:rPr>
          <w:rFonts w:cstheme="minorHAnsi"/>
          <w:sz w:val="24"/>
          <w:szCs w:val="24"/>
        </w:rPr>
        <w:t xml:space="preserve">principal in the placement of the </w:t>
      </w:r>
      <w:r w:rsidR="008B58DA" w:rsidRPr="00C108D6">
        <w:rPr>
          <w:rFonts w:cstheme="minorHAnsi"/>
          <w:sz w:val="24"/>
          <w:szCs w:val="24"/>
        </w:rPr>
        <w:t>candidate</w:t>
      </w:r>
      <w:r w:rsidRPr="00C108D6">
        <w:rPr>
          <w:rFonts w:cstheme="minorHAnsi"/>
          <w:sz w:val="24"/>
          <w:szCs w:val="24"/>
        </w:rPr>
        <w:t xml:space="preserve"> in a school.</w:t>
      </w:r>
    </w:p>
    <w:p w14:paraId="0BFB0857" w14:textId="255A5F3C" w:rsidR="00117373" w:rsidRPr="00C108D6" w:rsidRDefault="00117373" w:rsidP="0081504D">
      <w:pPr>
        <w:pStyle w:val="NoSpacing"/>
        <w:numPr>
          <w:ilvl w:val="0"/>
          <w:numId w:val="6"/>
        </w:numPr>
        <w:jc w:val="both"/>
        <w:rPr>
          <w:rFonts w:cstheme="minorHAnsi"/>
          <w:sz w:val="24"/>
          <w:szCs w:val="24"/>
        </w:rPr>
      </w:pPr>
      <w:r w:rsidRPr="00C108D6">
        <w:rPr>
          <w:rFonts w:cstheme="minorHAnsi"/>
          <w:sz w:val="24"/>
          <w:szCs w:val="24"/>
        </w:rPr>
        <w:t>A</w:t>
      </w:r>
      <w:r w:rsidR="008173B6" w:rsidRPr="00C108D6">
        <w:rPr>
          <w:rFonts w:cstheme="minorHAnsi"/>
          <w:sz w:val="24"/>
          <w:szCs w:val="24"/>
        </w:rPr>
        <w:t xml:space="preserve">ssigns </w:t>
      </w:r>
      <w:r w:rsidRPr="00C108D6">
        <w:rPr>
          <w:rFonts w:cstheme="minorHAnsi"/>
          <w:sz w:val="24"/>
          <w:szCs w:val="24"/>
        </w:rPr>
        <w:t>teacher candidate</w:t>
      </w:r>
      <w:r w:rsidR="00DB7CFE" w:rsidRPr="00C108D6">
        <w:rPr>
          <w:rFonts w:cstheme="minorHAnsi"/>
          <w:sz w:val="24"/>
          <w:szCs w:val="24"/>
        </w:rPr>
        <w:t xml:space="preserve"> to UBCF</w:t>
      </w:r>
      <w:r w:rsidR="008173B6" w:rsidRPr="00C108D6">
        <w:rPr>
          <w:rFonts w:cstheme="minorHAnsi"/>
          <w:sz w:val="24"/>
          <w:szCs w:val="24"/>
        </w:rPr>
        <w:t>.</w:t>
      </w:r>
    </w:p>
    <w:p w14:paraId="35ECD8F5" w14:textId="1963731B" w:rsidR="008173B6" w:rsidRPr="00C108D6" w:rsidRDefault="008173B6" w:rsidP="0081504D">
      <w:pPr>
        <w:pStyle w:val="NoSpacing"/>
        <w:numPr>
          <w:ilvl w:val="0"/>
          <w:numId w:val="6"/>
        </w:numPr>
        <w:jc w:val="both"/>
        <w:rPr>
          <w:rFonts w:cstheme="minorHAnsi"/>
          <w:sz w:val="24"/>
          <w:szCs w:val="24"/>
        </w:rPr>
      </w:pPr>
      <w:r w:rsidRPr="00C108D6">
        <w:rPr>
          <w:rFonts w:cstheme="minorHAnsi"/>
          <w:sz w:val="24"/>
          <w:szCs w:val="24"/>
        </w:rPr>
        <w:t xml:space="preserve">Reviews and maintains records of all </w:t>
      </w:r>
      <w:r w:rsidR="008B58DA" w:rsidRPr="00C108D6">
        <w:rPr>
          <w:rFonts w:cstheme="minorHAnsi"/>
          <w:sz w:val="24"/>
          <w:szCs w:val="24"/>
        </w:rPr>
        <w:t xml:space="preserve">clinical </w:t>
      </w:r>
      <w:r w:rsidRPr="00C108D6">
        <w:rPr>
          <w:rFonts w:cstheme="minorHAnsi"/>
          <w:sz w:val="24"/>
          <w:szCs w:val="24"/>
        </w:rPr>
        <w:t>experiences.</w:t>
      </w:r>
    </w:p>
    <w:p w14:paraId="2F613625" w14:textId="3F7969EB" w:rsidR="008173B6" w:rsidRPr="00C108D6" w:rsidRDefault="008173B6" w:rsidP="0081504D">
      <w:pPr>
        <w:pStyle w:val="NoSpacing"/>
        <w:numPr>
          <w:ilvl w:val="0"/>
          <w:numId w:val="6"/>
        </w:numPr>
        <w:jc w:val="both"/>
        <w:rPr>
          <w:rFonts w:cstheme="minorHAnsi"/>
          <w:sz w:val="24"/>
          <w:szCs w:val="24"/>
        </w:rPr>
      </w:pPr>
      <w:r w:rsidRPr="00C108D6">
        <w:rPr>
          <w:rFonts w:cstheme="minorHAnsi"/>
          <w:sz w:val="24"/>
          <w:szCs w:val="24"/>
        </w:rPr>
        <w:t xml:space="preserve">Distributes the forms and materials necessary for their effective participation in the </w:t>
      </w:r>
      <w:r w:rsidR="00117373" w:rsidRPr="00C108D6">
        <w:rPr>
          <w:rFonts w:cstheme="minorHAnsi"/>
          <w:sz w:val="24"/>
          <w:szCs w:val="24"/>
        </w:rPr>
        <w:t>Clinical Experience</w:t>
      </w:r>
      <w:r w:rsidRPr="00C108D6">
        <w:rPr>
          <w:rFonts w:cstheme="minorHAnsi"/>
          <w:sz w:val="24"/>
          <w:szCs w:val="24"/>
        </w:rPr>
        <w:t xml:space="preserve"> to appropriate individuals.</w:t>
      </w:r>
    </w:p>
    <w:p w14:paraId="2FE13709" w14:textId="0C18F4CF" w:rsidR="00092D83" w:rsidRPr="00C108D6" w:rsidRDefault="00092D83" w:rsidP="0081504D">
      <w:pPr>
        <w:pStyle w:val="NoSpacing"/>
        <w:numPr>
          <w:ilvl w:val="0"/>
          <w:numId w:val="6"/>
        </w:numPr>
        <w:jc w:val="both"/>
        <w:rPr>
          <w:rFonts w:cstheme="minorHAnsi"/>
          <w:sz w:val="24"/>
          <w:szCs w:val="24"/>
        </w:rPr>
      </w:pPr>
      <w:r w:rsidRPr="00C108D6">
        <w:rPr>
          <w:rFonts w:cstheme="minorHAnsi"/>
          <w:sz w:val="24"/>
          <w:szCs w:val="24"/>
        </w:rPr>
        <w:t>Provide</w:t>
      </w:r>
      <w:r w:rsidR="00F34F87" w:rsidRPr="00C108D6">
        <w:rPr>
          <w:rFonts w:cstheme="minorHAnsi"/>
          <w:sz w:val="24"/>
          <w:szCs w:val="24"/>
        </w:rPr>
        <w:t>s</w:t>
      </w:r>
      <w:r w:rsidRPr="00C108D6">
        <w:rPr>
          <w:rFonts w:cstheme="minorHAnsi"/>
          <w:sz w:val="24"/>
          <w:szCs w:val="24"/>
        </w:rPr>
        <w:t xml:space="preserve"> training for SBCF and UBCF on the use of assessment instruments and other forms related to the clinical experiences</w:t>
      </w:r>
      <w:r w:rsidR="00F34F87" w:rsidRPr="00C108D6">
        <w:rPr>
          <w:rFonts w:cstheme="minorHAnsi"/>
          <w:sz w:val="24"/>
          <w:szCs w:val="24"/>
        </w:rPr>
        <w:t>.</w:t>
      </w:r>
    </w:p>
    <w:p w14:paraId="6D7178C6" w14:textId="779E288F" w:rsidR="008173B6" w:rsidRPr="00C108D6" w:rsidRDefault="008173B6" w:rsidP="0081504D">
      <w:pPr>
        <w:pStyle w:val="NoSpacing"/>
        <w:numPr>
          <w:ilvl w:val="0"/>
          <w:numId w:val="6"/>
        </w:numPr>
        <w:jc w:val="both"/>
        <w:rPr>
          <w:rFonts w:cstheme="minorHAnsi"/>
          <w:sz w:val="24"/>
          <w:szCs w:val="24"/>
        </w:rPr>
      </w:pPr>
      <w:r w:rsidRPr="00C108D6">
        <w:rPr>
          <w:rFonts w:cstheme="minorHAnsi"/>
          <w:sz w:val="24"/>
          <w:szCs w:val="24"/>
        </w:rPr>
        <w:lastRenderedPageBreak/>
        <w:t>Works with the faculty for continuous evaluation of objectives, procedures, and general</w:t>
      </w:r>
      <w:r w:rsidR="00117808" w:rsidRPr="00C108D6">
        <w:rPr>
          <w:rFonts w:cstheme="minorHAnsi"/>
          <w:sz w:val="24"/>
          <w:szCs w:val="24"/>
        </w:rPr>
        <w:t xml:space="preserve"> </w:t>
      </w:r>
      <w:r w:rsidRPr="00C108D6">
        <w:rPr>
          <w:rFonts w:cstheme="minorHAnsi"/>
          <w:sz w:val="24"/>
          <w:szCs w:val="24"/>
        </w:rPr>
        <w:t>policies of</w:t>
      </w:r>
      <w:r w:rsidR="00CE21AE" w:rsidRPr="00C108D6">
        <w:rPr>
          <w:rFonts w:cstheme="minorHAnsi"/>
          <w:sz w:val="24"/>
          <w:szCs w:val="24"/>
        </w:rPr>
        <w:t xml:space="preserve"> clinical</w:t>
      </w:r>
      <w:r w:rsidRPr="00C108D6">
        <w:rPr>
          <w:rFonts w:cstheme="minorHAnsi"/>
          <w:sz w:val="24"/>
          <w:szCs w:val="24"/>
        </w:rPr>
        <w:t xml:space="preserve"> experiences for all students.</w:t>
      </w:r>
    </w:p>
    <w:p w14:paraId="0A6222C2" w14:textId="7EA817A5" w:rsidR="008173B6" w:rsidRPr="00C108D6" w:rsidRDefault="008173B6" w:rsidP="0081504D">
      <w:pPr>
        <w:pStyle w:val="NoSpacing"/>
        <w:numPr>
          <w:ilvl w:val="0"/>
          <w:numId w:val="6"/>
        </w:numPr>
        <w:jc w:val="both"/>
        <w:rPr>
          <w:rFonts w:cstheme="minorHAnsi"/>
          <w:sz w:val="24"/>
          <w:szCs w:val="24"/>
        </w:rPr>
      </w:pPr>
      <w:r w:rsidRPr="00C108D6">
        <w:rPr>
          <w:rFonts w:cstheme="minorHAnsi"/>
          <w:sz w:val="24"/>
          <w:szCs w:val="24"/>
        </w:rPr>
        <w:t xml:space="preserve">Communicates standards and policies related to </w:t>
      </w:r>
      <w:r w:rsidR="00CE21AE" w:rsidRPr="00C108D6">
        <w:rPr>
          <w:rFonts w:cstheme="minorHAnsi"/>
          <w:sz w:val="24"/>
          <w:szCs w:val="24"/>
        </w:rPr>
        <w:t>clinical experiences</w:t>
      </w:r>
      <w:r w:rsidRPr="00C108D6">
        <w:rPr>
          <w:rFonts w:cstheme="minorHAnsi"/>
          <w:sz w:val="24"/>
          <w:szCs w:val="24"/>
        </w:rPr>
        <w:t>.</w:t>
      </w:r>
    </w:p>
    <w:p w14:paraId="24F942DB" w14:textId="7B64BBE2" w:rsidR="008173B6" w:rsidRPr="00C108D6" w:rsidRDefault="008173B6" w:rsidP="0081504D">
      <w:pPr>
        <w:pStyle w:val="NoSpacing"/>
        <w:numPr>
          <w:ilvl w:val="0"/>
          <w:numId w:val="6"/>
        </w:numPr>
        <w:jc w:val="both"/>
        <w:rPr>
          <w:rFonts w:cstheme="minorHAnsi"/>
          <w:sz w:val="24"/>
          <w:szCs w:val="24"/>
        </w:rPr>
      </w:pPr>
      <w:r w:rsidRPr="00C108D6">
        <w:rPr>
          <w:rFonts w:cstheme="minorHAnsi"/>
          <w:sz w:val="24"/>
          <w:szCs w:val="24"/>
        </w:rPr>
        <w:t xml:space="preserve">Arranges a weekly seminar with the </w:t>
      </w:r>
      <w:r w:rsidR="00CE21AE" w:rsidRPr="00C108D6">
        <w:rPr>
          <w:rFonts w:cstheme="minorHAnsi"/>
          <w:sz w:val="24"/>
          <w:szCs w:val="24"/>
        </w:rPr>
        <w:t>teacher candidates.</w:t>
      </w:r>
    </w:p>
    <w:p w14:paraId="2F23099A" w14:textId="477066A8" w:rsidR="005D5C5B" w:rsidRPr="00C108D6" w:rsidRDefault="008173B6" w:rsidP="00117808">
      <w:pPr>
        <w:pStyle w:val="Heading2"/>
        <w:rPr>
          <w:rFonts w:asciiTheme="minorHAnsi" w:hAnsiTheme="minorHAnsi" w:cstheme="minorHAnsi"/>
          <w:color w:val="auto"/>
          <w:sz w:val="24"/>
          <w:szCs w:val="24"/>
        </w:rPr>
      </w:pPr>
      <w:bookmarkStart w:id="9" w:name="_Toc86081676"/>
      <w:r w:rsidRPr="00C108D6">
        <w:rPr>
          <w:rFonts w:asciiTheme="minorHAnsi" w:hAnsiTheme="minorHAnsi" w:cstheme="minorHAnsi"/>
          <w:color w:val="auto"/>
          <w:sz w:val="24"/>
          <w:szCs w:val="24"/>
        </w:rPr>
        <w:t>The University</w:t>
      </w:r>
      <w:r w:rsidR="00CE21AE" w:rsidRPr="00C108D6">
        <w:rPr>
          <w:rFonts w:asciiTheme="minorHAnsi" w:hAnsiTheme="minorHAnsi" w:cstheme="minorHAnsi"/>
          <w:color w:val="auto"/>
          <w:sz w:val="24"/>
          <w:szCs w:val="24"/>
        </w:rPr>
        <w:t>-Based Clinical Faculty</w:t>
      </w:r>
      <w:bookmarkEnd w:id="9"/>
    </w:p>
    <w:p w14:paraId="7C580151" w14:textId="0E5D3367" w:rsidR="008173B6" w:rsidRPr="00C108D6" w:rsidRDefault="008173B6" w:rsidP="00117808">
      <w:pPr>
        <w:pStyle w:val="NoSpacing"/>
        <w:jc w:val="both"/>
        <w:rPr>
          <w:rFonts w:cstheme="minorHAnsi"/>
          <w:sz w:val="24"/>
          <w:szCs w:val="24"/>
        </w:rPr>
      </w:pPr>
      <w:r w:rsidRPr="00C108D6">
        <w:rPr>
          <w:rFonts w:cstheme="minorHAnsi"/>
          <w:sz w:val="24"/>
          <w:szCs w:val="24"/>
        </w:rPr>
        <w:t xml:space="preserve">The </w:t>
      </w:r>
      <w:r w:rsidR="00AA5700" w:rsidRPr="00C108D6">
        <w:rPr>
          <w:rFonts w:cstheme="minorHAnsi"/>
          <w:sz w:val="24"/>
          <w:szCs w:val="24"/>
        </w:rPr>
        <w:t>U</w:t>
      </w:r>
      <w:r w:rsidR="00CE21AE" w:rsidRPr="00C108D6">
        <w:rPr>
          <w:rFonts w:cstheme="minorHAnsi"/>
          <w:sz w:val="24"/>
          <w:szCs w:val="24"/>
        </w:rPr>
        <w:t>BCF</w:t>
      </w:r>
      <w:r w:rsidRPr="00C108D6">
        <w:rPr>
          <w:rFonts w:cstheme="minorHAnsi"/>
          <w:sz w:val="24"/>
          <w:szCs w:val="24"/>
        </w:rPr>
        <w:t xml:space="preserve"> is the liaison between the </w:t>
      </w:r>
      <w:r w:rsidR="008574FE" w:rsidRPr="00C108D6">
        <w:rPr>
          <w:rFonts w:cstheme="minorHAnsi"/>
          <w:sz w:val="24"/>
          <w:szCs w:val="24"/>
        </w:rPr>
        <w:t>EPP</w:t>
      </w:r>
      <w:r w:rsidRPr="00C108D6">
        <w:rPr>
          <w:rFonts w:cstheme="minorHAnsi"/>
          <w:sz w:val="24"/>
          <w:szCs w:val="24"/>
        </w:rPr>
        <w:t xml:space="preserve">, </w:t>
      </w:r>
      <w:r w:rsidR="00F34F87" w:rsidRPr="00C108D6">
        <w:rPr>
          <w:rFonts w:cstheme="minorHAnsi"/>
          <w:sz w:val="24"/>
          <w:szCs w:val="24"/>
        </w:rPr>
        <w:t>Clinical</w:t>
      </w:r>
      <w:r w:rsidRPr="00C108D6">
        <w:rPr>
          <w:rFonts w:cstheme="minorHAnsi"/>
          <w:sz w:val="24"/>
          <w:szCs w:val="24"/>
        </w:rPr>
        <w:t xml:space="preserve"> Experiences</w:t>
      </w:r>
      <w:r w:rsidR="00F34F87" w:rsidRPr="00C108D6">
        <w:rPr>
          <w:rFonts w:cstheme="minorHAnsi"/>
          <w:sz w:val="24"/>
          <w:szCs w:val="24"/>
        </w:rPr>
        <w:t xml:space="preserve"> Coordinator</w:t>
      </w:r>
      <w:r w:rsidRPr="00C108D6">
        <w:rPr>
          <w:rFonts w:cstheme="minorHAnsi"/>
          <w:sz w:val="24"/>
          <w:szCs w:val="24"/>
        </w:rPr>
        <w:t xml:space="preserve">, the </w:t>
      </w:r>
      <w:r w:rsidR="008574FE" w:rsidRPr="00C108D6">
        <w:rPr>
          <w:rFonts w:cstheme="minorHAnsi"/>
          <w:sz w:val="24"/>
          <w:szCs w:val="24"/>
        </w:rPr>
        <w:t>teacher candidate</w:t>
      </w:r>
      <w:r w:rsidRPr="00C108D6">
        <w:rPr>
          <w:rFonts w:cstheme="minorHAnsi"/>
          <w:sz w:val="24"/>
          <w:szCs w:val="24"/>
        </w:rPr>
        <w:t xml:space="preserve">, and the </w:t>
      </w:r>
      <w:r w:rsidR="00AA5700" w:rsidRPr="00C108D6">
        <w:rPr>
          <w:rFonts w:cstheme="minorHAnsi"/>
          <w:sz w:val="24"/>
          <w:szCs w:val="24"/>
        </w:rPr>
        <w:t>SBCF</w:t>
      </w:r>
      <w:r w:rsidRPr="00C108D6">
        <w:rPr>
          <w:rFonts w:cstheme="minorHAnsi"/>
          <w:sz w:val="24"/>
          <w:szCs w:val="24"/>
        </w:rPr>
        <w:t xml:space="preserve">.  Through regularly scheduled observations and conferences, the </w:t>
      </w:r>
      <w:r w:rsidR="00AA5700" w:rsidRPr="00C108D6">
        <w:rPr>
          <w:rFonts w:cstheme="minorHAnsi"/>
          <w:sz w:val="24"/>
          <w:szCs w:val="24"/>
        </w:rPr>
        <w:t>UBCF</w:t>
      </w:r>
      <w:r w:rsidRPr="00C108D6">
        <w:rPr>
          <w:rFonts w:cstheme="minorHAnsi"/>
          <w:sz w:val="24"/>
          <w:szCs w:val="24"/>
        </w:rPr>
        <w:t xml:space="preserve"> assist</w:t>
      </w:r>
      <w:r w:rsidR="00AA5700" w:rsidRPr="00C108D6">
        <w:rPr>
          <w:rFonts w:cstheme="minorHAnsi"/>
          <w:sz w:val="24"/>
          <w:szCs w:val="24"/>
        </w:rPr>
        <w:t>s</w:t>
      </w:r>
      <w:r w:rsidR="0018524E" w:rsidRPr="00C108D6">
        <w:rPr>
          <w:rFonts w:cstheme="minorHAnsi"/>
          <w:sz w:val="24"/>
          <w:szCs w:val="24"/>
        </w:rPr>
        <w:t xml:space="preserve"> </w:t>
      </w:r>
      <w:r w:rsidR="00AA5700" w:rsidRPr="00C108D6">
        <w:rPr>
          <w:rFonts w:cstheme="minorHAnsi"/>
          <w:sz w:val="24"/>
          <w:szCs w:val="24"/>
        </w:rPr>
        <w:t xml:space="preserve">teacher candidates </w:t>
      </w:r>
      <w:r w:rsidR="0018524E" w:rsidRPr="00C108D6">
        <w:rPr>
          <w:rFonts w:cstheme="minorHAnsi"/>
          <w:sz w:val="24"/>
          <w:szCs w:val="24"/>
        </w:rPr>
        <w:t>in their clinical practicums and during</w:t>
      </w:r>
      <w:r w:rsidRPr="00C108D6">
        <w:rPr>
          <w:rFonts w:cstheme="minorHAnsi"/>
          <w:sz w:val="24"/>
          <w:szCs w:val="24"/>
        </w:rPr>
        <w:t xml:space="preserve"> </w:t>
      </w:r>
      <w:r w:rsidR="00AA5700" w:rsidRPr="00C108D6">
        <w:rPr>
          <w:rFonts w:cstheme="minorHAnsi"/>
          <w:sz w:val="24"/>
          <w:szCs w:val="24"/>
        </w:rPr>
        <w:t>the culminating clinical experience</w:t>
      </w:r>
      <w:r w:rsidRPr="00C108D6">
        <w:rPr>
          <w:rFonts w:cstheme="minorHAnsi"/>
          <w:sz w:val="24"/>
          <w:szCs w:val="24"/>
        </w:rPr>
        <w:t>.</w:t>
      </w:r>
    </w:p>
    <w:p w14:paraId="076B30F2" w14:textId="7CA269B3" w:rsidR="008173B6" w:rsidRPr="00C108D6" w:rsidRDefault="008173B6" w:rsidP="0081504D">
      <w:pPr>
        <w:pStyle w:val="NoSpacing"/>
        <w:numPr>
          <w:ilvl w:val="0"/>
          <w:numId w:val="7"/>
        </w:numPr>
        <w:jc w:val="both"/>
        <w:rPr>
          <w:rFonts w:cstheme="minorHAnsi"/>
          <w:sz w:val="24"/>
          <w:szCs w:val="24"/>
        </w:rPr>
      </w:pPr>
      <w:r w:rsidRPr="00C108D6">
        <w:rPr>
          <w:rFonts w:cstheme="minorHAnsi"/>
          <w:sz w:val="24"/>
          <w:szCs w:val="24"/>
        </w:rPr>
        <w:t xml:space="preserve">Participates in an orientation session with the </w:t>
      </w:r>
      <w:r w:rsidR="00AA5700" w:rsidRPr="00C108D6">
        <w:rPr>
          <w:rFonts w:cstheme="minorHAnsi"/>
          <w:sz w:val="24"/>
          <w:szCs w:val="24"/>
        </w:rPr>
        <w:t xml:space="preserve">teacher candidate </w:t>
      </w:r>
      <w:r w:rsidRPr="00C108D6">
        <w:rPr>
          <w:rFonts w:cstheme="minorHAnsi"/>
          <w:sz w:val="24"/>
          <w:szCs w:val="24"/>
        </w:rPr>
        <w:t>and school personnel.</w:t>
      </w:r>
    </w:p>
    <w:p w14:paraId="06B512AB" w14:textId="49683240" w:rsidR="008173B6" w:rsidRPr="00C108D6" w:rsidRDefault="00E54810" w:rsidP="0081504D">
      <w:pPr>
        <w:pStyle w:val="NoSpacing"/>
        <w:numPr>
          <w:ilvl w:val="0"/>
          <w:numId w:val="7"/>
        </w:numPr>
        <w:jc w:val="both"/>
        <w:rPr>
          <w:rFonts w:cstheme="minorHAnsi"/>
          <w:sz w:val="24"/>
          <w:szCs w:val="24"/>
        </w:rPr>
      </w:pPr>
      <w:r w:rsidRPr="00C108D6">
        <w:rPr>
          <w:rFonts w:cstheme="minorHAnsi"/>
          <w:sz w:val="24"/>
          <w:szCs w:val="24"/>
        </w:rPr>
        <w:t>A</w:t>
      </w:r>
      <w:r w:rsidR="008173B6" w:rsidRPr="00C108D6">
        <w:rPr>
          <w:rFonts w:cstheme="minorHAnsi"/>
          <w:sz w:val="24"/>
          <w:szCs w:val="24"/>
        </w:rPr>
        <w:t xml:space="preserve">ssists in maintaining an appropriate relationship between the </w:t>
      </w:r>
      <w:r w:rsidR="0028770B" w:rsidRPr="00C108D6">
        <w:rPr>
          <w:rFonts w:cstheme="minorHAnsi"/>
          <w:sz w:val="24"/>
          <w:szCs w:val="24"/>
        </w:rPr>
        <w:t>teacher candidate</w:t>
      </w:r>
      <w:r w:rsidR="008173B6" w:rsidRPr="00C108D6">
        <w:rPr>
          <w:rFonts w:cstheme="minorHAnsi"/>
          <w:sz w:val="24"/>
          <w:szCs w:val="24"/>
        </w:rPr>
        <w:t xml:space="preserve"> and school personnel.</w:t>
      </w:r>
    </w:p>
    <w:p w14:paraId="0741BA7E" w14:textId="783F8580" w:rsidR="008173B6" w:rsidRPr="00C108D6" w:rsidRDefault="008173B6" w:rsidP="0081504D">
      <w:pPr>
        <w:pStyle w:val="NoSpacing"/>
        <w:numPr>
          <w:ilvl w:val="0"/>
          <w:numId w:val="7"/>
        </w:numPr>
        <w:jc w:val="both"/>
        <w:rPr>
          <w:rFonts w:cstheme="minorHAnsi"/>
          <w:sz w:val="24"/>
          <w:szCs w:val="24"/>
        </w:rPr>
      </w:pPr>
      <w:r w:rsidRPr="00C108D6">
        <w:rPr>
          <w:rFonts w:cstheme="minorHAnsi"/>
          <w:sz w:val="24"/>
          <w:szCs w:val="24"/>
        </w:rPr>
        <w:t xml:space="preserve">Visits and observes student </w:t>
      </w:r>
      <w:r w:rsidR="0028770B" w:rsidRPr="00C108D6">
        <w:rPr>
          <w:rFonts w:cstheme="minorHAnsi"/>
          <w:sz w:val="24"/>
          <w:szCs w:val="24"/>
        </w:rPr>
        <w:t>teacher candidate</w:t>
      </w:r>
      <w:r w:rsidRPr="00C108D6">
        <w:rPr>
          <w:rFonts w:cstheme="minorHAnsi"/>
          <w:sz w:val="24"/>
          <w:szCs w:val="24"/>
        </w:rPr>
        <w:t>s and advises coordinator of field experiences of</w:t>
      </w:r>
      <w:r w:rsidR="00117808" w:rsidRPr="00C108D6">
        <w:rPr>
          <w:rFonts w:cstheme="minorHAnsi"/>
          <w:sz w:val="24"/>
          <w:szCs w:val="24"/>
        </w:rPr>
        <w:t xml:space="preserve"> </w:t>
      </w:r>
      <w:r w:rsidR="0028770B" w:rsidRPr="00C108D6">
        <w:rPr>
          <w:rFonts w:cstheme="minorHAnsi"/>
          <w:sz w:val="24"/>
          <w:szCs w:val="24"/>
        </w:rPr>
        <w:t>teacher candidate</w:t>
      </w:r>
      <w:r w:rsidRPr="00C108D6">
        <w:rPr>
          <w:rFonts w:cstheme="minorHAnsi"/>
          <w:sz w:val="24"/>
          <w:szCs w:val="24"/>
        </w:rPr>
        <w:t xml:space="preserve">’s progress. The </w:t>
      </w:r>
      <w:r w:rsidR="0028770B" w:rsidRPr="00C108D6">
        <w:rPr>
          <w:rFonts w:cstheme="minorHAnsi"/>
          <w:sz w:val="24"/>
          <w:szCs w:val="24"/>
        </w:rPr>
        <w:t>UBCF</w:t>
      </w:r>
      <w:r w:rsidRPr="00C108D6">
        <w:rPr>
          <w:rFonts w:cstheme="minorHAnsi"/>
          <w:sz w:val="24"/>
          <w:szCs w:val="24"/>
        </w:rPr>
        <w:t xml:space="preserve"> must pay a minimum of four (4) visits per placement to the classroom of each </w:t>
      </w:r>
      <w:r w:rsidR="0028770B" w:rsidRPr="00C108D6">
        <w:rPr>
          <w:rFonts w:cstheme="minorHAnsi"/>
          <w:sz w:val="24"/>
          <w:szCs w:val="24"/>
        </w:rPr>
        <w:t>teacher candidate</w:t>
      </w:r>
      <w:r w:rsidRPr="00C108D6">
        <w:rPr>
          <w:rFonts w:cstheme="minorHAnsi"/>
          <w:sz w:val="24"/>
          <w:szCs w:val="24"/>
        </w:rPr>
        <w:t xml:space="preserve"> under his/her supervision.</w:t>
      </w:r>
    </w:p>
    <w:p w14:paraId="2563CADF" w14:textId="10D804D1" w:rsidR="008173B6" w:rsidRPr="00C108D6" w:rsidRDefault="008173B6" w:rsidP="0081504D">
      <w:pPr>
        <w:pStyle w:val="NoSpacing"/>
        <w:numPr>
          <w:ilvl w:val="0"/>
          <w:numId w:val="7"/>
        </w:numPr>
        <w:jc w:val="both"/>
        <w:rPr>
          <w:rFonts w:cstheme="minorHAnsi"/>
          <w:sz w:val="24"/>
          <w:szCs w:val="24"/>
        </w:rPr>
      </w:pPr>
      <w:r w:rsidRPr="00C108D6">
        <w:rPr>
          <w:rFonts w:cstheme="minorHAnsi"/>
          <w:sz w:val="24"/>
          <w:szCs w:val="24"/>
        </w:rPr>
        <w:t xml:space="preserve">Collaborates with the </w:t>
      </w:r>
      <w:r w:rsidR="0028770B" w:rsidRPr="00C108D6">
        <w:rPr>
          <w:rFonts w:cstheme="minorHAnsi"/>
          <w:sz w:val="24"/>
          <w:szCs w:val="24"/>
        </w:rPr>
        <w:t>SBCF</w:t>
      </w:r>
      <w:r w:rsidRPr="00C108D6">
        <w:rPr>
          <w:rFonts w:cstheme="minorHAnsi"/>
          <w:sz w:val="24"/>
          <w:szCs w:val="24"/>
        </w:rPr>
        <w:t xml:space="preserve"> in analyzing the </w:t>
      </w:r>
      <w:r w:rsidR="0028770B" w:rsidRPr="00C108D6">
        <w:rPr>
          <w:rFonts w:cstheme="minorHAnsi"/>
          <w:sz w:val="24"/>
          <w:szCs w:val="24"/>
        </w:rPr>
        <w:t>teacher candidate</w:t>
      </w:r>
      <w:r w:rsidRPr="00C108D6">
        <w:rPr>
          <w:rFonts w:cstheme="minorHAnsi"/>
          <w:sz w:val="24"/>
          <w:szCs w:val="24"/>
        </w:rPr>
        <w:t>’s teaching (pedagogy) and as</w:t>
      </w:r>
      <w:r w:rsidR="00DB7CFE" w:rsidRPr="00C108D6">
        <w:rPr>
          <w:rFonts w:cstheme="minorHAnsi"/>
          <w:sz w:val="24"/>
          <w:szCs w:val="24"/>
        </w:rPr>
        <w:t xml:space="preserve">sist with solving problems related to </w:t>
      </w:r>
      <w:r w:rsidR="00E512D8" w:rsidRPr="00C108D6">
        <w:rPr>
          <w:rFonts w:cstheme="minorHAnsi"/>
          <w:sz w:val="24"/>
          <w:szCs w:val="24"/>
        </w:rPr>
        <w:t>teaching and learning</w:t>
      </w:r>
      <w:r w:rsidR="00DB7CFE" w:rsidRPr="00C108D6">
        <w:rPr>
          <w:rFonts w:cstheme="minorHAnsi"/>
          <w:sz w:val="24"/>
          <w:szCs w:val="24"/>
        </w:rPr>
        <w:t>.</w:t>
      </w:r>
    </w:p>
    <w:p w14:paraId="1381EE0C" w14:textId="37F16B06" w:rsidR="008173B6" w:rsidRPr="00C108D6" w:rsidRDefault="008173B6" w:rsidP="0081504D">
      <w:pPr>
        <w:pStyle w:val="NoSpacing"/>
        <w:numPr>
          <w:ilvl w:val="0"/>
          <w:numId w:val="7"/>
        </w:numPr>
        <w:jc w:val="both"/>
        <w:rPr>
          <w:rFonts w:cstheme="minorHAnsi"/>
          <w:sz w:val="24"/>
          <w:szCs w:val="24"/>
        </w:rPr>
      </w:pPr>
      <w:r w:rsidRPr="00C108D6">
        <w:rPr>
          <w:rFonts w:cstheme="minorHAnsi"/>
          <w:sz w:val="24"/>
          <w:szCs w:val="24"/>
        </w:rPr>
        <w:t xml:space="preserve">Guides the </w:t>
      </w:r>
      <w:r w:rsidR="0028770B" w:rsidRPr="00C108D6">
        <w:rPr>
          <w:rFonts w:cstheme="minorHAnsi"/>
          <w:sz w:val="24"/>
          <w:szCs w:val="24"/>
        </w:rPr>
        <w:t>teacher candidate</w:t>
      </w:r>
      <w:r w:rsidRPr="00C108D6">
        <w:rPr>
          <w:rFonts w:cstheme="minorHAnsi"/>
          <w:sz w:val="24"/>
          <w:szCs w:val="24"/>
        </w:rPr>
        <w:t xml:space="preserve"> toward self-evaluation</w:t>
      </w:r>
      <w:r w:rsidR="00117808" w:rsidRPr="00C108D6">
        <w:rPr>
          <w:rFonts w:cstheme="minorHAnsi"/>
          <w:sz w:val="24"/>
          <w:szCs w:val="24"/>
        </w:rPr>
        <w:t>.</w:t>
      </w:r>
    </w:p>
    <w:p w14:paraId="6735A234" w14:textId="43A391D5" w:rsidR="008173B6" w:rsidRPr="00C108D6" w:rsidRDefault="008173B6" w:rsidP="0081504D">
      <w:pPr>
        <w:pStyle w:val="NoSpacing"/>
        <w:numPr>
          <w:ilvl w:val="0"/>
          <w:numId w:val="7"/>
        </w:numPr>
        <w:jc w:val="both"/>
        <w:rPr>
          <w:rFonts w:cstheme="minorHAnsi"/>
          <w:sz w:val="24"/>
          <w:szCs w:val="24"/>
        </w:rPr>
      </w:pPr>
      <w:r w:rsidRPr="00C108D6">
        <w:rPr>
          <w:rFonts w:cstheme="minorHAnsi"/>
          <w:sz w:val="24"/>
          <w:szCs w:val="24"/>
        </w:rPr>
        <w:t xml:space="preserve">Serves as a resource person for both the </w:t>
      </w:r>
      <w:r w:rsidR="0028770B" w:rsidRPr="00C108D6">
        <w:rPr>
          <w:rFonts w:cstheme="minorHAnsi"/>
          <w:sz w:val="24"/>
          <w:szCs w:val="24"/>
        </w:rPr>
        <w:t>SBCF</w:t>
      </w:r>
      <w:r w:rsidRPr="00C108D6">
        <w:rPr>
          <w:rFonts w:cstheme="minorHAnsi"/>
          <w:sz w:val="24"/>
          <w:szCs w:val="24"/>
        </w:rPr>
        <w:t xml:space="preserve"> and </w:t>
      </w:r>
      <w:r w:rsidR="0028770B" w:rsidRPr="00C108D6">
        <w:rPr>
          <w:rFonts w:cstheme="minorHAnsi"/>
          <w:sz w:val="24"/>
          <w:szCs w:val="24"/>
        </w:rPr>
        <w:t>teacher candidate</w:t>
      </w:r>
      <w:r w:rsidR="00117808" w:rsidRPr="00C108D6">
        <w:rPr>
          <w:rFonts w:cstheme="minorHAnsi"/>
          <w:sz w:val="24"/>
          <w:szCs w:val="24"/>
        </w:rPr>
        <w:t>.</w:t>
      </w:r>
    </w:p>
    <w:p w14:paraId="075F5C6E" w14:textId="751E6B3F" w:rsidR="008173B6" w:rsidRPr="00C108D6" w:rsidRDefault="008173B6" w:rsidP="0081504D">
      <w:pPr>
        <w:pStyle w:val="NoSpacing"/>
        <w:numPr>
          <w:ilvl w:val="0"/>
          <w:numId w:val="7"/>
        </w:numPr>
        <w:jc w:val="both"/>
        <w:rPr>
          <w:rFonts w:cstheme="minorHAnsi"/>
          <w:sz w:val="24"/>
          <w:szCs w:val="24"/>
        </w:rPr>
      </w:pPr>
      <w:r w:rsidRPr="00C108D6">
        <w:rPr>
          <w:rFonts w:cstheme="minorHAnsi"/>
          <w:sz w:val="24"/>
          <w:szCs w:val="24"/>
        </w:rPr>
        <w:t>Participates in the continuous assessment of courses for an effective integration of theory and practice</w:t>
      </w:r>
      <w:r w:rsidR="00117808" w:rsidRPr="00C108D6">
        <w:rPr>
          <w:rFonts w:cstheme="minorHAnsi"/>
          <w:sz w:val="24"/>
          <w:szCs w:val="24"/>
        </w:rPr>
        <w:t>.</w:t>
      </w:r>
    </w:p>
    <w:p w14:paraId="4633AFC8" w14:textId="1CC1E637" w:rsidR="00BE5342" w:rsidRPr="00C108D6" w:rsidRDefault="00BE5342" w:rsidP="00117808">
      <w:pPr>
        <w:pStyle w:val="Heading2"/>
        <w:rPr>
          <w:rFonts w:asciiTheme="minorHAnsi" w:hAnsiTheme="minorHAnsi" w:cstheme="minorHAnsi"/>
          <w:color w:val="auto"/>
          <w:sz w:val="24"/>
          <w:szCs w:val="24"/>
        </w:rPr>
      </w:pPr>
      <w:bookmarkStart w:id="10" w:name="_Toc86081677"/>
      <w:r w:rsidRPr="00C108D6">
        <w:rPr>
          <w:rFonts w:asciiTheme="minorHAnsi" w:hAnsiTheme="minorHAnsi" w:cstheme="minorHAnsi"/>
          <w:color w:val="auto"/>
          <w:sz w:val="24"/>
          <w:szCs w:val="24"/>
        </w:rPr>
        <w:t xml:space="preserve">The </w:t>
      </w:r>
      <w:r w:rsidR="00B205BC" w:rsidRPr="00C108D6">
        <w:rPr>
          <w:rFonts w:asciiTheme="minorHAnsi" w:hAnsiTheme="minorHAnsi" w:cstheme="minorHAnsi"/>
          <w:color w:val="auto"/>
          <w:sz w:val="24"/>
          <w:szCs w:val="24"/>
        </w:rPr>
        <w:t xml:space="preserve">EPP’s </w:t>
      </w:r>
      <w:r w:rsidRPr="00C108D6">
        <w:rPr>
          <w:rFonts w:asciiTheme="minorHAnsi" w:hAnsiTheme="minorHAnsi" w:cstheme="minorHAnsi"/>
          <w:color w:val="auto"/>
          <w:sz w:val="24"/>
          <w:szCs w:val="24"/>
        </w:rPr>
        <w:t>E</w:t>
      </w:r>
      <w:r w:rsidR="000F6F0B" w:rsidRPr="00C108D6">
        <w:rPr>
          <w:rFonts w:asciiTheme="minorHAnsi" w:hAnsiTheme="minorHAnsi" w:cstheme="minorHAnsi"/>
          <w:color w:val="auto"/>
          <w:sz w:val="24"/>
          <w:szCs w:val="24"/>
        </w:rPr>
        <w:t>ducative Teacher Performance Assessment (</w:t>
      </w:r>
      <w:proofErr w:type="spellStart"/>
      <w:r w:rsidR="000F6F0B" w:rsidRPr="00C108D6">
        <w:rPr>
          <w:rFonts w:asciiTheme="minorHAnsi" w:hAnsiTheme="minorHAnsi" w:cstheme="minorHAnsi"/>
          <w:color w:val="auto"/>
          <w:sz w:val="24"/>
          <w:szCs w:val="24"/>
        </w:rPr>
        <w:t>edTPA</w:t>
      </w:r>
      <w:proofErr w:type="spellEnd"/>
      <w:r w:rsidR="000F6F0B" w:rsidRPr="00C108D6">
        <w:rPr>
          <w:rFonts w:asciiTheme="minorHAnsi" w:hAnsiTheme="minorHAnsi" w:cstheme="minorHAnsi"/>
          <w:color w:val="auto"/>
          <w:sz w:val="24"/>
          <w:szCs w:val="24"/>
        </w:rPr>
        <w:t>)</w:t>
      </w:r>
      <w:r w:rsidR="001F032D" w:rsidRPr="00C108D6">
        <w:rPr>
          <w:rFonts w:asciiTheme="minorHAnsi" w:hAnsiTheme="minorHAnsi" w:cstheme="minorHAnsi"/>
          <w:color w:val="auto"/>
          <w:sz w:val="24"/>
          <w:szCs w:val="24"/>
        </w:rPr>
        <w:t xml:space="preserve"> </w:t>
      </w:r>
      <w:r w:rsidRPr="00C108D6">
        <w:rPr>
          <w:rFonts w:asciiTheme="minorHAnsi" w:hAnsiTheme="minorHAnsi" w:cstheme="minorHAnsi"/>
          <w:color w:val="auto"/>
          <w:sz w:val="24"/>
          <w:szCs w:val="24"/>
        </w:rPr>
        <w:t>Coordinator</w:t>
      </w:r>
      <w:bookmarkEnd w:id="10"/>
    </w:p>
    <w:p w14:paraId="5DE927F3" w14:textId="4E41638E" w:rsidR="00BE5342" w:rsidRPr="00C108D6" w:rsidRDefault="00BE5342" w:rsidP="0081504D">
      <w:pPr>
        <w:pStyle w:val="NoSpacing"/>
        <w:numPr>
          <w:ilvl w:val="0"/>
          <w:numId w:val="8"/>
        </w:numPr>
        <w:rPr>
          <w:rFonts w:cstheme="minorHAnsi"/>
          <w:sz w:val="24"/>
          <w:szCs w:val="24"/>
        </w:rPr>
      </w:pPr>
      <w:r w:rsidRPr="00C108D6">
        <w:rPr>
          <w:rFonts w:cstheme="minorHAnsi"/>
          <w:sz w:val="24"/>
          <w:szCs w:val="24"/>
        </w:rPr>
        <w:t>Prepare</w:t>
      </w:r>
      <w:r w:rsidR="0028770B" w:rsidRPr="00C108D6">
        <w:rPr>
          <w:rFonts w:cstheme="minorHAnsi"/>
          <w:sz w:val="24"/>
          <w:szCs w:val="24"/>
        </w:rPr>
        <w:t>s</w:t>
      </w:r>
      <w:r w:rsidRPr="00C108D6">
        <w:rPr>
          <w:rFonts w:cstheme="minorHAnsi"/>
          <w:sz w:val="24"/>
          <w:szCs w:val="24"/>
        </w:rPr>
        <w:t xml:space="preserve"> </w:t>
      </w:r>
      <w:r w:rsidR="0028770B" w:rsidRPr="00C108D6">
        <w:rPr>
          <w:rFonts w:cstheme="minorHAnsi"/>
          <w:sz w:val="24"/>
          <w:szCs w:val="24"/>
        </w:rPr>
        <w:t xml:space="preserve">teacher candidates </w:t>
      </w:r>
      <w:r w:rsidRPr="00C108D6">
        <w:rPr>
          <w:rFonts w:cstheme="minorHAnsi"/>
          <w:sz w:val="24"/>
          <w:szCs w:val="24"/>
        </w:rPr>
        <w:t>for national performance assessments via scheduled workshops and instructional sessions</w:t>
      </w:r>
    </w:p>
    <w:p w14:paraId="310CE7B9" w14:textId="194BD2A3" w:rsidR="00BE5342" w:rsidRPr="00C108D6" w:rsidRDefault="00BE5342" w:rsidP="0081504D">
      <w:pPr>
        <w:pStyle w:val="NoSpacing"/>
        <w:numPr>
          <w:ilvl w:val="0"/>
          <w:numId w:val="8"/>
        </w:numPr>
        <w:rPr>
          <w:rFonts w:cstheme="minorHAnsi"/>
          <w:sz w:val="24"/>
          <w:szCs w:val="24"/>
        </w:rPr>
      </w:pPr>
      <w:r w:rsidRPr="00C108D6">
        <w:rPr>
          <w:rFonts w:cstheme="minorHAnsi"/>
          <w:sz w:val="24"/>
          <w:szCs w:val="24"/>
        </w:rPr>
        <w:t>Assure</w:t>
      </w:r>
      <w:r w:rsidR="0028770B" w:rsidRPr="00C108D6">
        <w:rPr>
          <w:rFonts w:cstheme="minorHAnsi"/>
          <w:sz w:val="24"/>
          <w:szCs w:val="24"/>
        </w:rPr>
        <w:t>s</w:t>
      </w:r>
      <w:r w:rsidRPr="00C108D6">
        <w:rPr>
          <w:rFonts w:cstheme="minorHAnsi"/>
          <w:sz w:val="24"/>
          <w:szCs w:val="24"/>
        </w:rPr>
        <w:t xml:space="preserve"> access to necessary equipment for </w:t>
      </w:r>
      <w:r w:rsidR="0028770B" w:rsidRPr="00C108D6">
        <w:rPr>
          <w:rFonts w:cstheme="minorHAnsi"/>
          <w:sz w:val="24"/>
          <w:szCs w:val="24"/>
        </w:rPr>
        <w:t>videotaping</w:t>
      </w:r>
      <w:r w:rsidRPr="00C108D6">
        <w:rPr>
          <w:rFonts w:cstheme="minorHAnsi"/>
          <w:sz w:val="24"/>
          <w:szCs w:val="24"/>
        </w:rPr>
        <w:t xml:space="preserve"> </w:t>
      </w:r>
      <w:r w:rsidR="00DD3D9A" w:rsidRPr="00C108D6">
        <w:rPr>
          <w:rFonts w:cstheme="minorHAnsi"/>
          <w:sz w:val="24"/>
          <w:szCs w:val="24"/>
        </w:rPr>
        <w:t>instructional performance</w:t>
      </w:r>
    </w:p>
    <w:p w14:paraId="67CAD5BE" w14:textId="338E8A92" w:rsidR="00DD3D9A" w:rsidRPr="00C108D6" w:rsidRDefault="00DD3D9A" w:rsidP="0081504D">
      <w:pPr>
        <w:pStyle w:val="NoSpacing"/>
        <w:numPr>
          <w:ilvl w:val="0"/>
          <w:numId w:val="8"/>
        </w:numPr>
        <w:rPr>
          <w:rFonts w:cstheme="minorHAnsi"/>
          <w:sz w:val="24"/>
          <w:szCs w:val="24"/>
        </w:rPr>
      </w:pPr>
      <w:r w:rsidRPr="00C108D6">
        <w:rPr>
          <w:rFonts w:cstheme="minorHAnsi"/>
          <w:sz w:val="24"/>
          <w:szCs w:val="24"/>
        </w:rPr>
        <w:t xml:space="preserve">Works with </w:t>
      </w:r>
      <w:r w:rsidR="0028770B" w:rsidRPr="00C108D6">
        <w:rPr>
          <w:rFonts w:cstheme="minorHAnsi"/>
          <w:sz w:val="24"/>
          <w:szCs w:val="24"/>
        </w:rPr>
        <w:t>the SBCF</w:t>
      </w:r>
      <w:r w:rsidRPr="00C108D6">
        <w:rPr>
          <w:rFonts w:cstheme="minorHAnsi"/>
          <w:sz w:val="24"/>
          <w:szCs w:val="24"/>
        </w:rPr>
        <w:t xml:space="preserve"> to support </w:t>
      </w:r>
      <w:r w:rsidR="0028770B" w:rsidRPr="00C108D6">
        <w:rPr>
          <w:rFonts w:cstheme="minorHAnsi"/>
          <w:sz w:val="24"/>
          <w:szCs w:val="24"/>
        </w:rPr>
        <w:t>teacher candidate</w:t>
      </w:r>
      <w:r w:rsidR="00E512D8" w:rsidRPr="00C108D6">
        <w:rPr>
          <w:rFonts w:cstheme="minorHAnsi"/>
          <w:sz w:val="24"/>
          <w:szCs w:val="24"/>
        </w:rPr>
        <w:t>’s</w:t>
      </w:r>
      <w:r w:rsidRPr="00C108D6">
        <w:rPr>
          <w:rFonts w:cstheme="minorHAnsi"/>
          <w:sz w:val="24"/>
          <w:szCs w:val="24"/>
        </w:rPr>
        <w:t xml:space="preserve"> performance </w:t>
      </w:r>
    </w:p>
    <w:p w14:paraId="70699597" w14:textId="44FCBCA0" w:rsidR="008173B6" w:rsidRPr="00C108D6" w:rsidRDefault="00DD3D9A" w:rsidP="0081504D">
      <w:pPr>
        <w:pStyle w:val="NoSpacing"/>
        <w:numPr>
          <w:ilvl w:val="0"/>
          <w:numId w:val="8"/>
        </w:numPr>
        <w:rPr>
          <w:rFonts w:cstheme="minorHAnsi"/>
          <w:sz w:val="24"/>
          <w:szCs w:val="24"/>
        </w:rPr>
      </w:pPr>
      <w:r w:rsidRPr="00C108D6">
        <w:rPr>
          <w:rFonts w:cstheme="minorHAnsi"/>
          <w:sz w:val="24"/>
          <w:szCs w:val="24"/>
        </w:rPr>
        <w:t>Prepare</w:t>
      </w:r>
      <w:r w:rsidR="0028770B" w:rsidRPr="00C108D6">
        <w:rPr>
          <w:rFonts w:cstheme="minorHAnsi"/>
          <w:sz w:val="24"/>
          <w:szCs w:val="24"/>
        </w:rPr>
        <w:t>s</w:t>
      </w:r>
      <w:r w:rsidRPr="00C108D6">
        <w:rPr>
          <w:rFonts w:cstheme="minorHAnsi"/>
          <w:sz w:val="24"/>
          <w:szCs w:val="24"/>
        </w:rPr>
        <w:t xml:space="preserve"> timelines</w:t>
      </w:r>
      <w:r w:rsidR="00260D3C" w:rsidRPr="00C108D6">
        <w:rPr>
          <w:rFonts w:cstheme="minorHAnsi"/>
          <w:sz w:val="24"/>
          <w:szCs w:val="24"/>
        </w:rPr>
        <w:t xml:space="preserve">, secure voucher, </w:t>
      </w:r>
      <w:r w:rsidRPr="00C108D6">
        <w:rPr>
          <w:rFonts w:cstheme="minorHAnsi"/>
          <w:sz w:val="24"/>
          <w:szCs w:val="24"/>
        </w:rPr>
        <w:t>and schedule</w:t>
      </w:r>
      <w:r w:rsidR="00630B02" w:rsidRPr="00C108D6">
        <w:rPr>
          <w:rFonts w:cstheme="minorHAnsi"/>
          <w:sz w:val="24"/>
          <w:szCs w:val="24"/>
        </w:rPr>
        <w:t>s</w:t>
      </w:r>
      <w:r w:rsidRPr="00C108D6">
        <w:rPr>
          <w:rFonts w:cstheme="minorHAnsi"/>
          <w:sz w:val="24"/>
          <w:szCs w:val="24"/>
        </w:rPr>
        <w:t xml:space="preserve"> </w:t>
      </w:r>
      <w:r w:rsidR="00260D3C" w:rsidRPr="00C108D6">
        <w:rPr>
          <w:rFonts w:cstheme="minorHAnsi"/>
          <w:sz w:val="24"/>
          <w:szCs w:val="24"/>
        </w:rPr>
        <w:t xml:space="preserve">portfolio </w:t>
      </w:r>
      <w:r w:rsidRPr="00C108D6">
        <w:rPr>
          <w:rFonts w:cstheme="minorHAnsi"/>
          <w:sz w:val="24"/>
          <w:szCs w:val="24"/>
        </w:rPr>
        <w:t>upload dates</w:t>
      </w:r>
    </w:p>
    <w:p w14:paraId="59679278" w14:textId="77777777" w:rsidR="007A0085" w:rsidRPr="00C108D6" w:rsidRDefault="007A0085" w:rsidP="008939A0">
      <w:pPr>
        <w:numPr>
          <w:ilvl w:val="12"/>
          <w:numId w:val="0"/>
        </w:numPr>
        <w:tabs>
          <w:tab w:val="left" w:pos="-1440"/>
          <w:tab w:val="left" w:pos="-720"/>
          <w:tab w:val="left" w:pos="0"/>
          <w:tab w:val="left" w:pos="720"/>
          <w:tab w:val="left" w:pos="811"/>
          <w:tab w:val="left" w:pos="1440"/>
          <w:tab w:val="left" w:pos="1492"/>
          <w:tab w:val="left" w:pos="1584"/>
          <w:tab w:val="left" w:pos="1675"/>
          <w:tab w:val="left" w:pos="1766"/>
          <w:tab w:val="left" w:pos="2160"/>
          <w:tab w:val="left" w:pos="2251"/>
          <w:tab w:val="left" w:pos="2313"/>
          <w:tab w:val="left" w:pos="2404"/>
          <w:tab w:val="left" w:pos="2496"/>
          <w:tab w:val="left" w:pos="2587"/>
          <w:tab w:val="left" w:pos="2678"/>
          <w:tab w:val="left" w:pos="2769"/>
          <w:tab w:val="left" w:pos="2860"/>
          <w:tab w:val="right" w:leader="dot" w:pos="9360"/>
        </w:tabs>
        <w:jc w:val="both"/>
        <w:rPr>
          <w:rFonts w:cstheme="minorHAnsi"/>
          <w:b/>
          <w:bCs/>
        </w:rPr>
      </w:pPr>
    </w:p>
    <w:p w14:paraId="0C03402A" w14:textId="0BAF2693" w:rsidR="00630B02" w:rsidRPr="00C108D6" w:rsidRDefault="008173B6" w:rsidP="007A0085">
      <w:pPr>
        <w:pStyle w:val="Heading2"/>
        <w:rPr>
          <w:rFonts w:asciiTheme="minorHAnsi" w:hAnsiTheme="minorHAnsi" w:cstheme="minorHAnsi"/>
          <w:color w:val="auto"/>
          <w:sz w:val="24"/>
          <w:szCs w:val="24"/>
        </w:rPr>
      </w:pPr>
      <w:bookmarkStart w:id="11" w:name="_Toc86081678"/>
      <w:r w:rsidRPr="00C108D6">
        <w:rPr>
          <w:rFonts w:asciiTheme="minorHAnsi" w:hAnsiTheme="minorHAnsi" w:cstheme="minorHAnsi"/>
          <w:color w:val="auto"/>
          <w:sz w:val="24"/>
          <w:szCs w:val="24"/>
        </w:rPr>
        <w:t xml:space="preserve">The </w:t>
      </w:r>
      <w:proofErr w:type="gramStart"/>
      <w:r w:rsidR="00DD3D9A" w:rsidRPr="00C108D6">
        <w:rPr>
          <w:rFonts w:asciiTheme="minorHAnsi" w:hAnsiTheme="minorHAnsi" w:cstheme="minorHAnsi"/>
          <w:color w:val="auto"/>
          <w:sz w:val="24"/>
          <w:szCs w:val="24"/>
        </w:rPr>
        <w:t>School</w:t>
      </w:r>
      <w:proofErr w:type="gramEnd"/>
      <w:r w:rsidR="000F6F0B" w:rsidRPr="00C108D6">
        <w:rPr>
          <w:rFonts w:asciiTheme="minorHAnsi" w:hAnsiTheme="minorHAnsi" w:cstheme="minorHAnsi"/>
          <w:color w:val="auto"/>
          <w:sz w:val="24"/>
          <w:szCs w:val="24"/>
        </w:rPr>
        <w:t>-</w:t>
      </w:r>
      <w:r w:rsidR="00DD3D9A" w:rsidRPr="00C108D6">
        <w:rPr>
          <w:rFonts w:asciiTheme="minorHAnsi" w:hAnsiTheme="minorHAnsi" w:cstheme="minorHAnsi"/>
          <w:color w:val="auto"/>
          <w:sz w:val="24"/>
          <w:szCs w:val="24"/>
        </w:rPr>
        <w:t xml:space="preserve">Based </w:t>
      </w:r>
      <w:r w:rsidRPr="00C108D6">
        <w:rPr>
          <w:rFonts w:asciiTheme="minorHAnsi" w:hAnsiTheme="minorHAnsi" w:cstheme="minorHAnsi"/>
          <w:color w:val="auto"/>
          <w:sz w:val="24"/>
          <w:szCs w:val="24"/>
        </w:rPr>
        <w:t>C</w:t>
      </w:r>
      <w:r w:rsidR="00322A66" w:rsidRPr="00C108D6">
        <w:rPr>
          <w:rFonts w:asciiTheme="minorHAnsi" w:hAnsiTheme="minorHAnsi" w:cstheme="minorHAnsi"/>
          <w:color w:val="auto"/>
          <w:sz w:val="24"/>
          <w:szCs w:val="24"/>
        </w:rPr>
        <w:t>linical Faculty</w:t>
      </w:r>
      <w:bookmarkEnd w:id="11"/>
      <w:r w:rsidRPr="00C108D6">
        <w:rPr>
          <w:rFonts w:asciiTheme="minorHAnsi" w:hAnsiTheme="minorHAnsi" w:cstheme="minorHAnsi"/>
          <w:color w:val="auto"/>
          <w:sz w:val="24"/>
          <w:szCs w:val="24"/>
        </w:rPr>
        <w:t xml:space="preserve"> </w:t>
      </w:r>
    </w:p>
    <w:p w14:paraId="72CACD97" w14:textId="716B9B5B" w:rsidR="008173B6" w:rsidRPr="00C108D6" w:rsidRDefault="008173B6" w:rsidP="007A0085">
      <w:pPr>
        <w:pStyle w:val="NoSpacing"/>
        <w:jc w:val="both"/>
        <w:rPr>
          <w:rFonts w:cstheme="minorHAnsi"/>
          <w:sz w:val="24"/>
          <w:szCs w:val="24"/>
        </w:rPr>
      </w:pPr>
      <w:r w:rsidRPr="00C108D6">
        <w:rPr>
          <w:rFonts w:cstheme="minorHAnsi"/>
          <w:sz w:val="24"/>
          <w:szCs w:val="24"/>
        </w:rPr>
        <w:t xml:space="preserve">The </w:t>
      </w:r>
      <w:r w:rsidR="00630B02" w:rsidRPr="00C108D6">
        <w:rPr>
          <w:rFonts w:cstheme="minorHAnsi"/>
          <w:sz w:val="24"/>
          <w:szCs w:val="24"/>
        </w:rPr>
        <w:t xml:space="preserve">SBCF </w:t>
      </w:r>
      <w:r w:rsidRPr="00C108D6">
        <w:rPr>
          <w:rFonts w:cstheme="minorHAnsi"/>
          <w:sz w:val="24"/>
          <w:szCs w:val="24"/>
        </w:rPr>
        <w:t xml:space="preserve">plays the most important role in the day-to-day training and supervision of the </w:t>
      </w:r>
      <w:r w:rsidR="0028770B" w:rsidRPr="00C108D6">
        <w:rPr>
          <w:rFonts w:cstheme="minorHAnsi"/>
          <w:sz w:val="24"/>
          <w:szCs w:val="24"/>
        </w:rPr>
        <w:t>teacher cand</w:t>
      </w:r>
      <w:r w:rsidR="00E512D8" w:rsidRPr="00C108D6">
        <w:rPr>
          <w:rFonts w:cstheme="minorHAnsi"/>
          <w:sz w:val="24"/>
          <w:szCs w:val="24"/>
        </w:rPr>
        <w:t>idate</w:t>
      </w:r>
      <w:r w:rsidRPr="00C108D6">
        <w:rPr>
          <w:rFonts w:cstheme="minorHAnsi"/>
          <w:sz w:val="24"/>
          <w:szCs w:val="24"/>
        </w:rPr>
        <w:t xml:space="preserve">.  The success of the </w:t>
      </w:r>
      <w:r w:rsidR="0028770B" w:rsidRPr="00C108D6">
        <w:rPr>
          <w:rFonts w:cstheme="minorHAnsi"/>
          <w:sz w:val="24"/>
          <w:szCs w:val="24"/>
        </w:rPr>
        <w:t>teacher candidate</w:t>
      </w:r>
      <w:r w:rsidR="00630B02" w:rsidRPr="00C108D6">
        <w:rPr>
          <w:rFonts w:cstheme="minorHAnsi"/>
          <w:sz w:val="24"/>
          <w:szCs w:val="24"/>
        </w:rPr>
        <w:t>’</w:t>
      </w:r>
      <w:r w:rsidRPr="00C108D6">
        <w:rPr>
          <w:rFonts w:cstheme="minorHAnsi"/>
          <w:sz w:val="24"/>
          <w:szCs w:val="24"/>
        </w:rPr>
        <w:t>s</w:t>
      </w:r>
      <w:r w:rsidR="00630B02" w:rsidRPr="00C108D6">
        <w:rPr>
          <w:rFonts w:cstheme="minorHAnsi"/>
          <w:sz w:val="24"/>
          <w:szCs w:val="24"/>
        </w:rPr>
        <w:t xml:space="preserve"> culminating clinical experience</w:t>
      </w:r>
      <w:r w:rsidRPr="00C108D6">
        <w:rPr>
          <w:rFonts w:cstheme="minorHAnsi"/>
          <w:sz w:val="24"/>
          <w:szCs w:val="24"/>
        </w:rPr>
        <w:t xml:space="preserve"> depends </w:t>
      </w:r>
      <w:r w:rsidR="00E512D8" w:rsidRPr="00C108D6">
        <w:rPr>
          <w:rFonts w:cstheme="minorHAnsi"/>
          <w:sz w:val="24"/>
          <w:szCs w:val="24"/>
        </w:rPr>
        <w:t xml:space="preserve">in part on the support of the </w:t>
      </w:r>
      <w:r w:rsidR="00630B02" w:rsidRPr="00C108D6">
        <w:rPr>
          <w:rFonts w:cstheme="minorHAnsi"/>
          <w:sz w:val="24"/>
          <w:szCs w:val="24"/>
        </w:rPr>
        <w:t>SBCF</w:t>
      </w:r>
      <w:r w:rsidRPr="00C108D6">
        <w:rPr>
          <w:rFonts w:cstheme="minorHAnsi"/>
          <w:sz w:val="24"/>
          <w:szCs w:val="24"/>
        </w:rPr>
        <w:t>.</w:t>
      </w:r>
      <w:r w:rsidR="00A90CE2" w:rsidRPr="00C108D6">
        <w:rPr>
          <w:rFonts w:cstheme="minorHAnsi"/>
          <w:sz w:val="24"/>
          <w:szCs w:val="24"/>
        </w:rPr>
        <w:t xml:space="preserve">  </w:t>
      </w:r>
      <w:r w:rsidRPr="00C108D6">
        <w:rPr>
          <w:rFonts w:cstheme="minorHAnsi"/>
          <w:sz w:val="24"/>
          <w:szCs w:val="24"/>
        </w:rPr>
        <w:t>Criteria for</w:t>
      </w:r>
      <w:r w:rsidR="0036343D" w:rsidRPr="00C108D6">
        <w:rPr>
          <w:rFonts w:cstheme="minorHAnsi"/>
          <w:sz w:val="24"/>
          <w:szCs w:val="24"/>
        </w:rPr>
        <w:t xml:space="preserve"> </w:t>
      </w:r>
      <w:r w:rsidR="00630B02" w:rsidRPr="00C108D6">
        <w:rPr>
          <w:rFonts w:cstheme="minorHAnsi"/>
          <w:sz w:val="24"/>
          <w:szCs w:val="24"/>
        </w:rPr>
        <w:t>the SBCF</w:t>
      </w:r>
      <w:r w:rsidRPr="00C108D6">
        <w:rPr>
          <w:rFonts w:cstheme="minorHAnsi"/>
          <w:sz w:val="24"/>
          <w:szCs w:val="24"/>
        </w:rPr>
        <w:t xml:space="preserve"> are summarized below:</w:t>
      </w:r>
    </w:p>
    <w:p w14:paraId="7BE9F0F2" w14:textId="244A0806" w:rsidR="008173B6" w:rsidRPr="00C108D6" w:rsidRDefault="008173B6" w:rsidP="0081504D">
      <w:pPr>
        <w:pStyle w:val="NoSpacing"/>
        <w:numPr>
          <w:ilvl w:val="0"/>
          <w:numId w:val="9"/>
        </w:numPr>
        <w:jc w:val="both"/>
        <w:rPr>
          <w:rFonts w:cstheme="minorHAnsi"/>
          <w:sz w:val="24"/>
          <w:szCs w:val="24"/>
        </w:rPr>
      </w:pPr>
      <w:r w:rsidRPr="00C108D6">
        <w:rPr>
          <w:rFonts w:cstheme="minorHAnsi"/>
          <w:sz w:val="24"/>
          <w:szCs w:val="24"/>
        </w:rPr>
        <w:t xml:space="preserve">Be a highly </w:t>
      </w:r>
      <w:r w:rsidR="003D5F3E" w:rsidRPr="00C108D6">
        <w:rPr>
          <w:rFonts w:cstheme="minorHAnsi"/>
          <w:sz w:val="24"/>
          <w:szCs w:val="24"/>
        </w:rPr>
        <w:t>qualified</w:t>
      </w:r>
      <w:r w:rsidRPr="00C108D6">
        <w:rPr>
          <w:rFonts w:cstheme="minorHAnsi"/>
          <w:sz w:val="24"/>
          <w:szCs w:val="24"/>
        </w:rPr>
        <w:t xml:space="preserve"> teacher</w:t>
      </w:r>
      <w:r w:rsidR="00A90CE2" w:rsidRPr="00C108D6">
        <w:rPr>
          <w:rFonts w:cstheme="minorHAnsi"/>
          <w:sz w:val="24"/>
          <w:szCs w:val="24"/>
        </w:rPr>
        <w:t xml:space="preserve"> with a minimum of three years </w:t>
      </w:r>
      <w:r w:rsidR="00630B02" w:rsidRPr="00C108D6">
        <w:rPr>
          <w:rFonts w:cstheme="minorHAnsi"/>
          <w:sz w:val="24"/>
          <w:szCs w:val="24"/>
        </w:rPr>
        <w:t xml:space="preserve">of successful </w:t>
      </w:r>
      <w:r w:rsidR="00A90CE2" w:rsidRPr="00C108D6">
        <w:rPr>
          <w:rFonts w:cstheme="minorHAnsi"/>
          <w:sz w:val="24"/>
          <w:szCs w:val="24"/>
        </w:rPr>
        <w:t xml:space="preserve">teaching experience </w:t>
      </w:r>
      <w:r w:rsidR="00630B02" w:rsidRPr="00C108D6">
        <w:rPr>
          <w:rFonts w:cstheme="minorHAnsi"/>
          <w:sz w:val="24"/>
          <w:szCs w:val="24"/>
        </w:rPr>
        <w:t>and certified</w:t>
      </w:r>
      <w:r w:rsidRPr="00C108D6">
        <w:rPr>
          <w:rFonts w:cstheme="minorHAnsi"/>
          <w:sz w:val="24"/>
          <w:szCs w:val="24"/>
        </w:rPr>
        <w:t xml:space="preserve"> by the Alabama State </w:t>
      </w:r>
      <w:r w:rsidR="00630B02" w:rsidRPr="00C108D6">
        <w:rPr>
          <w:rFonts w:cstheme="minorHAnsi"/>
          <w:sz w:val="24"/>
          <w:szCs w:val="24"/>
        </w:rPr>
        <w:t>Department</w:t>
      </w:r>
      <w:r w:rsidRPr="00C108D6">
        <w:rPr>
          <w:rFonts w:cstheme="minorHAnsi"/>
          <w:sz w:val="24"/>
          <w:szCs w:val="24"/>
        </w:rPr>
        <w:t xml:space="preserve"> of Education </w:t>
      </w:r>
      <w:r w:rsidR="00630B02" w:rsidRPr="00C108D6">
        <w:rPr>
          <w:rFonts w:cstheme="minorHAnsi"/>
          <w:sz w:val="24"/>
          <w:szCs w:val="24"/>
        </w:rPr>
        <w:t>in</w:t>
      </w:r>
      <w:r w:rsidRPr="00C108D6">
        <w:rPr>
          <w:rFonts w:cstheme="minorHAnsi"/>
          <w:sz w:val="24"/>
          <w:szCs w:val="24"/>
        </w:rPr>
        <w:t xml:space="preserve"> </w:t>
      </w:r>
      <w:r w:rsidR="00630B02" w:rsidRPr="00C108D6">
        <w:rPr>
          <w:rFonts w:cstheme="minorHAnsi"/>
          <w:sz w:val="24"/>
          <w:szCs w:val="24"/>
        </w:rPr>
        <w:t xml:space="preserve">the </w:t>
      </w:r>
      <w:r w:rsidR="0028770B" w:rsidRPr="00C108D6">
        <w:rPr>
          <w:rFonts w:cstheme="minorHAnsi"/>
          <w:sz w:val="24"/>
          <w:szCs w:val="24"/>
        </w:rPr>
        <w:t>teacher candidate</w:t>
      </w:r>
      <w:r w:rsidRPr="00C108D6">
        <w:rPr>
          <w:rFonts w:cstheme="minorHAnsi"/>
          <w:sz w:val="24"/>
          <w:szCs w:val="24"/>
        </w:rPr>
        <w:t xml:space="preserve">(s) </w:t>
      </w:r>
      <w:r w:rsidR="008524BB" w:rsidRPr="00C108D6">
        <w:rPr>
          <w:rFonts w:cstheme="minorHAnsi"/>
          <w:sz w:val="24"/>
          <w:szCs w:val="24"/>
        </w:rPr>
        <w:t>area of specialization</w:t>
      </w:r>
      <w:r w:rsidRPr="00C108D6">
        <w:rPr>
          <w:rFonts w:cstheme="minorHAnsi"/>
          <w:sz w:val="24"/>
          <w:szCs w:val="24"/>
        </w:rPr>
        <w:t>.</w:t>
      </w:r>
    </w:p>
    <w:p w14:paraId="599F5AAA" w14:textId="2ACBBA14" w:rsidR="008173B6" w:rsidRPr="00C108D6" w:rsidRDefault="008173B6" w:rsidP="0081504D">
      <w:pPr>
        <w:pStyle w:val="NoSpacing"/>
        <w:numPr>
          <w:ilvl w:val="0"/>
          <w:numId w:val="9"/>
        </w:numPr>
        <w:jc w:val="both"/>
        <w:rPr>
          <w:rFonts w:cstheme="minorHAnsi"/>
          <w:sz w:val="24"/>
          <w:szCs w:val="24"/>
        </w:rPr>
      </w:pPr>
      <w:r w:rsidRPr="00C108D6">
        <w:rPr>
          <w:rFonts w:cstheme="minorHAnsi"/>
          <w:sz w:val="24"/>
          <w:szCs w:val="24"/>
        </w:rPr>
        <w:t xml:space="preserve">Hold at least a </w:t>
      </w:r>
      <w:r w:rsidR="008F0A81" w:rsidRPr="00C108D6">
        <w:rPr>
          <w:rFonts w:cstheme="minorHAnsi"/>
          <w:sz w:val="24"/>
          <w:szCs w:val="24"/>
        </w:rPr>
        <w:t>m</w:t>
      </w:r>
      <w:r w:rsidRPr="00C108D6">
        <w:rPr>
          <w:rFonts w:cstheme="minorHAnsi"/>
          <w:sz w:val="24"/>
          <w:szCs w:val="24"/>
        </w:rPr>
        <w:t xml:space="preserve">aster's degree and a Class A certification with an endorsement in the teaching </w:t>
      </w:r>
      <w:r w:rsidR="007A0085" w:rsidRPr="00C108D6">
        <w:rPr>
          <w:rFonts w:cstheme="minorHAnsi"/>
          <w:sz w:val="24"/>
          <w:szCs w:val="24"/>
        </w:rPr>
        <w:t>f</w:t>
      </w:r>
      <w:r w:rsidRPr="00C108D6">
        <w:rPr>
          <w:rFonts w:cstheme="minorHAnsi"/>
          <w:sz w:val="24"/>
          <w:szCs w:val="24"/>
        </w:rPr>
        <w:t xml:space="preserve">ield(s) of the </w:t>
      </w:r>
      <w:r w:rsidR="0028770B" w:rsidRPr="00C108D6">
        <w:rPr>
          <w:rFonts w:cstheme="minorHAnsi"/>
          <w:sz w:val="24"/>
          <w:szCs w:val="24"/>
        </w:rPr>
        <w:t>teacher candidate</w:t>
      </w:r>
      <w:r w:rsidRPr="00C108D6">
        <w:rPr>
          <w:rFonts w:cstheme="minorHAnsi"/>
          <w:sz w:val="24"/>
          <w:szCs w:val="24"/>
        </w:rPr>
        <w:t xml:space="preserve">. </w:t>
      </w:r>
    </w:p>
    <w:p w14:paraId="56443E76" w14:textId="41C18698" w:rsidR="008173B6" w:rsidRPr="00C108D6" w:rsidRDefault="008173B6" w:rsidP="0081504D">
      <w:pPr>
        <w:pStyle w:val="NoSpacing"/>
        <w:numPr>
          <w:ilvl w:val="0"/>
          <w:numId w:val="9"/>
        </w:numPr>
        <w:jc w:val="both"/>
        <w:rPr>
          <w:rFonts w:cstheme="minorHAnsi"/>
          <w:sz w:val="24"/>
          <w:szCs w:val="24"/>
        </w:rPr>
      </w:pPr>
      <w:r w:rsidRPr="00C108D6">
        <w:rPr>
          <w:rFonts w:cstheme="minorHAnsi"/>
          <w:sz w:val="24"/>
          <w:szCs w:val="24"/>
        </w:rPr>
        <w:t xml:space="preserve">Be competent </w:t>
      </w:r>
      <w:r w:rsidR="008524BB" w:rsidRPr="00C108D6">
        <w:rPr>
          <w:rFonts w:cstheme="minorHAnsi"/>
          <w:sz w:val="24"/>
          <w:szCs w:val="24"/>
        </w:rPr>
        <w:t>in</w:t>
      </w:r>
      <w:r w:rsidRPr="00C108D6">
        <w:rPr>
          <w:rFonts w:cstheme="minorHAnsi"/>
          <w:sz w:val="24"/>
          <w:szCs w:val="24"/>
        </w:rPr>
        <w:t xml:space="preserve"> provid</w:t>
      </w:r>
      <w:r w:rsidR="008524BB" w:rsidRPr="00C108D6">
        <w:rPr>
          <w:rFonts w:cstheme="minorHAnsi"/>
          <w:sz w:val="24"/>
          <w:szCs w:val="24"/>
        </w:rPr>
        <w:t>ing</w:t>
      </w:r>
      <w:r w:rsidRPr="00C108D6">
        <w:rPr>
          <w:rFonts w:cstheme="minorHAnsi"/>
          <w:sz w:val="24"/>
          <w:szCs w:val="24"/>
        </w:rPr>
        <w:t xml:space="preserve"> superior professional supervision of </w:t>
      </w:r>
      <w:r w:rsidR="0028770B" w:rsidRPr="00C108D6">
        <w:rPr>
          <w:rFonts w:cstheme="minorHAnsi"/>
          <w:sz w:val="24"/>
          <w:szCs w:val="24"/>
        </w:rPr>
        <w:t>teacher candidate</w:t>
      </w:r>
      <w:r w:rsidRPr="00C108D6">
        <w:rPr>
          <w:rFonts w:cstheme="minorHAnsi"/>
          <w:sz w:val="24"/>
          <w:szCs w:val="24"/>
        </w:rPr>
        <w:t xml:space="preserve">s. </w:t>
      </w:r>
    </w:p>
    <w:p w14:paraId="2DB41EA1" w14:textId="3BB29C05" w:rsidR="008173B6" w:rsidRPr="00C108D6" w:rsidRDefault="008173B6" w:rsidP="0081504D">
      <w:pPr>
        <w:pStyle w:val="NoSpacing"/>
        <w:numPr>
          <w:ilvl w:val="0"/>
          <w:numId w:val="9"/>
        </w:numPr>
        <w:jc w:val="both"/>
        <w:rPr>
          <w:rFonts w:cstheme="minorHAnsi"/>
          <w:sz w:val="24"/>
          <w:szCs w:val="24"/>
        </w:rPr>
      </w:pPr>
      <w:r w:rsidRPr="00C108D6">
        <w:rPr>
          <w:rFonts w:cstheme="minorHAnsi"/>
          <w:sz w:val="24"/>
          <w:szCs w:val="24"/>
        </w:rPr>
        <w:t xml:space="preserve">Be currently teaching classes in the </w:t>
      </w:r>
      <w:r w:rsidR="0028770B" w:rsidRPr="00C108D6">
        <w:rPr>
          <w:rFonts w:cstheme="minorHAnsi"/>
          <w:sz w:val="24"/>
          <w:szCs w:val="24"/>
        </w:rPr>
        <w:t>teacher candidate</w:t>
      </w:r>
      <w:r w:rsidRPr="00C108D6">
        <w:rPr>
          <w:rFonts w:cstheme="minorHAnsi"/>
          <w:sz w:val="24"/>
          <w:szCs w:val="24"/>
        </w:rPr>
        <w:t>'s area of specialization.</w:t>
      </w:r>
    </w:p>
    <w:p w14:paraId="4FEB7857" w14:textId="77777777" w:rsidR="007A0085" w:rsidRPr="00C108D6" w:rsidRDefault="007A0085" w:rsidP="007A0085">
      <w:pPr>
        <w:pStyle w:val="NoSpacing"/>
        <w:jc w:val="both"/>
        <w:rPr>
          <w:rFonts w:cstheme="minorHAnsi"/>
          <w:sz w:val="24"/>
          <w:szCs w:val="24"/>
        </w:rPr>
      </w:pPr>
    </w:p>
    <w:p w14:paraId="331EC939" w14:textId="177480C4" w:rsidR="008173B6" w:rsidRPr="00C108D6" w:rsidRDefault="008173B6" w:rsidP="007A0085">
      <w:pPr>
        <w:pStyle w:val="NoSpacing"/>
        <w:jc w:val="both"/>
        <w:rPr>
          <w:rFonts w:cstheme="minorHAnsi"/>
          <w:sz w:val="24"/>
          <w:szCs w:val="24"/>
        </w:rPr>
      </w:pPr>
      <w:r w:rsidRPr="00C108D6">
        <w:rPr>
          <w:rFonts w:cstheme="minorHAnsi"/>
          <w:sz w:val="24"/>
          <w:szCs w:val="24"/>
        </w:rPr>
        <w:t xml:space="preserve">The major responsibilities of the </w:t>
      </w:r>
      <w:r w:rsidR="008524BB" w:rsidRPr="00C108D6">
        <w:rPr>
          <w:rFonts w:cstheme="minorHAnsi"/>
          <w:sz w:val="24"/>
          <w:szCs w:val="24"/>
        </w:rPr>
        <w:t>SBCF</w:t>
      </w:r>
      <w:r w:rsidRPr="00C108D6">
        <w:rPr>
          <w:rFonts w:cstheme="minorHAnsi"/>
          <w:sz w:val="24"/>
          <w:szCs w:val="24"/>
        </w:rPr>
        <w:t xml:space="preserve"> are as follows:</w:t>
      </w:r>
    </w:p>
    <w:p w14:paraId="6B7CACE7" w14:textId="77777777" w:rsidR="007A0085" w:rsidRPr="00C108D6" w:rsidRDefault="007A0085" w:rsidP="007A0085">
      <w:pPr>
        <w:pStyle w:val="NoSpacing"/>
        <w:jc w:val="both"/>
        <w:rPr>
          <w:rFonts w:cstheme="minorHAnsi"/>
          <w:sz w:val="24"/>
          <w:szCs w:val="24"/>
        </w:rPr>
      </w:pPr>
    </w:p>
    <w:p w14:paraId="72757B5B" w14:textId="0CB283E8" w:rsidR="008173B6" w:rsidRPr="00C108D6" w:rsidRDefault="008173B6" w:rsidP="0081504D">
      <w:pPr>
        <w:pStyle w:val="NoSpacing"/>
        <w:numPr>
          <w:ilvl w:val="0"/>
          <w:numId w:val="10"/>
        </w:numPr>
        <w:jc w:val="both"/>
        <w:rPr>
          <w:rFonts w:cstheme="minorHAnsi"/>
          <w:sz w:val="24"/>
          <w:szCs w:val="24"/>
        </w:rPr>
      </w:pPr>
      <w:r w:rsidRPr="00C108D6">
        <w:rPr>
          <w:rFonts w:cstheme="minorHAnsi"/>
          <w:sz w:val="24"/>
          <w:szCs w:val="24"/>
        </w:rPr>
        <w:t>Attends university orientation and understand</w:t>
      </w:r>
      <w:r w:rsidR="00880026" w:rsidRPr="00C108D6">
        <w:rPr>
          <w:rFonts w:cstheme="minorHAnsi"/>
          <w:sz w:val="24"/>
          <w:szCs w:val="24"/>
        </w:rPr>
        <w:t>s</w:t>
      </w:r>
      <w:r w:rsidRPr="00C108D6">
        <w:rPr>
          <w:rFonts w:cstheme="minorHAnsi"/>
          <w:sz w:val="24"/>
          <w:szCs w:val="24"/>
        </w:rPr>
        <w:t xml:space="preserve"> the policies outlined in this Handbook.</w:t>
      </w:r>
    </w:p>
    <w:p w14:paraId="47E2DC00" w14:textId="02A60119" w:rsidR="008173B6" w:rsidRPr="00C108D6" w:rsidRDefault="003D5F3E" w:rsidP="0081504D">
      <w:pPr>
        <w:pStyle w:val="NoSpacing"/>
        <w:numPr>
          <w:ilvl w:val="0"/>
          <w:numId w:val="10"/>
        </w:numPr>
        <w:jc w:val="both"/>
        <w:rPr>
          <w:rFonts w:cstheme="minorHAnsi"/>
          <w:sz w:val="24"/>
          <w:szCs w:val="24"/>
        </w:rPr>
      </w:pPr>
      <w:r w:rsidRPr="00C108D6">
        <w:rPr>
          <w:rFonts w:cstheme="minorHAnsi"/>
          <w:sz w:val="24"/>
          <w:szCs w:val="24"/>
        </w:rPr>
        <w:lastRenderedPageBreak/>
        <w:t>Provides</w:t>
      </w:r>
      <w:r w:rsidR="008173B6" w:rsidRPr="00C108D6">
        <w:rPr>
          <w:rFonts w:cstheme="minorHAnsi"/>
          <w:sz w:val="24"/>
          <w:szCs w:val="24"/>
        </w:rPr>
        <w:t xml:space="preserve"> direction, guidance, and supervision of the </w:t>
      </w:r>
      <w:r w:rsidR="0028770B" w:rsidRPr="00C108D6">
        <w:rPr>
          <w:rFonts w:cstheme="minorHAnsi"/>
          <w:sz w:val="24"/>
          <w:szCs w:val="24"/>
        </w:rPr>
        <w:t>teacher candidate</w:t>
      </w:r>
      <w:r w:rsidR="008173B6" w:rsidRPr="00C108D6">
        <w:rPr>
          <w:rFonts w:cstheme="minorHAnsi"/>
          <w:sz w:val="24"/>
          <w:szCs w:val="24"/>
        </w:rPr>
        <w:t>'s classroom teaching experience</w:t>
      </w:r>
      <w:r w:rsidR="00880026" w:rsidRPr="00C108D6">
        <w:rPr>
          <w:rFonts w:cstheme="minorHAnsi"/>
          <w:sz w:val="24"/>
          <w:szCs w:val="24"/>
        </w:rPr>
        <w:t>.</w:t>
      </w:r>
    </w:p>
    <w:p w14:paraId="6765089D" w14:textId="5E5F2095" w:rsidR="008173B6" w:rsidRPr="00C108D6" w:rsidRDefault="008173B6" w:rsidP="0081504D">
      <w:pPr>
        <w:pStyle w:val="NoSpacing"/>
        <w:numPr>
          <w:ilvl w:val="0"/>
          <w:numId w:val="10"/>
        </w:numPr>
        <w:jc w:val="both"/>
        <w:rPr>
          <w:rFonts w:cstheme="minorHAnsi"/>
          <w:sz w:val="24"/>
          <w:szCs w:val="24"/>
        </w:rPr>
      </w:pPr>
      <w:r w:rsidRPr="00C108D6">
        <w:rPr>
          <w:rFonts w:cstheme="minorHAnsi"/>
          <w:sz w:val="24"/>
          <w:szCs w:val="24"/>
        </w:rPr>
        <w:t xml:space="preserve">Familiarizes the </w:t>
      </w:r>
      <w:r w:rsidR="0028770B" w:rsidRPr="00C108D6">
        <w:rPr>
          <w:rFonts w:cstheme="minorHAnsi"/>
          <w:sz w:val="24"/>
          <w:szCs w:val="24"/>
        </w:rPr>
        <w:t>teacher candidate</w:t>
      </w:r>
      <w:r w:rsidRPr="00C108D6">
        <w:rPr>
          <w:rFonts w:cstheme="minorHAnsi"/>
          <w:sz w:val="24"/>
          <w:szCs w:val="24"/>
        </w:rPr>
        <w:t xml:space="preserve"> with classroom procedures, instructional routines, school policies and provide</w:t>
      </w:r>
      <w:r w:rsidR="00880026" w:rsidRPr="00C108D6">
        <w:rPr>
          <w:rFonts w:cstheme="minorHAnsi"/>
          <w:sz w:val="24"/>
          <w:szCs w:val="24"/>
        </w:rPr>
        <w:t>s</w:t>
      </w:r>
      <w:r w:rsidRPr="00C108D6">
        <w:rPr>
          <w:rFonts w:cstheme="minorHAnsi"/>
          <w:sz w:val="24"/>
          <w:szCs w:val="24"/>
        </w:rPr>
        <w:t xml:space="preserve"> the necessary instructional materials.</w:t>
      </w:r>
    </w:p>
    <w:p w14:paraId="1DA68B1B" w14:textId="33199FCE" w:rsidR="008173B6" w:rsidRPr="00C108D6" w:rsidRDefault="008173B6" w:rsidP="0081504D">
      <w:pPr>
        <w:pStyle w:val="NoSpacing"/>
        <w:numPr>
          <w:ilvl w:val="0"/>
          <w:numId w:val="10"/>
        </w:numPr>
        <w:jc w:val="both"/>
        <w:rPr>
          <w:rFonts w:cstheme="minorHAnsi"/>
          <w:sz w:val="24"/>
          <w:szCs w:val="24"/>
        </w:rPr>
      </w:pPr>
      <w:r w:rsidRPr="00C108D6">
        <w:rPr>
          <w:rFonts w:cstheme="minorHAnsi"/>
          <w:sz w:val="24"/>
          <w:szCs w:val="24"/>
        </w:rPr>
        <w:t xml:space="preserve">Involves the </w:t>
      </w:r>
      <w:r w:rsidR="0028770B" w:rsidRPr="00C108D6">
        <w:rPr>
          <w:rFonts w:cstheme="minorHAnsi"/>
          <w:sz w:val="24"/>
          <w:szCs w:val="24"/>
        </w:rPr>
        <w:t>teacher candidate</w:t>
      </w:r>
      <w:r w:rsidRPr="00C108D6">
        <w:rPr>
          <w:rFonts w:cstheme="minorHAnsi"/>
          <w:sz w:val="24"/>
          <w:szCs w:val="24"/>
        </w:rPr>
        <w:t xml:space="preserve"> in planning and directing the learning activities of children.</w:t>
      </w:r>
    </w:p>
    <w:p w14:paraId="60870A0F" w14:textId="5E7508C7" w:rsidR="008173B6" w:rsidRPr="00C108D6" w:rsidRDefault="008173B6" w:rsidP="0081504D">
      <w:pPr>
        <w:pStyle w:val="NoSpacing"/>
        <w:numPr>
          <w:ilvl w:val="0"/>
          <w:numId w:val="10"/>
        </w:numPr>
        <w:jc w:val="both"/>
        <w:rPr>
          <w:rFonts w:cstheme="minorHAnsi"/>
          <w:sz w:val="24"/>
          <w:szCs w:val="24"/>
        </w:rPr>
      </w:pPr>
      <w:r w:rsidRPr="00C108D6">
        <w:rPr>
          <w:rFonts w:cstheme="minorHAnsi"/>
          <w:sz w:val="24"/>
          <w:szCs w:val="24"/>
        </w:rPr>
        <w:t xml:space="preserve">Assists the </w:t>
      </w:r>
      <w:r w:rsidR="0028770B" w:rsidRPr="00C108D6">
        <w:rPr>
          <w:rFonts w:cstheme="minorHAnsi"/>
          <w:sz w:val="24"/>
          <w:szCs w:val="24"/>
        </w:rPr>
        <w:t>teacher candidate</w:t>
      </w:r>
      <w:r w:rsidRPr="00C108D6">
        <w:rPr>
          <w:rFonts w:cstheme="minorHAnsi"/>
          <w:sz w:val="24"/>
          <w:szCs w:val="24"/>
        </w:rPr>
        <w:t xml:space="preserve"> in preparing class evaluations and in evaluating the lessons presented, particularly the planning and implementation of </w:t>
      </w:r>
      <w:r w:rsidR="00880026" w:rsidRPr="00C108D6">
        <w:rPr>
          <w:rFonts w:cstheme="minorHAnsi"/>
          <w:sz w:val="24"/>
          <w:szCs w:val="24"/>
        </w:rPr>
        <w:t>Impact Study</w:t>
      </w:r>
      <w:r w:rsidRPr="00C108D6">
        <w:rPr>
          <w:rFonts w:cstheme="minorHAnsi"/>
          <w:sz w:val="24"/>
          <w:szCs w:val="24"/>
        </w:rPr>
        <w:t xml:space="preserve"> (assessment of teaching effectiveness).</w:t>
      </w:r>
    </w:p>
    <w:p w14:paraId="1F767A46" w14:textId="0643918F" w:rsidR="008173B6" w:rsidRPr="00C108D6" w:rsidRDefault="008173B6" w:rsidP="0081504D">
      <w:pPr>
        <w:pStyle w:val="NoSpacing"/>
        <w:numPr>
          <w:ilvl w:val="0"/>
          <w:numId w:val="10"/>
        </w:numPr>
        <w:jc w:val="both"/>
        <w:rPr>
          <w:rFonts w:cstheme="minorHAnsi"/>
          <w:sz w:val="24"/>
          <w:szCs w:val="24"/>
        </w:rPr>
      </w:pPr>
      <w:r w:rsidRPr="00C108D6">
        <w:rPr>
          <w:rFonts w:cstheme="minorHAnsi"/>
          <w:sz w:val="24"/>
          <w:szCs w:val="24"/>
        </w:rPr>
        <w:t xml:space="preserve">Instructs the </w:t>
      </w:r>
      <w:r w:rsidR="0028770B" w:rsidRPr="00C108D6">
        <w:rPr>
          <w:rFonts w:cstheme="minorHAnsi"/>
          <w:sz w:val="24"/>
          <w:szCs w:val="24"/>
        </w:rPr>
        <w:t>teacher candidate</w:t>
      </w:r>
      <w:r w:rsidRPr="00C108D6">
        <w:rPr>
          <w:rFonts w:cstheme="minorHAnsi"/>
          <w:sz w:val="24"/>
          <w:szCs w:val="24"/>
        </w:rPr>
        <w:t xml:space="preserve"> regarding the proper procedures in keeping class records.</w:t>
      </w:r>
    </w:p>
    <w:p w14:paraId="173B1FCA" w14:textId="082E0A5D" w:rsidR="008173B6" w:rsidRPr="00C108D6" w:rsidRDefault="007A0085" w:rsidP="0081504D">
      <w:pPr>
        <w:pStyle w:val="NoSpacing"/>
        <w:numPr>
          <w:ilvl w:val="0"/>
          <w:numId w:val="10"/>
        </w:numPr>
        <w:jc w:val="both"/>
        <w:rPr>
          <w:rFonts w:cstheme="minorHAnsi"/>
          <w:sz w:val="24"/>
          <w:szCs w:val="24"/>
        </w:rPr>
      </w:pPr>
      <w:r w:rsidRPr="00C108D6">
        <w:rPr>
          <w:rFonts w:cstheme="minorHAnsi"/>
          <w:sz w:val="24"/>
          <w:szCs w:val="24"/>
        </w:rPr>
        <w:t>D</w:t>
      </w:r>
      <w:r w:rsidR="008173B6" w:rsidRPr="00C108D6">
        <w:rPr>
          <w:rFonts w:cstheme="minorHAnsi"/>
          <w:sz w:val="24"/>
          <w:szCs w:val="24"/>
        </w:rPr>
        <w:t>emonstrates a variety of teaching techniques.</w:t>
      </w:r>
    </w:p>
    <w:p w14:paraId="2EC0AF3B" w14:textId="0E10822A" w:rsidR="008173B6" w:rsidRPr="00C108D6" w:rsidRDefault="007A0085" w:rsidP="0081504D">
      <w:pPr>
        <w:pStyle w:val="NoSpacing"/>
        <w:numPr>
          <w:ilvl w:val="0"/>
          <w:numId w:val="10"/>
        </w:numPr>
        <w:jc w:val="both"/>
        <w:rPr>
          <w:rFonts w:cstheme="minorHAnsi"/>
          <w:sz w:val="24"/>
          <w:szCs w:val="24"/>
        </w:rPr>
      </w:pPr>
      <w:r w:rsidRPr="00C108D6">
        <w:rPr>
          <w:rFonts w:cstheme="minorHAnsi"/>
          <w:sz w:val="24"/>
          <w:szCs w:val="24"/>
        </w:rPr>
        <w:t>F</w:t>
      </w:r>
      <w:r w:rsidR="008173B6" w:rsidRPr="00C108D6">
        <w:rPr>
          <w:rFonts w:cstheme="minorHAnsi"/>
          <w:sz w:val="24"/>
          <w:szCs w:val="24"/>
        </w:rPr>
        <w:t>osters confidence and establish</w:t>
      </w:r>
      <w:r w:rsidR="00880026" w:rsidRPr="00C108D6">
        <w:rPr>
          <w:rFonts w:cstheme="minorHAnsi"/>
          <w:sz w:val="24"/>
          <w:szCs w:val="24"/>
        </w:rPr>
        <w:t>es</w:t>
      </w:r>
      <w:r w:rsidR="008173B6" w:rsidRPr="00C108D6">
        <w:rPr>
          <w:rFonts w:cstheme="minorHAnsi"/>
          <w:sz w:val="24"/>
          <w:szCs w:val="24"/>
        </w:rPr>
        <w:t xml:space="preserve"> rapport with the teacher</w:t>
      </w:r>
      <w:r w:rsidR="00880026" w:rsidRPr="00C108D6">
        <w:rPr>
          <w:rFonts w:cstheme="minorHAnsi"/>
          <w:sz w:val="24"/>
          <w:szCs w:val="24"/>
        </w:rPr>
        <w:t xml:space="preserve"> candidate</w:t>
      </w:r>
      <w:r w:rsidR="008173B6" w:rsidRPr="00C108D6">
        <w:rPr>
          <w:rFonts w:cstheme="minorHAnsi"/>
          <w:sz w:val="24"/>
          <w:szCs w:val="24"/>
        </w:rPr>
        <w:t xml:space="preserve"> so that </w:t>
      </w:r>
      <w:r w:rsidR="00880026" w:rsidRPr="00C108D6">
        <w:rPr>
          <w:rFonts w:cstheme="minorHAnsi"/>
          <w:sz w:val="24"/>
          <w:szCs w:val="24"/>
        </w:rPr>
        <w:t xml:space="preserve">he/she </w:t>
      </w:r>
      <w:r w:rsidR="008173B6" w:rsidRPr="00C108D6">
        <w:rPr>
          <w:rFonts w:cstheme="minorHAnsi"/>
          <w:sz w:val="24"/>
          <w:szCs w:val="24"/>
        </w:rPr>
        <w:t>may develop competency and skill in the art of teaching.</w:t>
      </w:r>
    </w:p>
    <w:p w14:paraId="310F3118" w14:textId="6E558860" w:rsidR="008173B6" w:rsidRPr="00C108D6" w:rsidRDefault="008173B6" w:rsidP="0081504D">
      <w:pPr>
        <w:pStyle w:val="NoSpacing"/>
        <w:numPr>
          <w:ilvl w:val="0"/>
          <w:numId w:val="10"/>
        </w:numPr>
        <w:jc w:val="both"/>
        <w:rPr>
          <w:rFonts w:cstheme="minorHAnsi"/>
          <w:sz w:val="24"/>
          <w:szCs w:val="24"/>
        </w:rPr>
      </w:pPr>
      <w:r w:rsidRPr="00C108D6">
        <w:rPr>
          <w:rFonts w:cstheme="minorHAnsi"/>
          <w:sz w:val="24"/>
          <w:szCs w:val="24"/>
        </w:rPr>
        <w:t xml:space="preserve">Prepares the </w:t>
      </w:r>
      <w:r w:rsidR="0028770B" w:rsidRPr="00C108D6">
        <w:rPr>
          <w:rFonts w:cstheme="minorHAnsi"/>
          <w:sz w:val="24"/>
          <w:szCs w:val="24"/>
        </w:rPr>
        <w:t>teacher candidate</w:t>
      </w:r>
      <w:r w:rsidRPr="00C108D6">
        <w:rPr>
          <w:rFonts w:cstheme="minorHAnsi"/>
          <w:sz w:val="24"/>
          <w:szCs w:val="24"/>
        </w:rPr>
        <w:t xml:space="preserve"> to assume responsibility </w:t>
      </w:r>
      <w:r w:rsidR="00880026" w:rsidRPr="00C108D6">
        <w:rPr>
          <w:rFonts w:cstheme="minorHAnsi"/>
          <w:sz w:val="24"/>
          <w:szCs w:val="24"/>
        </w:rPr>
        <w:t>for</w:t>
      </w:r>
      <w:r w:rsidRPr="00C108D6">
        <w:rPr>
          <w:rFonts w:cstheme="minorHAnsi"/>
          <w:sz w:val="24"/>
          <w:szCs w:val="24"/>
        </w:rPr>
        <w:t xml:space="preserve"> 20 full days of classroom teaching in two (2) 10-day blocks</w:t>
      </w:r>
      <w:r w:rsidR="00880026" w:rsidRPr="00C108D6">
        <w:rPr>
          <w:rFonts w:cstheme="minorHAnsi"/>
          <w:sz w:val="24"/>
          <w:szCs w:val="24"/>
        </w:rPr>
        <w:t>.</w:t>
      </w:r>
    </w:p>
    <w:p w14:paraId="2808F1D4" w14:textId="3A141C65" w:rsidR="008173B6" w:rsidRPr="00C108D6" w:rsidRDefault="008173B6" w:rsidP="0081504D">
      <w:pPr>
        <w:pStyle w:val="NoSpacing"/>
        <w:numPr>
          <w:ilvl w:val="0"/>
          <w:numId w:val="10"/>
        </w:numPr>
        <w:jc w:val="both"/>
        <w:rPr>
          <w:rFonts w:cstheme="minorHAnsi"/>
          <w:sz w:val="24"/>
          <w:szCs w:val="24"/>
        </w:rPr>
      </w:pPr>
      <w:r w:rsidRPr="00C108D6">
        <w:rPr>
          <w:rFonts w:cstheme="minorHAnsi"/>
          <w:sz w:val="24"/>
          <w:szCs w:val="24"/>
        </w:rPr>
        <w:t xml:space="preserve">Alerts the </w:t>
      </w:r>
      <w:r w:rsidR="006B7199" w:rsidRPr="00C108D6">
        <w:rPr>
          <w:rFonts w:cstheme="minorHAnsi"/>
          <w:sz w:val="24"/>
          <w:szCs w:val="24"/>
        </w:rPr>
        <w:t>University -Based Clinical Faculty</w:t>
      </w:r>
      <w:r w:rsidRPr="00C108D6">
        <w:rPr>
          <w:rFonts w:cstheme="minorHAnsi"/>
          <w:sz w:val="24"/>
          <w:szCs w:val="24"/>
        </w:rPr>
        <w:t xml:space="preserve"> to potential problems during </w:t>
      </w:r>
      <w:r w:rsidR="006322BA" w:rsidRPr="00C108D6">
        <w:rPr>
          <w:rFonts w:cstheme="minorHAnsi"/>
          <w:sz w:val="24"/>
          <w:szCs w:val="24"/>
        </w:rPr>
        <w:t xml:space="preserve">the </w:t>
      </w:r>
      <w:r w:rsidR="00880026" w:rsidRPr="00C108D6">
        <w:rPr>
          <w:rFonts w:cstheme="minorHAnsi"/>
          <w:sz w:val="24"/>
          <w:szCs w:val="24"/>
        </w:rPr>
        <w:t>culminating clinical experience-internship</w:t>
      </w:r>
      <w:r w:rsidRPr="00C108D6">
        <w:rPr>
          <w:rFonts w:cstheme="minorHAnsi"/>
          <w:sz w:val="24"/>
          <w:szCs w:val="24"/>
        </w:rPr>
        <w:t>.</w:t>
      </w:r>
    </w:p>
    <w:p w14:paraId="6D2BD762" w14:textId="4FDBB2A3" w:rsidR="008173B6" w:rsidRPr="00C108D6" w:rsidRDefault="008173B6" w:rsidP="0081504D">
      <w:pPr>
        <w:pStyle w:val="NoSpacing"/>
        <w:numPr>
          <w:ilvl w:val="0"/>
          <w:numId w:val="10"/>
        </w:numPr>
        <w:jc w:val="both"/>
        <w:rPr>
          <w:rFonts w:cstheme="minorHAnsi"/>
          <w:sz w:val="24"/>
          <w:szCs w:val="24"/>
        </w:rPr>
      </w:pPr>
      <w:r w:rsidRPr="00C108D6">
        <w:rPr>
          <w:rFonts w:cstheme="minorHAnsi"/>
          <w:sz w:val="24"/>
          <w:szCs w:val="24"/>
        </w:rPr>
        <w:t xml:space="preserve">Completes required assessment forms. Ensures the </w:t>
      </w:r>
      <w:r w:rsidR="0028770B" w:rsidRPr="00C108D6">
        <w:rPr>
          <w:rFonts w:cstheme="minorHAnsi"/>
          <w:sz w:val="24"/>
          <w:szCs w:val="24"/>
        </w:rPr>
        <w:t>teacher candidate</w:t>
      </w:r>
      <w:r w:rsidRPr="00C108D6">
        <w:rPr>
          <w:rFonts w:cstheme="minorHAnsi"/>
          <w:sz w:val="24"/>
          <w:szCs w:val="24"/>
        </w:rPr>
        <w:t xml:space="preserve"> has read and signed all evaluation forms prior to submitting them. </w:t>
      </w:r>
      <w:r w:rsidR="006322BA" w:rsidRPr="00C108D6">
        <w:rPr>
          <w:rFonts w:cstheme="minorHAnsi"/>
          <w:sz w:val="24"/>
          <w:szCs w:val="24"/>
        </w:rPr>
        <w:t>Ret</w:t>
      </w:r>
      <w:r w:rsidRPr="00C108D6">
        <w:rPr>
          <w:rFonts w:cstheme="minorHAnsi"/>
          <w:sz w:val="24"/>
          <w:szCs w:val="24"/>
        </w:rPr>
        <w:t xml:space="preserve">urns all signed evaluations in a timely manner to the </w:t>
      </w:r>
      <w:r w:rsidR="006322BA" w:rsidRPr="00C108D6">
        <w:rPr>
          <w:rFonts w:cstheme="minorHAnsi"/>
          <w:sz w:val="24"/>
          <w:szCs w:val="24"/>
        </w:rPr>
        <w:t>UBCF</w:t>
      </w:r>
      <w:r w:rsidRPr="00C108D6">
        <w:rPr>
          <w:rFonts w:cstheme="minorHAnsi"/>
          <w:sz w:val="24"/>
          <w:szCs w:val="24"/>
        </w:rPr>
        <w:t>.</w:t>
      </w:r>
    </w:p>
    <w:p w14:paraId="096A4B7D" w14:textId="3BD743FA" w:rsidR="008173B6" w:rsidRPr="00C108D6" w:rsidRDefault="008173B6" w:rsidP="0081504D">
      <w:pPr>
        <w:pStyle w:val="NoSpacing"/>
        <w:numPr>
          <w:ilvl w:val="0"/>
          <w:numId w:val="10"/>
        </w:numPr>
        <w:jc w:val="both"/>
        <w:rPr>
          <w:rFonts w:cstheme="minorHAnsi"/>
          <w:sz w:val="24"/>
          <w:szCs w:val="24"/>
        </w:rPr>
      </w:pPr>
      <w:r w:rsidRPr="00C108D6">
        <w:rPr>
          <w:rFonts w:cstheme="minorHAnsi"/>
          <w:sz w:val="24"/>
          <w:szCs w:val="24"/>
        </w:rPr>
        <w:t xml:space="preserve">Encourages the </w:t>
      </w:r>
      <w:r w:rsidR="0028770B" w:rsidRPr="00C108D6">
        <w:rPr>
          <w:rFonts w:cstheme="minorHAnsi"/>
          <w:sz w:val="24"/>
          <w:szCs w:val="24"/>
        </w:rPr>
        <w:t>teacher candidate</w:t>
      </w:r>
      <w:r w:rsidRPr="00C108D6">
        <w:rPr>
          <w:rFonts w:cstheme="minorHAnsi"/>
          <w:sz w:val="24"/>
          <w:szCs w:val="24"/>
        </w:rPr>
        <w:t xml:space="preserve"> to participate in professional meetings and other educational activities </w:t>
      </w:r>
      <w:r w:rsidR="006322BA" w:rsidRPr="00C108D6">
        <w:rPr>
          <w:rFonts w:cstheme="minorHAnsi"/>
          <w:sz w:val="24"/>
          <w:szCs w:val="24"/>
        </w:rPr>
        <w:t>to</w:t>
      </w:r>
      <w:r w:rsidRPr="00C108D6">
        <w:rPr>
          <w:rFonts w:cstheme="minorHAnsi"/>
          <w:sz w:val="24"/>
          <w:szCs w:val="24"/>
        </w:rPr>
        <w:t xml:space="preserve"> enhance professional growth.</w:t>
      </w:r>
    </w:p>
    <w:p w14:paraId="7542B24B" w14:textId="0B422A57" w:rsidR="008173B6" w:rsidRPr="00C108D6" w:rsidRDefault="008173B6" w:rsidP="0081504D">
      <w:pPr>
        <w:pStyle w:val="NoSpacing"/>
        <w:numPr>
          <w:ilvl w:val="0"/>
          <w:numId w:val="10"/>
        </w:numPr>
        <w:jc w:val="both"/>
        <w:rPr>
          <w:rFonts w:cstheme="minorHAnsi"/>
          <w:sz w:val="24"/>
          <w:szCs w:val="24"/>
        </w:rPr>
      </w:pPr>
      <w:r w:rsidRPr="00C108D6">
        <w:rPr>
          <w:rFonts w:cstheme="minorHAnsi"/>
          <w:sz w:val="24"/>
          <w:szCs w:val="24"/>
        </w:rPr>
        <w:t>Holds scheduled conference</w:t>
      </w:r>
      <w:r w:rsidR="003D5F3E" w:rsidRPr="00C108D6">
        <w:rPr>
          <w:rFonts w:cstheme="minorHAnsi"/>
          <w:sz w:val="24"/>
          <w:szCs w:val="24"/>
        </w:rPr>
        <w:t>s</w:t>
      </w:r>
      <w:r w:rsidRPr="00C108D6">
        <w:rPr>
          <w:rFonts w:cstheme="minorHAnsi"/>
          <w:sz w:val="24"/>
          <w:szCs w:val="24"/>
        </w:rPr>
        <w:t xml:space="preserve"> with the </w:t>
      </w:r>
      <w:r w:rsidR="0028770B" w:rsidRPr="00C108D6">
        <w:rPr>
          <w:rFonts w:cstheme="minorHAnsi"/>
          <w:sz w:val="24"/>
          <w:szCs w:val="24"/>
        </w:rPr>
        <w:t>teacher candidate</w:t>
      </w:r>
      <w:r w:rsidRPr="00C108D6">
        <w:rPr>
          <w:rFonts w:cstheme="minorHAnsi"/>
          <w:sz w:val="24"/>
          <w:szCs w:val="24"/>
        </w:rPr>
        <w:t>.</w:t>
      </w:r>
    </w:p>
    <w:p w14:paraId="07123550" w14:textId="492DB42A" w:rsidR="008173B6" w:rsidRPr="00C108D6" w:rsidRDefault="008173B6" w:rsidP="0081504D">
      <w:pPr>
        <w:pStyle w:val="NoSpacing"/>
        <w:numPr>
          <w:ilvl w:val="0"/>
          <w:numId w:val="10"/>
        </w:numPr>
        <w:jc w:val="both"/>
        <w:rPr>
          <w:rFonts w:cstheme="minorHAnsi"/>
          <w:sz w:val="24"/>
          <w:szCs w:val="24"/>
        </w:rPr>
      </w:pPr>
      <w:r w:rsidRPr="00C108D6">
        <w:rPr>
          <w:rFonts w:cstheme="minorHAnsi"/>
          <w:sz w:val="24"/>
          <w:szCs w:val="24"/>
        </w:rPr>
        <w:t xml:space="preserve">valuates the activities and progress of the </w:t>
      </w:r>
      <w:r w:rsidR="0028770B" w:rsidRPr="00C108D6">
        <w:rPr>
          <w:rFonts w:cstheme="minorHAnsi"/>
          <w:sz w:val="24"/>
          <w:szCs w:val="24"/>
        </w:rPr>
        <w:t>teacher candidate</w:t>
      </w:r>
      <w:r w:rsidRPr="00C108D6">
        <w:rPr>
          <w:rFonts w:cstheme="minorHAnsi"/>
          <w:sz w:val="24"/>
          <w:szCs w:val="24"/>
        </w:rPr>
        <w:t xml:space="preserve"> with the </w:t>
      </w:r>
      <w:r w:rsidR="006322BA" w:rsidRPr="00C108D6">
        <w:rPr>
          <w:rFonts w:cstheme="minorHAnsi"/>
          <w:sz w:val="24"/>
          <w:szCs w:val="24"/>
        </w:rPr>
        <w:t>UBCF</w:t>
      </w:r>
      <w:r w:rsidRPr="00C108D6">
        <w:rPr>
          <w:rFonts w:cstheme="minorHAnsi"/>
          <w:sz w:val="24"/>
          <w:szCs w:val="24"/>
        </w:rPr>
        <w:t xml:space="preserve"> at regular intervals; assigns a final grade on the final evaluation.</w:t>
      </w:r>
    </w:p>
    <w:p w14:paraId="24051FE2" w14:textId="5D677E01" w:rsidR="008173B6" w:rsidRPr="00C108D6" w:rsidRDefault="008173B6" w:rsidP="0081504D">
      <w:pPr>
        <w:pStyle w:val="NoSpacing"/>
        <w:numPr>
          <w:ilvl w:val="0"/>
          <w:numId w:val="10"/>
        </w:numPr>
        <w:jc w:val="both"/>
        <w:rPr>
          <w:rFonts w:cstheme="minorHAnsi"/>
          <w:sz w:val="24"/>
          <w:szCs w:val="24"/>
        </w:rPr>
      </w:pPr>
      <w:r w:rsidRPr="00C108D6">
        <w:rPr>
          <w:rFonts w:cstheme="minorHAnsi"/>
          <w:sz w:val="24"/>
          <w:szCs w:val="24"/>
        </w:rPr>
        <w:t>Explains the role of the teacher</w:t>
      </w:r>
      <w:r w:rsidR="006322BA" w:rsidRPr="00C108D6">
        <w:rPr>
          <w:rFonts w:cstheme="minorHAnsi"/>
          <w:sz w:val="24"/>
          <w:szCs w:val="24"/>
        </w:rPr>
        <w:t xml:space="preserve"> </w:t>
      </w:r>
      <w:r w:rsidRPr="00C108D6">
        <w:rPr>
          <w:rFonts w:cstheme="minorHAnsi"/>
          <w:sz w:val="24"/>
          <w:szCs w:val="24"/>
        </w:rPr>
        <w:t>in a multicultural setting.</w:t>
      </w:r>
    </w:p>
    <w:p w14:paraId="15902289" w14:textId="1E743AC9" w:rsidR="008173B6" w:rsidRPr="00C108D6" w:rsidRDefault="008173B6" w:rsidP="0081504D">
      <w:pPr>
        <w:pStyle w:val="NoSpacing"/>
        <w:numPr>
          <w:ilvl w:val="0"/>
          <w:numId w:val="10"/>
        </w:numPr>
        <w:jc w:val="both"/>
        <w:rPr>
          <w:rFonts w:cstheme="minorHAnsi"/>
          <w:sz w:val="24"/>
          <w:szCs w:val="24"/>
        </w:rPr>
      </w:pPr>
      <w:r w:rsidRPr="00C108D6">
        <w:rPr>
          <w:rFonts w:cstheme="minorHAnsi"/>
          <w:sz w:val="24"/>
          <w:szCs w:val="24"/>
        </w:rPr>
        <w:t>Demonstrates the infusion of technology in the classroom.</w:t>
      </w:r>
    </w:p>
    <w:p w14:paraId="1B8E13C9" w14:textId="5DE8F01B" w:rsidR="008173B6" w:rsidRPr="00C108D6" w:rsidRDefault="008173B6" w:rsidP="0081504D">
      <w:pPr>
        <w:pStyle w:val="NoSpacing"/>
        <w:numPr>
          <w:ilvl w:val="0"/>
          <w:numId w:val="10"/>
        </w:numPr>
        <w:jc w:val="both"/>
        <w:rPr>
          <w:rFonts w:cstheme="minorHAnsi"/>
          <w:sz w:val="24"/>
          <w:szCs w:val="24"/>
        </w:rPr>
      </w:pPr>
      <w:r w:rsidRPr="00C108D6">
        <w:rPr>
          <w:rFonts w:cstheme="minorHAnsi"/>
          <w:sz w:val="24"/>
          <w:szCs w:val="24"/>
        </w:rPr>
        <w:t xml:space="preserve">Guides the </w:t>
      </w:r>
      <w:r w:rsidR="0028770B" w:rsidRPr="00C108D6">
        <w:rPr>
          <w:rFonts w:cstheme="minorHAnsi"/>
          <w:sz w:val="24"/>
          <w:szCs w:val="24"/>
        </w:rPr>
        <w:t>teacher candidate</w:t>
      </w:r>
      <w:r w:rsidRPr="00C108D6">
        <w:rPr>
          <w:rFonts w:cstheme="minorHAnsi"/>
          <w:sz w:val="24"/>
          <w:szCs w:val="24"/>
        </w:rPr>
        <w:t xml:space="preserve"> in self-reflection of his/her performance.</w:t>
      </w:r>
    </w:p>
    <w:p w14:paraId="4545639E" w14:textId="1D5C127C" w:rsidR="008173B6" w:rsidRPr="00C108D6" w:rsidRDefault="008173B6" w:rsidP="0081504D">
      <w:pPr>
        <w:pStyle w:val="NoSpacing"/>
        <w:numPr>
          <w:ilvl w:val="0"/>
          <w:numId w:val="10"/>
        </w:numPr>
        <w:jc w:val="both"/>
        <w:rPr>
          <w:rFonts w:cstheme="minorHAnsi"/>
          <w:sz w:val="24"/>
          <w:szCs w:val="24"/>
        </w:rPr>
      </w:pPr>
      <w:r w:rsidRPr="00C108D6">
        <w:rPr>
          <w:rFonts w:cstheme="minorHAnsi"/>
          <w:sz w:val="24"/>
          <w:szCs w:val="24"/>
        </w:rPr>
        <w:t xml:space="preserve">Accepts the </w:t>
      </w:r>
      <w:r w:rsidR="0028770B" w:rsidRPr="00C108D6">
        <w:rPr>
          <w:rFonts w:cstheme="minorHAnsi"/>
          <w:sz w:val="24"/>
          <w:szCs w:val="24"/>
        </w:rPr>
        <w:t>teacher candidate</w:t>
      </w:r>
      <w:r w:rsidRPr="00C108D6">
        <w:rPr>
          <w:rFonts w:cstheme="minorHAnsi"/>
          <w:sz w:val="24"/>
          <w:szCs w:val="24"/>
        </w:rPr>
        <w:t xml:space="preserve"> as a co-teacher </w:t>
      </w:r>
      <w:r w:rsidR="003D5F3E" w:rsidRPr="00C108D6">
        <w:rPr>
          <w:rFonts w:cstheme="minorHAnsi"/>
          <w:sz w:val="24"/>
          <w:szCs w:val="24"/>
        </w:rPr>
        <w:t>and</w:t>
      </w:r>
      <w:r w:rsidRPr="00C108D6">
        <w:rPr>
          <w:rFonts w:cstheme="minorHAnsi"/>
          <w:sz w:val="24"/>
          <w:szCs w:val="24"/>
        </w:rPr>
        <w:t xml:space="preserve"> not as a substitute teacher</w:t>
      </w:r>
      <w:r w:rsidR="000F6F0B" w:rsidRPr="00C108D6">
        <w:rPr>
          <w:rFonts w:cstheme="minorHAnsi"/>
          <w:sz w:val="24"/>
          <w:szCs w:val="24"/>
        </w:rPr>
        <w:t>.</w:t>
      </w:r>
    </w:p>
    <w:p w14:paraId="703DE3FA" w14:textId="115FF239" w:rsidR="00D807E2" w:rsidRPr="00C108D6" w:rsidRDefault="00D807E2" w:rsidP="00D807E2">
      <w:pPr>
        <w:pStyle w:val="NoSpacing"/>
        <w:jc w:val="both"/>
        <w:rPr>
          <w:rFonts w:cstheme="minorHAnsi"/>
          <w:sz w:val="24"/>
          <w:szCs w:val="24"/>
        </w:rPr>
      </w:pPr>
    </w:p>
    <w:p w14:paraId="28DC26B0" w14:textId="3204A3B8" w:rsidR="00D807E2" w:rsidRPr="00C108D6" w:rsidRDefault="00D807E2" w:rsidP="00D807E2">
      <w:pPr>
        <w:pStyle w:val="NoSpacing"/>
        <w:numPr>
          <w:ilvl w:val="0"/>
          <w:numId w:val="63"/>
        </w:numPr>
        <w:jc w:val="both"/>
        <w:rPr>
          <w:rFonts w:cstheme="minorHAnsi"/>
          <w:b/>
          <w:bCs/>
          <w:sz w:val="24"/>
          <w:szCs w:val="24"/>
        </w:rPr>
      </w:pPr>
      <w:r w:rsidRPr="00C108D6">
        <w:rPr>
          <w:rFonts w:cstheme="minorHAnsi"/>
          <w:b/>
          <w:bCs/>
          <w:sz w:val="24"/>
          <w:szCs w:val="24"/>
        </w:rPr>
        <w:t>Training of SBCF</w:t>
      </w:r>
      <w:r w:rsidR="00470866" w:rsidRPr="00C108D6">
        <w:rPr>
          <w:rFonts w:cstheme="minorHAnsi"/>
          <w:b/>
          <w:bCs/>
          <w:sz w:val="24"/>
          <w:szCs w:val="24"/>
        </w:rPr>
        <w:t xml:space="preserve"> </w:t>
      </w:r>
    </w:p>
    <w:p w14:paraId="1C555C6D" w14:textId="77777777" w:rsidR="00232950" w:rsidRPr="00C108D6" w:rsidRDefault="00D807E2" w:rsidP="00470866">
      <w:pPr>
        <w:pStyle w:val="NoSpacing"/>
        <w:jc w:val="both"/>
        <w:rPr>
          <w:rFonts w:cstheme="minorHAnsi"/>
          <w:sz w:val="24"/>
          <w:szCs w:val="24"/>
        </w:rPr>
      </w:pPr>
      <w:r w:rsidRPr="00C108D6">
        <w:rPr>
          <w:rFonts w:cstheme="minorHAnsi"/>
          <w:sz w:val="24"/>
          <w:szCs w:val="24"/>
        </w:rPr>
        <w:t xml:space="preserve">Purpose: The purpose of this training is orientation to the internship process, including </w:t>
      </w:r>
      <w:proofErr w:type="spellStart"/>
      <w:r w:rsidRPr="00C108D6">
        <w:rPr>
          <w:rFonts w:cstheme="minorHAnsi"/>
          <w:sz w:val="24"/>
          <w:szCs w:val="24"/>
        </w:rPr>
        <w:t>edTPA</w:t>
      </w:r>
      <w:proofErr w:type="spellEnd"/>
      <w:r w:rsidRPr="00C108D6">
        <w:rPr>
          <w:rFonts w:cstheme="minorHAnsi"/>
          <w:sz w:val="24"/>
          <w:szCs w:val="24"/>
        </w:rPr>
        <w:t>.</w:t>
      </w:r>
    </w:p>
    <w:p w14:paraId="301EDAD2" w14:textId="77777777" w:rsidR="00232950" w:rsidRPr="00C108D6" w:rsidRDefault="00232950" w:rsidP="00470866">
      <w:pPr>
        <w:pStyle w:val="NoSpacing"/>
        <w:jc w:val="both"/>
        <w:rPr>
          <w:rFonts w:cstheme="minorHAnsi"/>
          <w:sz w:val="24"/>
          <w:szCs w:val="24"/>
        </w:rPr>
      </w:pPr>
    </w:p>
    <w:p w14:paraId="4E7A05A0" w14:textId="400C007C" w:rsidR="00D807E2" w:rsidRPr="00C108D6" w:rsidRDefault="00232950" w:rsidP="00470866">
      <w:pPr>
        <w:pStyle w:val="NoSpacing"/>
        <w:jc w:val="both"/>
        <w:rPr>
          <w:rFonts w:cstheme="minorHAnsi"/>
          <w:sz w:val="24"/>
          <w:szCs w:val="24"/>
        </w:rPr>
      </w:pPr>
      <w:r w:rsidRPr="00C108D6">
        <w:rPr>
          <w:rFonts w:cstheme="minorHAnsi"/>
          <w:sz w:val="24"/>
          <w:szCs w:val="24"/>
        </w:rPr>
        <w:t>On the first day of the P-12 school</w:t>
      </w:r>
      <w:r w:rsidR="0025697D" w:rsidRPr="00C108D6">
        <w:rPr>
          <w:rFonts w:cstheme="minorHAnsi"/>
          <w:sz w:val="24"/>
          <w:szCs w:val="24"/>
        </w:rPr>
        <w:t xml:space="preserve"> semester</w:t>
      </w:r>
      <w:r w:rsidRPr="00C108D6">
        <w:rPr>
          <w:rFonts w:cstheme="minorHAnsi"/>
          <w:sz w:val="24"/>
          <w:szCs w:val="24"/>
        </w:rPr>
        <w:t>,</w:t>
      </w:r>
      <w:r w:rsidR="0025697D" w:rsidRPr="00C108D6">
        <w:rPr>
          <w:rFonts w:cstheme="minorHAnsi"/>
          <w:sz w:val="24"/>
          <w:szCs w:val="24"/>
        </w:rPr>
        <w:t xml:space="preserve"> </w:t>
      </w:r>
      <w:r w:rsidR="003857DF" w:rsidRPr="00C108D6">
        <w:rPr>
          <w:rFonts w:cstheme="minorHAnsi"/>
          <w:sz w:val="24"/>
          <w:szCs w:val="24"/>
        </w:rPr>
        <w:t>UBCF meets with the SBCF</w:t>
      </w:r>
      <w:r w:rsidR="00470866" w:rsidRPr="00C108D6">
        <w:rPr>
          <w:rFonts w:cstheme="minorHAnsi"/>
          <w:sz w:val="24"/>
          <w:szCs w:val="24"/>
        </w:rPr>
        <w:t xml:space="preserve"> to</w:t>
      </w:r>
      <w:r w:rsidRPr="00C108D6">
        <w:rPr>
          <w:rFonts w:cstheme="minorHAnsi"/>
          <w:sz w:val="24"/>
          <w:szCs w:val="24"/>
        </w:rPr>
        <w:t xml:space="preserve"> introduce the intern</w:t>
      </w:r>
      <w:r w:rsidR="000831D0" w:rsidRPr="00C108D6">
        <w:rPr>
          <w:rFonts w:cstheme="minorHAnsi"/>
          <w:sz w:val="24"/>
          <w:szCs w:val="24"/>
        </w:rPr>
        <w:t>,</w:t>
      </w:r>
      <w:r w:rsidR="003857DF" w:rsidRPr="00C108D6">
        <w:rPr>
          <w:rFonts w:cstheme="minorHAnsi"/>
          <w:sz w:val="24"/>
          <w:szCs w:val="24"/>
        </w:rPr>
        <w:t xml:space="preserve"> explain the assessment instruments and other forms that the SBCF must complete for the intern</w:t>
      </w:r>
      <w:r w:rsidR="000831D0" w:rsidRPr="00C108D6">
        <w:rPr>
          <w:rFonts w:cstheme="minorHAnsi"/>
          <w:sz w:val="24"/>
          <w:szCs w:val="24"/>
        </w:rPr>
        <w:t xml:space="preserve">, and inform SBCF of the candidates need to complete the </w:t>
      </w:r>
      <w:proofErr w:type="spellStart"/>
      <w:r w:rsidR="000831D0" w:rsidRPr="00C108D6">
        <w:rPr>
          <w:rFonts w:cstheme="minorHAnsi"/>
          <w:sz w:val="24"/>
          <w:szCs w:val="24"/>
        </w:rPr>
        <w:t>edTPA</w:t>
      </w:r>
      <w:proofErr w:type="spellEnd"/>
      <w:r w:rsidR="000831D0" w:rsidRPr="00C108D6">
        <w:rPr>
          <w:rFonts w:cstheme="minorHAnsi"/>
          <w:sz w:val="24"/>
          <w:szCs w:val="24"/>
        </w:rPr>
        <w:t xml:space="preserve"> process</w:t>
      </w:r>
      <w:r w:rsidR="003857DF" w:rsidRPr="00C108D6">
        <w:rPr>
          <w:rFonts w:cstheme="minorHAnsi"/>
          <w:sz w:val="24"/>
          <w:szCs w:val="24"/>
        </w:rPr>
        <w:t>.</w:t>
      </w:r>
      <w:r w:rsidR="00B205BC" w:rsidRPr="00C108D6">
        <w:rPr>
          <w:rFonts w:cstheme="minorHAnsi"/>
          <w:sz w:val="24"/>
          <w:szCs w:val="24"/>
        </w:rPr>
        <w:t xml:space="preserve"> </w:t>
      </w:r>
      <w:r w:rsidR="003857DF" w:rsidRPr="00C108D6">
        <w:rPr>
          <w:rFonts w:cstheme="minorHAnsi"/>
          <w:sz w:val="24"/>
          <w:szCs w:val="24"/>
        </w:rPr>
        <w:t xml:space="preserve"> The SBC</w:t>
      </w:r>
      <w:r w:rsidR="00470866" w:rsidRPr="00C108D6">
        <w:rPr>
          <w:rFonts w:cstheme="minorHAnsi"/>
          <w:sz w:val="24"/>
          <w:szCs w:val="24"/>
        </w:rPr>
        <w:t>F</w:t>
      </w:r>
      <w:r w:rsidR="003857DF" w:rsidRPr="00C108D6">
        <w:rPr>
          <w:rFonts w:cstheme="minorHAnsi"/>
          <w:sz w:val="24"/>
          <w:szCs w:val="24"/>
        </w:rPr>
        <w:t xml:space="preserve"> and UBCF devise a plan for observation</w:t>
      </w:r>
      <w:r w:rsidR="000351F5" w:rsidRPr="00C108D6">
        <w:rPr>
          <w:rFonts w:cstheme="minorHAnsi"/>
          <w:sz w:val="24"/>
          <w:szCs w:val="24"/>
        </w:rPr>
        <w:t xml:space="preserve"> evaluation, and conferencing. On another occasion, the field experience coordinator </w:t>
      </w:r>
      <w:r w:rsidR="00D950BE" w:rsidRPr="00C108D6">
        <w:rPr>
          <w:rFonts w:cstheme="minorHAnsi"/>
          <w:sz w:val="24"/>
          <w:szCs w:val="24"/>
        </w:rPr>
        <w:t xml:space="preserve">meets individually or as a group to unpack </w:t>
      </w:r>
      <w:r w:rsidR="000351F5" w:rsidRPr="00C108D6">
        <w:rPr>
          <w:rFonts w:cstheme="minorHAnsi"/>
          <w:sz w:val="24"/>
          <w:szCs w:val="24"/>
        </w:rPr>
        <w:t xml:space="preserve">the </w:t>
      </w:r>
      <w:r w:rsidR="00D950BE" w:rsidRPr="00C108D6">
        <w:rPr>
          <w:rFonts w:cstheme="minorHAnsi"/>
          <w:sz w:val="24"/>
          <w:szCs w:val="24"/>
        </w:rPr>
        <w:t xml:space="preserve">assessment </w:t>
      </w:r>
      <w:r w:rsidR="000351F5" w:rsidRPr="00C108D6">
        <w:rPr>
          <w:rFonts w:cstheme="minorHAnsi"/>
          <w:sz w:val="24"/>
          <w:szCs w:val="24"/>
        </w:rPr>
        <w:t xml:space="preserve">rubrics for the SBCF. </w:t>
      </w:r>
      <w:r w:rsidR="008B73DF" w:rsidRPr="00C108D6">
        <w:rPr>
          <w:rFonts w:cstheme="minorHAnsi"/>
          <w:sz w:val="24"/>
          <w:szCs w:val="24"/>
        </w:rPr>
        <w:t xml:space="preserve">The UBCF and SBCF meet to review the </w:t>
      </w:r>
      <w:r w:rsidR="00470866" w:rsidRPr="00C108D6">
        <w:rPr>
          <w:rFonts w:cstheme="minorHAnsi"/>
          <w:sz w:val="24"/>
          <w:szCs w:val="24"/>
        </w:rPr>
        <w:t xml:space="preserve">assessment </w:t>
      </w:r>
      <w:r w:rsidR="008B73DF" w:rsidRPr="00C108D6">
        <w:rPr>
          <w:rFonts w:cstheme="minorHAnsi"/>
          <w:sz w:val="24"/>
          <w:szCs w:val="24"/>
        </w:rPr>
        <w:t>rubric</w:t>
      </w:r>
      <w:r w:rsidR="00470866" w:rsidRPr="00C108D6">
        <w:rPr>
          <w:rFonts w:cstheme="minorHAnsi"/>
          <w:sz w:val="24"/>
          <w:szCs w:val="24"/>
        </w:rPr>
        <w:t>s</w:t>
      </w:r>
      <w:r w:rsidR="008B73DF" w:rsidRPr="00C108D6">
        <w:rPr>
          <w:rFonts w:cstheme="minorHAnsi"/>
          <w:sz w:val="24"/>
          <w:szCs w:val="24"/>
        </w:rPr>
        <w:t xml:space="preserve">, </w:t>
      </w:r>
      <w:r w:rsidR="00B9437C" w:rsidRPr="00C108D6">
        <w:rPr>
          <w:rFonts w:cstheme="minorHAnsi"/>
          <w:sz w:val="24"/>
          <w:szCs w:val="24"/>
        </w:rPr>
        <w:t>clarify</w:t>
      </w:r>
      <w:r w:rsidR="00470866" w:rsidRPr="00C108D6">
        <w:rPr>
          <w:rFonts w:cstheme="minorHAnsi"/>
          <w:sz w:val="24"/>
          <w:szCs w:val="24"/>
        </w:rPr>
        <w:t xml:space="preserve"> the</w:t>
      </w:r>
      <w:r w:rsidR="00B9437C" w:rsidRPr="00C108D6">
        <w:rPr>
          <w:rFonts w:cstheme="minorHAnsi"/>
          <w:sz w:val="24"/>
          <w:szCs w:val="24"/>
        </w:rPr>
        <w:t xml:space="preserve"> criteria and how they are met</w:t>
      </w:r>
      <w:r w:rsidR="00CE4EAA" w:rsidRPr="00C108D6">
        <w:rPr>
          <w:rFonts w:cstheme="minorHAnsi"/>
          <w:sz w:val="24"/>
          <w:szCs w:val="24"/>
        </w:rPr>
        <w:t xml:space="preserve"> at each level of the</w:t>
      </w:r>
      <w:r w:rsidR="000831D0" w:rsidRPr="00C108D6">
        <w:rPr>
          <w:rFonts w:cstheme="minorHAnsi"/>
          <w:sz w:val="24"/>
          <w:szCs w:val="24"/>
        </w:rPr>
        <w:t xml:space="preserve"> rubric</w:t>
      </w:r>
      <w:r w:rsidR="00CE4EAA" w:rsidRPr="00C108D6">
        <w:rPr>
          <w:rFonts w:cstheme="minorHAnsi"/>
          <w:sz w:val="24"/>
          <w:szCs w:val="24"/>
        </w:rPr>
        <w:t xml:space="preserve"> progression</w:t>
      </w:r>
      <w:r w:rsidR="00B9437C" w:rsidRPr="00C108D6">
        <w:rPr>
          <w:rFonts w:cstheme="minorHAnsi"/>
          <w:sz w:val="24"/>
          <w:szCs w:val="24"/>
        </w:rPr>
        <w:t>, and arrive at consensus on how the rubric is used to evaluate the candidate. Once per semester the SBCF, UBCF, EPP faculty</w:t>
      </w:r>
      <w:r w:rsidR="000831D0" w:rsidRPr="00C108D6">
        <w:rPr>
          <w:rFonts w:cstheme="minorHAnsi"/>
          <w:sz w:val="24"/>
          <w:szCs w:val="24"/>
        </w:rPr>
        <w:t>,</w:t>
      </w:r>
      <w:r w:rsidR="00B9437C" w:rsidRPr="00C108D6">
        <w:rPr>
          <w:rFonts w:cstheme="minorHAnsi"/>
          <w:sz w:val="24"/>
          <w:szCs w:val="24"/>
        </w:rPr>
        <w:t xml:space="preserve"> </w:t>
      </w:r>
      <w:r w:rsidR="000831D0" w:rsidRPr="00C108D6">
        <w:rPr>
          <w:rFonts w:cstheme="minorHAnsi"/>
          <w:sz w:val="24"/>
          <w:szCs w:val="24"/>
        </w:rPr>
        <w:t xml:space="preserve">and teacher candidates </w:t>
      </w:r>
      <w:r w:rsidR="00B9437C" w:rsidRPr="00C108D6">
        <w:rPr>
          <w:rFonts w:cstheme="minorHAnsi"/>
          <w:sz w:val="24"/>
          <w:szCs w:val="24"/>
        </w:rPr>
        <w:t xml:space="preserve">meet to discuss progress in the field experiences. </w:t>
      </w:r>
      <w:r w:rsidR="00470866" w:rsidRPr="00C108D6">
        <w:rPr>
          <w:rFonts w:cstheme="minorHAnsi"/>
          <w:sz w:val="24"/>
          <w:szCs w:val="24"/>
        </w:rPr>
        <w:t>At this meeting</w:t>
      </w:r>
      <w:r w:rsidR="00D344CE" w:rsidRPr="00C108D6">
        <w:rPr>
          <w:rFonts w:cstheme="minorHAnsi"/>
          <w:sz w:val="24"/>
          <w:szCs w:val="24"/>
        </w:rPr>
        <w:t>,</w:t>
      </w:r>
      <w:r w:rsidR="00470866" w:rsidRPr="00C108D6">
        <w:rPr>
          <w:rFonts w:cstheme="minorHAnsi"/>
          <w:sz w:val="24"/>
          <w:szCs w:val="24"/>
        </w:rPr>
        <w:t xml:space="preserve"> the assessment instruments are again </w:t>
      </w:r>
      <w:r w:rsidR="0025697D" w:rsidRPr="00C108D6">
        <w:rPr>
          <w:rFonts w:cstheme="minorHAnsi"/>
          <w:sz w:val="24"/>
          <w:szCs w:val="24"/>
        </w:rPr>
        <w:t>explained,</w:t>
      </w:r>
      <w:r w:rsidR="00470866" w:rsidRPr="00C108D6">
        <w:rPr>
          <w:rFonts w:cstheme="minorHAnsi"/>
          <w:sz w:val="24"/>
          <w:szCs w:val="24"/>
        </w:rPr>
        <w:t xml:space="preserve"> and a </w:t>
      </w:r>
      <w:r w:rsidR="00CE4EAA" w:rsidRPr="00C108D6">
        <w:rPr>
          <w:rFonts w:cstheme="minorHAnsi"/>
          <w:sz w:val="24"/>
          <w:szCs w:val="24"/>
        </w:rPr>
        <w:t>question-and-answer</w:t>
      </w:r>
      <w:r w:rsidR="00470866" w:rsidRPr="00C108D6">
        <w:rPr>
          <w:rFonts w:cstheme="minorHAnsi"/>
          <w:sz w:val="24"/>
          <w:szCs w:val="24"/>
        </w:rPr>
        <w:t xml:space="preserve"> time allows for further clarification.</w:t>
      </w:r>
      <w:r w:rsidR="00F13C6C" w:rsidRPr="00C108D6">
        <w:rPr>
          <w:rFonts w:cstheme="minorHAnsi"/>
          <w:sz w:val="24"/>
          <w:szCs w:val="24"/>
        </w:rPr>
        <w:t xml:space="preserve"> </w:t>
      </w:r>
    </w:p>
    <w:p w14:paraId="277B703D" w14:textId="458D89CF" w:rsidR="00F13C6C" w:rsidRPr="00C108D6" w:rsidRDefault="00F13C6C" w:rsidP="00470866">
      <w:pPr>
        <w:pStyle w:val="NoSpacing"/>
        <w:jc w:val="both"/>
        <w:rPr>
          <w:rFonts w:cstheme="minorHAnsi"/>
          <w:sz w:val="24"/>
          <w:szCs w:val="24"/>
        </w:rPr>
      </w:pPr>
    </w:p>
    <w:p w14:paraId="5D6CF005" w14:textId="24C14BF8" w:rsidR="00720B88" w:rsidRPr="00C108D6" w:rsidRDefault="00720B88" w:rsidP="00470866">
      <w:pPr>
        <w:pStyle w:val="NoSpacing"/>
        <w:jc w:val="both"/>
        <w:rPr>
          <w:rFonts w:cstheme="minorHAnsi"/>
          <w:sz w:val="24"/>
          <w:szCs w:val="24"/>
        </w:rPr>
      </w:pPr>
      <w:r w:rsidRPr="00C108D6">
        <w:rPr>
          <w:rFonts w:cstheme="minorHAnsi"/>
          <w:sz w:val="24"/>
          <w:szCs w:val="24"/>
        </w:rPr>
        <w:lastRenderedPageBreak/>
        <w:t xml:space="preserve">Each teacher candidate is required to complete at last two 6-day practicum. </w:t>
      </w:r>
      <w:r w:rsidR="00F13C6C" w:rsidRPr="00C108D6">
        <w:rPr>
          <w:rFonts w:cstheme="minorHAnsi"/>
          <w:sz w:val="24"/>
          <w:szCs w:val="24"/>
        </w:rPr>
        <w:t xml:space="preserve">On the first day of each </w:t>
      </w:r>
      <w:r w:rsidR="00261C58" w:rsidRPr="00C108D6">
        <w:rPr>
          <w:rFonts w:cstheme="minorHAnsi"/>
          <w:sz w:val="24"/>
          <w:szCs w:val="24"/>
        </w:rPr>
        <w:t>6</w:t>
      </w:r>
      <w:r w:rsidR="00F13C6C" w:rsidRPr="00C108D6">
        <w:rPr>
          <w:rFonts w:cstheme="minorHAnsi"/>
          <w:sz w:val="24"/>
          <w:szCs w:val="24"/>
        </w:rPr>
        <w:t xml:space="preserve">-day practicum, </w:t>
      </w:r>
      <w:r w:rsidR="00261C58" w:rsidRPr="00C108D6">
        <w:rPr>
          <w:rFonts w:cstheme="minorHAnsi"/>
          <w:sz w:val="24"/>
          <w:szCs w:val="24"/>
        </w:rPr>
        <w:t xml:space="preserve">the </w:t>
      </w:r>
      <w:r w:rsidRPr="00C108D6">
        <w:rPr>
          <w:rFonts w:cstheme="minorHAnsi"/>
          <w:sz w:val="24"/>
          <w:szCs w:val="24"/>
        </w:rPr>
        <w:t>UBCF meets with the SBCF to introduce the candidate, explain</w:t>
      </w:r>
      <w:r w:rsidR="00621A9B" w:rsidRPr="00C108D6">
        <w:rPr>
          <w:rFonts w:cstheme="minorHAnsi"/>
          <w:sz w:val="24"/>
          <w:szCs w:val="24"/>
        </w:rPr>
        <w:t xml:space="preserve"> how the</w:t>
      </w:r>
      <w:r w:rsidRPr="00C108D6">
        <w:rPr>
          <w:rFonts w:cstheme="minorHAnsi"/>
          <w:sz w:val="24"/>
          <w:szCs w:val="24"/>
        </w:rPr>
        <w:t xml:space="preserve"> assessment instruments</w:t>
      </w:r>
      <w:r w:rsidR="00621A9B" w:rsidRPr="00C108D6">
        <w:rPr>
          <w:rFonts w:cstheme="minorHAnsi"/>
          <w:sz w:val="24"/>
          <w:szCs w:val="24"/>
        </w:rPr>
        <w:t xml:space="preserve"> are used to evaluate candidates,</w:t>
      </w:r>
      <w:r w:rsidRPr="00C108D6">
        <w:rPr>
          <w:rFonts w:cstheme="minorHAnsi"/>
          <w:sz w:val="24"/>
          <w:szCs w:val="24"/>
        </w:rPr>
        <w:t xml:space="preserve"> and </w:t>
      </w:r>
      <w:r w:rsidR="00042E09" w:rsidRPr="00C108D6">
        <w:rPr>
          <w:rFonts w:cstheme="minorHAnsi"/>
          <w:sz w:val="24"/>
          <w:szCs w:val="24"/>
        </w:rPr>
        <w:t xml:space="preserve">the use of </w:t>
      </w:r>
      <w:r w:rsidRPr="00C108D6">
        <w:rPr>
          <w:rFonts w:cstheme="minorHAnsi"/>
          <w:sz w:val="24"/>
          <w:szCs w:val="24"/>
        </w:rPr>
        <w:t xml:space="preserve">other forms that the SBCF must complete for the </w:t>
      </w:r>
      <w:r w:rsidR="00261C58" w:rsidRPr="00C108D6">
        <w:rPr>
          <w:rFonts w:cstheme="minorHAnsi"/>
          <w:sz w:val="24"/>
          <w:szCs w:val="24"/>
        </w:rPr>
        <w:t>candidate</w:t>
      </w:r>
      <w:r w:rsidRPr="00C108D6">
        <w:rPr>
          <w:rFonts w:cstheme="minorHAnsi"/>
          <w:sz w:val="24"/>
          <w:szCs w:val="24"/>
        </w:rPr>
        <w:t>, and inform SBCF of the candidates need to</w:t>
      </w:r>
      <w:r w:rsidR="00621A9B" w:rsidRPr="00C108D6">
        <w:rPr>
          <w:rFonts w:cstheme="minorHAnsi"/>
          <w:sz w:val="24"/>
          <w:szCs w:val="24"/>
        </w:rPr>
        <w:t xml:space="preserve"> practice</w:t>
      </w:r>
      <w:r w:rsidRPr="00C108D6">
        <w:rPr>
          <w:rFonts w:cstheme="minorHAnsi"/>
          <w:sz w:val="24"/>
          <w:szCs w:val="24"/>
        </w:rPr>
        <w:t xml:space="preserve"> teach</w:t>
      </w:r>
      <w:r w:rsidR="00621A9B" w:rsidRPr="00C108D6">
        <w:rPr>
          <w:rFonts w:cstheme="minorHAnsi"/>
          <w:sz w:val="24"/>
          <w:szCs w:val="24"/>
        </w:rPr>
        <w:t>ing</w:t>
      </w:r>
      <w:r w:rsidRPr="00C108D6">
        <w:rPr>
          <w:rFonts w:cstheme="minorHAnsi"/>
          <w:sz w:val="24"/>
          <w:szCs w:val="24"/>
        </w:rPr>
        <w:t xml:space="preserve"> </w:t>
      </w:r>
      <w:r w:rsidR="00621A9B" w:rsidRPr="00C108D6">
        <w:rPr>
          <w:rFonts w:cstheme="minorHAnsi"/>
          <w:sz w:val="24"/>
          <w:szCs w:val="24"/>
        </w:rPr>
        <w:t xml:space="preserve">integrated lessons. </w:t>
      </w:r>
      <w:r w:rsidR="00042E09" w:rsidRPr="00C108D6">
        <w:rPr>
          <w:rFonts w:cstheme="minorHAnsi"/>
          <w:sz w:val="24"/>
          <w:szCs w:val="24"/>
        </w:rPr>
        <w:t>No further training is given the practicum SBCF, but she/he c</w:t>
      </w:r>
      <w:r w:rsidR="00261C58" w:rsidRPr="00C108D6">
        <w:rPr>
          <w:rFonts w:cstheme="minorHAnsi"/>
          <w:sz w:val="24"/>
          <w:szCs w:val="24"/>
        </w:rPr>
        <w:t>an contact the UBCF or the Clinical Experiences Coordinator, with questions.</w:t>
      </w:r>
    </w:p>
    <w:p w14:paraId="353DC9B0" w14:textId="77777777" w:rsidR="00261C58" w:rsidRPr="00C108D6" w:rsidRDefault="00261C58" w:rsidP="00470866">
      <w:pPr>
        <w:pStyle w:val="NoSpacing"/>
        <w:jc w:val="both"/>
        <w:rPr>
          <w:rFonts w:cstheme="minorHAnsi"/>
          <w:sz w:val="24"/>
          <w:szCs w:val="24"/>
        </w:rPr>
      </w:pPr>
    </w:p>
    <w:p w14:paraId="56C24FDB" w14:textId="70140C9C" w:rsidR="002F7568" w:rsidRPr="00C108D6" w:rsidRDefault="002F7568" w:rsidP="00D807E2">
      <w:pPr>
        <w:pStyle w:val="Heading2"/>
        <w:numPr>
          <w:ilvl w:val="0"/>
          <w:numId w:val="63"/>
        </w:numPr>
        <w:rPr>
          <w:rFonts w:asciiTheme="minorHAnsi" w:hAnsiTheme="minorHAnsi" w:cstheme="minorHAnsi"/>
          <w:color w:val="auto"/>
          <w:sz w:val="24"/>
          <w:szCs w:val="24"/>
        </w:rPr>
      </w:pPr>
      <w:bookmarkStart w:id="12" w:name="_Toc86081679"/>
      <w:r w:rsidRPr="00C108D6">
        <w:rPr>
          <w:rFonts w:asciiTheme="minorHAnsi" w:hAnsiTheme="minorHAnsi" w:cstheme="minorHAnsi"/>
          <w:color w:val="auto"/>
          <w:sz w:val="24"/>
          <w:szCs w:val="24"/>
        </w:rPr>
        <w:t>The Teacher Candidate/Intern</w:t>
      </w:r>
      <w:bookmarkEnd w:id="12"/>
    </w:p>
    <w:p w14:paraId="432631F9" w14:textId="3ACE7E43" w:rsidR="002F7568" w:rsidRPr="00C108D6" w:rsidRDefault="002F7568" w:rsidP="002F7568">
      <w:pPr>
        <w:numPr>
          <w:ilvl w:val="12"/>
          <w:numId w:val="0"/>
        </w:numPr>
        <w:tabs>
          <w:tab w:val="left" w:pos="720"/>
          <w:tab w:val="left" w:pos="1440"/>
        </w:tabs>
        <w:spacing w:after="0" w:line="240" w:lineRule="auto"/>
        <w:jc w:val="both"/>
        <w:rPr>
          <w:rFonts w:cstheme="minorHAnsi"/>
          <w:sz w:val="24"/>
          <w:szCs w:val="24"/>
        </w:rPr>
      </w:pPr>
      <w:r w:rsidRPr="00C108D6">
        <w:rPr>
          <w:rFonts w:cstheme="minorHAnsi"/>
          <w:sz w:val="24"/>
          <w:szCs w:val="24"/>
        </w:rPr>
        <w:t xml:space="preserve">The teacher-candidate/intern </w:t>
      </w:r>
      <w:r w:rsidR="004709B1" w:rsidRPr="00C108D6">
        <w:rPr>
          <w:rFonts w:cstheme="minorHAnsi"/>
          <w:sz w:val="24"/>
          <w:szCs w:val="24"/>
        </w:rPr>
        <w:t xml:space="preserve">is one </w:t>
      </w:r>
      <w:r w:rsidRPr="00C108D6">
        <w:rPr>
          <w:rFonts w:cstheme="minorHAnsi"/>
          <w:sz w:val="24"/>
          <w:szCs w:val="24"/>
        </w:rPr>
        <w:t>who engages in full time classroom teaching as part of the capstone experience in preparing for a career in Education.  The primary persons associated with</w:t>
      </w:r>
      <w:r w:rsidR="00FD527D" w:rsidRPr="00C108D6">
        <w:rPr>
          <w:rFonts w:cstheme="minorHAnsi"/>
          <w:sz w:val="24"/>
          <w:szCs w:val="24"/>
        </w:rPr>
        <w:t xml:space="preserve"> the intern’s </w:t>
      </w:r>
      <w:r w:rsidRPr="00C108D6">
        <w:rPr>
          <w:rFonts w:cstheme="minorHAnsi"/>
          <w:sz w:val="24"/>
          <w:szCs w:val="24"/>
        </w:rPr>
        <w:t xml:space="preserve">experience are the SBCF, the UBCF, and the </w:t>
      </w:r>
      <w:proofErr w:type="spellStart"/>
      <w:r w:rsidRPr="00C108D6">
        <w:rPr>
          <w:rFonts w:cstheme="minorHAnsi"/>
          <w:sz w:val="24"/>
          <w:szCs w:val="24"/>
        </w:rPr>
        <w:t>edTPA</w:t>
      </w:r>
      <w:proofErr w:type="spellEnd"/>
      <w:r w:rsidRPr="00C108D6">
        <w:rPr>
          <w:rFonts w:cstheme="minorHAnsi"/>
          <w:sz w:val="24"/>
          <w:szCs w:val="24"/>
        </w:rPr>
        <w:t xml:space="preserve"> coordinator.  A detailed description of the </w:t>
      </w:r>
      <w:r w:rsidR="004709B1" w:rsidRPr="00C108D6">
        <w:rPr>
          <w:rFonts w:cstheme="minorHAnsi"/>
          <w:sz w:val="24"/>
          <w:szCs w:val="24"/>
        </w:rPr>
        <w:t>I</w:t>
      </w:r>
      <w:r w:rsidRPr="00C108D6">
        <w:rPr>
          <w:rFonts w:cstheme="minorHAnsi"/>
          <w:sz w:val="24"/>
          <w:szCs w:val="24"/>
        </w:rPr>
        <w:t xml:space="preserve">ntern’s role and experience are outlined in Section IV – Culminating Clinical Experience/Internship. </w:t>
      </w:r>
    </w:p>
    <w:p w14:paraId="6B799FEF" w14:textId="709ECC6A" w:rsidR="00E2720A" w:rsidRPr="00C108D6" w:rsidRDefault="00A90CE2" w:rsidP="007A0085">
      <w:pPr>
        <w:pStyle w:val="Heading1"/>
        <w:rPr>
          <w:rFonts w:asciiTheme="minorHAnsi" w:hAnsiTheme="minorHAnsi" w:cstheme="minorHAnsi"/>
          <w:color w:val="auto"/>
          <w:sz w:val="28"/>
          <w:szCs w:val="28"/>
        </w:rPr>
      </w:pPr>
      <w:bookmarkStart w:id="13" w:name="_Toc86081680"/>
      <w:r w:rsidRPr="00C108D6">
        <w:rPr>
          <w:rFonts w:asciiTheme="minorHAnsi" w:hAnsiTheme="minorHAnsi" w:cstheme="minorHAnsi"/>
          <w:color w:val="auto"/>
          <w:sz w:val="28"/>
          <w:szCs w:val="28"/>
        </w:rPr>
        <w:t xml:space="preserve">EARLY </w:t>
      </w:r>
      <w:r w:rsidR="00837CF0" w:rsidRPr="00C108D6">
        <w:rPr>
          <w:rFonts w:asciiTheme="minorHAnsi" w:hAnsiTheme="minorHAnsi" w:cstheme="minorHAnsi"/>
          <w:color w:val="auto"/>
          <w:sz w:val="28"/>
          <w:szCs w:val="28"/>
        </w:rPr>
        <w:t>CLINICAL</w:t>
      </w:r>
      <w:r w:rsidR="00077F6A" w:rsidRPr="00C108D6">
        <w:rPr>
          <w:rFonts w:asciiTheme="minorHAnsi" w:hAnsiTheme="minorHAnsi" w:cstheme="minorHAnsi"/>
          <w:color w:val="auto"/>
          <w:sz w:val="28"/>
          <w:szCs w:val="28"/>
        </w:rPr>
        <w:t xml:space="preserve"> </w:t>
      </w:r>
      <w:r w:rsidR="007A0085" w:rsidRPr="00C108D6">
        <w:rPr>
          <w:rFonts w:asciiTheme="minorHAnsi" w:hAnsiTheme="minorHAnsi" w:cstheme="minorHAnsi"/>
          <w:color w:val="auto"/>
          <w:sz w:val="28"/>
          <w:szCs w:val="28"/>
        </w:rPr>
        <w:t>EXPERIENCES PROGRAM</w:t>
      </w:r>
      <w:r w:rsidR="00077F6A" w:rsidRPr="00C108D6">
        <w:rPr>
          <w:rFonts w:asciiTheme="minorHAnsi" w:hAnsiTheme="minorHAnsi" w:cstheme="minorHAnsi"/>
          <w:color w:val="auto"/>
          <w:sz w:val="28"/>
          <w:szCs w:val="28"/>
        </w:rPr>
        <w:t xml:space="preserve"> DESCRIP</w:t>
      </w:r>
      <w:r w:rsidR="00EA5214" w:rsidRPr="00C108D6">
        <w:rPr>
          <w:rFonts w:asciiTheme="minorHAnsi" w:hAnsiTheme="minorHAnsi" w:cstheme="minorHAnsi"/>
          <w:color w:val="auto"/>
          <w:sz w:val="28"/>
          <w:szCs w:val="28"/>
        </w:rPr>
        <w:t>T</w:t>
      </w:r>
      <w:r w:rsidR="00077F6A" w:rsidRPr="00C108D6">
        <w:rPr>
          <w:rFonts w:asciiTheme="minorHAnsi" w:hAnsiTheme="minorHAnsi" w:cstheme="minorHAnsi"/>
          <w:color w:val="auto"/>
          <w:sz w:val="28"/>
          <w:szCs w:val="28"/>
        </w:rPr>
        <w:t>ION</w:t>
      </w:r>
      <w:bookmarkEnd w:id="13"/>
    </w:p>
    <w:p w14:paraId="78A1BACC" w14:textId="6D89019D" w:rsidR="003C3025" w:rsidRPr="00C108D6" w:rsidRDefault="004F7E15" w:rsidP="007A0085">
      <w:pPr>
        <w:pStyle w:val="NoSpacing"/>
        <w:jc w:val="both"/>
        <w:rPr>
          <w:rFonts w:cstheme="minorHAnsi"/>
          <w:sz w:val="24"/>
          <w:szCs w:val="24"/>
        </w:rPr>
      </w:pPr>
      <w:r w:rsidRPr="00C108D6">
        <w:rPr>
          <w:rFonts w:cstheme="minorHAnsi"/>
          <w:sz w:val="24"/>
          <w:szCs w:val="24"/>
        </w:rPr>
        <w:t xml:space="preserve">Early </w:t>
      </w:r>
      <w:r w:rsidR="00413EBE" w:rsidRPr="00C108D6">
        <w:rPr>
          <w:rFonts w:cstheme="minorHAnsi"/>
          <w:sz w:val="24"/>
          <w:szCs w:val="24"/>
        </w:rPr>
        <w:t>c</w:t>
      </w:r>
      <w:r w:rsidR="00837CF0" w:rsidRPr="00C108D6">
        <w:rPr>
          <w:rFonts w:cstheme="minorHAnsi"/>
          <w:sz w:val="24"/>
          <w:szCs w:val="24"/>
        </w:rPr>
        <w:t xml:space="preserve">linical experiences are associated with </w:t>
      </w:r>
      <w:r w:rsidR="00C34C98" w:rsidRPr="00C108D6">
        <w:rPr>
          <w:rFonts w:cstheme="minorHAnsi"/>
          <w:sz w:val="24"/>
          <w:szCs w:val="24"/>
        </w:rPr>
        <w:t xml:space="preserve">teacher education and </w:t>
      </w:r>
      <w:r w:rsidR="00837CF0" w:rsidRPr="00C108D6">
        <w:rPr>
          <w:rFonts w:cstheme="minorHAnsi"/>
          <w:sz w:val="24"/>
          <w:szCs w:val="24"/>
        </w:rPr>
        <w:t>professiona</w:t>
      </w:r>
      <w:r w:rsidR="00C34C98" w:rsidRPr="00C108D6">
        <w:rPr>
          <w:rFonts w:cstheme="minorHAnsi"/>
          <w:sz w:val="24"/>
          <w:szCs w:val="24"/>
        </w:rPr>
        <w:t xml:space="preserve">l courses </w:t>
      </w:r>
      <w:r w:rsidR="00837CF0" w:rsidRPr="00C108D6">
        <w:rPr>
          <w:rFonts w:cstheme="minorHAnsi"/>
          <w:sz w:val="24"/>
          <w:szCs w:val="24"/>
        </w:rPr>
        <w:t>prior to the culminating clinical experience</w:t>
      </w:r>
      <w:r w:rsidR="00413EBE" w:rsidRPr="00C108D6">
        <w:rPr>
          <w:rFonts w:cstheme="minorHAnsi"/>
          <w:sz w:val="24"/>
          <w:szCs w:val="24"/>
        </w:rPr>
        <w:t xml:space="preserve">/ </w:t>
      </w:r>
      <w:r w:rsidR="00FF66BE" w:rsidRPr="00C108D6">
        <w:rPr>
          <w:rFonts w:cstheme="minorHAnsi"/>
          <w:sz w:val="24"/>
          <w:szCs w:val="24"/>
        </w:rPr>
        <w:t>internship</w:t>
      </w:r>
      <w:r w:rsidR="00837CF0" w:rsidRPr="00C108D6">
        <w:rPr>
          <w:rFonts w:cstheme="minorHAnsi"/>
          <w:sz w:val="24"/>
          <w:szCs w:val="24"/>
        </w:rPr>
        <w:t>.  Teacher candidates</w:t>
      </w:r>
      <w:r w:rsidRPr="00C108D6">
        <w:rPr>
          <w:rFonts w:cstheme="minorHAnsi"/>
          <w:sz w:val="24"/>
          <w:szCs w:val="24"/>
        </w:rPr>
        <w:t>, in this phase of their preparation,</w:t>
      </w:r>
      <w:r w:rsidR="00837CF0" w:rsidRPr="00C108D6">
        <w:rPr>
          <w:rFonts w:cstheme="minorHAnsi"/>
          <w:sz w:val="24"/>
          <w:szCs w:val="24"/>
        </w:rPr>
        <w:t xml:space="preserve"> are required to participate in extensive </w:t>
      </w:r>
      <w:r w:rsidRPr="00C108D6">
        <w:rPr>
          <w:rFonts w:cstheme="minorHAnsi"/>
          <w:sz w:val="24"/>
          <w:szCs w:val="24"/>
        </w:rPr>
        <w:t xml:space="preserve">clinical experiences in diverse P-12 settings.  </w:t>
      </w:r>
      <w:r w:rsidR="00A83C50" w:rsidRPr="00C108D6">
        <w:rPr>
          <w:rFonts w:cstheme="minorHAnsi"/>
          <w:sz w:val="24"/>
          <w:szCs w:val="24"/>
        </w:rPr>
        <w:t xml:space="preserve">More than half of the </w:t>
      </w:r>
      <w:r w:rsidR="00193CF2" w:rsidRPr="00C108D6">
        <w:rPr>
          <w:rFonts w:cstheme="minorHAnsi"/>
          <w:sz w:val="24"/>
          <w:szCs w:val="24"/>
        </w:rPr>
        <w:t xml:space="preserve">early </w:t>
      </w:r>
      <w:r w:rsidR="00A83C50" w:rsidRPr="00C108D6">
        <w:rPr>
          <w:rFonts w:cstheme="minorHAnsi"/>
          <w:sz w:val="24"/>
          <w:szCs w:val="24"/>
        </w:rPr>
        <w:t xml:space="preserve">clinical placements are in the candidate’s teaching field. </w:t>
      </w:r>
      <w:r w:rsidRPr="00C108D6">
        <w:rPr>
          <w:rFonts w:cstheme="minorHAnsi"/>
          <w:sz w:val="24"/>
          <w:szCs w:val="24"/>
        </w:rPr>
        <w:t>The placement</w:t>
      </w:r>
      <w:r w:rsidR="00193CF2" w:rsidRPr="00C108D6">
        <w:rPr>
          <w:rFonts w:cstheme="minorHAnsi"/>
          <w:sz w:val="24"/>
          <w:szCs w:val="24"/>
        </w:rPr>
        <w:t xml:space="preserve"> experiences</w:t>
      </w:r>
      <w:r w:rsidRPr="00C108D6">
        <w:rPr>
          <w:rFonts w:cstheme="minorHAnsi"/>
          <w:sz w:val="24"/>
          <w:szCs w:val="24"/>
        </w:rPr>
        <w:t xml:space="preserve"> are sequenced in a developmental progression of observation, participation</w:t>
      </w:r>
      <w:r w:rsidR="00FF66BE" w:rsidRPr="00C108D6">
        <w:rPr>
          <w:rFonts w:cstheme="minorHAnsi"/>
          <w:sz w:val="24"/>
          <w:szCs w:val="24"/>
        </w:rPr>
        <w:t>, and application</w:t>
      </w:r>
      <w:r w:rsidR="003C3025" w:rsidRPr="00C108D6">
        <w:rPr>
          <w:rFonts w:cstheme="minorHAnsi"/>
          <w:sz w:val="24"/>
          <w:szCs w:val="24"/>
        </w:rPr>
        <w:t xml:space="preserve"> in</w:t>
      </w:r>
      <w:r w:rsidR="000177EF" w:rsidRPr="00C108D6">
        <w:rPr>
          <w:rFonts w:cstheme="minorHAnsi"/>
          <w:sz w:val="24"/>
          <w:szCs w:val="24"/>
        </w:rPr>
        <w:t xml:space="preserve"> </w:t>
      </w:r>
      <w:r w:rsidR="003C3025" w:rsidRPr="00C108D6">
        <w:rPr>
          <w:rFonts w:cstheme="minorHAnsi"/>
          <w:sz w:val="24"/>
          <w:szCs w:val="24"/>
        </w:rPr>
        <w:t xml:space="preserve">diverse settings. The purpose of clinical experience placements </w:t>
      </w:r>
      <w:r w:rsidR="00A83C50" w:rsidRPr="00C108D6">
        <w:rPr>
          <w:rFonts w:cstheme="minorHAnsi"/>
          <w:sz w:val="24"/>
          <w:szCs w:val="24"/>
        </w:rPr>
        <w:t xml:space="preserve">throughout </w:t>
      </w:r>
      <w:r w:rsidR="003C3025" w:rsidRPr="00C108D6">
        <w:rPr>
          <w:rFonts w:cstheme="minorHAnsi"/>
          <w:sz w:val="24"/>
          <w:szCs w:val="24"/>
        </w:rPr>
        <w:t xml:space="preserve">the </w:t>
      </w:r>
      <w:r w:rsidR="000177EF" w:rsidRPr="00C108D6">
        <w:rPr>
          <w:rFonts w:cstheme="minorHAnsi"/>
          <w:sz w:val="24"/>
          <w:szCs w:val="24"/>
        </w:rPr>
        <w:t xml:space="preserve">EPP </w:t>
      </w:r>
      <w:r w:rsidR="00D22707" w:rsidRPr="00C108D6">
        <w:rPr>
          <w:rFonts w:cstheme="minorHAnsi"/>
          <w:sz w:val="24"/>
          <w:szCs w:val="24"/>
        </w:rPr>
        <w:t>p</w:t>
      </w:r>
      <w:r w:rsidR="00A83C50" w:rsidRPr="00C108D6">
        <w:rPr>
          <w:rFonts w:cstheme="minorHAnsi"/>
          <w:sz w:val="24"/>
          <w:szCs w:val="24"/>
        </w:rPr>
        <w:t xml:space="preserve">rogram </w:t>
      </w:r>
      <w:r w:rsidR="003C3025" w:rsidRPr="00C108D6">
        <w:rPr>
          <w:rFonts w:cstheme="minorHAnsi"/>
          <w:sz w:val="24"/>
          <w:szCs w:val="24"/>
        </w:rPr>
        <w:t xml:space="preserve">is to immerse candidates </w:t>
      </w:r>
      <w:r w:rsidR="00A83C50" w:rsidRPr="00C108D6">
        <w:rPr>
          <w:rFonts w:cstheme="minorHAnsi"/>
          <w:sz w:val="24"/>
          <w:szCs w:val="24"/>
        </w:rPr>
        <w:t xml:space="preserve">in the culture of schools and teaching/learning situations.  It provides candidates the opportunity to experience physical, social, emotional, and cognitive </w:t>
      </w:r>
      <w:r w:rsidR="00193CF2" w:rsidRPr="00C108D6">
        <w:rPr>
          <w:rFonts w:cstheme="minorHAnsi"/>
          <w:sz w:val="24"/>
          <w:szCs w:val="24"/>
        </w:rPr>
        <w:t>characteristics of children and youth, to learn the importance of instruction</w:t>
      </w:r>
      <w:r w:rsidR="00C7791A" w:rsidRPr="00C108D6">
        <w:rPr>
          <w:rFonts w:cstheme="minorHAnsi"/>
          <w:sz w:val="24"/>
          <w:szCs w:val="24"/>
        </w:rPr>
        <w:t>/</w:t>
      </w:r>
      <w:r w:rsidR="00193CF2" w:rsidRPr="00C108D6">
        <w:rPr>
          <w:rFonts w:cstheme="minorHAnsi"/>
          <w:sz w:val="24"/>
          <w:szCs w:val="24"/>
        </w:rPr>
        <w:t>assessment and to learn how individuals and groups function in the school environment</w:t>
      </w:r>
      <w:r w:rsidR="00C7791A" w:rsidRPr="00C108D6">
        <w:rPr>
          <w:rFonts w:cstheme="minorHAnsi"/>
          <w:sz w:val="24"/>
          <w:szCs w:val="24"/>
        </w:rPr>
        <w:t xml:space="preserve">. </w:t>
      </w:r>
      <w:r w:rsidR="00193CF2" w:rsidRPr="00C108D6">
        <w:rPr>
          <w:rFonts w:cstheme="minorHAnsi"/>
          <w:sz w:val="24"/>
          <w:szCs w:val="24"/>
        </w:rPr>
        <w:t xml:space="preserve"> </w:t>
      </w:r>
      <w:r w:rsidR="00C7791A" w:rsidRPr="00C108D6">
        <w:rPr>
          <w:rFonts w:cstheme="minorHAnsi"/>
          <w:sz w:val="24"/>
          <w:szCs w:val="24"/>
        </w:rPr>
        <w:t>It provides opportunit</w:t>
      </w:r>
      <w:r w:rsidR="00FF66BE" w:rsidRPr="00C108D6">
        <w:rPr>
          <w:rFonts w:cstheme="minorHAnsi"/>
          <w:sz w:val="24"/>
          <w:szCs w:val="24"/>
        </w:rPr>
        <w:t>ies</w:t>
      </w:r>
      <w:r w:rsidR="00193CF2" w:rsidRPr="00C108D6">
        <w:rPr>
          <w:rFonts w:cstheme="minorHAnsi"/>
          <w:sz w:val="24"/>
          <w:szCs w:val="24"/>
        </w:rPr>
        <w:t xml:space="preserve"> to observe and apply the theory being taught in EPP courses.</w:t>
      </w:r>
    </w:p>
    <w:p w14:paraId="659ED431" w14:textId="33301255" w:rsidR="00C7791A" w:rsidRPr="00C108D6" w:rsidRDefault="00C7791A" w:rsidP="00B90F1D">
      <w:pPr>
        <w:pStyle w:val="Heading2"/>
        <w:rPr>
          <w:rFonts w:asciiTheme="minorHAnsi" w:hAnsiTheme="minorHAnsi" w:cstheme="minorHAnsi"/>
          <w:color w:val="auto"/>
          <w:sz w:val="24"/>
          <w:szCs w:val="24"/>
        </w:rPr>
      </w:pPr>
      <w:bookmarkStart w:id="14" w:name="_Toc86081681"/>
      <w:r w:rsidRPr="00C108D6">
        <w:rPr>
          <w:rFonts w:asciiTheme="minorHAnsi" w:hAnsiTheme="minorHAnsi" w:cstheme="minorHAnsi"/>
          <w:color w:val="auto"/>
          <w:sz w:val="24"/>
          <w:szCs w:val="24"/>
        </w:rPr>
        <w:t>Early Clinical Experiences Expectations</w:t>
      </w:r>
      <w:bookmarkEnd w:id="14"/>
    </w:p>
    <w:p w14:paraId="563C0704" w14:textId="3FE2D266" w:rsidR="00C7791A" w:rsidRPr="00C108D6" w:rsidRDefault="00C7791A" w:rsidP="0081504D">
      <w:pPr>
        <w:pStyle w:val="NoSpacing"/>
        <w:numPr>
          <w:ilvl w:val="0"/>
          <w:numId w:val="11"/>
        </w:numPr>
        <w:jc w:val="both"/>
        <w:rPr>
          <w:rFonts w:cstheme="minorHAnsi"/>
          <w:sz w:val="24"/>
          <w:szCs w:val="24"/>
        </w:rPr>
      </w:pPr>
      <w:r w:rsidRPr="00C108D6">
        <w:rPr>
          <w:rFonts w:cstheme="minorHAnsi"/>
          <w:sz w:val="24"/>
          <w:szCs w:val="24"/>
        </w:rPr>
        <w:t xml:space="preserve">All placements are located within 40 miles of Anna Knight Hall and are accredited/approved sites.  It is the </w:t>
      </w:r>
      <w:r w:rsidR="005211FB" w:rsidRPr="00C108D6">
        <w:rPr>
          <w:rFonts w:cstheme="minorHAnsi"/>
          <w:sz w:val="24"/>
          <w:szCs w:val="24"/>
        </w:rPr>
        <w:t xml:space="preserve">teacher candidate’s </w:t>
      </w:r>
      <w:r w:rsidRPr="00C108D6">
        <w:rPr>
          <w:rFonts w:cstheme="minorHAnsi"/>
          <w:sz w:val="24"/>
          <w:szCs w:val="24"/>
        </w:rPr>
        <w:t>responsibility to secure transportation.</w:t>
      </w:r>
    </w:p>
    <w:p w14:paraId="16C6D5D4" w14:textId="299E39D1" w:rsidR="00C7791A" w:rsidRPr="00C108D6" w:rsidRDefault="00C7791A" w:rsidP="0081504D">
      <w:pPr>
        <w:pStyle w:val="NoSpacing"/>
        <w:numPr>
          <w:ilvl w:val="0"/>
          <w:numId w:val="11"/>
        </w:numPr>
        <w:jc w:val="both"/>
        <w:rPr>
          <w:rFonts w:cstheme="minorHAnsi"/>
          <w:sz w:val="24"/>
          <w:szCs w:val="24"/>
        </w:rPr>
      </w:pPr>
      <w:r w:rsidRPr="00C108D6">
        <w:rPr>
          <w:rFonts w:cstheme="minorHAnsi"/>
          <w:sz w:val="24"/>
          <w:szCs w:val="24"/>
        </w:rPr>
        <w:t>All placements are within the typical school day</w:t>
      </w:r>
      <w:r w:rsidR="00135986" w:rsidRPr="00C108D6">
        <w:rPr>
          <w:rFonts w:cstheme="minorHAnsi"/>
          <w:sz w:val="24"/>
          <w:szCs w:val="24"/>
        </w:rPr>
        <w:t xml:space="preserve">. In most instances within the first two years of the program </w:t>
      </w:r>
      <w:r w:rsidR="005211FB" w:rsidRPr="00C108D6">
        <w:rPr>
          <w:rFonts w:cstheme="minorHAnsi"/>
          <w:sz w:val="24"/>
          <w:szCs w:val="24"/>
        </w:rPr>
        <w:t xml:space="preserve">the teacher candidate has a choice of </w:t>
      </w:r>
      <w:r w:rsidRPr="00C108D6">
        <w:rPr>
          <w:rFonts w:cstheme="minorHAnsi"/>
          <w:sz w:val="24"/>
          <w:szCs w:val="24"/>
        </w:rPr>
        <w:t xml:space="preserve">specified </w:t>
      </w:r>
      <w:r w:rsidR="008E44FE" w:rsidRPr="00C108D6">
        <w:rPr>
          <w:rFonts w:cstheme="minorHAnsi"/>
          <w:sz w:val="24"/>
          <w:szCs w:val="24"/>
        </w:rPr>
        <w:t>days/times within the typical school day (7:30AM-3:00PM)</w:t>
      </w:r>
      <w:r w:rsidR="005211FB" w:rsidRPr="00C108D6">
        <w:rPr>
          <w:rFonts w:cstheme="minorHAnsi"/>
          <w:sz w:val="24"/>
          <w:szCs w:val="24"/>
        </w:rPr>
        <w:t xml:space="preserve"> for classroom involvement</w:t>
      </w:r>
      <w:r w:rsidR="00135986" w:rsidRPr="00C108D6">
        <w:rPr>
          <w:rFonts w:cstheme="minorHAnsi"/>
          <w:sz w:val="24"/>
          <w:szCs w:val="24"/>
        </w:rPr>
        <w:t xml:space="preserve">.  Therefore, </w:t>
      </w:r>
      <w:r w:rsidR="005211FB" w:rsidRPr="00C108D6">
        <w:rPr>
          <w:rFonts w:cstheme="minorHAnsi"/>
          <w:sz w:val="24"/>
          <w:szCs w:val="24"/>
        </w:rPr>
        <w:t xml:space="preserve">the teacher candidate </w:t>
      </w:r>
      <w:r w:rsidR="00991896" w:rsidRPr="00C108D6">
        <w:rPr>
          <w:rFonts w:cstheme="minorHAnsi"/>
          <w:sz w:val="24"/>
          <w:szCs w:val="24"/>
        </w:rPr>
        <w:t>should plan</w:t>
      </w:r>
      <w:r w:rsidR="00135986" w:rsidRPr="00C108D6">
        <w:rPr>
          <w:rFonts w:cstheme="minorHAnsi"/>
          <w:sz w:val="24"/>
          <w:szCs w:val="24"/>
        </w:rPr>
        <w:t xml:space="preserve">/schedule </w:t>
      </w:r>
      <w:r w:rsidR="005211FB" w:rsidRPr="00C108D6">
        <w:rPr>
          <w:rFonts w:cstheme="minorHAnsi"/>
          <w:sz w:val="24"/>
          <w:szCs w:val="24"/>
        </w:rPr>
        <w:t>his/her</w:t>
      </w:r>
      <w:r w:rsidR="00135986" w:rsidRPr="00C108D6">
        <w:rPr>
          <w:rFonts w:cstheme="minorHAnsi"/>
          <w:sz w:val="24"/>
          <w:szCs w:val="24"/>
        </w:rPr>
        <w:t xml:space="preserve"> day accordingly.</w:t>
      </w:r>
    </w:p>
    <w:p w14:paraId="7C2F984B" w14:textId="48DEE80B" w:rsidR="00135986" w:rsidRPr="00C108D6" w:rsidRDefault="00E755DD" w:rsidP="0081504D">
      <w:pPr>
        <w:pStyle w:val="NoSpacing"/>
        <w:numPr>
          <w:ilvl w:val="0"/>
          <w:numId w:val="11"/>
        </w:numPr>
        <w:jc w:val="both"/>
        <w:rPr>
          <w:rFonts w:cstheme="minorHAnsi"/>
          <w:sz w:val="24"/>
          <w:szCs w:val="24"/>
        </w:rPr>
      </w:pPr>
      <w:r w:rsidRPr="00C108D6">
        <w:rPr>
          <w:rFonts w:cstheme="minorHAnsi"/>
          <w:sz w:val="24"/>
          <w:szCs w:val="24"/>
        </w:rPr>
        <w:t>Prospective t</w:t>
      </w:r>
      <w:r w:rsidR="00991896" w:rsidRPr="00C108D6">
        <w:rPr>
          <w:rFonts w:cstheme="minorHAnsi"/>
          <w:sz w:val="24"/>
          <w:szCs w:val="24"/>
        </w:rPr>
        <w:t>eacher candidates</w:t>
      </w:r>
      <w:r w:rsidR="00CC5068" w:rsidRPr="00C108D6">
        <w:rPr>
          <w:rFonts w:cstheme="minorHAnsi"/>
          <w:sz w:val="24"/>
          <w:szCs w:val="24"/>
        </w:rPr>
        <w:t xml:space="preserve"> </w:t>
      </w:r>
      <w:r w:rsidR="00135986" w:rsidRPr="00C108D6">
        <w:rPr>
          <w:rFonts w:cstheme="minorHAnsi"/>
          <w:sz w:val="24"/>
          <w:szCs w:val="24"/>
        </w:rPr>
        <w:t xml:space="preserve">must have background check/ fingerprint clearance.  Questions regarding clearance should be directed to the </w:t>
      </w:r>
      <w:r w:rsidR="000177EF" w:rsidRPr="00C108D6">
        <w:rPr>
          <w:rFonts w:cstheme="minorHAnsi"/>
          <w:sz w:val="24"/>
          <w:szCs w:val="24"/>
        </w:rPr>
        <w:t>Department of Education Office Manager (256-726-715</w:t>
      </w:r>
      <w:r w:rsidR="00D22707" w:rsidRPr="00C108D6">
        <w:rPr>
          <w:rFonts w:cstheme="minorHAnsi"/>
          <w:sz w:val="24"/>
          <w:szCs w:val="24"/>
        </w:rPr>
        <w:t>7</w:t>
      </w:r>
      <w:r w:rsidR="000177EF" w:rsidRPr="00C108D6">
        <w:rPr>
          <w:rFonts w:cstheme="minorHAnsi"/>
          <w:sz w:val="24"/>
          <w:szCs w:val="24"/>
        </w:rPr>
        <w:t>) located in Anna Knight Hall.</w:t>
      </w:r>
    </w:p>
    <w:p w14:paraId="1E5442E0" w14:textId="127F2CA9" w:rsidR="00135986" w:rsidRPr="00C108D6" w:rsidRDefault="00E755DD" w:rsidP="0081504D">
      <w:pPr>
        <w:pStyle w:val="NoSpacing"/>
        <w:numPr>
          <w:ilvl w:val="0"/>
          <w:numId w:val="11"/>
        </w:numPr>
        <w:jc w:val="both"/>
        <w:rPr>
          <w:rFonts w:cstheme="minorHAnsi"/>
          <w:sz w:val="24"/>
          <w:szCs w:val="24"/>
        </w:rPr>
      </w:pPr>
      <w:r w:rsidRPr="00C108D6">
        <w:rPr>
          <w:rFonts w:cstheme="minorHAnsi"/>
          <w:sz w:val="24"/>
          <w:szCs w:val="24"/>
        </w:rPr>
        <w:t>Prospective t</w:t>
      </w:r>
      <w:r w:rsidR="00991896" w:rsidRPr="00C108D6">
        <w:rPr>
          <w:rFonts w:cstheme="minorHAnsi"/>
          <w:sz w:val="24"/>
          <w:szCs w:val="24"/>
        </w:rPr>
        <w:t>eacher candidates</w:t>
      </w:r>
      <w:r w:rsidR="00CC5068" w:rsidRPr="00C108D6">
        <w:rPr>
          <w:rFonts w:cstheme="minorHAnsi"/>
          <w:sz w:val="24"/>
          <w:szCs w:val="24"/>
        </w:rPr>
        <w:t xml:space="preserve"> </w:t>
      </w:r>
      <w:r w:rsidR="007D5C3F" w:rsidRPr="00C108D6">
        <w:rPr>
          <w:rFonts w:cstheme="minorHAnsi"/>
          <w:sz w:val="24"/>
          <w:szCs w:val="24"/>
        </w:rPr>
        <w:t>must</w:t>
      </w:r>
      <w:r w:rsidR="00135986" w:rsidRPr="00C108D6">
        <w:rPr>
          <w:rFonts w:cstheme="minorHAnsi"/>
          <w:sz w:val="24"/>
          <w:szCs w:val="24"/>
        </w:rPr>
        <w:t xml:space="preserve"> arrive on time </w:t>
      </w:r>
      <w:r w:rsidR="00023616" w:rsidRPr="00C108D6">
        <w:rPr>
          <w:rFonts w:cstheme="minorHAnsi"/>
          <w:sz w:val="24"/>
          <w:szCs w:val="24"/>
        </w:rPr>
        <w:t>in classroom or virtual connection and remain until the end of the</w:t>
      </w:r>
      <w:r w:rsidR="00991896" w:rsidRPr="00C108D6">
        <w:rPr>
          <w:rFonts w:cstheme="minorHAnsi"/>
          <w:sz w:val="24"/>
          <w:szCs w:val="24"/>
        </w:rPr>
        <w:t xml:space="preserve"> session</w:t>
      </w:r>
      <w:r w:rsidR="00023616" w:rsidRPr="00C108D6">
        <w:rPr>
          <w:rFonts w:cstheme="minorHAnsi"/>
          <w:sz w:val="24"/>
          <w:szCs w:val="24"/>
        </w:rPr>
        <w:t xml:space="preserve"> with the </w:t>
      </w:r>
      <w:r w:rsidR="005211FB" w:rsidRPr="00C108D6">
        <w:rPr>
          <w:rFonts w:cstheme="minorHAnsi"/>
          <w:sz w:val="24"/>
          <w:szCs w:val="24"/>
        </w:rPr>
        <w:t>School Based Clinical Faculty</w:t>
      </w:r>
      <w:r w:rsidR="00991896" w:rsidRPr="00C108D6">
        <w:rPr>
          <w:rFonts w:cstheme="minorHAnsi"/>
          <w:sz w:val="24"/>
          <w:szCs w:val="24"/>
        </w:rPr>
        <w:t>/classroom teacher</w:t>
      </w:r>
      <w:r w:rsidR="005211FB" w:rsidRPr="00C108D6">
        <w:rPr>
          <w:rFonts w:cstheme="minorHAnsi"/>
          <w:sz w:val="24"/>
          <w:szCs w:val="24"/>
        </w:rPr>
        <w:t xml:space="preserve">.  </w:t>
      </w:r>
      <w:r w:rsidR="00023616" w:rsidRPr="00C108D6">
        <w:rPr>
          <w:rFonts w:cstheme="minorHAnsi"/>
          <w:sz w:val="24"/>
          <w:szCs w:val="24"/>
        </w:rPr>
        <w:t>Any modifications to the schedule must be a</w:t>
      </w:r>
      <w:r w:rsidR="00991896" w:rsidRPr="00C108D6">
        <w:rPr>
          <w:rFonts w:cstheme="minorHAnsi"/>
          <w:sz w:val="24"/>
          <w:szCs w:val="24"/>
        </w:rPr>
        <w:t>pproved by</w:t>
      </w:r>
      <w:r w:rsidR="00023616" w:rsidRPr="00C108D6">
        <w:rPr>
          <w:rFonts w:cstheme="minorHAnsi"/>
          <w:sz w:val="24"/>
          <w:szCs w:val="24"/>
        </w:rPr>
        <w:t xml:space="preserve"> the classroom teacher.</w:t>
      </w:r>
    </w:p>
    <w:p w14:paraId="3AC82B06" w14:textId="084DBF3F" w:rsidR="00023616" w:rsidRPr="00C108D6" w:rsidRDefault="00E755DD" w:rsidP="0081504D">
      <w:pPr>
        <w:pStyle w:val="NoSpacing"/>
        <w:numPr>
          <w:ilvl w:val="0"/>
          <w:numId w:val="11"/>
        </w:numPr>
        <w:jc w:val="both"/>
        <w:rPr>
          <w:rFonts w:cstheme="minorHAnsi"/>
          <w:sz w:val="24"/>
          <w:szCs w:val="24"/>
        </w:rPr>
      </w:pPr>
      <w:r w:rsidRPr="00C108D6">
        <w:rPr>
          <w:rFonts w:cstheme="minorHAnsi"/>
          <w:sz w:val="24"/>
          <w:szCs w:val="24"/>
        </w:rPr>
        <w:t>Prospective t</w:t>
      </w:r>
      <w:r w:rsidR="00991896" w:rsidRPr="00C108D6">
        <w:rPr>
          <w:rFonts w:cstheme="minorHAnsi"/>
          <w:sz w:val="24"/>
          <w:szCs w:val="24"/>
        </w:rPr>
        <w:t>eacher candidate</w:t>
      </w:r>
      <w:r w:rsidR="00CC5068" w:rsidRPr="00C108D6">
        <w:rPr>
          <w:rFonts w:cstheme="minorHAnsi"/>
          <w:sz w:val="24"/>
          <w:szCs w:val="24"/>
        </w:rPr>
        <w:t>s</w:t>
      </w:r>
      <w:r w:rsidR="00023616" w:rsidRPr="00C108D6">
        <w:rPr>
          <w:rFonts w:cstheme="minorHAnsi"/>
          <w:sz w:val="24"/>
          <w:szCs w:val="24"/>
        </w:rPr>
        <w:t xml:space="preserve"> </w:t>
      </w:r>
      <w:r w:rsidR="007D5C3F" w:rsidRPr="00C108D6">
        <w:rPr>
          <w:rFonts w:cstheme="minorHAnsi"/>
          <w:sz w:val="24"/>
          <w:szCs w:val="24"/>
        </w:rPr>
        <w:t>must</w:t>
      </w:r>
      <w:r w:rsidR="00023616" w:rsidRPr="00C108D6">
        <w:rPr>
          <w:rFonts w:cstheme="minorHAnsi"/>
          <w:sz w:val="24"/>
          <w:szCs w:val="24"/>
        </w:rPr>
        <w:t xml:space="preserve"> consult with</w:t>
      </w:r>
      <w:r w:rsidRPr="00C108D6">
        <w:rPr>
          <w:rFonts w:cstheme="minorHAnsi"/>
          <w:sz w:val="24"/>
          <w:szCs w:val="24"/>
        </w:rPr>
        <w:t xml:space="preserve"> the</w:t>
      </w:r>
      <w:r w:rsidR="00023616" w:rsidRPr="00C108D6">
        <w:rPr>
          <w:rFonts w:cstheme="minorHAnsi"/>
          <w:sz w:val="24"/>
          <w:szCs w:val="24"/>
        </w:rPr>
        <w:t xml:space="preserve"> </w:t>
      </w:r>
      <w:r w:rsidR="005211FB" w:rsidRPr="00C108D6">
        <w:rPr>
          <w:rFonts w:cstheme="minorHAnsi"/>
          <w:sz w:val="24"/>
          <w:szCs w:val="24"/>
        </w:rPr>
        <w:t>S</w:t>
      </w:r>
      <w:r w:rsidR="00856E40" w:rsidRPr="00C108D6">
        <w:rPr>
          <w:rFonts w:cstheme="minorHAnsi"/>
          <w:sz w:val="24"/>
          <w:szCs w:val="24"/>
        </w:rPr>
        <w:t>BCF o</w:t>
      </w:r>
      <w:r w:rsidR="00023616" w:rsidRPr="00C108D6">
        <w:rPr>
          <w:rFonts w:cstheme="minorHAnsi"/>
          <w:sz w:val="24"/>
          <w:szCs w:val="24"/>
        </w:rPr>
        <w:t xml:space="preserve">r </w:t>
      </w:r>
      <w:r w:rsidR="00856E40" w:rsidRPr="00C108D6">
        <w:rPr>
          <w:rFonts w:cstheme="minorHAnsi"/>
          <w:sz w:val="24"/>
          <w:szCs w:val="24"/>
        </w:rPr>
        <w:t>UBCF</w:t>
      </w:r>
      <w:r w:rsidR="001B7B63" w:rsidRPr="00C108D6">
        <w:rPr>
          <w:rFonts w:cstheme="minorHAnsi"/>
          <w:sz w:val="24"/>
          <w:szCs w:val="24"/>
        </w:rPr>
        <w:t xml:space="preserve"> (</w:t>
      </w:r>
      <w:r w:rsidRPr="00C108D6">
        <w:rPr>
          <w:rFonts w:cstheme="minorHAnsi"/>
          <w:sz w:val="24"/>
          <w:szCs w:val="24"/>
        </w:rPr>
        <w:t xml:space="preserve">course </w:t>
      </w:r>
      <w:r w:rsidR="00023616" w:rsidRPr="00C108D6">
        <w:rPr>
          <w:rFonts w:cstheme="minorHAnsi"/>
          <w:sz w:val="24"/>
          <w:szCs w:val="24"/>
        </w:rPr>
        <w:t>Instructor</w:t>
      </w:r>
      <w:r w:rsidR="001B7B63" w:rsidRPr="00C108D6">
        <w:rPr>
          <w:rFonts w:cstheme="minorHAnsi"/>
          <w:sz w:val="24"/>
          <w:szCs w:val="24"/>
        </w:rPr>
        <w:t>)</w:t>
      </w:r>
      <w:r w:rsidR="00023616" w:rsidRPr="00C108D6">
        <w:rPr>
          <w:rFonts w:cstheme="minorHAnsi"/>
          <w:sz w:val="24"/>
          <w:szCs w:val="24"/>
        </w:rPr>
        <w:t xml:space="preserve"> about placement questions or concerns.</w:t>
      </w:r>
    </w:p>
    <w:p w14:paraId="1C64333C" w14:textId="2864A683" w:rsidR="00023616" w:rsidRPr="00C108D6" w:rsidRDefault="00E755DD" w:rsidP="0081504D">
      <w:pPr>
        <w:pStyle w:val="NoSpacing"/>
        <w:numPr>
          <w:ilvl w:val="0"/>
          <w:numId w:val="11"/>
        </w:numPr>
        <w:jc w:val="both"/>
        <w:rPr>
          <w:rFonts w:cstheme="minorHAnsi"/>
          <w:sz w:val="24"/>
          <w:szCs w:val="24"/>
        </w:rPr>
      </w:pPr>
      <w:r w:rsidRPr="00C108D6">
        <w:rPr>
          <w:rFonts w:cstheme="minorHAnsi"/>
          <w:sz w:val="24"/>
          <w:szCs w:val="24"/>
        </w:rPr>
        <w:t>Prospective teacher candidates</w:t>
      </w:r>
      <w:r w:rsidR="00023616" w:rsidRPr="00C108D6">
        <w:rPr>
          <w:rFonts w:cstheme="minorHAnsi"/>
          <w:sz w:val="24"/>
          <w:szCs w:val="24"/>
        </w:rPr>
        <w:t xml:space="preserve"> must take responsibility to document all clinical hours on the form provided and request</w:t>
      </w:r>
      <w:r w:rsidR="001B7B63" w:rsidRPr="00C108D6">
        <w:rPr>
          <w:rFonts w:cstheme="minorHAnsi"/>
          <w:sz w:val="24"/>
          <w:szCs w:val="24"/>
        </w:rPr>
        <w:t xml:space="preserve"> </w:t>
      </w:r>
      <w:r w:rsidRPr="00C108D6">
        <w:rPr>
          <w:rFonts w:cstheme="minorHAnsi"/>
          <w:sz w:val="24"/>
          <w:szCs w:val="24"/>
        </w:rPr>
        <w:t xml:space="preserve">that </w:t>
      </w:r>
      <w:r w:rsidR="001B7B63" w:rsidRPr="00C108D6">
        <w:rPr>
          <w:rFonts w:cstheme="minorHAnsi"/>
          <w:sz w:val="24"/>
          <w:szCs w:val="24"/>
        </w:rPr>
        <w:t xml:space="preserve">their hours be approved by the School Based Clinical Faculty </w:t>
      </w:r>
      <w:r w:rsidRPr="00C108D6">
        <w:rPr>
          <w:rFonts w:cstheme="minorHAnsi"/>
          <w:sz w:val="24"/>
          <w:szCs w:val="24"/>
        </w:rPr>
        <w:t>/</w:t>
      </w:r>
      <w:r w:rsidR="001B7B63" w:rsidRPr="00C108D6">
        <w:rPr>
          <w:rFonts w:cstheme="minorHAnsi"/>
          <w:sz w:val="24"/>
          <w:szCs w:val="24"/>
        </w:rPr>
        <w:t>classroom teacher.</w:t>
      </w:r>
    </w:p>
    <w:p w14:paraId="6D0051E5" w14:textId="2C918D5A" w:rsidR="00670AEE" w:rsidRPr="00C108D6" w:rsidRDefault="000F0A80" w:rsidP="00B90F1D">
      <w:pPr>
        <w:pStyle w:val="Heading2"/>
        <w:rPr>
          <w:rFonts w:asciiTheme="minorHAnsi" w:hAnsiTheme="minorHAnsi" w:cstheme="minorHAnsi"/>
          <w:color w:val="auto"/>
          <w:sz w:val="24"/>
          <w:szCs w:val="24"/>
        </w:rPr>
      </w:pPr>
      <w:bookmarkStart w:id="15" w:name="_Toc86081682"/>
      <w:r w:rsidRPr="00C108D6">
        <w:rPr>
          <w:rFonts w:asciiTheme="minorHAnsi" w:hAnsiTheme="minorHAnsi" w:cstheme="minorHAnsi"/>
          <w:color w:val="auto"/>
          <w:sz w:val="24"/>
          <w:szCs w:val="24"/>
        </w:rPr>
        <w:lastRenderedPageBreak/>
        <w:t xml:space="preserve">Early Clinical Experiences </w:t>
      </w:r>
      <w:r w:rsidR="00670AEE" w:rsidRPr="00C108D6">
        <w:rPr>
          <w:rFonts w:asciiTheme="minorHAnsi" w:hAnsiTheme="minorHAnsi" w:cstheme="minorHAnsi"/>
          <w:color w:val="auto"/>
          <w:sz w:val="24"/>
          <w:szCs w:val="24"/>
        </w:rPr>
        <w:t>Guidelines</w:t>
      </w:r>
      <w:bookmarkEnd w:id="15"/>
    </w:p>
    <w:p w14:paraId="3293610D" w14:textId="541FC422" w:rsidR="00FD527D" w:rsidRPr="00C108D6" w:rsidRDefault="00E755DD" w:rsidP="00E54810">
      <w:pPr>
        <w:pStyle w:val="NoSpacing"/>
        <w:ind w:firstLine="720"/>
        <w:jc w:val="both"/>
        <w:rPr>
          <w:rFonts w:cstheme="minorHAnsi"/>
          <w:sz w:val="24"/>
          <w:szCs w:val="24"/>
        </w:rPr>
      </w:pPr>
      <w:r w:rsidRPr="00C108D6">
        <w:rPr>
          <w:rFonts w:cstheme="minorHAnsi"/>
          <w:sz w:val="24"/>
          <w:szCs w:val="24"/>
        </w:rPr>
        <w:t>Prospective teacher candidates</w:t>
      </w:r>
      <w:r w:rsidR="000F0A80" w:rsidRPr="00C108D6">
        <w:rPr>
          <w:rFonts w:cstheme="minorHAnsi"/>
          <w:sz w:val="24"/>
          <w:szCs w:val="24"/>
        </w:rPr>
        <w:t xml:space="preserve"> </w:t>
      </w:r>
      <w:r w:rsidR="007D5C3F" w:rsidRPr="00C108D6">
        <w:rPr>
          <w:rFonts w:cstheme="minorHAnsi"/>
          <w:sz w:val="24"/>
          <w:szCs w:val="24"/>
        </w:rPr>
        <w:t>should</w:t>
      </w:r>
      <w:r w:rsidR="00FD527D" w:rsidRPr="00C108D6">
        <w:rPr>
          <w:rFonts w:cstheme="minorHAnsi"/>
          <w:sz w:val="24"/>
          <w:szCs w:val="24"/>
        </w:rPr>
        <w:t>:</w:t>
      </w:r>
    </w:p>
    <w:p w14:paraId="2342C8D8" w14:textId="77777777" w:rsidR="004209A1" w:rsidRPr="00C108D6" w:rsidRDefault="004209A1" w:rsidP="004209A1">
      <w:pPr>
        <w:pStyle w:val="NoSpacing"/>
        <w:jc w:val="both"/>
        <w:rPr>
          <w:rFonts w:cstheme="minorHAnsi"/>
          <w:sz w:val="24"/>
          <w:szCs w:val="24"/>
        </w:rPr>
      </w:pPr>
    </w:p>
    <w:p w14:paraId="6CE5CFE6" w14:textId="5D002665" w:rsidR="00670AEE" w:rsidRPr="00C108D6" w:rsidRDefault="00FD527D" w:rsidP="0081504D">
      <w:pPr>
        <w:pStyle w:val="NoSpacing"/>
        <w:numPr>
          <w:ilvl w:val="0"/>
          <w:numId w:val="12"/>
        </w:numPr>
        <w:jc w:val="both"/>
        <w:rPr>
          <w:rFonts w:cstheme="minorHAnsi"/>
          <w:sz w:val="24"/>
          <w:szCs w:val="24"/>
        </w:rPr>
      </w:pPr>
      <w:r w:rsidRPr="00C108D6">
        <w:rPr>
          <w:rFonts w:cstheme="minorHAnsi"/>
          <w:sz w:val="24"/>
          <w:szCs w:val="24"/>
        </w:rPr>
        <w:t>A</w:t>
      </w:r>
      <w:r w:rsidR="000F0A80" w:rsidRPr="00C108D6">
        <w:rPr>
          <w:rFonts w:cstheme="minorHAnsi"/>
          <w:sz w:val="24"/>
          <w:szCs w:val="24"/>
        </w:rPr>
        <w:t xml:space="preserve">void absences except for serious illness and emergency situations and deliver any agreed upon planned materials prior to </w:t>
      </w:r>
      <w:r w:rsidR="00CC5068" w:rsidRPr="00C108D6">
        <w:rPr>
          <w:rFonts w:cstheme="minorHAnsi"/>
          <w:sz w:val="24"/>
          <w:szCs w:val="24"/>
        </w:rPr>
        <w:t xml:space="preserve">the </w:t>
      </w:r>
      <w:r w:rsidR="000F0A80" w:rsidRPr="00C108D6">
        <w:rPr>
          <w:rFonts w:cstheme="minorHAnsi"/>
          <w:sz w:val="24"/>
          <w:szCs w:val="24"/>
        </w:rPr>
        <w:t>absence.</w:t>
      </w:r>
    </w:p>
    <w:p w14:paraId="0AB3F470" w14:textId="6EC5671B" w:rsidR="000F0A80" w:rsidRPr="00C108D6" w:rsidRDefault="00FD527D" w:rsidP="0081504D">
      <w:pPr>
        <w:pStyle w:val="NoSpacing"/>
        <w:numPr>
          <w:ilvl w:val="0"/>
          <w:numId w:val="12"/>
        </w:numPr>
        <w:jc w:val="both"/>
        <w:rPr>
          <w:rFonts w:cstheme="minorHAnsi"/>
          <w:sz w:val="24"/>
          <w:szCs w:val="24"/>
        </w:rPr>
      </w:pPr>
      <w:r w:rsidRPr="00C108D6">
        <w:rPr>
          <w:rFonts w:cstheme="minorHAnsi"/>
          <w:sz w:val="24"/>
          <w:szCs w:val="24"/>
        </w:rPr>
        <w:t xml:space="preserve">Respond </w:t>
      </w:r>
      <w:r w:rsidR="000F0A80" w:rsidRPr="00C108D6">
        <w:rPr>
          <w:rFonts w:cstheme="minorHAnsi"/>
          <w:sz w:val="24"/>
          <w:szCs w:val="24"/>
        </w:rPr>
        <w:t>professionally to evaluations, constructive criticism</w:t>
      </w:r>
      <w:r w:rsidR="005E4BE7" w:rsidRPr="00C108D6">
        <w:rPr>
          <w:rFonts w:cstheme="minorHAnsi"/>
          <w:sz w:val="24"/>
          <w:szCs w:val="24"/>
        </w:rPr>
        <w:t>,</w:t>
      </w:r>
      <w:r w:rsidR="000F0A80" w:rsidRPr="00C108D6">
        <w:rPr>
          <w:rFonts w:cstheme="minorHAnsi"/>
          <w:sz w:val="24"/>
          <w:szCs w:val="24"/>
        </w:rPr>
        <w:t xml:space="preserve"> and advice of </w:t>
      </w:r>
      <w:r w:rsidR="00856E40" w:rsidRPr="00C108D6">
        <w:rPr>
          <w:rFonts w:cstheme="minorHAnsi"/>
          <w:sz w:val="24"/>
          <w:szCs w:val="24"/>
        </w:rPr>
        <w:t>SBCF</w:t>
      </w:r>
      <w:r w:rsidR="000F0A80" w:rsidRPr="00C108D6">
        <w:rPr>
          <w:rFonts w:cstheme="minorHAnsi"/>
          <w:sz w:val="24"/>
          <w:szCs w:val="24"/>
        </w:rPr>
        <w:t xml:space="preserve">, </w:t>
      </w:r>
      <w:r w:rsidR="005E4BE7" w:rsidRPr="00C108D6">
        <w:rPr>
          <w:rFonts w:cstheme="minorHAnsi"/>
          <w:sz w:val="24"/>
          <w:szCs w:val="24"/>
        </w:rPr>
        <w:t xml:space="preserve">and the </w:t>
      </w:r>
      <w:r w:rsidR="00856E40" w:rsidRPr="00C108D6">
        <w:rPr>
          <w:rFonts w:cstheme="minorHAnsi"/>
          <w:sz w:val="24"/>
          <w:szCs w:val="24"/>
        </w:rPr>
        <w:t>UBCF</w:t>
      </w:r>
      <w:r w:rsidR="00B21143" w:rsidRPr="00C108D6">
        <w:rPr>
          <w:rFonts w:cstheme="minorHAnsi"/>
          <w:sz w:val="24"/>
          <w:szCs w:val="24"/>
        </w:rPr>
        <w:t xml:space="preserve"> (</w:t>
      </w:r>
      <w:r w:rsidR="005E4BE7" w:rsidRPr="00C108D6">
        <w:rPr>
          <w:rFonts w:cstheme="minorHAnsi"/>
          <w:sz w:val="24"/>
          <w:szCs w:val="24"/>
        </w:rPr>
        <w:t xml:space="preserve">course </w:t>
      </w:r>
      <w:r w:rsidR="000F0A80" w:rsidRPr="00C108D6">
        <w:rPr>
          <w:rFonts w:cstheme="minorHAnsi"/>
          <w:sz w:val="24"/>
          <w:szCs w:val="24"/>
        </w:rPr>
        <w:t>instructor</w:t>
      </w:r>
      <w:r w:rsidR="00B21143" w:rsidRPr="00C108D6">
        <w:rPr>
          <w:rFonts w:cstheme="minorHAnsi"/>
          <w:sz w:val="24"/>
          <w:szCs w:val="24"/>
        </w:rPr>
        <w:t>)</w:t>
      </w:r>
      <w:r w:rsidR="00CB6A61" w:rsidRPr="00C108D6">
        <w:rPr>
          <w:rFonts w:cstheme="minorHAnsi"/>
          <w:sz w:val="24"/>
          <w:szCs w:val="24"/>
        </w:rPr>
        <w:t>.</w:t>
      </w:r>
    </w:p>
    <w:p w14:paraId="0E5F1C70" w14:textId="549E8239" w:rsidR="000F0A80" w:rsidRPr="00C108D6" w:rsidRDefault="00FD527D" w:rsidP="0081504D">
      <w:pPr>
        <w:pStyle w:val="NoSpacing"/>
        <w:numPr>
          <w:ilvl w:val="0"/>
          <w:numId w:val="12"/>
        </w:numPr>
        <w:jc w:val="both"/>
        <w:rPr>
          <w:rFonts w:cstheme="minorHAnsi"/>
          <w:sz w:val="24"/>
          <w:szCs w:val="24"/>
        </w:rPr>
      </w:pPr>
      <w:r w:rsidRPr="00C108D6">
        <w:rPr>
          <w:rFonts w:cstheme="minorHAnsi"/>
          <w:sz w:val="24"/>
          <w:szCs w:val="24"/>
        </w:rPr>
        <w:t>M</w:t>
      </w:r>
      <w:r w:rsidR="00CB6A61" w:rsidRPr="00C108D6">
        <w:rPr>
          <w:rFonts w:cstheme="minorHAnsi"/>
          <w:sz w:val="24"/>
          <w:szCs w:val="24"/>
        </w:rPr>
        <w:t>aintain a professional relationship with the</w:t>
      </w:r>
      <w:r w:rsidR="00B21143" w:rsidRPr="00C108D6">
        <w:rPr>
          <w:rFonts w:cstheme="minorHAnsi"/>
          <w:sz w:val="24"/>
          <w:szCs w:val="24"/>
        </w:rPr>
        <w:t xml:space="preserve"> </w:t>
      </w:r>
      <w:r w:rsidR="00856E40" w:rsidRPr="00C108D6">
        <w:rPr>
          <w:rFonts w:cstheme="minorHAnsi"/>
          <w:sz w:val="24"/>
          <w:szCs w:val="24"/>
        </w:rPr>
        <w:t>SBCF</w:t>
      </w:r>
      <w:r w:rsidR="00B21143" w:rsidRPr="00C108D6">
        <w:rPr>
          <w:rFonts w:cstheme="minorHAnsi"/>
          <w:sz w:val="24"/>
          <w:szCs w:val="24"/>
        </w:rPr>
        <w:t xml:space="preserve">, </w:t>
      </w:r>
      <w:r w:rsidR="00CB6A61" w:rsidRPr="00C108D6">
        <w:rPr>
          <w:rFonts w:cstheme="minorHAnsi"/>
          <w:sz w:val="24"/>
          <w:szCs w:val="24"/>
        </w:rPr>
        <w:t xml:space="preserve">staff, </w:t>
      </w:r>
      <w:r w:rsidR="00E54810" w:rsidRPr="00C108D6">
        <w:rPr>
          <w:rFonts w:cstheme="minorHAnsi"/>
          <w:sz w:val="24"/>
          <w:szCs w:val="24"/>
        </w:rPr>
        <w:t>administrators,</w:t>
      </w:r>
      <w:r w:rsidR="00FE7FDB" w:rsidRPr="00C108D6">
        <w:rPr>
          <w:rFonts w:cstheme="minorHAnsi"/>
          <w:sz w:val="24"/>
          <w:szCs w:val="24"/>
        </w:rPr>
        <w:t xml:space="preserve"> </w:t>
      </w:r>
      <w:r w:rsidR="00E05CF3" w:rsidRPr="00C108D6">
        <w:rPr>
          <w:rFonts w:cstheme="minorHAnsi"/>
          <w:sz w:val="24"/>
          <w:szCs w:val="24"/>
        </w:rPr>
        <w:t>and P</w:t>
      </w:r>
      <w:r w:rsidR="00CB6A61" w:rsidRPr="00C108D6">
        <w:rPr>
          <w:rFonts w:cstheme="minorHAnsi"/>
          <w:sz w:val="24"/>
          <w:szCs w:val="24"/>
        </w:rPr>
        <w:t>-12 learners.</w:t>
      </w:r>
    </w:p>
    <w:p w14:paraId="3C1D8BF8" w14:textId="122BEA9D" w:rsidR="00CB6A61" w:rsidRPr="00C108D6" w:rsidRDefault="007D5C3F" w:rsidP="0081504D">
      <w:pPr>
        <w:pStyle w:val="NoSpacing"/>
        <w:numPr>
          <w:ilvl w:val="0"/>
          <w:numId w:val="12"/>
        </w:numPr>
        <w:jc w:val="both"/>
        <w:rPr>
          <w:rFonts w:cstheme="minorHAnsi"/>
          <w:sz w:val="24"/>
          <w:szCs w:val="24"/>
        </w:rPr>
      </w:pPr>
      <w:r w:rsidRPr="00C108D6">
        <w:rPr>
          <w:rFonts w:cstheme="minorHAnsi"/>
          <w:sz w:val="24"/>
          <w:szCs w:val="24"/>
        </w:rPr>
        <w:t>M</w:t>
      </w:r>
      <w:r w:rsidR="00CB6A61" w:rsidRPr="00C108D6">
        <w:rPr>
          <w:rFonts w:cstheme="minorHAnsi"/>
          <w:sz w:val="24"/>
          <w:szCs w:val="24"/>
        </w:rPr>
        <w:t xml:space="preserve">aintain confidentiality with </w:t>
      </w:r>
      <w:r w:rsidR="00856E40" w:rsidRPr="00C108D6">
        <w:rPr>
          <w:rFonts w:cstheme="minorHAnsi"/>
          <w:sz w:val="24"/>
          <w:szCs w:val="24"/>
        </w:rPr>
        <w:t>SBCF</w:t>
      </w:r>
      <w:r w:rsidR="001874C4" w:rsidRPr="00C108D6">
        <w:rPr>
          <w:rFonts w:cstheme="minorHAnsi"/>
          <w:sz w:val="24"/>
          <w:szCs w:val="24"/>
        </w:rPr>
        <w:t xml:space="preserve">, </w:t>
      </w:r>
      <w:r w:rsidR="00CB6A61" w:rsidRPr="00C108D6">
        <w:rPr>
          <w:rFonts w:cstheme="minorHAnsi"/>
          <w:sz w:val="24"/>
          <w:szCs w:val="24"/>
        </w:rPr>
        <w:t>administrators, parents</w:t>
      </w:r>
      <w:r w:rsidR="005E4BE7" w:rsidRPr="00C108D6">
        <w:rPr>
          <w:rFonts w:cstheme="minorHAnsi"/>
          <w:sz w:val="24"/>
          <w:szCs w:val="24"/>
        </w:rPr>
        <w:t>,</w:t>
      </w:r>
      <w:r w:rsidR="00CB6A61" w:rsidRPr="00C108D6">
        <w:rPr>
          <w:rFonts w:cstheme="minorHAnsi"/>
          <w:sz w:val="24"/>
          <w:szCs w:val="24"/>
        </w:rPr>
        <w:t xml:space="preserve"> and P-12 learners</w:t>
      </w:r>
      <w:r w:rsidR="001874C4" w:rsidRPr="00C108D6">
        <w:rPr>
          <w:rFonts w:cstheme="minorHAnsi"/>
          <w:sz w:val="24"/>
          <w:szCs w:val="24"/>
        </w:rPr>
        <w:t xml:space="preserve">. This means all records and information pertaining to all school personnel that is shared verbally, electronically or in social media. </w:t>
      </w:r>
    </w:p>
    <w:p w14:paraId="4F8850BA" w14:textId="7B43E743" w:rsidR="00CB6A61" w:rsidRPr="00C108D6" w:rsidRDefault="007D5C3F" w:rsidP="0081504D">
      <w:pPr>
        <w:pStyle w:val="NoSpacing"/>
        <w:numPr>
          <w:ilvl w:val="0"/>
          <w:numId w:val="12"/>
        </w:numPr>
        <w:jc w:val="both"/>
        <w:rPr>
          <w:rFonts w:cstheme="minorHAnsi"/>
          <w:sz w:val="24"/>
          <w:szCs w:val="24"/>
        </w:rPr>
      </w:pPr>
      <w:r w:rsidRPr="00C108D6">
        <w:rPr>
          <w:rFonts w:cstheme="minorHAnsi"/>
          <w:sz w:val="24"/>
          <w:szCs w:val="24"/>
        </w:rPr>
        <w:t>A</w:t>
      </w:r>
      <w:r w:rsidR="00CB6A61" w:rsidRPr="00C108D6">
        <w:rPr>
          <w:rFonts w:cstheme="minorHAnsi"/>
          <w:sz w:val="24"/>
          <w:szCs w:val="24"/>
        </w:rPr>
        <w:t xml:space="preserve">dhere to University dress code and professional appearance and conduct at the school site and all school-sponsored events </w:t>
      </w:r>
      <w:r w:rsidR="005E4BE7" w:rsidRPr="00C108D6">
        <w:rPr>
          <w:rFonts w:cstheme="minorHAnsi"/>
          <w:sz w:val="24"/>
          <w:szCs w:val="24"/>
        </w:rPr>
        <w:t>in accordance with</w:t>
      </w:r>
      <w:r w:rsidR="00CB6A61" w:rsidRPr="00C108D6">
        <w:rPr>
          <w:rFonts w:cstheme="minorHAnsi"/>
          <w:sz w:val="24"/>
          <w:szCs w:val="24"/>
        </w:rPr>
        <w:t xml:space="preserve"> </w:t>
      </w:r>
      <w:r w:rsidRPr="00C108D6">
        <w:rPr>
          <w:rFonts w:cstheme="minorHAnsi"/>
          <w:sz w:val="24"/>
          <w:szCs w:val="24"/>
        </w:rPr>
        <w:t>university</w:t>
      </w:r>
      <w:r w:rsidR="00CB6A61" w:rsidRPr="00C108D6">
        <w:rPr>
          <w:rFonts w:cstheme="minorHAnsi"/>
          <w:sz w:val="24"/>
          <w:szCs w:val="24"/>
        </w:rPr>
        <w:t xml:space="preserve"> and school policies.</w:t>
      </w:r>
    </w:p>
    <w:p w14:paraId="7F5982DB" w14:textId="37786F51" w:rsidR="00CB6A61" w:rsidRPr="00C108D6" w:rsidRDefault="007D5C3F" w:rsidP="0081504D">
      <w:pPr>
        <w:pStyle w:val="NoSpacing"/>
        <w:numPr>
          <w:ilvl w:val="0"/>
          <w:numId w:val="12"/>
        </w:numPr>
        <w:jc w:val="both"/>
        <w:rPr>
          <w:rFonts w:cstheme="minorHAnsi"/>
          <w:sz w:val="24"/>
          <w:szCs w:val="24"/>
        </w:rPr>
      </w:pPr>
      <w:r w:rsidRPr="00C108D6">
        <w:rPr>
          <w:rFonts w:cstheme="minorHAnsi"/>
          <w:sz w:val="24"/>
          <w:szCs w:val="24"/>
        </w:rPr>
        <w:t>Refrain from</w:t>
      </w:r>
      <w:r w:rsidR="00CB6A61" w:rsidRPr="00C108D6">
        <w:rPr>
          <w:rFonts w:cstheme="minorHAnsi"/>
          <w:sz w:val="24"/>
          <w:szCs w:val="24"/>
        </w:rPr>
        <w:t xml:space="preserve"> contact</w:t>
      </w:r>
      <w:r w:rsidRPr="00C108D6">
        <w:rPr>
          <w:rFonts w:cstheme="minorHAnsi"/>
          <w:sz w:val="24"/>
          <w:szCs w:val="24"/>
        </w:rPr>
        <w:t>ing</w:t>
      </w:r>
      <w:r w:rsidR="00CB6A61" w:rsidRPr="00C108D6">
        <w:rPr>
          <w:rFonts w:cstheme="minorHAnsi"/>
          <w:sz w:val="24"/>
          <w:szCs w:val="24"/>
        </w:rPr>
        <w:t xml:space="preserve"> P-12 learners and/or learner’s parents without </w:t>
      </w:r>
      <w:r w:rsidR="00EE5CF1" w:rsidRPr="00C108D6">
        <w:rPr>
          <w:rFonts w:cstheme="minorHAnsi"/>
          <w:sz w:val="24"/>
          <w:szCs w:val="24"/>
        </w:rPr>
        <w:t xml:space="preserve">permission from the </w:t>
      </w:r>
      <w:r w:rsidR="001874C4" w:rsidRPr="00C108D6">
        <w:rPr>
          <w:rFonts w:cstheme="minorHAnsi"/>
          <w:sz w:val="24"/>
          <w:szCs w:val="24"/>
        </w:rPr>
        <w:t>S</w:t>
      </w:r>
      <w:r w:rsidR="00856E40" w:rsidRPr="00C108D6">
        <w:rPr>
          <w:rFonts w:cstheme="minorHAnsi"/>
          <w:sz w:val="24"/>
          <w:szCs w:val="24"/>
        </w:rPr>
        <w:t>BCF</w:t>
      </w:r>
      <w:r w:rsidR="001874C4" w:rsidRPr="00C108D6">
        <w:rPr>
          <w:rFonts w:cstheme="minorHAnsi"/>
          <w:sz w:val="24"/>
          <w:szCs w:val="24"/>
        </w:rPr>
        <w:t>.</w:t>
      </w:r>
    </w:p>
    <w:p w14:paraId="66B6DDAE" w14:textId="2064AC6B" w:rsidR="00EE5CF1" w:rsidRPr="00C108D6" w:rsidRDefault="007D5C3F" w:rsidP="0081504D">
      <w:pPr>
        <w:pStyle w:val="NoSpacing"/>
        <w:numPr>
          <w:ilvl w:val="0"/>
          <w:numId w:val="12"/>
        </w:numPr>
        <w:jc w:val="both"/>
        <w:rPr>
          <w:rFonts w:cstheme="minorHAnsi"/>
          <w:sz w:val="24"/>
          <w:szCs w:val="24"/>
        </w:rPr>
      </w:pPr>
      <w:r w:rsidRPr="00C108D6">
        <w:rPr>
          <w:rFonts w:cstheme="minorHAnsi"/>
          <w:sz w:val="24"/>
          <w:szCs w:val="24"/>
        </w:rPr>
        <w:t>F</w:t>
      </w:r>
      <w:r w:rsidR="00EE5CF1" w:rsidRPr="00C108D6">
        <w:rPr>
          <w:rFonts w:cstheme="minorHAnsi"/>
          <w:sz w:val="24"/>
          <w:szCs w:val="24"/>
        </w:rPr>
        <w:t>ollow al</w:t>
      </w:r>
      <w:r w:rsidR="001874C4" w:rsidRPr="00C108D6">
        <w:rPr>
          <w:rFonts w:cstheme="minorHAnsi"/>
          <w:sz w:val="24"/>
          <w:szCs w:val="24"/>
        </w:rPr>
        <w:t>l</w:t>
      </w:r>
      <w:r w:rsidR="00EE5CF1" w:rsidRPr="00C108D6">
        <w:rPr>
          <w:rFonts w:cstheme="minorHAnsi"/>
          <w:sz w:val="24"/>
          <w:szCs w:val="24"/>
        </w:rPr>
        <w:t xml:space="preserve"> protocols and procedures regarding COVID-19.</w:t>
      </w:r>
    </w:p>
    <w:p w14:paraId="17A48825" w14:textId="1E07BA7A" w:rsidR="001109CD" w:rsidRPr="00C108D6" w:rsidRDefault="001109CD" w:rsidP="008939A0">
      <w:pPr>
        <w:pStyle w:val="BodyText"/>
        <w:jc w:val="both"/>
        <w:rPr>
          <w:rFonts w:cstheme="minorHAnsi"/>
          <w:bCs/>
          <w:sz w:val="24"/>
        </w:rPr>
      </w:pPr>
    </w:p>
    <w:p w14:paraId="2989954A" w14:textId="3C6F352C" w:rsidR="001109CD" w:rsidRPr="00C108D6" w:rsidRDefault="001109CD" w:rsidP="004209A1">
      <w:pPr>
        <w:pStyle w:val="Heading2"/>
        <w:rPr>
          <w:rFonts w:asciiTheme="minorHAnsi" w:hAnsiTheme="minorHAnsi" w:cstheme="minorHAnsi"/>
          <w:color w:val="auto"/>
          <w:sz w:val="24"/>
          <w:szCs w:val="24"/>
        </w:rPr>
      </w:pPr>
      <w:bookmarkStart w:id="16" w:name="_Toc86081683"/>
      <w:r w:rsidRPr="00C108D6">
        <w:rPr>
          <w:rFonts w:asciiTheme="minorHAnsi" w:hAnsiTheme="minorHAnsi" w:cstheme="minorHAnsi"/>
          <w:color w:val="auto"/>
          <w:sz w:val="24"/>
          <w:szCs w:val="24"/>
        </w:rPr>
        <w:t>Early Clinical Experiences Progression</w:t>
      </w:r>
      <w:bookmarkEnd w:id="16"/>
      <w:r w:rsidR="005E4BE7" w:rsidRPr="00C108D6">
        <w:rPr>
          <w:rFonts w:asciiTheme="minorHAnsi" w:hAnsiTheme="minorHAnsi" w:cstheme="minorHAnsi"/>
          <w:color w:val="auto"/>
          <w:sz w:val="24"/>
          <w:szCs w:val="24"/>
        </w:rPr>
        <w:t xml:space="preserve"> </w:t>
      </w:r>
    </w:p>
    <w:p w14:paraId="30995B18" w14:textId="1C0A5ACA" w:rsidR="000A13E3" w:rsidRPr="00C108D6" w:rsidRDefault="000A13E3" w:rsidP="004209A1">
      <w:pPr>
        <w:pStyle w:val="NoSpacing"/>
        <w:jc w:val="both"/>
        <w:rPr>
          <w:rFonts w:cstheme="minorHAnsi"/>
          <w:sz w:val="24"/>
          <w:szCs w:val="24"/>
        </w:rPr>
      </w:pPr>
      <w:r w:rsidRPr="00C108D6">
        <w:rPr>
          <w:rFonts w:cstheme="minorHAnsi"/>
          <w:sz w:val="24"/>
          <w:szCs w:val="24"/>
        </w:rPr>
        <w:t xml:space="preserve">The </w:t>
      </w:r>
      <w:r w:rsidR="007D5C3F" w:rsidRPr="00C108D6">
        <w:rPr>
          <w:rFonts w:cstheme="minorHAnsi"/>
          <w:sz w:val="24"/>
          <w:szCs w:val="24"/>
        </w:rPr>
        <w:t>clinical</w:t>
      </w:r>
      <w:r w:rsidRPr="00C108D6">
        <w:rPr>
          <w:rFonts w:cstheme="minorHAnsi"/>
          <w:sz w:val="24"/>
          <w:szCs w:val="24"/>
        </w:rPr>
        <w:t xml:space="preserve"> experiences are structured so that candidates experience a sequential and meaningful progression in developing proficiencies in their field of study.  Table 1 </w:t>
      </w:r>
      <w:r w:rsidR="007D5C3F" w:rsidRPr="00C108D6">
        <w:rPr>
          <w:rFonts w:cstheme="minorHAnsi"/>
          <w:i/>
          <w:sz w:val="24"/>
          <w:szCs w:val="24"/>
        </w:rPr>
        <w:t>Clinical</w:t>
      </w:r>
      <w:r w:rsidRPr="00C108D6">
        <w:rPr>
          <w:rFonts w:cstheme="minorHAnsi"/>
          <w:i/>
          <w:sz w:val="24"/>
          <w:szCs w:val="24"/>
        </w:rPr>
        <w:t xml:space="preserve"> Experiences Developmental Progression/Elementar</w:t>
      </w:r>
      <w:r w:rsidR="00403F48" w:rsidRPr="00C108D6">
        <w:rPr>
          <w:rFonts w:cstheme="minorHAnsi"/>
          <w:i/>
          <w:sz w:val="24"/>
          <w:szCs w:val="24"/>
        </w:rPr>
        <w:t>y</w:t>
      </w:r>
      <w:r w:rsidRPr="00C108D6">
        <w:rPr>
          <w:rFonts w:cstheme="minorHAnsi"/>
          <w:sz w:val="24"/>
          <w:szCs w:val="24"/>
        </w:rPr>
        <w:t xml:space="preserve"> (Levels I &amp; II) and Table 2 </w:t>
      </w:r>
      <w:r w:rsidR="007D5C3F" w:rsidRPr="00C108D6">
        <w:rPr>
          <w:rFonts w:cstheme="minorHAnsi"/>
          <w:i/>
          <w:sz w:val="24"/>
          <w:szCs w:val="24"/>
        </w:rPr>
        <w:t>Clinical</w:t>
      </w:r>
      <w:r w:rsidRPr="00C108D6">
        <w:rPr>
          <w:rFonts w:cstheme="minorHAnsi"/>
          <w:i/>
          <w:sz w:val="24"/>
          <w:szCs w:val="24"/>
        </w:rPr>
        <w:t xml:space="preserve"> Experiences Developmental Progression/ Secondary</w:t>
      </w:r>
      <w:r w:rsidRPr="00C108D6">
        <w:rPr>
          <w:rFonts w:cstheme="minorHAnsi"/>
          <w:sz w:val="24"/>
          <w:szCs w:val="24"/>
        </w:rPr>
        <w:t xml:space="preserve"> (Levels I &amp; II) are shown below.  Each Table describes progression in terms of </w:t>
      </w:r>
      <w:r w:rsidR="00F83C5E" w:rsidRPr="00C108D6">
        <w:rPr>
          <w:rFonts w:cstheme="minorHAnsi"/>
          <w:sz w:val="24"/>
          <w:szCs w:val="24"/>
        </w:rPr>
        <w:t xml:space="preserve">the </w:t>
      </w:r>
      <w:r w:rsidRPr="00C108D6">
        <w:rPr>
          <w:rFonts w:cstheme="minorHAnsi"/>
          <w:sz w:val="24"/>
          <w:szCs w:val="24"/>
        </w:rPr>
        <w:t xml:space="preserve">type of </w:t>
      </w:r>
      <w:r w:rsidR="00F83C5E" w:rsidRPr="00C108D6">
        <w:rPr>
          <w:rFonts w:cstheme="minorHAnsi"/>
          <w:sz w:val="24"/>
          <w:szCs w:val="24"/>
        </w:rPr>
        <w:t xml:space="preserve">clinical </w:t>
      </w:r>
      <w:r w:rsidRPr="00C108D6">
        <w:rPr>
          <w:rFonts w:cstheme="minorHAnsi"/>
          <w:sz w:val="24"/>
          <w:szCs w:val="24"/>
        </w:rPr>
        <w:t xml:space="preserve">experiences </w:t>
      </w:r>
      <w:r w:rsidR="00F83C5E" w:rsidRPr="00C108D6">
        <w:rPr>
          <w:rFonts w:cstheme="minorHAnsi"/>
          <w:sz w:val="24"/>
          <w:szCs w:val="24"/>
        </w:rPr>
        <w:t xml:space="preserve">in which the </w:t>
      </w:r>
      <w:r w:rsidR="008573C9" w:rsidRPr="00C108D6">
        <w:rPr>
          <w:rFonts w:cstheme="minorHAnsi"/>
          <w:sz w:val="24"/>
          <w:szCs w:val="24"/>
        </w:rPr>
        <w:t>prospective teacher candidate</w:t>
      </w:r>
      <w:r w:rsidR="00F83C5E" w:rsidRPr="00C108D6">
        <w:rPr>
          <w:rFonts w:cstheme="minorHAnsi"/>
          <w:sz w:val="24"/>
          <w:szCs w:val="24"/>
        </w:rPr>
        <w:t xml:space="preserve"> is engaged </w:t>
      </w:r>
      <w:r w:rsidRPr="00C108D6">
        <w:rPr>
          <w:rFonts w:cstheme="minorHAnsi"/>
          <w:sz w:val="24"/>
          <w:szCs w:val="24"/>
        </w:rPr>
        <w:t>such as</w:t>
      </w:r>
      <w:r w:rsidR="00B41415" w:rsidRPr="00C108D6">
        <w:rPr>
          <w:rFonts w:cstheme="minorHAnsi"/>
          <w:sz w:val="24"/>
          <w:szCs w:val="24"/>
        </w:rPr>
        <w:t>: O</w:t>
      </w:r>
      <w:r w:rsidRPr="00C108D6">
        <w:rPr>
          <w:rFonts w:cstheme="minorHAnsi"/>
          <w:sz w:val="24"/>
          <w:szCs w:val="24"/>
        </w:rPr>
        <w:t xml:space="preserve">bservation, participation, practicum teaching; the courses associated with each type </w:t>
      </w:r>
      <w:r w:rsidR="00B41415" w:rsidRPr="00C108D6">
        <w:rPr>
          <w:rFonts w:cstheme="minorHAnsi"/>
          <w:sz w:val="24"/>
          <w:szCs w:val="24"/>
        </w:rPr>
        <w:t xml:space="preserve">of experience </w:t>
      </w:r>
      <w:r w:rsidRPr="00C108D6">
        <w:rPr>
          <w:rFonts w:cstheme="minorHAnsi"/>
          <w:sz w:val="24"/>
          <w:szCs w:val="24"/>
        </w:rPr>
        <w:t>and the number of hours spent in the classrooms. Total hours spent in classrooms for Levels I &amp; II Elementary are</w:t>
      </w:r>
      <w:r w:rsidR="008573C9" w:rsidRPr="00C108D6">
        <w:rPr>
          <w:rFonts w:cstheme="minorHAnsi"/>
          <w:sz w:val="24"/>
          <w:szCs w:val="24"/>
        </w:rPr>
        <w:t xml:space="preserve"> 1</w:t>
      </w:r>
      <w:r w:rsidRPr="00C108D6">
        <w:rPr>
          <w:rFonts w:cstheme="minorHAnsi"/>
          <w:sz w:val="24"/>
          <w:szCs w:val="24"/>
        </w:rPr>
        <w:t>78 hours</w:t>
      </w:r>
      <w:r w:rsidR="008573C9" w:rsidRPr="00C108D6">
        <w:rPr>
          <w:rFonts w:cstheme="minorHAnsi"/>
          <w:sz w:val="24"/>
          <w:szCs w:val="24"/>
        </w:rPr>
        <w:t>;</w:t>
      </w:r>
      <w:r w:rsidRPr="00C108D6">
        <w:rPr>
          <w:rFonts w:cstheme="minorHAnsi"/>
          <w:sz w:val="24"/>
          <w:szCs w:val="24"/>
        </w:rPr>
        <w:t xml:space="preserve"> for secondary</w:t>
      </w:r>
      <w:r w:rsidR="00413EBE" w:rsidRPr="00C108D6">
        <w:rPr>
          <w:rFonts w:cstheme="minorHAnsi"/>
          <w:sz w:val="24"/>
          <w:szCs w:val="24"/>
        </w:rPr>
        <w:t xml:space="preserve"> it is </w:t>
      </w:r>
      <w:r w:rsidRPr="00C108D6">
        <w:rPr>
          <w:rFonts w:cstheme="minorHAnsi"/>
          <w:sz w:val="24"/>
          <w:szCs w:val="24"/>
        </w:rPr>
        <w:t>156 hours.</w:t>
      </w:r>
      <w:r w:rsidR="00B41415" w:rsidRPr="00C108D6">
        <w:rPr>
          <w:rFonts w:cstheme="minorHAnsi"/>
          <w:sz w:val="24"/>
          <w:szCs w:val="24"/>
        </w:rPr>
        <w:t xml:space="preserve"> Please note that the additional time for elementary students is accounted for in their engagement in hours of reading instruction.</w:t>
      </w:r>
    </w:p>
    <w:p w14:paraId="5449AE3B" w14:textId="77777777" w:rsidR="004209A1" w:rsidRPr="00C108D6" w:rsidRDefault="004209A1" w:rsidP="004209A1">
      <w:pPr>
        <w:pStyle w:val="NoSpacing"/>
        <w:jc w:val="both"/>
        <w:rPr>
          <w:rFonts w:cstheme="minorHAnsi"/>
          <w:sz w:val="24"/>
          <w:szCs w:val="24"/>
        </w:rPr>
      </w:pPr>
    </w:p>
    <w:p w14:paraId="064864B7" w14:textId="29ADE5C7" w:rsidR="000A13E3" w:rsidRPr="00C108D6" w:rsidRDefault="000A13E3" w:rsidP="004209A1">
      <w:pPr>
        <w:pStyle w:val="NoSpacing"/>
        <w:jc w:val="both"/>
        <w:rPr>
          <w:rFonts w:cstheme="minorHAnsi"/>
          <w:sz w:val="24"/>
          <w:szCs w:val="24"/>
        </w:rPr>
      </w:pPr>
      <w:r w:rsidRPr="00C108D6">
        <w:rPr>
          <w:rFonts w:cstheme="minorHAnsi"/>
          <w:sz w:val="24"/>
          <w:szCs w:val="24"/>
        </w:rPr>
        <w:t xml:space="preserve">Looking at the Tables for </w:t>
      </w:r>
      <w:r w:rsidRPr="00C108D6">
        <w:rPr>
          <w:rFonts w:cstheme="minorHAnsi"/>
          <w:i/>
          <w:sz w:val="24"/>
          <w:szCs w:val="24"/>
        </w:rPr>
        <w:t>Level I</w:t>
      </w:r>
      <w:r w:rsidRPr="00C108D6">
        <w:rPr>
          <w:rFonts w:cstheme="minorHAnsi"/>
          <w:sz w:val="24"/>
          <w:szCs w:val="24"/>
        </w:rPr>
        <w:t xml:space="preserve"> (first two years of study) </w:t>
      </w:r>
      <w:r w:rsidR="00413EBE" w:rsidRPr="00C108D6">
        <w:rPr>
          <w:rFonts w:cstheme="minorHAnsi"/>
          <w:sz w:val="24"/>
          <w:szCs w:val="24"/>
        </w:rPr>
        <w:t xml:space="preserve">there are two parts. It </w:t>
      </w:r>
      <w:r w:rsidRPr="00C108D6">
        <w:rPr>
          <w:rFonts w:cstheme="minorHAnsi"/>
          <w:sz w:val="24"/>
          <w:szCs w:val="24"/>
        </w:rPr>
        <w:t xml:space="preserve">shows that early in the </w:t>
      </w:r>
      <w:r w:rsidR="00351412" w:rsidRPr="00C108D6">
        <w:rPr>
          <w:rFonts w:cstheme="minorHAnsi"/>
          <w:sz w:val="24"/>
          <w:szCs w:val="24"/>
        </w:rPr>
        <w:t>Clinical</w:t>
      </w:r>
      <w:r w:rsidRPr="00C108D6">
        <w:rPr>
          <w:rFonts w:cstheme="minorHAnsi"/>
          <w:sz w:val="24"/>
          <w:szCs w:val="24"/>
        </w:rPr>
        <w:t xml:space="preserve"> experience sequence students spend approximately 72 hours in classrooms and are expected to observe and reflect on structured classroom observations associated with introductory level courses.  During </w:t>
      </w:r>
      <w:r w:rsidRPr="00C108D6">
        <w:rPr>
          <w:rFonts w:cstheme="minorHAnsi"/>
          <w:i/>
          <w:sz w:val="24"/>
          <w:szCs w:val="24"/>
        </w:rPr>
        <w:t>Part 1</w:t>
      </w:r>
      <w:r w:rsidR="008573C9" w:rsidRPr="00C108D6">
        <w:rPr>
          <w:rFonts w:cstheme="minorHAnsi"/>
          <w:i/>
          <w:sz w:val="24"/>
          <w:szCs w:val="24"/>
        </w:rPr>
        <w:t>,</w:t>
      </w:r>
      <w:r w:rsidRPr="00C108D6">
        <w:rPr>
          <w:rFonts w:cstheme="minorHAnsi"/>
          <w:sz w:val="24"/>
          <w:szCs w:val="24"/>
        </w:rPr>
        <w:t xml:space="preserve"> the focus is on structured observations and </w:t>
      </w:r>
      <w:r w:rsidRPr="00C108D6">
        <w:rPr>
          <w:rFonts w:cstheme="minorHAnsi"/>
          <w:i/>
          <w:sz w:val="24"/>
          <w:szCs w:val="24"/>
        </w:rPr>
        <w:t>Part II</w:t>
      </w:r>
      <w:r w:rsidRPr="00C108D6">
        <w:rPr>
          <w:rFonts w:cstheme="minorHAnsi"/>
          <w:sz w:val="24"/>
          <w:szCs w:val="24"/>
        </w:rPr>
        <w:t xml:space="preserve"> experiences are associated with the progression to both observation and participation in classrooms. </w:t>
      </w:r>
      <w:r w:rsidRPr="00C108D6">
        <w:rPr>
          <w:rFonts w:cstheme="minorHAnsi"/>
          <w:i/>
          <w:sz w:val="24"/>
          <w:szCs w:val="24"/>
        </w:rPr>
        <w:t>Observations</w:t>
      </w:r>
      <w:r w:rsidRPr="00C108D6">
        <w:rPr>
          <w:rFonts w:cstheme="minorHAnsi"/>
          <w:sz w:val="24"/>
          <w:szCs w:val="24"/>
        </w:rPr>
        <w:t xml:space="preserve"> are structured responses and theory applications described in written reflections. </w:t>
      </w:r>
      <w:r w:rsidR="00413EBE" w:rsidRPr="00C108D6">
        <w:rPr>
          <w:rFonts w:cstheme="minorHAnsi"/>
          <w:sz w:val="24"/>
          <w:szCs w:val="24"/>
        </w:rPr>
        <w:t xml:space="preserve"> As the table shows, </w:t>
      </w:r>
      <w:r w:rsidR="00413EBE" w:rsidRPr="00C108D6">
        <w:rPr>
          <w:rFonts w:cstheme="minorHAnsi"/>
          <w:i/>
          <w:sz w:val="24"/>
          <w:szCs w:val="24"/>
        </w:rPr>
        <w:t>p</w:t>
      </w:r>
      <w:r w:rsidRPr="00C108D6">
        <w:rPr>
          <w:rFonts w:cstheme="minorHAnsi"/>
          <w:i/>
          <w:sz w:val="24"/>
          <w:szCs w:val="24"/>
        </w:rPr>
        <w:t>articipation</w:t>
      </w:r>
      <w:r w:rsidRPr="00C108D6">
        <w:rPr>
          <w:rFonts w:cstheme="minorHAnsi"/>
          <w:sz w:val="24"/>
          <w:szCs w:val="24"/>
        </w:rPr>
        <w:t xml:space="preserve"> moves beyond primary observation to preparation of lesson plans and limited instructional delivery in the classroom.</w:t>
      </w:r>
    </w:p>
    <w:p w14:paraId="0F54BCB1" w14:textId="77777777" w:rsidR="004209A1" w:rsidRPr="00C108D6" w:rsidRDefault="004209A1" w:rsidP="004209A1">
      <w:pPr>
        <w:pStyle w:val="NoSpacing"/>
        <w:jc w:val="both"/>
        <w:rPr>
          <w:rFonts w:cstheme="minorHAnsi"/>
          <w:sz w:val="24"/>
          <w:szCs w:val="24"/>
        </w:rPr>
      </w:pPr>
    </w:p>
    <w:p w14:paraId="224C6E6A" w14:textId="5EB3BC19" w:rsidR="000A13E3" w:rsidRPr="00C108D6" w:rsidRDefault="008573C9" w:rsidP="004209A1">
      <w:pPr>
        <w:pStyle w:val="NoSpacing"/>
        <w:jc w:val="both"/>
        <w:rPr>
          <w:rFonts w:cstheme="minorHAnsi"/>
          <w:sz w:val="24"/>
          <w:szCs w:val="24"/>
        </w:rPr>
      </w:pPr>
      <w:r w:rsidRPr="00C108D6">
        <w:rPr>
          <w:rFonts w:cstheme="minorHAnsi"/>
          <w:sz w:val="24"/>
          <w:szCs w:val="24"/>
        </w:rPr>
        <w:t xml:space="preserve">The </w:t>
      </w:r>
      <w:r w:rsidR="000A13E3" w:rsidRPr="00C108D6">
        <w:rPr>
          <w:rFonts w:cstheme="minorHAnsi"/>
          <w:sz w:val="24"/>
          <w:szCs w:val="24"/>
        </w:rPr>
        <w:t xml:space="preserve">Tables </w:t>
      </w:r>
      <w:r w:rsidR="00403F48" w:rsidRPr="00C108D6">
        <w:rPr>
          <w:rFonts w:cstheme="minorHAnsi"/>
          <w:sz w:val="24"/>
          <w:szCs w:val="24"/>
        </w:rPr>
        <w:t>for</w:t>
      </w:r>
      <w:r w:rsidR="000A13E3" w:rsidRPr="00C108D6">
        <w:rPr>
          <w:rFonts w:cstheme="minorHAnsi"/>
          <w:sz w:val="24"/>
          <w:szCs w:val="24"/>
        </w:rPr>
        <w:t xml:space="preserve"> </w:t>
      </w:r>
      <w:r w:rsidR="000A13E3" w:rsidRPr="00C108D6">
        <w:rPr>
          <w:rFonts w:cstheme="minorHAnsi"/>
          <w:i/>
          <w:sz w:val="24"/>
          <w:szCs w:val="24"/>
        </w:rPr>
        <w:t>Level II</w:t>
      </w:r>
      <w:r w:rsidR="000A13E3" w:rsidRPr="00C108D6">
        <w:rPr>
          <w:rFonts w:cstheme="minorHAnsi"/>
          <w:sz w:val="24"/>
          <w:szCs w:val="24"/>
        </w:rPr>
        <w:t xml:space="preserve"> (third year of study)</w:t>
      </w:r>
      <w:r w:rsidRPr="00C108D6">
        <w:rPr>
          <w:rFonts w:cstheme="minorHAnsi"/>
          <w:sz w:val="24"/>
          <w:szCs w:val="24"/>
        </w:rPr>
        <w:t xml:space="preserve"> indicate that</w:t>
      </w:r>
      <w:r w:rsidR="00967E19" w:rsidRPr="00C108D6">
        <w:rPr>
          <w:rFonts w:cstheme="minorHAnsi"/>
          <w:sz w:val="24"/>
          <w:szCs w:val="24"/>
        </w:rPr>
        <w:t xml:space="preserve"> students have been advanced to candidacy.  </w:t>
      </w:r>
      <w:r w:rsidR="00D5267E" w:rsidRPr="00C108D6">
        <w:rPr>
          <w:rFonts w:cstheme="minorHAnsi"/>
          <w:sz w:val="24"/>
          <w:szCs w:val="24"/>
        </w:rPr>
        <w:t>It</w:t>
      </w:r>
      <w:r w:rsidR="000A13E3" w:rsidRPr="00C108D6">
        <w:rPr>
          <w:rFonts w:cstheme="minorHAnsi"/>
          <w:sz w:val="24"/>
          <w:szCs w:val="24"/>
        </w:rPr>
        <w:t xml:space="preserve"> shows that during this phase, </w:t>
      </w:r>
      <w:r w:rsidR="00967E19" w:rsidRPr="00C108D6">
        <w:rPr>
          <w:rFonts w:cstheme="minorHAnsi"/>
          <w:sz w:val="24"/>
          <w:szCs w:val="24"/>
        </w:rPr>
        <w:t xml:space="preserve">the Teacher Candidates </w:t>
      </w:r>
      <w:r w:rsidR="00403F48" w:rsidRPr="00C108D6">
        <w:rPr>
          <w:rFonts w:cstheme="minorHAnsi"/>
          <w:sz w:val="24"/>
          <w:szCs w:val="24"/>
        </w:rPr>
        <w:t>clinical</w:t>
      </w:r>
      <w:r w:rsidR="000A13E3" w:rsidRPr="00C108D6">
        <w:rPr>
          <w:rFonts w:cstheme="minorHAnsi"/>
          <w:sz w:val="24"/>
          <w:szCs w:val="24"/>
        </w:rPr>
        <w:t xml:space="preserve"> experiences are associated with subject area methods courses in the context of two semesters of six full</w:t>
      </w:r>
      <w:r w:rsidR="00D5267E" w:rsidRPr="00C108D6">
        <w:rPr>
          <w:rFonts w:cstheme="minorHAnsi"/>
          <w:sz w:val="24"/>
          <w:szCs w:val="24"/>
        </w:rPr>
        <w:t xml:space="preserve"> </w:t>
      </w:r>
      <w:r w:rsidR="000A13E3" w:rsidRPr="00C108D6">
        <w:rPr>
          <w:rFonts w:cstheme="minorHAnsi"/>
          <w:sz w:val="24"/>
          <w:szCs w:val="24"/>
        </w:rPr>
        <w:t xml:space="preserve">days of practicum experiences in classrooms with </w:t>
      </w:r>
      <w:r w:rsidR="00351412" w:rsidRPr="00C108D6">
        <w:rPr>
          <w:rFonts w:cstheme="minorHAnsi"/>
          <w:sz w:val="24"/>
          <w:szCs w:val="24"/>
        </w:rPr>
        <w:t>84</w:t>
      </w:r>
      <w:r w:rsidR="000A13E3" w:rsidRPr="00C108D6">
        <w:rPr>
          <w:rFonts w:cstheme="minorHAnsi"/>
          <w:sz w:val="24"/>
          <w:szCs w:val="24"/>
        </w:rPr>
        <w:t xml:space="preserve"> hours for elementary and 84 hours for secondary subject areas. Notably, the progression from Part I Practicum</w:t>
      </w:r>
      <w:r w:rsidR="00403F48" w:rsidRPr="00C108D6">
        <w:rPr>
          <w:rFonts w:cstheme="minorHAnsi"/>
          <w:sz w:val="24"/>
          <w:szCs w:val="24"/>
        </w:rPr>
        <w:t xml:space="preserve"> (Block 1)</w:t>
      </w:r>
      <w:r w:rsidR="000A13E3" w:rsidRPr="00C108D6">
        <w:rPr>
          <w:rFonts w:cstheme="minorHAnsi"/>
          <w:sz w:val="24"/>
          <w:szCs w:val="24"/>
        </w:rPr>
        <w:t xml:space="preserve"> to Part II Practicum</w:t>
      </w:r>
      <w:r w:rsidR="00403F48" w:rsidRPr="00C108D6">
        <w:rPr>
          <w:rFonts w:cstheme="minorHAnsi"/>
          <w:sz w:val="24"/>
          <w:szCs w:val="24"/>
        </w:rPr>
        <w:t xml:space="preserve"> (Block 2)</w:t>
      </w:r>
      <w:r w:rsidR="000A13E3" w:rsidRPr="00C108D6">
        <w:rPr>
          <w:rFonts w:cstheme="minorHAnsi"/>
          <w:sz w:val="24"/>
          <w:szCs w:val="24"/>
        </w:rPr>
        <w:t xml:space="preserve"> in Elementary is the subject area lessons taught</w:t>
      </w:r>
      <w:r w:rsidR="00D5267E" w:rsidRPr="00C108D6">
        <w:rPr>
          <w:rFonts w:cstheme="minorHAnsi"/>
          <w:sz w:val="24"/>
          <w:szCs w:val="24"/>
        </w:rPr>
        <w:t>,</w:t>
      </w:r>
      <w:r w:rsidR="000A13E3" w:rsidRPr="00C108D6">
        <w:rPr>
          <w:rFonts w:cstheme="minorHAnsi"/>
          <w:sz w:val="24"/>
          <w:szCs w:val="24"/>
        </w:rPr>
        <w:t xml:space="preserve"> and in Secondary is the number of lessons that are taught in their respective majors.</w:t>
      </w:r>
      <w:r w:rsidR="00351412" w:rsidRPr="00C108D6">
        <w:rPr>
          <w:rFonts w:cstheme="minorHAnsi"/>
          <w:sz w:val="24"/>
          <w:szCs w:val="24"/>
        </w:rPr>
        <w:t xml:space="preserve"> In </w:t>
      </w:r>
      <w:r w:rsidR="004209A1" w:rsidRPr="00C108D6">
        <w:rPr>
          <w:rFonts w:cstheme="minorHAnsi"/>
          <w:sz w:val="24"/>
          <w:szCs w:val="24"/>
        </w:rPr>
        <w:t>addition,</w:t>
      </w:r>
      <w:r w:rsidR="00351412" w:rsidRPr="00C108D6">
        <w:rPr>
          <w:rFonts w:cstheme="minorHAnsi"/>
          <w:sz w:val="24"/>
          <w:szCs w:val="24"/>
        </w:rPr>
        <w:t xml:space="preserve"> teacher candidates participate in “The Literacy Factory” for 10 </w:t>
      </w:r>
      <w:r w:rsidR="00B7262F" w:rsidRPr="00C108D6">
        <w:rPr>
          <w:rFonts w:cstheme="minorHAnsi"/>
          <w:sz w:val="24"/>
          <w:szCs w:val="24"/>
        </w:rPr>
        <w:t>hours, resulting in a total of 94 hours.</w:t>
      </w:r>
    </w:p>
    <w:p w14:paraId="27FD2BEA" w14:textId="77777777" w:rsidR="004209A1" w:rsidRPr="00C108D6" w:rsidRDefault="004209A1" w:rsidP="004209A1">
      <w:pPr>
        <w:pStyle w:val="NoSpacing"/>
        <w:jc w:val="both"/>
        <w:rPr>
          <w:rFonts w:cstheme="minorHAnsi"/>
          <w:sz w:val="24"/>
          <w:szCs w:val="24"/>
        </w:rPr>
      </w:pPr>
    </w:p>
    <w:p w14:paraId="6934993E" w14:textId="64D974B6" w:rsidR="000A13E3" w:rsidRPr="00C108D6" w:rsidRDefault="000A13E3" w:rsidP="004209A1">
      <w:pPr>
        <w:pStyle w:val="NoSpacing"/>
        <w:jc w:val="both"/>
        <w:rPr>
          <w:rFonts w:cstheme="minorHAnsi"/>
          <w:sz w:val="24"/>
          <w:szCs w:val="24"/>
        </w:rPr>
      </w:pPr>
      <w:r w:rsidRPr="00C108D6">
        <w:rPr>
          <w:rFonts w:cstheme="minorHAnsi"/>
          <w:sz w:val="24"/>
          <w:szCs w:val="24"/>
        </w:rPr>
        <w:lastRenderedPageBreak/>
        <w:t>Assessments associated with the</w:t>
      </w:r>
      <w:r w:rsidR="00B7262F" w:rsidRPr="00C108D6">
        <w:rPr>
          <w:rFonts w:cstheme="minorHAnsi"/>
          <w:sz w:val="24"/>
          <w:szCs w:val="24"/>
        </w:rPr>
        <w:t xml:space="preserve"> early</w:t>
      </w:r>
      <w:r w:rsidRPr="00C108D6">
        <w:rPr>
          <w:rFonts w:cstheme="minorHAnsi"/>
          <w:sz w:val="24"/>
          <w:szCs w:val="24"/>
        </w:rPr>
        <w:t xml:space="preserve"> </w:t>
      </w:r>
      <w:r w:rsidR="00403F48" w:rsidRPr="00C108D6">
        <w:rPr>
          <w:rFonts w:cstheme="minorHAnsi"/>
          <w:sz w:val="24"/>
          <w:szCs w:val="24"/>
        </w:rPr>
        <w:t xml:space="preserve">clinical </w:t>
      </w:r>
      <w:r w:rsidRPr="00C108D6">
        <w:rPr>
          <w:rFonts w:cstheme="minorHAnsi"/>
          <w:sz w:val="24"/>
          <w:szCs w:val="24"/>
        </w:rPr>
        <w:t>experiences are noted in the Appendices by Course Number and Name.  General assessments are formative with quantitative data associated with key assessments.</w:t>
      </w:r>
    </w:p>
    <w:p w14:paraId="5DFD0B2A" w14:textId="77777777" w:rsidR="00883583" w:rsidRDefault="00883583" w:rsidP="00E05CF3">
      <w:pPr>
        <w:pStyle w:val="BodyText"/>
        <w:jc w:val="center"/>
        <w:rPr>
          <w:rFonts w:cstheme="minorHAnsi"/>
          <w:b/>
          <w:bCs/>
          <w:sz w:val="21"/>
          <w:szCs w:val="21"/>
        </w:rPr>
      </w:pPr>
    </w:p>
    <w:p w14:paraId="203E8985" w14:textId="496C621F" w:rsidR="0090142D" w:rsidRPr="00C108D6" w:rsidRDefault="0090142D" w:rsidP="00E05CF3">
      <w:pPr>
        <w:pStyle w:val="BodyText"/>
        <w:jc w:val="center"/>
        <w:rPr>
          <w:rFonts w:cstheme="minorHAnsi"/>
          <w:b/>
          <w:sz w:val="24"/>
        </w:rPr>
      </w:pPr>
      <w:r w:rsidRPr="00C108D6">
        <w:rPr>
          <w:rFonts w:cstheme="minorHAnsi"/>
          <w:b/>
          <w:bCs/>
          <w:sz w:val="21"/>
          <w:szCs w:val="21"/>
        </w:rPr>
        <w:t xml:space="preserve">Table 1: </w:t>
      </w:r>
      <w:r w:rsidR="00403F48" w:rsidRPr="00C108D6">
        <w:rPr>
          <w:rFonts w:cstheme="minorHAnsi"/>
          <w:b/>
          <w:bCs/>
          <w:sz w:val="21"/>
          <w:szCs w:val="21"/>
        </w:rPr>
        <w:t>Clinical</w:t>
      </w:r>
      <w:r w:rsidRPr="00C108D6">
        <w:rPr>
          <w:rFonts w:cstheme="minorHAnsi"/>
          <w:b/>
          <w:bCs/>
          <w:sz w:val="21"/>
          <w:szCs w:val="21"/>
        </w:rPr>
        <w:t xml:space="preserve"> Experiences Developmental Progression / Elementary</w:t>
      </w:r>
    </w:p>
    <w:tbl>
      <w:tblPr>
        <w:tblStyle w:val="TableGrid"/>
        <w:tblW w:w="9715" w:type="dxa"/>
        <w:jc w:val="center"/>
        <w:tblLayout w:type="fixed"/>
        <w:tblLook w:val="00A0" w:firstRow="1" w:lastRow="0" w:firstColumn="1" w:lastColumn="0" w:noHBand="0" w:noVBand="0"/>
      </w:tblPr>
      <w:tblGrid>
        <w:gridCol w:w="1076"/>
        <w:gridCol w:w="2878"/>
        <w:gridCol w:w="990"/>
        <w:gridCol w:w="3780"/>
        <w:gridCol w:w="991"/>
      </w:tblGrid>
      <w:tr w:rsidR="0090142D" w:rsidRPr="00C108D6" w14:paraId="798934EB" w14:textId="77777777" w:rsidTr="000666BC">
        <w:trPr>
          <w:jc w:val="center"/>
        </w:trPr>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1A2E66A5" w14:textId="77777777" w:rsidR="0090142D" w:rsidRPr="00C108D6" w:rsidRDefault="0090142D" w:rsidP="008939A0">
            <w:pPr>
              <w:jc w:val="both"/>
              <w:rPr>
                <w:rFonts w:cstheme="minorHAnsi"/>
                <w:b/>
                <w:sz w:val="18"/>
                <w:szCs w:val="18"/>
              </w:rPr>
            </w:pPr>
            <w:r w:rsidRPr="00C108D6">
              <w:rPr>
                <w:rFonts w:cstheme="minorHAnsi"/>
                <w:b/>
                <w:sz w:val="18"/>
                <w:szCs w:val="18"/>
              </w:rPr>
              <w:t>Levels</w:t>
            </w:r>
          </w:p>
        </w:tc>
        <w:tc>
          <w:tcPr>
            <w:tcW w:w="28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01248BAE" w14:textId="3CE884FB" w:rsidR="0090142D" w:rsidRPr="00C108D6" w:rsidRDefault="0090142D" w:rsidP="009E1EB1">
            <w:pPr>
              <w:jc w:val="center"/>
              <w:rPr>
                <w:rFonts w:cstheme="minorHAnsi"/>
                <w:b/>
                <w:sz w:val="18"/>
                <w:szCs w:val="18"/>
              </w:rPr>
            </w:pPr>
            <w:r w:rsidRPr="00C108D6">
              <w:rPr>
                <w:rFonts w:cstheme="minorHAnsi"/>
                <w:b/>
                <w:sz w:val="18"/>
                <w:szCs w:val="18"/>
              </w:rPr>
              <w:t>Early Clinical Experiences Developmental Progression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720F4D7A" w14:textId="77777777" w:rsidR="0090142D" w:rsidRPr="00C108D6" w:rsidRDefault="0090142D" w:rsidP="008939A0">
            <w:pPr>
              <w:jc w:val="both"/>
              <w:rPr>
                <w:rFonts w:cstheme="minorHAnsi"/>
                <w:b/>
                <w:sz w:val="18"/>
                <w:szCs w:val="18"/>
              </w:rPr>
            </w:pPr>
            <w:r w:rsidRPr="00C108D6">
              <w:rPr>
                <w:rFonts w:cstheme="minorHAnsi"/>
                <w:b/>
                <w:sz w:val="18"/>
                <w:szCs w:val="18"/>
              </w:rPr>
              <w:t xml:space="preserve">Course </w:t>
            </w:r>
          </w:p>
          <w:p w14:paraId="501C3529" w14:textId="77777777" w:rsidR="0090142D" w:rsidRPr="00C108D6" w:rsidRDefault="0090142D" w:rsidP="008939A0">
            <w:pPr>
              <w:jc w:val="both"/>
              <w:rPr>
                <w:rFonts w:cstheme="minorHAnsi"/>
                <w:b/>
                <w:sz w:val="18"/>
                <w:szCs w:val="18"/>
              </w:rPr>
            </w:pPr>
            <w:r w:rsidRPr="00C108D6">
              <w:rPr>
                <w:rFonts w:cstheme="minorHAnsi"/>
                <w:b/>
                <w:sz w:val="18"/>
                <w:szCs w:val="18"/>
              </w:rPr>
              <w:t>Number</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6530443A" w14:textId="77777777" w:rsidR="0090142D" w:rsidRPr="00C108D6" w:rsidRDefault="0090142D" w:rsidP="008939A0">
            <w:pPr>
              <w:jc w:val="both"/>
              <w:rPr>
                <w:rFonts w:cstheme="minorHAnsi"/>
                <w:b/>
                <w:sz w:val="18"/>
                <w:szCs w:val="18"/>
              </w:rPr>
            </w:pPr>
            <w:r w:rsidRPr="00C108D6">
              <w:rPr>
                <w:rFonts w:cstheme="minorHAnsi"/>
                <w:b/>
                <w:sz w:val="18"/>
                <w:szCs w:val="18"/>
              </w:rPr>
              <w:t>Course Title</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07B65937" w14:textId="77777777" w:rsidR="0090142D" w:rsidRPr="00C108D6" w:rsidRDefault="0090142D" w:rsidP="008939A0">
            <w:pPr>
              <w:jc w:val="both"/>
              <w:rPr>
                <w:rFonts w:cstheme="minorHAnsi"/>
                <w:b/>
                <w:sz w:val="18"/>
                <w:szCs w:val="18"/>
              </w:rPr>
            </w:pPr>
            <w:r w:rsidRPr="00C108D6">
              <w:rPr>
                <w:rFonts w:cstheme="minorHAnsi"/>
                <w:b/>
                <w:sz w:val="18"/>
                <w:szCs w:val="18"/>
              </w:rPr>
              <w:t>Hours in Classrooms</w:t>
            </w:r>
          </w:p>
        </w:tc>
      </w:tr>
      <w:tr w:rsidR="0090142D" w:rsidRPr="00C108D6" w14:paraId="298F7553" w14:textId="77777777" w:rsidTr="000666BC">
        <w:trPr>
          <w:trHeight w:val="227"/>
          <w:jc w:val="center"/>
        </w:trPr>
        <w:tc>
          <w:tcPr>
            <w:tcW w:w="971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p w14:paraId="1FC02671" w14:textId="77777777" w:rsidR="0090142D" w:rsidRPr="00C108D6" w:rsidRDefault="0090142D" w:rsidP="008939A0">
            <w:pPr>
              <w:jc w:val="both"/>
              <w:rPr>
                <w:rFonts w:cstheme="minorHAnsi"/>
                <w:sz w:val="18"/>
                <w:szCs w:val="18"/>
              </w:rPr>
            </w:pPr>
            <w:r w:rsidRPr="00C108D6">
              <w:rPr>
                <w:rFonts w:cstheme="minorHAnsi"/>
                <w:sz w:val="18"/>
                <w:szCs w:val="18"/>
              </w:rPr>
              <w:t>Level I</w:t>
            </w:r>
          </w:p>
        </w:tc>
      </w:tr>
      <w:tr w:rsidR="0090142D" w:rsidRPr="00C108D6" w14:paraId="18E20F85" w14:textId="77777777" w:rsidTr="000666BC">
        <w:trPr>
          <w:trHeight w:val="227"/>
          <w:jc w:val="center"/>
        </w:trPr>
        <w:tc>
          <w:tcPr>
            <w:tcW w:w="10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4B46F" w14:textId="77777777" w:rsidR="0090142D" w:rsidRPr="00C108D6" w:rsidRDefault="0090142D" w:rsidP="008939A0">
            <w:pPr>
              <w:jc w:val="both"/>
              <w:rPr>
                <w:rFonts w:cstheme="minorHAnsi"/>
                <w:sz w:val="18"/>
                <w:szCs w:val="18"/>
              </w:rPr>
            </w:pPr>
            <w:r w:rsidRPr="00C108D6">
              <w:rPr>
                <w:rFonts w:cstheme="minorHAnsi"/>
                <w:sz w:val="18"/>
                <w:szCs w:val="18"/>
              </w:rPr>
              <w:t xml:space="preserve">   </w:t>
            </w:r>
            <w:r w:rsidRPr="00C108D6">
              <w:rPr>
                <w:rFonts w:cstheme="minorHAnsi"/>
                <w:i/>
                <w:sz w:val="18"/>
                <w:szCs w:val="18"/>
              </w:rPr>
              <w:t>(Part 1)</w:t>
            </w:r>
          </w:p>
        </w:tc>
        <w:tc>
          <w:tcPr>
            <w:tcW w:w="28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B0AE0" w14:textId="77777777" w:rsidR="0090142D" w:rsidRPr="00C108D6" w:rsidRDefault="0090142D" w:rsidP="008939A0">
            <w:pPr>
              <w:jc w:val="both"/>
              <w:rPr>
                <w:rFonts w:cstheme="minorHAnsi"/>
                <w:sz w:val="18"/>
                <w:szCs w:val="18"/>
              </w:rPr>
            </w:pPr>
            <w:r w:rsidRPr="00C108D6">
              <w:rPr>
                <w:rFonts w:cstheme="minorHAnsi"/>
                <w:sz w:val="18"/>
                <w:szCs w:val="18"/>
              </w:rPr>
              <w:t>Observation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CF34B" w14:textId="77777777" w:rsidR="0090142D" w:rsidRPr="00C108D6" w:rsidRDefault="0090142D" w:rsidP="008939A0">
            <w:pPr>
              <w:jc w:val="both"/>
              <w:rPr>
                <w:rFonts w:cstheme="minorHAnsi"/>
                <w:sz w:val="18"/>
                <w:szCs w:val="18"/>
              </w:rPr>
            </w:pPr>
            <w:r w:rsidRPr="00C108D6">
              <w:rPr>
                <w:rFonts w:cstheme="minorHAnsi"/>
                <w:sz w:val="18"/>
                <w:szCs w:val="18"/>
              </w:rPr>
              <w:t>ED 130</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E3566" w14:textId="77777777" w:rsidR="0090142D" w:rsidRPr="00C108D6" w:rsidRDefault="0090142D" w:rsidP="008939A0">
            <w:pPr>
              <w:jc w:val="both"/>
              <w:rPr>
                <w:rFonts w:cstheme="minorHAnsi"/>
                <w:sz w:val="18"/>
                <w:szCs w:val="18"/>
              </w:rPr>
            </w:pPr>
            <w:r w:rsidRPr="00C108D6">
              <w:rPr>
                <w:rFonts w:cstheme="minorHAnsi"/>
                <w:sz w:val="18"/>
                <w:szCs w:val="18"/>
              </w:rPr>
              <w:t>Orientation to Teaching</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369E3" w14:textId="77777777" w:rsidR="0090142D" w:rsidRPr="00C108D6" w:rsidRDefault="0090142D" w:rsidP="008939A0">
            <w:pPr>
              <w:jc w:val="both"/>
              <w:rPr>
                <w:rFonts w:cstheme="minorHAnsi"/>
                <w:sz w:val="18"/>
                <w:szCs w:val="18"/>
              </w:rPr>
            </w:pPr>
            <w:r w:rsidRPr="00C108D6">
              <w:rPr>
                <w:rFonts w:cstheme="minorHAnsi"/>
                <w:sz w:val="18"/>
                <w:szCs w:val="18"/>
              </w:rPr>
              <w:t xml:space="preserve">20 </w:t>
            </w:r>
          </w:p>
        </w:tc>
      </w:tr>
      <w:tr w:rsidR="0090142D" w:rsidRPr="00C108D6" w14:paraId="796403BD" w14:textId="77777777" w:rsidTr="000666BC">
        <w:trPr>
          <w:trHeight w:val="226"/>
          <w:jc w:val="center"/>
        </w:trPr>
        <w:tc>
          <w:tcPr>
            <w:tcW w:w="10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7A2414" w14:textId="77777777" w:rsidR="0090142D" w:rsidRPr="00C108D6" w:rsidRDefault="0090142D" w:rsidP="008939A0">
            <w:pPr>
              <w:jc w:val="both"/>
              <w:rPr>
                <w:rFonts w:cstheme="minorHAnsi"/>
                <w:sz w:val="18"/>
                <w:szCs w:val="18"/>
              </w:rPr>
            </w:pPr>
          </w:p>
        </w:tc>
        <w:tc>
          <w:tcPr>
            <w:tcW w:w="28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C6E708" w14:textId="77777777" w:rsidR="0090142D" w:rsidRPr="00C108D6" w:rsidRDefault="0090142D" w:rsidP="008939A0">
            <w:pPr>
              <w:jc w:val="both"/>
              <w:rPr>
                <w:rFonts w:cstheme="minorHAnsi"/>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A20F5" w14:textId="77777777" w:rsidR="0090142D" w:rsidRPr="00C108D6" w:rsidRDefault="0090142D" w:rsidP="008939A0">
            <w:pPr>
              <w:jc w:val="both"/>
              <w:rPr>
                <w:rFonts w:cstheme="minorHAnsi"/>
                <w:sz w:val="18"/>
                <w:szCs w:val="18"/>
              </w:rPr>
            </w:pPr>
            <w:r w:rsidRPr="00C108D6">
              <w:rPr>
                <w:rFonts w:cstheme="minorHAnsi"/>
                <w:sz w:val="18"/>
                <w:szCs w:val="18"/>
              </w:rPr>
              <w:t>ED 200</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F2500" w14:textId="77777777" w:rsidR="0090142D" w:rsidRPr="00C108D6" w:rsidRDefault="0090142D" w:rsidP="008939A0">
            <w:pPr>
              <w:jc w:val="both"/>
              <w:rPr>
                <w:rFonts w:cstheme="minorHAnsi"/>
                <w:sz w:val="18"/>
                <w:szCs w:val="18"/>
              </w:rPr>
            </w:pPr>
            <w:r w:rsidRPr="00C108D6">
              <w:rPr>
                <w:rFonts w:cstheme="minorHAnsi"/>
                <w:sz w:val="18"/>
                <w:szCs w:val="18"/>
              </w:rPr>
              <w:t>Educational Psychology</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B7494" w14:textId="77777777" w:rsidR="0090142D" w:rsidRPr="00C108D6" w:rsidRDefault="0090142D" w:rsidP="008939A0">
            <w:pPr>
              <w:jc w:val="both"/>
              <w:rPr>
                <w:rFonts w:cstheme="minorHAnsi"/>
                <w:sz w:val="18"/>
                <w:szCs w:val="18"/>
              </w:rPr>
            </w:pPr>
            <w:r w:rsidRPr="00C108D6">
              <w:rPr>
                <w:rFonts w:cstheme="minorHAnsi"/>
                <w:sz w:val="18"/>
                <w:szCs w:val="18"/>
              </w:rPr>
              <w:t xml:space="preserve">10 </w:t>
            </w:r>
          </w:p>
        </w:tc>
      </w:tr>
      <w:tr w:rsidR="0090142D" w:rsidRPr="00C108D6" w14:paraId="383F6ABB" w14:textId="77777777" w:rsidTr="000666BC">
        <w:trPr>
          <w:trHeight w:val="231"/>
          <w:jc w:val="center"/>
        </w:trPr>
        <w:tc>
          <w:tcPr>
            <w:tcW w:w="10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06FC9" w14:textId="77777777" w:rsidR="0090142D" w:rsidRPr="00C108D6" w:rsidRDefault="0090142D" w:rsidP="008939A0">
            <w:pPr>
              <w:jc w:val="both"/>
              <w:rPr>
                <w:rFonts w:cstheme="minorHAnsi"/>
                <w:sz w:val="18"/>
                <w:szCs w:val="18"/>
              </w:rPr>
            </w:pPr>
            <w:r w:rsidRPr="00C108D6">
              <w:rPr>
                <w:rFonts w:cstheme="minorHAnsi"/>
                <w:sz w:val="18"/>
                <w:szCs w:val="18"/>
              </w:rPr>
              <w:t xml:space="preserve">   (Part 2)</w:t>
            </w:r>
          </w:p>
        </w:tc>
        <w:tc>
          <w:tcPr>
            <w:tcW w:w="28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D2AE3" w14:textId="77777777" w:rsidR="0090142D" w:rsidRPr="00C108D6" w:rsidRDefault="0090142D" w:rsidP="008939A0">
            <w:pPr>
              <w:jc w:val="both"/>
              <w:rPr>
                <w:rFonts w:cstheme="minorHAnsi"/>
                <w:sz w:val="18"/>
                <w:szCs w:val="18"/>
              </w:rPr>
            </w:pPr>
            <w:r w:rsidRPr="00C108D6">
              <w:rPr>
                <w:rFonts w:cstheme="minorHAnsi"/>
                <w:sz w:val="18"/>
                <w:szCs w:val="18"/>
              </w:rPr>
              <w:t>Observation &amp; Participation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3417F" w14:textId="77777777" w:rsidR="0090142D" w:rsidRPr="00C108D6" w:rsidRDefault="0090142D" w:rsidP="008939A0">
            <w:pPr>
              <w:jc w:val="both"/>
              <w:rPr>
                <w:rFonts w:cstheme="minorHAnsi"/>
                <w:sz w:val="18"/>
                <w:szCs w:val="18"/>
              </w:rPr>
            </w:pPr>
            <w:r w:rsidRPr="00C108D6">
              <w:rPr>
                <w:rFonts w:cstheme="minorHAnsi"/>
                <w:sz w:val="18"/>
                <w:szCs w:val="18"/>
              </w:rPr>
              <w:t>ED 240</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488DD" w14:textId="77777777" w:rsidR="0090142D" w:rsidRPr="00C108D6" w:rsidRDefault="0090142D" w:rsidP="008939A0">
            <w:pPr>
              <w:jc w:val="both"/>
              <w:rPr>
                <w:rFonts w:cstheme="minorHAnsi"/>
                <w:sz w:val="18"/>
                <w:szCs w:val="18"/>
              </w:rPr>
            </w:pPr>
            <w:r w:rsidRPr="00C108D6">
              <w:rPr>
                <w:rFonts w:cstheme="minorHAnsi"/>
                <w:sz w:val="18"/>
                <w:szCs w:val="18"/>
              </w:rPr>
              <w:t>Principles of Teaching P-12</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937D6B" w14:textId="77777777" w:rsidR="0090142D" w:rsidRPr="00C108D6" w:rsidRDefault="0090142D" w:rsidP="008939A0">
            <w:pPr>
              <w:jc w:val="both"/>
              <w:rPr>
                <w:rFonts w:cstheme="minorHAnsi"/>
                <w:sz w:val="18"/>
                <w:szCs w:val="18"/>
              </w:rPr>
            </w:pPr>
            <w:r w:rsidRPr="00C108D6">
              <w:rPr>
                <w:rFonts w:cstheme="minorHAnsi"/>
                <w:sz w:val="18"/>
                <w:szCs w:val="18"/>
              </w:rPr>
              <w:t xml:space="preserve">20 </w:t>
            </w:r>
          </w:p>
        </w:tc>
      </w:tr>
      <w:tr w:rsidR="0090142D" w:rsidRPr="00C108D6" w14:paraId="03EE5D2C" w14:textId="77777777" w:rsidTr="000666BC">
        <w:trPr>
          <w:trHeight w:val="231"/>
          <w:jc w:val="center"/>
        </w:trPr>
        <w:tc>
          <w:tcPr>
            <w:tcW w:w="10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E613F" w14:textId="77777777" w:rsidR="0090142D" w:rsidRPr="00C108D6" w:rsidRDefault="0090142D" w:rsidP="008939A0">
            <w:pPr>
              <w:jc w:val="both"/>
              <w:rPr>
                <w:rFonts w:cstheme="minorHAnsi"/>
                <w:sz w:val="18"/>
                <w:szCs w:val="18"/>
              </w:rPr>
            </w:pPr>
          </w:p>
        </w:tc>
        <w:tc>
          <w:tcPr>
            <w:tcW w:w="28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159B82" w14:textId="77777777" w:rsidR="0090142D" w:rsidRPr="00C108D6" w:rsidRDefault="0090142D" w:rsidP="008939A0">
            <w:pPr>
              <w:jc w:val="both"/>
              <w:rPr>
                <w:rFonts w:cstheme="minorHAnsi"/>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B9A2D" w14:textId="77777777" w:rsidR="0090142D" w:rsidRPr="00C108D6" w:rsidRDefault="0090142D" w:rsidP="008939A0">
            <w:pPr>
              <w:jc w:val="both"/>
              <w:rPr>
                <w:rFonts w:cstheme="minorHAnsi"/>
                <w:sz w:val="18"/>
                <w:szCs w:val="18"/>
              </w:rPr>
            </w:pPr>
            <w:r w:rsidRPr="00C108D6">
              <w:rPr>
                <w:rFonts w:cstheme="minorHAnsi"/>
                <w:sz w:val="18"/>
                <w:szCs w:val="18"/>
              </w:rPr>
              <w:t>ED 254</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682EC" w14:textId="77777777" w:rsidR="0090142D" w:rsidRPr="00C108D6" w:rsidRDefault="0090142D" w:rsidP="008939A0">
            <w:pPr>
              <w:jc w:val="both"/>
              <w:rPr>
                <w:rFonts w:cstheme="minorHAnsi"/>
                <w:sz w:val="18"/>
                <w:szCs w:val="18"/>
              </w:rPr>
            </w:pPr>
            <w:r w:rsidRPr="00C108D6">
              <w:rPr>
                <w:rFonts w:cstheme="minorHAnsi"/>
                <w:sz w:val="18"/>
                <w:szCs w:val="18"/>
              </w:rPr>
              <w:t>History, Philosophy and Foundations</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951A8" w14:textId="77777777" w:rsidR="0090142D" w:rsidRPr="00C108D6" w:rsidRDefault="0090142D" w:rsidP="008939A0">
            <w:pPr>
              <w:jc w:val="both"/>
              <w:rPr>
                <w:rFonts w:cstheme="minorHAnsi"/>
                <w:sz w:val="18"/>
                <w:szCs w:val="18"/>
              </w:rPr>
            </w:pPr>
            <w:r w:rsidRPr="00C108D6">
              <w:rPr>
                <w:rFonts w:cstheme="minorHAnsi"/>
                <w:sz w:val="18"/>
                <w:szCs w:val="18"/>
              </w:rPr>
              <w:t xml:space="preserve">12 </w:t>
            </w:r>
          </w:p>
        </w:tc>
      </w:tr>
      <w:tr w:rsidR="0090142D" w:rsidRPr="00C108D6" w14:paraId="058D1A3A" w14:textId="77777777" w:rsidTr="000666BC">
        <w:trPr>
          <w:trHeight w:val="231"/>
          <w:jc w:val="center"/>
        </w:trPr>
        <w:tc>
          <w:tcPr>
            <w:tcW w:w="107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90ADE" w14:textId="77777777" w:rsidR="0090142D" w:rsidRPr="00C108D6" w:rsidRDefault="0090142D" w:rsidP="008939A0">
            <w:pPr>
              <w:jc w:val="both"/>
              <w:rPr>
                <w:rFonts w:cstheme="minorHAnsi"/>
                <w:sz w:val="18"/>
                <w:szCs w:val="18"/>
              </w:rPr>
            </w:pPr>
          </w:p>
        </w:tc>
        <w:tc>
          <w:tcPr>
            <w:tcW w:w="28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A2D518" w14:textId="77777777" w:rsidR="0090142D" w:rsidRPr="00C108D6" w:rsidRDefault="0090142D" w:rsidP="008939A0">
            <w:pPr>
              <w:jc w:val="both"/>
              <w:rPr>
                <w:rFonts w:cstheme="minorHAnsi"/>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5C985" w14:textId="77777777" w:rsidR="0090142D" w:rsidRPr="00C108D6" w:rsidRDefault="0090142D" w:rsidP="008939A0">
            <w:pPr>
              <w:jc w:val="both"/>
              <w:rPr>
                <w:rFonts w:cstheme="minorHAnsi"/>
                <w:sz w:val="18"/>
                <w:szCs w:val="18"/>
              </w:rPr>
            </w:pPr>
            <w:r w:rsidRPr="00C108D6">
              <w:rPr>
                <w:rFonts w:cstheme="minorHAnsi"/>
                <w:sz w:val="18"/>
                <w:szCs w:val="18"/>
              </w:rPr>
              <w:t>ED 275</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0B7F3" w14:textId="77777777" w:rsidR="0090142D" w:rsidRPr="00C108D6" w:rsidRDefault="0090142D" w:rsidP="008939A0">
            <w:pPr>
              <w:jc w:val="both"/>
              <w:rPr>
                <w:rFonts w:cstheme="minorHAnsi"/>
                <w:sz w:val="18"/>
                <w:szCs w:val="18"/>
              </w:rPr>
            </w:pPr>
            <w:r w:rsidRPr="00C108D6">
              <w:rPr>
                <w:rFonts w:cstheme="minorHAnsi"/>
                <w:sz w:val="18"/>
                <w:szCs w:val="18"/>
              </w:rPr>
              <w:t>Instructional Technology</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DCDCD" w14:textId="77777777" w:rsidR="0090142D" w:rsidRPr="00C108D6" w:rsidRDefault="0090142D" w:rsidP="008939A0">
            <w:pPr>
              <w:jc w:val="both"/>
              <w:rPr>
                <w:rFonts w:cstheme="minorHAnsi"/>
                <w:sz w:val="18"/>
                <w:szCs w:val="18"/>
              </w:rPr>
            </w:pPr>
            <w:r w:rsidRPr="00C108D6">
              <w:rPr>
                <w:rFonts w:cstheme="minorHAnsi"/>
                <w:sz w:val="18"/>
                <w:szCs w:val="18"/>
              </w:rPr>
              <w:t xml:space="preserve">10 </w:t>
            </w:r>
          </w:p>
        </w:tc>
      </w:tr>
      <w:tr w:rsidR="0090142D" w:rsidRPr="00C108D6" w14:paraId="1D7B81CC" w14:textId="77777777" w:rsidTr="000666BC">
        <w:trPr>
          <w:trHeight w:val="231"/>
          <w:jc w:val="center"/>
        </w:trPr>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33D400" w14:textId="77777777" w:rsidR="0090142D" w:rsidRPr="00C108D6" w:rsidRDefault="0090142D" w:rsidP="008939A0">
            <w:pPr>
              <w:jc w:val="both"/>
              <w:rPr>
                <w:rFonts w:cstheme="minorHAnsi"/>
                <w:b/>
                <w:sz w:val="18"/>
                <w:szCs w:val="18"/>
              </w:rPr>
            </w:pPr>
            <w:r w:rsidRPr="00C108D6">
              <w:rPr>
                <w:rFonts w:cstheme="minorHAnsi"/>
                <w:sz w:val="18"/>
                <w:szCs w:val="18"/>
              </w:rPr>
              <w:t>(Part 2-Extended)</w:t>
            </w:r>
          </w:p>
        </w:tc>
        <w:tc>
          <w:tcPr>
            <w:tcW w:w="2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8CEEF" w14:textId="742883B5" w:rsidR="0090142D" w:rsidRPr="00C108D6" w:rsidRDefault="0090142D" w:rsidP="008939A0">
            <w:pPr>
              <w:jc w:val="both"/>
              <w:rPr>
                <w:rFonts w:cstheme="minorHAnsi"/>
                <w:bCs/>
                <w:sz w:val="18"/>
                <w:szCs w:val="18"/>
              </w:rPr>
            </w:pPr>
            <w:r w:rsidRPr="00C108D6">
              <w:rPr>
                <w:rFonts w:cstheme="minorHAnsi"/>
                <w:bCs/>
                <w:sz w:val="18"/>
                <w:szCs w:val="18"/>
              </w:rPr>
              <w:t>Participation &amp; Teaching</w:t>
            </w:r>
            <w:r w:rsidR="00D5267E" w:rsidRPr="00C108D6">
              <w:rPr>
                <w:rFonts w:cstheme="minorHAnsi"/>
                <w:bCs/>
                <w:sz w:val="18"/>
                <w:szCs w:val="18"/>
              </w:rPr>
              <w:t xml:space="preserve"> (Application)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74C83" w14:textId="77777777" w:rsidR="0090142D" w:rsidRPr="00C108D6" w:rsidRDefault="0090142D" w:rsidP="008939A0">
            <w:pPr>
              <w:jc w:val="both"/>
              <w:rPr>
                <w:rFonts w:cstheme="minorHAnsi"/>
                <w:bCs/>
                <w:sz w:val="18"/>
                <w:szCs w:val="18"/>
              </w:rPr>
            </w:pPr>
            <w:r w:rsidRPr="00C108D6">
              <w:rPr>
                <w:rFonts w:cstheme="minorHAnsi"/>
                <w:bCs/>
                <w:sz w:val="18"/>
                <w:szCs w:val="18"/>
              </w:rPr>
              <w:t>ED341</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F2571" w14:textId="77777777" w:rsidR="0090142D" w:rsidRPr="00C108D6" w:rsidRDefault="0090142D" w:rsidP="008939A0">
            <w:pPr>
              <w:jc w:val="both"/>
              <w:rPr>
                <w:rFonts w:cstheme="minorHAnsi"/>
                <w:b/>
                <w:sz w:val="18"/>
                <w:szCs w:val="18"/>
              </w:rPr>
            </w:pPr>
            <w:r w:rsidRPr="00C108D6">
              <w:rPr>
                <w:rFonts w:cstheme="minorHAnsi"/>
                <w:sz w:val="18"/>
                <w:szCs w:val="18"/>
              </w:rPr>
              <w:t>Foundations of Teaching Reading</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C3073" w14:textId="77777777" w:rsidR="0090142D" w:rsidRPr="00C108D6" w:rsidRDefault="0090142D" w:rsidP="008939A0">
            <w:pPr>
              <w:jc w:val="both"/>
              <w:rPr>
                <w:rFonts w:cstheme="minorHAnsi"/>
                <w:bCs/>
                <w:sz w:val="18"/>
                <w:szCs w:val="18"/>
              </w:rPr>
            </w:pPr>
            <w:r w:rsidRPr="00C108D6">
              <w:rPr>
                <w:rFonts w:cstheme="minorHAnsi"/>
                <w:bCs/>
                <w:sz w:val="18"/>
                <w:szCs w:val="18"/>
              </w:rPr>
              <w:t>12 hours/ Highlands ES</w:t>
            </w:r>
          </w:p>
        </w:tc>
      </w:tr>
      <w:tr w:rsidR="0090142D" w:rsidRPr="00C108D6" w14:paraId="4B004D58" w14:textId="77777777" w:rsidTr="000666BC">
        <w:trPr>
          <w:trHeight w:val="231"/>
          <w:jc w:val="center"/>
        </w:trPr>
        <w:tc>
          <w:tcPr>
            <w:tcW w:w="87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F36AB" w14:textId="77777777" w:rsidR="0090142D" w:rsidRPr="00C108D6" w:rsidRDefault="0090142D" w:rsidP="008939A0">
            <w:pPr>
              <w:jc w:val="both"/>
              <w:rPr>
                <w:rFonts w:cstheme="minorHAnsi"/>
                <w:b/>
                <w:sz w:val="18"/>
                <w:szCs w:val="18"/>
              </w:rPr>
            </w:pPr>
            <w:r w:rsidRPr="00C108D6">
              <w:rPr>
                <w:rFonts w:cstheme="minorHAnsi"/>
                <w:b/>
                <w:sz w:val="18"/>
                <w:szCs w:val="18"/>
              </w:rPr>
              <w:t>Total Hours Level I</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10380" w14:textId="77777777" w:rsidR="0090142D" w:rsidRPr="00C108D6" w:rsidRDefault="0090142D" w:rsidP="008939A0">
            <w:pPr>
              <w:jc w:val="both"/>
              <w:rPr>
                <w:rFonts w:cstheme="minorHAnsi"/>
                <w:b/>
                <w:sz w:val="18"/>
                <w:szCs w:val="18"/>
              </w:rPr>
            </w:pPr>
            <w:r w:rsidRPr="00C108D6">
              <w:rPr>
                <w:rFonts w:cstheme="minorHAnsi"/>
                <w:b/>
                <w:sz w:val="18"/>
                <w:szCs w:val="18"/>
              </w:rPr>
              <w:t>84 Hours</w:t>
            </w:r>
          </w:p>
        </w:tc>
      </w:tr>
      <w:tr w:rsidR="0090142D" w:rsidRPr="00C108D6" w14:paraId="25AD96B1" w14:textId="77777777" w:rsidTr="000666BC">
        <w:trPr>
          <w:trHeight w:val="231"/>
          <w:jc w:val="center"/>
        </w:trPr>
        <w:tc>
          <w:tcPr>
            <w:tcW w:w="87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p w14:paraId="65A40EF2" w14:textId="77777777" w:rsidR="0090142D" w:rsidRPr="00C108D6" w:rsidRDefault="0090142D" w:rsidP="008939A0">
            <w:pPr>
              <w:jc w:val="both"/>
              <w:rPr>
                <w:rFonts w:cstheme="minorHAnsi"/>
                <w:b/>
                <w:sz w:val="18"/>
                <w:szCs w:val="18"/>
              </w:rPr>
            </w:pPr>
            <w:r w:rsidRPr="00C108D6">
              <w:rPr>
                <w:rFonts w:cstheme="minorHAnsi"/>
                <w:b/>
                <w:sz w:val="18"/>
                <w:szCs w:val="18"/>
              </w:rPr>
              <w:t>Level II</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p w14:paraId="61DE3BEB" w14:textId="77777777" w:rsidR="0090142D" w:rsidRPr="00C108D6" w:rsidRDefault="0090142D" w:rsidP="008939A0">
            <w:pPr>
              <w:jc w:val="both"/>
              <w:rPr>
                <w:rFonts w:cstheme="minorHAnsi"/>
                <w:b/>
                <w:sz w:val="18"/>
                <w:szCs w:val="18"/>
              </w:rPr>
            </w:pPr>
          </w:p>
        </w:tc>
      </w:tr>
      <w:tr w:rsidR="0090142D" w:rsidRPr="00C108D6" w14:paraId="5BADB6ED" w14:textId="77777777" w:rsidTr="000666BC">
        <w:trPr>
          <w:trHeight w:val="234"/>
          <w:jc w:val="center"/>
        </w:trPr>
        <w:tc>
          <w:tcPr>
            <w:tcW w:w="1076" w:type="dxa"/>
            <w:vMerge w:val="restart"/>
            <w:tcBorders>
              <w:top w:val="single" w:sz="4" w:space="0" w:color="000000" w:themeColor="text1"/>
              <w:left w:val="single" w:sz="4" w:space="0" w:color="000000" w:themeColor="text1"/>
              <w:right w:val="single" w:sz="4" w:space="0" w:color="000000" w:themeColor="text1"/>
            </w:tcBorders>
          </w:tcPr>
          <w:p w14:paraId="0F7AC27F" w14:textId="77777777" w:rsidR="0090142D" w:rsidRPr="00C108D6" w:rsidRDefault="0090142D" w:rsidP="008939A0">
            <w:pPr>
              <w:jc w:val="both"/>
              <w:rPr>
                <w:rFonts w:cstheme="minorHAnsi"/>
                <w:i/>
                <w:sz w:val="18"/>
                <w:szCs w:val="18"/>
              </w:rPr>
            </w:pPr>
            <w:r w:rsidRPr="00C108D6">
              <w:rPr>
                <w:rFonts w:cstheme="minorHAnsi"/>
                <w:i/>
                <w:sz w:val="18"/>
                <w:szCs w:val="18"/>
              </w:rPr>
              <w:t>(Part 1)</w:t>
            </w:r>
          </w:p>
        </w:tc>
        <w:tc>
          <w:tcPr>
            <w:tcW w:w="2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42C78" w14:textId="77777777" w:rsidR="0090142D" w:rsidRPr="00C108D6" w:rsidRDefault="0090142D" w:rsidP="008939A0">
            <w:pPr>
              <w:jc w:val="both"/>
              <w:rPr>
                <w:rFonts w:cstheme="minorHAnsi"/>
                <w:sz w:val="18"/>
                <w:szCs w:val="18"/>
              </w:rPr>
            </w:pPr>
            <w:r w:rsidRPr="00C108D6">
              <w:rPr>
                <w:rFonts w:cstheme="minorHAnsi"/>
                <w:sz w:val="18"/>
                <w:szCs w:val="18"/>
              </w:rPr>
              <w:t>Observation, Participation &amp; Practicum Teaching</w:t>
            </w:r>
          </w:p>
        </w:tc>
        <w:tc>
          <w:tcPr>
            <w:tcW w:w="4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AE97C" w14:textId="77777777" w:rsidR="0090142D" w:rsidRPr="00C108D6" w:rsidRDefault="0090142D" w:rsidP="008939A0">
            <w:pPr>
              <w:jc w:val="both"/>
              <w:rPr>
                <w:rFonts w:cstheme="minorHAnsi"/>
                <w:sz w:val="18"/>
                <w:szCs w:val="18"/>
              </w:rPr>
            </w:pP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C177C" w14:textId="77777777" w:rsidR="0090142D" w:rsidRPr="00C108D6" w:rsidRDefault="0090142D" w:rsidP="008939A0">
            <w:pPr>
              <w:jc w:val="both"/>
              <w:rPr>
                <w:rFonts w:cstheme="minorHAnsi"/>
                <w:sz w:val="18"/>
                <w:szCs w:val="18"/>
              </w:rPr>
            </w:pPr>
          </w:p>
        </w:tc>
      </w:tr>
      <w:tr w:rsidR="0090142D" w:rsidRPr="00C108D6" w14:paraId="53A37C1B" w14:textId="77777777" w:rsidTr="000666BC">
        <w:trPr>
          <w:trHeight w:val="32"/>
          <w:jc w:val="center"/>
        </w:trPr>
        <w:tc>
          <w:tcPr>
            <w:tcW w:w="1076" w:type="dxa"/>
            <w:vMerge/>
            <w:tcBorders>
              <w:left w:val="single" w:sz="4" w:space="0" w:color="000000" w:themeColor="text1"/>
              <w:right w:val="single" w:sz="4" w:space="0" w:color="000000" w:themeColor="text1"/>
            </w:tcBorders>
            <w:vAlign w:val="center"/>
          </w:tcPr>
          <w:p w14:paraId="324F9BDB" w14:textId="77777777" w:rsidR="0090142D" w:rsidRPr="00C108D6" w:rsidRDefault="0090142D" w:rsidP="008939A0">
            <w:pPr>
              <w:jc w:val="both"/>
              <w:rPr>
                <w:rFonts w:cstheme="minorHAnsi"/>
                <w:i/>
                <w:sz w:val="18"/>
                <w:szCs w:val="18"/>
              </w:rPr>
            </w:pPr>
          </w:p>
        </w:tc>
        <w:tc>
          <w:tcPr>
            <w:tcW w:w="2878" w:type="dxa"/>
            <w:vMerge w:val="restart"/>
            <w:tcBorders>
              <w:top w:val="single" w:sz="4" w:space="0" w:color="000000" w:themeColor="text1"/>
              <w:left w:val="single" w:sz="4" w:space="0" w:color="000000" w:themeColor="text1"/>
              <w:right w:val="single" w:sz="4" w:space="0" w:color="000000" w:themeColor="text1"/>
            </w:tcBorders>
            <w:vAlign w:val="center"/>
          </w:tcPr>
          <w:p w14:paraId="331B00C5" w14:textId="77777777" w:rsidR="0090142D" w:rsidRPr="00C108D6" w:rsidRDefault="0090142D" w:rsidP="008939A0">
            <w:pPr>
              <w:jc w:val="both"/>
              <w:rPr>
                <w:rFonts w:cstheme="minorHAnsi"/>
                <w:sz w:val="18"/>
                <w:szCs w:val="18"/>
              </w:rPr>
            </w:pPr>
            <w:r w:rsidRPr="00C108D6">
              <w:rPr>
                <w:rFonts w:cstheme="minorHAnsi"/>
                <w:sz w:val="18"/>
                <w:szCs w:val="18"/>
                <w:u w:val="single"/>
              </w:rPr>
              <w:t>Part I Practicum Teaching Experience</w:t>
            </w:r>
            <w:r w:rsidRPr="00C108D6">
              <w:rPr>
                <w:rFonts w:cstheme="minorHAnsi"/>
                <w:sz w:val="18"/>
                <w:szCs w:val="18"/>
              </w:rPr>
              <w:t>:</w:t>
            </w:r>
          </w:p>
          <w:p w14:paraId="2DF941BC" w14:textId="77777777" w:rsidR="0090142D" w:rsidRPr="00C108D6" w:rsidRDefault="0090142D" w:rsidP="008939A0">
            <w:pPr>
              <w:jc w:val="both"/>
              <w:rPr>
                <w:rFonts w:cstheme="minorHAnsi"/>
                <w:sz w:val="18"/>
                <w:szCs w:val="18"/>
              </w:rPr>
            </w:pPr>
            <w:r w:rsidRPr="00C108D6">
              <w:rPr>
                <w:rFonts w:cstheme="minorHAnsi"/>
                <w:sz w:val="18"/>
                <w:szCs w:val="18"/>
              </w:rPr>
              <w:t>• Lesson plan development &amp; Implement</w:t>
            </w:r>
          </w:p>
          <w:p w14:paraId="527F44A7" w14:textId="53C61CB3" w:rsidR="0090142D" w:rsidRPr="00C108D6" w:rsidRDefault="0090142D" w:rsidP="008939A0">
            <w:pPr>
              <w:jc w:val="both"/>
              <w:rPr>
                <w:rFonts w:cstheme="minorHAnsi"/>
                <w:sz w:val="18"/>
                <w:szCs w:val="18"/>
              </w:rPr>
            </w:pPr>
            <w:r w:rsidRPr="00C108D6">
              <w:rPr>
                <w:rFonts w:cstheme="minorHAnsi"/>
                <w:sz w:val="18"/>
                <w:szCs w:val="18"/>
              </w:rPr>
              <w:t xml:space="preserve">• Teach integrated lessons that include topics in </w:t>
            </w:r>
          </w:p>
          <w:p w14:paraId="0F7F42AD" w14:textId="77777777" w:rsidR="0090142D" w:rsidRPr="00C108D6" w:rsidRDefault="0090142D" w:rsidP="008939A0">
            <w:pPr>
              <w:jc w:val="both"/>
              <w:rPr>
                <w:rFonts w:cstheme="minorHAnsi"/>
                <w:sz w:val="18"/>
                <w:szCs w:val="18"/>
              </w:rPr>
            </w:pPr>
            <w:r w:rsidRPr="00C108D6">
              <w:rPr>
                <w:rFonts w:cstheme="minorHAnsi"/>
                <w:sz w:val="18"/>
                <w:szCs w:val="18"/>
              </w:rPr>
              <w:t xml:space="preserve">ED 311 </w:t>
            </w:r>
            <w:proofErr w:type="gramStart"/>
            <w:r w:rsidRPr="00C108D6">
              <w:rPr>
                <w:rFonts w:cstheme="minorHAnsi"/>
                <w:sz w:val="18"/>
                <w:szCs w:val="18"/>
              </w:rPr>
              <w:t>Science;</w:t>
            </w:r>
            <w:proofErr w:type="gramEnd"/>
            <w:r w:rsidRPr="00C108D6">
              <w:rPr>
                <w:rFonts w:cstheme="minorHAnsi"/>
                <w:sz w:val="18"/>
                <w:szCs w:val="18"/>
              </w:rPr>
              <w:t xml:space="preserve"> </w:t>
            </w:r>
          </w:p>
          <w:p w14:paraId="11832872" w14:textId="77777777" w:rsidR="0090142D" w:rsidRPr="00C108D6" w:rsidRDefault="0090142D" w:rsidP="008939A0">
            <w:pPr>
              <w:jc w:val="both"/>
              <w:rPr>
                <w:rFonts w:cstheme="minorHAnsi"/>
                <w:sz w:val="18"/>
                <w:szCs w:val="18"/>
              </w:rPr>
            </w:pPr>
            <w:r w:rsidRPr="00C108D6">
              <w:rPr>
                <w:rFonts w:cstheme="minorHAnsi"/>
                <w:sz w:val="18"/>
                <w:szCs w:val="18"/>
              </w:rPr>
              <w:t xml:space="preserve">ED 312 </w:t>
            </w:r>
            <w:proofErr w:type="gramStart"/>
            <w:r w:rsidRPr="00C108D6">
              <w:rPr>
                <w:rFonts w:cstheme="minorHAnsi"/>
                <w:sz w:val="18"/>
                <w:szCs w:val="18"/>
              </w:rPr>
              <w:t>Music;</w:t>
            </w:r>
            <w:proofErr w:type="gramEnd"/>
            <w:r w:rsidRPr="00C108D6">
              <w:rPr>
                <w:rFonts w:cstheme="minorHAnsi"/>
                <w:sz w:val="18"/>
                <w:szCs w:val="18"/>
              </w:rPr>
              <w:t xml:space="preserve"> </w:t>
            </w:r>
          </w:p>
          <w:p w14:paraId="5046A910" w14:textId="77777777" w:rsidR="0090142D" w:rsidRPr="00C108D6" w:rsidRDefault="0090142D" w:rsidP="008939A0">
            <w:pPr>
              <w:jc w:val="both"/>
              <w:rPr>
                <w:rFonts w:cstheme="minorHAnsi"/>
                <w:sz w:val="18"/>
                <w:szCs w:val="18"/>
              </w:rPr>
            </w:pPr>
            <w:r w:rsidRPr="00C108D6">
              <w:rPr>
                <w:rFonts w:cstheme="minorHAnsi"/>
                <w:sz w:val="18"/>
                <w:szCs w:val="18"/>
              </w:rPr>
              <w:t xml:space="preserve">ED 313 Language </w:t>
            </w:r>
            <w:proofErr w:type="gramStart"/>
            <w:r w:rsidRPr="00C108D6">
              <w:rPr>
                <w:rFonts w:cstheme="minorHAnsi"/>
                <w:sz w:val="18"/>
                <w:szCs w:val="18"/>
              </w:rPr>
              <w:t>Arts;</w:t>
            </w:r>
            <w:proofErr w:type="gramEnd"/>
            <w:r w:rsidRPr="00C108D6">
              <w:rPr>
                <w:rFonts w:cstheme="minorHAnsi"/>
                <w:sz w:val="18"/>
                <w:szCs w:val="18"/>
              </w:rPr>
              <w:t xml:space="preserve"> </w:t>
            </w:r>
          </w:p>
          <w:p w14:paraId="04AE35D8" w14:textId="77777777" w:rsidR="0090142D" w:rsidRPr="00C108D6" w:rsidRDefault="0090142D" w:rsidP="008939A0">
            <w:pPr>
              <w:jc w:val="both"/>
              <w:rPr>
                <w:rFonts w:cstheme="minorHAnsi"/>
                <w:sz w:val="18"/>
                <w:szCs w:val="18"/>
              </w:rPr>
            </w:pPr>
            <w:r w:rsidRPr="00C108D6">
              <w:rPr>
                <w:rFonts w:cstheme="minorHAnsi"/>
                <w:sz w:val="18"/>
                <w:szCs w:val="18"/>
              </w:rPr>
              <w:t xml:space="preserve">ED 316 Art  </w:t>
            </w:r>
          </w:p>
          <w:p w14:paraId="4E5B9DAA" w14:textId="3A55B284" w:rsidR="0090142D" w:rsidRPr="00C108D6" w:rsidRDefault="0090142D" w:rsidP="008939A0">
            <w:pPr>
              <w:jc w:val="both"/>
              <w:rPr>
                <w:rFonts w:cstheme="minorHAnsi"/>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C70D4" w14:textId="77777777" w:rsidR="0090142D" w:rsidRPr="00C108D6" w:rsidRDefault="0090142D" w:rsidP="008939A0">
            <w:pPr>
              <w:jc w:val="both"/>
              <w:rPr>
                <w:rFonts w:cstheme="minorHAnsi"/>
                <w:sz w:val="18"/>
                <w:szCs w:val="18"/>
              </w:rPr>
            </w:pPr>
            <w:r w:rsidRPr="00C108D6">
              <w:rPr>
                <w:rFonts w:cstheme="minorHAnsi"/>
                <w:sz w:val="18"/>
                <w:szCs w:val="18"/>
              </w:rPr>
              <w:t>ED 311</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14855" w14:textId="77777777" w:rsidR="0090142D" w:rsidRPr="00C108D6" w:rsidRDefault="0090142D" w:rsidP="008939A0">
            <w:pPr>
              <w:jc w:val="both"/>
              <w:rPr>
                <w:rFonts w:cstheme="minorHAnsi"/>
                <w:sz w:val="18"/>
                <w:szCs w:val="18"/>
              </w:rPr>
            </w:pPr>
            <w:r w:rsidRPr="00C108D6">
              <w:rPr>
                <w:rFonts w:cstheme="minorHAnsi"/>
                <w:sz w:val="18"/>
                <w:szCs w:val="18"/>
              </w:rPr>
              <w:t>Methods:  Science &amp; Health K-8</w:t>
            </w:r>
          </w:p>
        </w:tc>
        <w:tc>
          <w:tcPr>
            <w:tcW w:w="991" w:type="dxa"/>
            <w:vMerge w:val="restart"/>
            <w:tcBorders>
              <w:top w:val="single" w:sz="4" w:space="0" w:color="000000" w:themeColor="text1"/>
              <w:left w:val="single" w:sz="4" w:space="0" w:color="000000" w:themeColor="text1"/>
              <w:right w:val="single" w:sz="4" w:space="0" w:color="000000" w:themeColor="text1"/>
            </w:tcBorders>
          </w:tcPr>
          <w:p w14:paraId="429AE5B6" w14:textId="77777777" w:rsidR="00403F48" w:rsidRPr="00C108D6" w:rsidRDefault="00403F48" w:rsidP="008939A0">
            <w:pPr>
              <w:jc w:val="both"/>
              <w:rPr>
                <w:rFonts w:cstheme="minorHAnsi"/>
                <w:sz w:val="18"/>
                <w:szCs w:val="18"/>
              </w:rPr>
            </w:pPr>
            <w:r w:rsidRPr="00C108D6">
              <w:rPr>
                <w:rFonts w:cstheme="minorHAnsi"/>
                <w:sz w:val="18"/>
                <w:szCs w:val="18"/>
              </w:rPr>
              <w:t>Block 1</w:t>
            </w:r>
          </w:p>
          <w:p w14:paraId="1E80E47C" w14:textId="6B58A410" w:rsidR="0090142D" w:rsidRPr="00C108D6" w:rsidRDefault="0090142D" w:rsidP="008939A0">
            <w:pPr>
              <w:jc w:val="both"/>
              <w:rPr>
                <w:rFonts w:cstheme="minorHAnsi"/>
                <w:sz w:val="18"/>
                <w:szCs w:val="18"/>
              </w:rPr>
            </w:pPr>
            <w:r w:rsidRPr="00C108D6">
              <w:rPr>
                <w:rFonts w:cstheme="minorHAnsi"/>
                <w:sz w:val="18"/>
                <w:szCs w:val="18"/>
              </w:rPr>
              <w:t xml:space="preserve">42 hours (6 full days, 7 hours per day) </w:t>
            </w:r>
          </w:p>
          <w:p w14:paraId="51CA2969" w14:textId="77777777" w:rsidR="0090142D" w:rsidRPr="00C108D6" w:rsidRDefault="0090142D" w:rsidP="008939A0">
            <w:pPr>
              <w:jc w:val="both"/>
              <w:rPr>
                <w:rFonts w:cstheme="minorHAnsi"/>
                <w:sz w:val="18"/>
                <w:szCs w:val="18"/>
              </w:rPr>
            </w:pPr>
          </w:p>
        </w:tc>
      </w:tr>
      <w:tr w:rsidR="0090142D" w:rsidRPr="00C108D6" w14:paraId="15DA0D2D" w14:textId="77777777" w:rsidTr="000666BC">
        <w:trPr>
          <w:trHeight w:val="32"/>
          <w:jc w:val="center"/>
        </w:trPr>
        <w:tc>
          <w:tcPr>
            <w:tcW w:w="1076" w:type="dxa"/>
            <w:vMerge/>
            <w:tcBorders>
              <w:left w:val="single" w:sz="4" w:space="0" w:color="000000" w:themeColor="text1"/>
              <w:right w:val="single" w:sz="4" w:space="0" w:color="000000" w:themeColor="text1"/>
            </w:tcBorders>
            <w:vAlign w:val="center"/>
          </w:tcPr>
          <w:p w14:paraId="41DD0547" w14:textId="77777777" w:rsidR="0090142D" w:rsidRPr="00C108D6" w:rsidRDefault="0090142D" w:rsidP="008939A0">
            <w:pPr>
              <w:jc w:val="both"/>
              <w:rPr>
                <w:rFonts w:cstheme="minorHAnsi"/>
                <w:i/>
                <w:sz w:val="18"/>
                <w:szCs w:val="18"/>
              </w:rPr>
            </w:pPr>
          </w:p>
        </w:tc>
        <w:tc>
          <w:tcPr>
            <w:tcW w:w="2878" w:type="dxa"/>
            <w:vMerge/>
            <w:tcBorders>
              <w:left w:val="single" w:sz="4" w:space="0" w:color="000000" w:themeColor="text1"/>
              <w:right w:val="single" w:sz="4" w:space="0" w:color="000000" w:themeColor="text1"/>
            </w:tcBorders>
            <w:vAlign w:val="center"/>
          </w:tcPr>
          <w:p w14:paraId="57205D18" w14:textId="77777777" w:rsidR="0090142D" w:rsidRPr="00C108D6" w:rsidRDefault="0090142D" w:rsidP="008939A0">
            <w:pPr>
              <w:jc w:val="both"/>
              <w:rPr>
                <w:rFonts w:cstheme="minorHAnsi"/>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03591" w14:textId="77777777" w:rsidR="0090142D" w:rsidRPr="00C108D6" w:rsidRDefault="0090142D" w:rsidP="008939A0">
            <w:pPr>
              <w:jc w:val="both"/>
              <w:rPr>
                <w:rFonts w:cstheme="minorHAnsi"/>
                <w:sz w:val="18"/>
                <w:szCs w:val="18"/>
              </w:rPr>
            </w:pPr>
            <w:r w:rsidRPr="00C108D6">
              <w:rPr>
                <w:rFonts w:cstheme="minorHAnsi"/>
                <w:sz w:val="18"/>
                <w:szCs w:val="18"/>
              </w:rPr>
              <w:t>ED 312</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3B8F8" w14:textId="77777777" w:rsidR="0090142D" w:rsidRPr="00C108D6" w:rsidRDefault="0090142D" w:rsidP="008939A0">
            <w:pPr>
              <w:jc w:val="both"/>
              <w:rPr>
                <w:rFonts w:cstheme="minorHAnsi"/>
                <w:sz w:val="18"/>
                <w:szCs w:val="18"/>
              </w:rPr>
            </w:pPr>
            <w:r w:rsidRPr="00C108D6">
              <w:rPr>
                <w:rFonts w:cstheme="minorHAnsi"/>
                <w:sz w:val="18"/>
                <w:szCs w:val="18"/>
              </w:rPr>
              <w:t>Methods in Teaching Music K-8</w:t>
            </w:r>
          </w:p>
        </w:tc>
        <w:tc>
          <w:tcPr>
            <w:tcW w:w="991" w:type="dxa"/>
            <w:vMerge/>
            <w:tcBorders>
              <w:left w:val="single" w:sz="4" w:space="0" w:color="000000" w:themeColor="text1"/>
              <w:right w:val="single" w:sz="4" w:space="0" w:color="000000" w:themeColor="text1"/>
            </w:tcBorders>
            <w:vAlign w:val="center"/>
          </w:tcPr>
          <w:p w14:paraId="2B4BCBE6" w14:textId="77777777" w:rsidR="0090142D" w:rsidRPr="00C108D6" w:rsidRDefault="0090142D" w:rsidP="008939A0">
            <w:pPr>
              <w:jc w:val="both"/>
              <w:rPr>
                <w:rFonts w:cstheme="minorHAnsi"/>
                <w:sz w:val="18"/>
                <w:szCs w:val="18"/>
              </w:rPr>
            </w:pPr>
          </w:p>
        </w:tc>
      </w:tr>
      <w:tr w:rsidR="0090142D" w:rsidRPr="00C108D6" w14:paraId="4F6D6B77" w14:textId="77777777" w:rsidTr="000666BC">
        <w:trPr>
          <w:trHeight w:val="32"/>
          <w:jc w:val="center"/>
        </w:trPr>
        <w:tc>
          <w:tcPr>
            <w:tcW w:w="1076" w:type="dxa"/>
            <w:vMerge/>
            <w:tcBorders>
              <w:left w:val="single" w:sz="4" w:space="0" w:color="000000" w:themeColor="text1"/>
              <w:right w:val="single" w:sz="4" w:space="0" w:color="000000" w:themeColor="text1"/>
            </w:tcBorders>
            <w:vAlign w:val="center"/>
          </w:tcPr>
          <w:p w14:paraId="693829EC" w14:textId="77777777" w:rsidR="0090142D" w:rsidRPr="00C108D6" w:rsidRDefault="0090142D" w:rsidP="008939A0">
            <w:pPr>
              <w:jc w:val="both"/>
              <w:rPr>
                <w:rFonts w:cstheme="minorHAnsi"/>
                <w:i/>
                <w:sz w:val="18"/>
                <w:szCs w:val="18"/>
              </w:rPr>
            </w:pPr>
          </w:p>
        </w:tc>
        <w:tc>
          <w:tcPr>
            <w:tcW w:w="2878" w:type="dxa"/>
            <w:vMerge/>
            <w:tcBorders>
              <w:left w:val="single" w:sz="4" w:space="0" w:color="000000" w:themeColor="text1"/>
              <w:right w:val="single" w:sz="4" w:space="0" w:color="000000" w:themeColor="text1"/>
            </w:tcBorders>
            <w:vAlign w:val="center"/>
          </w:tcPr>
          <w:p w14:paraId="2AAD33E1" w14:textId="77777777" w:rsidR="0090142D" w:rsidRPr="00C108D6" w:rsidRDefault="0090142D" w:rsidP="008939A0">
            <w:pPr>
              <w:jc w:val="both"/>
              <w:rPr>
                <w:rFonts w:cstheme="minorHAnsi"/>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BFCDA" w14:textId="77777777" w:rsidR="0090142D" w:rsidRPr="00C108D6" w:rsidRDefault="0090142D" w:rsidP="008939A0">
            <w:pPr>
              <w:jc w:val="both"/>
              <w:rPr>
                <w:rFonts w:cstheme="minorHAnsi"/>
                <w:sz w:val="18"/>
                <w:szCs w:val="18"/>
              </w:rPr>
            </w:pPr>
            <w:r w:rsidRPr="00C108D6">
              <w:rPr>
                <w:rFonts w:cstheme="minorHAnsi"/>
                <w:sz w:val="18"/>
                <w:szCs w:val="18"/>
              </w:rPr>
              <w:t>ED 313</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0274A" w14:textId="77777777" w:rsidR="0090142D" w:rsidRPr="00C108D6" w:rsidRDefault="0090142D" w:rsidP="008939A0">
            <w:pPr>
              <w:jc w:val="both"/>
              <w:rPr>
                <w:rFonts w:cstheme="minorHAnsi"/>
                <w:sz w:val="18"/>
                <w:szCs w:val="18"/>
              </w:rPr>
            </w:pPr>
            <w:r w:rsidRPr="00C108D6">
              <w:rPr>
                <w:rFonts w:cstheme="minorHAnsi"/>
                <w:sz w:val="18"/>
                <w:szCs w:val="18"/>
              </w:rPr>
              <w:t>Methods:  Language Arts &amp; Child Lit K-8</w:t>
            </w:r>
          </w:p>
        </w:tc>
        <w:tc>
          <w:tcPr>
            <w:tcW w:w="991" w:type="dxa"/>
            <w:vMerge/>
            <w:tcBorders>
              <w:left w:val="single" w:sz="4" w:space="0" w:color="000000" w:themeColor="text1"/>
              <w:right w:val="single" w:sz="4" w:space="0" w:color="000000" w:themeColor="text1"/>
            </w:tcBorders>
            <w:vAlign w:val="center"/>
          </w:tcPr>
          <w:p w14:paraId="5CC01188" w14:textId="77777777" w:rsidR="0090142D" w:rsidRPr="00C108D6" w:rsidRDefault="0090142D" w:rsidP="008939A0">
            <w:pPr>
              <w:jc w:val="both"/>
              <w:rPr>
                <w:rFonts w:cstheme="minorHAnsi"/>
                <w:sz w:val="18"/>
                <w:szCs w:val="18"/>
              </w:rPr>
            </w:pPr>
          </w:p>
        </w:tc>
      </w:tr>
      <w:tr w:rsidR="0090142D" w:rsidRPr="00C108D6" w14:paraId="5D247940" w14:textId="77777777" w:rsidTr="000666BC">
        <w:trPr>
          <w:trHeight w:val="521"/>
          <w:jc w:val="center"/>
        </w:trPr>
        <w:tc>
          <w:tcPr>
            <w:tcW w:w="1076" w:type="dxa"/>
            <w:vMerge/>
            <w:tcBorders>
              <w:left w:val="single" w:sz="4" w:space="0" w:color="000000" w:themeColor="text1"/>
              <w:right w:val="single" w:sz="4" w:space="0" w:color="000000" w:themeColor="text1"/>
            </w:tcBorders>
            <w:vAlign w:val="center"/>
          </w:tcPr>
          <w:p w14:paraId="33C0A500" w14:textId="77777777" w:rsidR="0090142D" w:rsidRPr="00C108D6" w:rsidRDefault="0090142D" w:rsidP="008939A0">
            <w:pPr>
              <w:jc w:val="both"/>
              <w:rPr>
                <w:rFonts w:cstheme="minorHAnsi"/>
                <w:i/>
                <w:sz w:val="18"/>
                <w:szCs w:val="18"/>
              </w:rPr>
            </w:pPr>
          </w:p>
        </w:tc>
        <w:tc>
          <w:tcPr>
            <w:tcW w:w="2878" w:type="dxa"/>
            <w:vMerge/>
            <w:tcBorders>
              <w:left w:val="single" w:sz="4" w:space="0" w:color="000000" w:themeColor="text1"/>
              <w:bottom w:val="single" w:sz="4" w:space="0" w:color="000000" w:themeColor="text1"/>
              <w:right w:val="single" w:sz="4" w:space="0" w:color="000000" w:themeColor="text1"/>
            </w:tcBorders>
            <w:vAlign w:val="center"/>
          </w:tcPr>
          <w:p w14:paraId="0086B2A4" w14:textId="77777777" w:rsidR="0090142D" w:rsidRPr="00C108D6" w:rsidRDefault="0090142D" w:rsidP="008939A0">
            <w:pPr>
              <w:jc w:val="both"/>
              <w:rPr>
                <w:rFonts w:cstheme="minorHAnsi"/>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FF58D" w14:textId="77777777" w:rsidR="0090142D" w:rsidRPr="00C108D6" w:rsidRDefault="0090142D" w:rsidP="008939A0">
            <w:pPr>
              <w:jc w:val="both"/>
              <w:rPr>
                <w:rFonts w:cstheme="minorHAnsi"/>
                <w:sz w:val="18"/>
                <w:szCs w:val="18"/>
              </w:rPr>
            </w:pPr>
            <w:r w:rsidRPr="00C108D6">
              <w:rPr>
                <w:rFonts w:cstheme="minorHAnsi"/>
                <w:sz w:val="18"/>
                <w:szCs w:val="18"/>
              </w:rPr>
              <w:t>ED 316</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BF000" w14:textId="77777777" w:rsidR="0090142D" w:rsidRPr="00C108D6" w:rsidRDefault="0090142D" w:rsidP="008939A0">
            <w:pPr>
              <w:jc w:val="both"/>
              <w:rPr>
                <w:rFonts w:cstheme="minorHAnsi"/>
                <w:sz w:val="18"/>
                <w:szCs w:val="18"/>
              </w:rPr>
            </w:pPr>
            <w:r w:rsidRPr="00C108D6">
              <w:rPr>
                <w:rFonts w:cstheme="minorHAnsi"/>
                <w:sz w:val="18"/>
                <w:szCs w:val="18"/>
              </w:rPr>
              <w:t>Methods in Teaching Art K-8</w:t>
            </w:r>
          </w:p>
        </w:tc>
        <w:tc>
          <w:tcPr>
            <w:tcW w:w="991" w:type="dxa"/>
            <w:vMerge/>
            <w:tcBorders>
              <w:left w:val="single" w:sz="4" w:space="0" w:color="000000" w:themeColor="text1"/>
              <w:bottom w:val="single" w:sz="4" w:space="0" w:color="000000" w:themeColor="text1"/>
              <w:right w:val="single" w:sz="4" w:space="0" w:color="000000" w:themeColor="text1"/>
            </w:tcBorders>
            <w:vAlign w:val="center"/>
          </w:tcPr>
          <w:p w14:paraId="413303C5" w14:textId="77777777" w:rsidR="0090142D" w:rsidRPr="00C108D6" w:rsidRDefault="0090142D" w:rsidP="008939A0">
            <w:pPr>
              <w:jc w:val="both"/>
              <w:rPr>
                <w:rFonts w:cstheme="minorHAnsi"/>
                <w:sz w:val="18"/>
                <w:szCs w:val="18"/>
              </w:rPr>
            </w:pPr>
          </w:p>
        </w:tc>
      </w:tr>
      <w:tr w:rsidR="0090142D" w:rsidRPr="00C108D6" w14:paraId="49E82FEF" w14:textId="77777777" w:rsidTr="000666BC">
        <w:trPr>
          <w:trHeight w:val="32"/>
          <w:jc w:val="center"/>
        </w:trPr>
        <w:tc>
          <w:tcPr>
            <w:tcW w:w="1076" w:type="dxa"/>
            <w:vMerge w:val="restart"/>
            <w:tcBorders>
              <w:left w:val="single" w:sz="4" w:space="0" w:color="000000" w:themeColor="text1"/>
              <w:right w:val="single" w:sz="4" w:space="0" w:color="000000" w:themeColor="text1"/>
            </w:tcBorders>
            <w:vAlign w:val="center"/>
          </w:tcPr>
          <w:p w14:paraId="5B4C808A" w14:textId="77777777" w:rsidR="0090142D" w:rsidRPr="00C108D6" w:rsidRDefault="0090142D" w:rsidP="008939A0">
            <w:pPr>
              <w:jc w:val="both"/>
              <w:rPr>
                <w:rFonts w:cstheme="minorHAnsi"/>
                <w:i/>
                <w:sz w:val="18"/>
                <w:szCs w:val="18"/>
              </w:rPr>
            </w:pPr>
            <w:r w:rsidRPr="00C108D6">
              <w:rPr>
                <w:rFonts w:cstheme="minorHAnsi"/>
                <w:i/>
                <w:sz w:val="18"/>
                <w:szCs w:val="18"/>
              </w:rPr>
              <w:t>(Part 2)</w:t>
            </w:r>
          </w:p>
          <w:p w14:paraId="20EC0461" w14:textId="77777777" w:rsidR="0090142D" w:rsidRPr="00C108D6" w:rsidRDefault="0090142D" w:rsidP="008939A0">
            <w:pPr>
              <w:jc w:val="both"/>
              <w:rPr>
                <w:rFonts w:cstheme="minorHAnsi"/>
                <w:i/>
                <w:sz w:val="18"/>
                <w:szCs w:val="18"/>
              </w:rPr>
            </w:pPr>
          </w:p>
          <w:p w14:paraId="1970B357" w14:textId="77777777" w:rsidR="0090142D" w:rsidRPr="00C108D6" w:rsidRDefault="0090142D" w:rsidP="008939A0">
            <w:pPr>
              <w:jc w:val="both"/>
              <w:rPr>
                <w:rFonts w:cstheme="minorHAnsi"/>
                <w:i/>
                <w:sz w:val="18"/>
                <w:szCs w:val="18"/>
              </w:rPr>
            </w:pPr>
          </w:p>
          <w:p w14:paraId="139CC9A1" w14:textId="77777777" w:rsidR="0090142D" w:rsidRPr="00C108D6" w:rsidRDefault="0090142D" w:rsidP="008939A0">
            <w:pPr>
              <w:jc w:val="both"/>
              <w:rPr>
                <w:rFonts w:cstheme="minorHAnsi"/>
                <w:i/>
                <w:sz w:val="18"/>
                <w:szCs w:val="18"/>
              </w:rPr>
            </w:pPr>
          </w:p>
          <w:p w14:paraId="00EFE1BC" w14:textId="77777777" w:rsidR="0090142D" w:rsidRPr="00C108D6" w:rsidRDefault="0090142D" w:rsidP="008939A0">
            <w:pPr>
              <w:jc w:val="both"/>
              <w:rPr>
                <w:rFonts w:cstheme="minorHAnsi"/>
                <w:i/>
                <w:sz w:val="18"/>
                <w:szCs w:val="18"/>
              </w:rPr>
            </w:pPr>
          </w:p>
          <w:p w14:paraId="7D80BC4B" w14:textId="77777777" w:rsidR="0090142D" w:rsidRPr="00C108D6" w:rsidRDefault="0090142D" w:rsidP="008939A0">
            <w:pPr>
              <w:jc w:val="both"/>
              <w:rPr>
                <w:rFonts w:cstheme="minorHAnsi"/>
                <w:i/>
                <w:sz w:val="18"/>
                <w:szCs w:val="18"/>
              </w:rPr>
            </w:pPr>
          </w:p>
          <w:p w14:paraId="63E85D63" w14:textId="77777777" w:rsidR="0090142D" w:rsidRPr="00C108D6" w:rsidRDefault="0090142D" w:rsidP="008939A0">
            <w:pPr>
              <w:jc w:val="both"/>
              <w:rPr>
                <w:rFonts w:cstheme="minorHAnsi"/>
                <w:i/>
                <w:sz w:val="18"/>
                <w:szCs w:val="18"/>
              </w:rPr>
            </w:pPr>
          </w:p>
          <w:p w14:paraId="027C8BB4" w14:textId="77777777" w:rsidR="0090142D" w:rsidRPr="00C108D6" w:rsidRDefault="0090142D" w:rsidP="008939A0">
            <w:pPr>
              <w:jc w:val="both"/>
              <w:rPr>
                <w:rFonts w:cstheme="minorHAnsi"/>
                <w:i/>
                <w:sz w:val="18"/>
                <w:szCs w:val="18"/>
              </w:rPr>
            </w:pPr>
          </w:p>
          <w:p w14:paraId="0DB39E46" w14:textId="087B6FCC" w:rsidR="0090142D" w:rsidRPr="00C108D6" w:rsidRDefault="0090142D" w:rsidP="008939A0">
            <w:pPr>
              <w:jc w:val="both"/>
              <w:rPr>
                <w:rFonts w:cstheme="minorHAnsi"/>
                <w:i/>
                <w:sz w:val="18"/>
                <w:szCs w:val="18"/>
              </w:rPr>
            </w:pPr>
            <w:r w:rsidRPr="00C108D6">
              <w:rPr>
                <w:rFonts w:cstheme="minorHAnsi"/>
                <w:i/>
                <w:sz w:val="18"/>
                <w:szCs w:val="18"/>
              </w:rPr>
              <w:t>(Part 2-Extended)</w:t>
            </w:r>
          </w:p>
        </w:tc>
        <w:tc>
          <w:tcPr>
            <w:tcW w:w="2878" w:type="dxa"/>
            <w:vMerge w:val="restart"/>
            <w:tcBorders>
              <w:top w:val="single" w:sz="4" w:space="0" w:color="000000" w:themeColor="text1"/>
              <w:left w:val="single" w:sz="4" w:space="0" w:color="000000" w:themeColor="text1"/>
              <w:right w:val="single" w:sz="4" w:space="0" w:color="000000" w:themeColor="text1"/>
            </w:tcBorders>
          </w:tcPr>
          <w:p w14:paraId="3ECBA704" w14:textId="77777777" w:rsidR="0090142D" w:rsidRPr="00C108D6" w:rsidRDefault="0090142D" w:rsidP="008939A0">
            <w:pPr>
              <w:jc w:val="both"/>
              <w:rPr>
                <w:rFonts w:cstheme="minorHAnsi"/>
                <w:sz w:val="18"/>
                <w:szCs w:val="18"/>
                <w:u w:val="single"/>
              </w:rPr>
            </w:pPr>
            <w:r w:rsidRPr="00C108D6">
              <w:rPr>
                <w:rFonts w:cstheme="minorHAnsi"/>
                <w:sz w:val="18"/>
                <w:szCs w:val="18"/>
                <w:u w:val="single"/>
              </w:rPr>
              <w:t>Part II Practicum Teaching Experience:</w:t>
            </w:r>
          </w:p>
          <w:p w14:paraId="25D323A7" w14:textId="77777777" w:rsidR="0090142D" w:rsidRPr="00C108D6" w:rsidRDefault="0090142D" w:rsidP="008939A0">
            <w:pPr>
              <w:jc w:val="both"/>
              <w:rPr>
                <w:rFonts w:cstheme="minorHAnsi"/>
                <w:sz w:val="18"/>
                <w:szCs w:val="18"/>
              </w:rPr>
            </w:pPr>
            <w:r w:rsidRPr="00C108D6">
              <w:rPr>
                <w:rFonts w:cstheme="minorHAnsi"/>
                <w:sz w:val="18"/>
                <w:szCs w:val="18"/>
              </w:rPr>
              <w:t>• Lesson plan development &amp; Implement</w:t>
            </w:r>
          </w:p>
          <w:p w14:paraId="7F79C79C" w14:textId="5730EBDB" w:rsidR="0090142D" w:rsidRPr="00C108D6" w:rsidRDefault="0090142D" w:rsidP="008939A0">
            <w:pPr>
              <w:jc w:val="both"/>
              <w:rPr>
                <w:rFonts w:cstheme="minorHAnsi"/>
                <w:sz w:val="18"/>
                <w:szCs w:val="18"/>
              </w:rPr>
            </w:pPr>
            <w:r w:rsidRPr="00C108D6">
              <w:rPr>
                <w:rFonts w:cstheme="minorHAnsi"/>
                <w:sz w:val="18"/>
                <w:szCs w:val="18"/>
              </w:rPr>
              <w:t>• Teach</w:t>
            </w:r>
            <w:r w:rsidR="00237540" w:rsidRPr="00C108D6">
              <w:rPr>
                <w:rFonts w:cstheme="minorHAnsi"/>
                <w:sz w:val="18"/>
                <w:szCs w:val="18"/>
              </w:rPr>
              <w:t xml:space="preserve"> </w:t>
            </w:r>
            <w:r w:rsidRPr="00C108D6">
              <w:rPr>
                <w:rFonts w:cstheme="minorHAnsi"/>
                <w:sz w:val="18"/>
                <w:szCs w:val="18"/>
              </w:rPr>
              <w:t xml:space="preserve">integrated lessons that include topics in </w:t>
            </w:r>
          </w:p>
          <w:p w14:paraId="5230E486" w14:textId="77777777" w:rsidR="0090142D" w:rsidRPr="00C108D6" w:rsidRDefault="0090142D" w:rsidP="008939A0">
            <w:pPr>
              <w:jc w:val="both"/>
              <w:rPr>
                <w:rFonts w:cstheme="minorHAnsi"/>
                <w:sz w:val="18"/>
                <w:szCs w:val="18"/>
              </w:rPr>
            </w:pPr>
            <w:r w:rsidRPr="00C108D6">
              <w:rPr>
                <w:rFonts w:cstheme="minorHAnsi"/>
                <w:sz w:val="18"/>
                <w:szCs w:val="18"/>
              </w:rPr>
              <w:t xml:space="preserve">ED 315 </w:t>
            </w:r>
            <w:proofErr w:type="gramStart"/>
            <w:r w:rsidRPr="00C108D6">
              <w:rPr>
                <w:rFonts w:cstheme="minorHAnsi"/>
                <w:sz w:val="18"/>
                <w:szCs w:val="18"/>
              </w:rPr>
              <w:t>Math;</w:t>
            </w:r>
            <w:proofErr w:type="gramEnd"/>
            <w:r w:rsidRPr="00C108D6">
              <w:rPr>
                <w:rFonts w:cstheme="minorHAnsi"/>
                <w:sz w:val="18"/>
                <w:szCs w:val="18"/>
              </w:rPr>
              <w:t xml:space="preserve"> </w:t>
            </w:r>
          </w:p>
          <w:p w14:paraId="14AC8ACE" w14:textId="77777777" w:rsidR="0090142D" w:rsidRPr="00C108D6" w:rsidRDefault="0090142D" w:rsidP="008939A0">
            <w:pPr>
              <w:jc w:val="both"/>
              <w:rPr>
                <w:rFonts w:cstheme="minorHAnsi"/>
                <w:sz w:val="18"/>
                <w:szCs w:val="18"/>
              </w:rPr>
            </w:pPr>
            <w:r w:rsidRPr="00C108D6">
              <w:rPr>
                <w:rFonts w:cstheme="minorHAnsi"/>
                <w:sz w:val="18"/>
                <w:szCs w:val="18"/>
              </w:rPr>
              <w:t xml:space="preserve">ED 318 Social </w:t>
            </w:r>
            <w:proofErr w:type="gramStart"/>
            <w:r w:rsidRPr="00C108D6">
              <w:rPr>
                <w:rFonts w:cstheme="minorHAnsi"/>
                <w:sz w:val="18"/>
                <w:szCs w:val="18"/>
              </w:rPr>
              <w:t>Studies;</w:t>
            </w:r>
            <w:proofErr w:type="gramEnd"/>
            <w:r w:rsidRPr="00C108D6">
              <w:rPr>
                <w:rFonts w:cstheme="minorHAnsi"/>
                <w:sz w:val="18"/>
                <w:szCs w:val="18"/>
              </w:rPr>
              <w:t xml:space="preserve"> </w:t>
            </w:r>
          </w:p>
          <w:p w14:paraId="726ADBB4" w14:textId="77777777" w:rsidR="0090142D" w:rsidRPr="00C108D6" w:rsidRDefault="0090142D" w:rsidP="008939A0">
            <w:pPr>
              <w:jc w:val="both"/>
              <w:rPr>
                <w:rFonts w:cstheme="minorHAnsi"/>
                <w:sz w:val="18"/>
                <w:szCs w:val="18"/>
              </w:rPr>
            </w:pPr>
            <w:r w:rsidRPr="00C108D6">
              <w:rPr>
                <w:rFonts w:cstheme="minorHAnsi"/>
                <w:sz w:val="18"/>
                <w:szCs w:val="18"/>
              </w:rPr>
              <w:t>PE 330 PE</w:t>
            </w:r>
          </w:p>
          <w:p w14:paraId="300B7BB6" w14:textId="64538038" w:rsidR="0090142D" w:rsidRPr="00C108D6" w:rsidRDefault="0090142D" w:rsidP="008939A0">
            <w:pPr>
              <w:jc w:val="both"/>
              <w:rPr>
                <w:rFonts w:cstheme="minorHAnsi"/>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5B7E1" w14:textId="77777777" w:rsidR="0090142D" w:rsidRPr="00C108D6" w:rsidRDefault="0090142D" w:rsidP="008939A0">
            <w:pPr>
              <w:jc w:val="both"/>
              <w:rPr>
                <w:rFonts w:cstheme="minorHAnsi"/>
                <w:sz w:val="18"/>
                <w:szCs w:val="18"/>
              </w:rPr>
            </w:pPr>
            <w:r w:rsidRPr="00C108D6">
              <w:rPr>
                <w:rFonts w:cstheme="minorHAnsi"/>
                <w:sz w:val="18"/>
                <w:szCs w:val="18"/>
              </w:rPr>
              <w:t>ED 315</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C0682" w14:textId="77777777" w:rsidR="0090142D" w:rsidRPr="00C108D6" w:rsidRDefault="0090142D" w:rsidP="008939A0">
            <w:pPr>
              <w:jc w:val="both"/>
              <w:rPr>
                <w:rFonts w:cstheme="minorHAnsi"/>
                <w:sz w:val="18"/>
                <w:szCs w:val="18"/>
              </w:rPr>
            </w:pPr>
            <w:r w:rsidRPr="00C108D6">
              <w:rPr>
                <w:rFonts w:cstheme="minorHAnsi"/>
                <w:sz w:val="18"/>
                <w:szCs w:val="18"/>
              </w:rPr>
              <w:t>Methods in Teaching Math K-8</w:t>
            </w:r>
          </w:p>
        </w:tc>
        <w:tc>
          <w:tcPr>
            <w:tcW w:w="9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4DCEF" w14:textId="77777777" w:rsidR="00403F48" w:rsidRPr="00C108D6" w:rsidRDefault="00403F48" w:rsidP="008939A0">
            <w:pPr>
              <w:jc w:val="both"/>
              <w:rPr>
                <w:rFonts w:cstheme="minorHAnsi"/>
                <w:sz w:val="18"/>
                <w:szCs w:val="18"/>
              </w:rPr>
            </w:pPr>
            <w:r w:rsidRPr="00C108D6">
              <w:rPr>
                <w:rFonts w:cstheme="minorHAnsi"/>
                <w:sz w:val="18"/>
                <w:szCs w:val="18"/>
              </w:rPr>
              <w:t>Blok 2</w:t>
            </w:r>
          </w:p>
          <w:p w14:paraId="055285EB" w14:textId="62A6443E" w:rsidR="0090142D" w:rsidRPr="00C108D6" w:rsidRDefault="0090142D" w:rsidP="008939A0">
            <w:pPr>
              <w:jc w:val="both"/>
              <w:rPr>
                <w:rFonts w:cstheme="minorHAnsi"/>
                <w:sz w:val="18"/>
                <w:szCs w:val="18"/>
              </w:rPr>
            </w:pPr>
            <w:r w:rsidRPr="00C108D6">
              <w:rPr>
                <w:rFonts w:cstheme="minorHAnsi"/>
                <w:sz w:val="18"/>
                <w:szCs w:val="18"/>
              </w:rPr>
              <w:t xml:space="preserve">42 hours (6 full days, 7 hours per day) </w:t>
            </w:r>
          </w:p>
        </w:tc>
      </w:tr>
      <w:tr w:rsidR="0090142D" w:rsidRPr="00C108D6" w14:paraId="2C937849" w14:textId="77777777" w:rsidTr="000666BC">
        <w:trPr>
          <w:trHeight w:val="32"/>
          <w:jc w:val="center"/>
        </w:trPr>
        <w:tc>
          <w:tcPr>
            <w:tcW w:w="1076" w:type="dxa"/>
            <w:vMerge/>
            <w:tcBorders>
              <w:left w:val="single" w:sz="4" w:space="0" w:color="000000" w:themeColor="text1"/>
              <w:right w:val="single" w:sz="4" w:space="0" w:color="000000" w:themeColor="text1"/>
            </w:tcBorders>
            <w:vAlign w:val="center"/>
          </w:tcPr>
          <w:p w14:paraId="6B83BA10" w14:textId="77777777" w:rsidR="0090142D" w:rsidRPr="00C108D6" w:rsidRDefault="0090142D" w:rsidP="008939A0">
            <w:pPr>
              <w:jc w:val="both"/>
              <w:rPr>
                <w:rFonts w:cstheme="minorHAnsi"/>
                <w:i/>
                <w:sz w:val="18"/>
                <w:szCs w:val="18"/>
              </w:rPr>
            </w:pPr>
          </w:p>
        </w:tc>
        <w:tc>
          <w:tcPr>
            <w:tcW w:w="2878" w:type="dxa"/>
            <w:vMerge/>
            <w:tcBorders>
              <w:left w:val="single" w:sz="4" w:space="0" w:color="000000" w:themeColor="text1"/>
              <w:right w:val="single" w:sz="4" w:space="0" w:color="000000" w:themeColor="text1"/>
            </w:tcBorders>
            <w:vAlign w:val="center"/>
          </w:tcPr>
          <w:p w14:paraId="3785FAA3" w14:textId="77777777" w:rsidR="0090142D" w:rsidRPr="00C108D6" w:rsidRDefault="0090142D" w:rsidP="008939A0">
            <w:pPr>
              <w:jc w:val="both"/>
              <w:rPr>
                <w:rFonts w:cstheme="minorHAnsi"/>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D1EC0" w14:textId="77777777" w:rsidR="0090142D" w:rsidRPr="00C108D6" w:rsidRDefault="0090142D" w:rsidP="008939A0">
            <w:pPr>
              <w:jc w:val="both"/>
              <w:rPr>
                <w:rFonts w:cstheme="minorHAnsi"/>
                <w:sz w:val="18"/>
                <w:szCs w:val="18"/>
              </w:rPr>
            </w:pPr>
            <w:r w:rsidRPr="00C108D6">
              <w:rPr>
                <w:rFonts w:cstheme="minorHAnsi"/>
                <w:sz w:val="18"/>
                <w:szCs w:val="18"/>
              </w:rPr>
              <w:t>ED 318</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175EF" w14:textId="77777777" w:rsidR="0090142D" w:rsidRPr="00C108D6" w:rsidRDefault="0090142D" w:rsidP="008939A0">
            <w:pPr>
              <w:jc w:val="both"/>
              <w:rPr>
                <w:rFonts w:cstheme="minorHAnsi"/>
                <w:sz w:val="18"/>
                <w:szCs w:val="18"/>
              </w:rPr>
            </w:pPr>
            <w:r w:rsidRPr="00C108D6">
              <w:rPr>
                <w:rFonts w:cstheme="minorHAnsi"/>
                <w:sz w:val="18"/>
                <w:szCs w:val="18"/>
              </w:rPr>
              <w:t>Methods: Social Studies &amp; Bible K-8</w:t>
            </w:r>
          </w:p>
        </w:tc>
        <w:tc>
          <w:tcPr>
            <w:tcW w:w="9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D5FE90" w14:textId="77777777" w:rsidR="0090142D" w:rsidRPr="00C108D6" w:rsidRDefault="0090142D" w:rsidP="008939A0">
            <w:pPr>
              <w:jc w:val="both"/>
              <w:rPr>
                <w:rFonts w:cstheme="minorHAnsi"/>
                <w:sz w:val="18"/>
                <w:szCs w:val="18"/>
              </w:rPr>
            </w:pPr>
          </w:p>
        </w:tc>
      </w:tr>
      <w:tr w:rsidR="0090142D" w:rsidRPr="00C108D6" w14:paraId="3FB2ECBB" w14:textId="77777777" w:rsidTr="000666BC">
        <w:trPr>
          <w:trHeight w:val="827"/>
          <w:jc w:val="center"/>
        </w:trPr>
        <w:tc>
          <w:tcPr>
            <w:tcW w:w="1076" w:type="dxa"/>
            <w:vMerge/>
            <w:tcBorders>
              <w:left w:val="single" w:sz="4" w:space="0" w:color="000000" w:themeColor="text1"/>
              <w:right w:val="single" w:sz="4" w:space="0" w:color="000000" w:themeColor="text1"/>
            </w:tcBorders>
            <w:vAlign w:val="center"/>
          </w:tcPr>
          <w:p w14:paraId="307A552C" w14:textId="77777777" w:rsidR="0090142D" w:rsidRPr="00C108D6" w:rsidRDefault="0090142D" w:rsidP="008939A0">
            <w:pPr>
              <w:jc w:val="both"/>
              <w:rPr>
                <w:rFonts w:cstheme="minorHAnsi"/>
                <w:i/>
                <w:sz w:val="18"/>
                <w:szCs w:val="18"/>
              </w:rPr>
            </w:pPr>
          </w:p>
        </w:tc>
        <w:tc>
          <w:tcPr>
            <w:tcW w:w="2878" w:type="dxa"/>
            <w:vMerge/>
            <w:tcBorders>
              <w:left w:val="single" w:sz="4" w:space="0" w:color="000000" w:themeColor="text1"/>
              <w:bottom w:val="single" w:sz="4" w:space="0" w:color="000000" w:themeColor="text1"/>
              <w:right w:val="single" w:sz="4" w:space="0" w:color="000000" w:themeColor="text1"/>
            </w:tcBorders>
            <w:vAlign w:val="center"/>
          </w:tcPr>
          <w:p w14:paraId="6022575B" w14:textId="77777777" w:rsidR="0090142D" w:rsidRPr="00C108D6" w:rsidRDefault="0090142D" w:rsidP="008939A0">
            <w:pPr>
              <w:jc w:val="both"/>
              <w:rPr>
                <w:rFonts w:cstheme="minorHAnsi"/>
                <w:sz w:val="18"/>
                <w:szCs w:val="18"/>
              </w:rPr>
            </w:pPr>
          </w:p>
        </w:tc>
        <w:tc>
          <w:tcPr>
            <w:tcW w:w="990" w:type="dxa"/>
            <w:tcBorders>
              <w:top w:val="single" w:sz="4" w:space="0" w:color="000000" w:themeColor="text1"/>
              <w:left w:val="single" w:sz="4" w:space="0" w:color="000000" w:themeColor="text1"/>
              <w:right w:val="single" w:sz="4" w:space="0" w:color="000000" w:themeColor="text1"/>
            </w:tcBorders>
          </w:tcPr>
          <w:p w14:paraId="207E2281" w14:textId="77777777" w:rsidR="0090142D" w:rsidRPr="00C108D6" w:rsidRDefault="0090142D" w:rsidP="008939A0">
            <w:pPr>
              <w:jc w:val="both"/>
              <w:rPr>
                <w:rFonts w:cstheme="minorHAnsi"/>
                <w:strike/>
                <w:sz w:val="18"/>
                <w:szCs w:val="18"/>
                <w:highlight w:val="cyan"/>
              </w:rPr>
            </w:pPr>
            <w:r w:rsidRPr="00C108D6">
              <w:rPr>
                <w:rFonts w:cstheme="minorHAnsi"/>
                <w:sz w:val="18"/>
                <w:szCs w:val="18"/>
              </w:rPr>
              <w:t>PE 330</w:t>
            </w:r>
          </w:p>
        </w:tc>
        <w:tc>
          <w:tcPr>
            <w:tcW w:w="3780" w:type="dxa"/>
            <w:tcBorders>
              <w:top w:val="single" w:sz="4" w:space="0" w:color="000000" w:themeColor="text1"/>
              <w:left w:val="single" w:sz="4" w:space="0" w:color="000000" w:themeColor="text1"/>
              <w:right w:val="single" w:sz="4" w:space="0" w:color="000000" w:themeColor="text1"/>
            </w:tcBorders>
          </w:tcPr>
          <w:p w14:paraId="21FE61F7" w14:textId="77777777" w:rsidR="0090142D" w:rsidRPr="00C108D6" w:rsidRDefault="0090142D" w:rsidP="008939A0">
            <w:pPr>
              <w:jc w:val="both"/>
              <w:rPr>
                <w:rFonts w:cstheme="minorHAnsi"/>
                <w:strike/>
                <w:sz w:val="18"/>
                <w:szCs w:val="18"/>
                <w:highlight w:val="cyan"/>
              </w:rPr>
            </w:pPr>
            <w:r w:rsidRPr="00C108D6">
              <w:rPr>
                <w:rFonts w:cstheme="minorHAnsi"/>
                <w:sz w:val="18"/>
                <w:szCs w:val="18"/>
              </w:rPr>
              <w:t>Methods in Teaching Physical Education P-12</w:t>
            </w:r>
          </w:p>
        </w:tc>
        <w:tc>
          <w:tcPr>
            <w:tcW w:w="9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115ED" w14:textId="77777777" w:rsidR="0090142D" w:rsidRPr="00C108D6" w:rsidRDefault="0090142D" w:rsidP="008939A0">
            <w:pPr>
              <w:jc w:val="both"/>
              <w:rPr>
                <w:rFonts w:cstheme="minorHAnsi"/>
                <w:sz w:val="18"/>
                <w:szCs w:val="18"/>
              </w:rPr>
            </w:pPr>
          </w:p>
        </w:tc>
      </w:tr>
      <w:tr w:rsidR="0090142D" w:rsidRPr="00C108D6" w14:paraId="316E8827" w14:textId="77777777" w:rsidTr="000666BC">
        <w:trPr>
          <w:trHeight w:val="32"/>
          <w:jc w:val="center"/>
        </w:trPr>
        <w:tc>
          <w:tcPr>
            <w:tcW w:w="1076" w:type="dxa"/>
            <w:vMerge/>
            <w:tcBorders>
              <w:left w:val="single" w:sz="4" w:space="0" w:color="000000" w:themeColor="text1"/>
              <w:right w:val="single" w:sz="4" w:space="0" w:color="000000" w:themeColor="text1"/>
            </w:tcBorders>
            <w:shd w:val="clear" w:color="auto" w:fill="BFBFBF" w:themeFill="background1" w:themeFillShade="BF"/>
            <w:vAlign w:val="center"/>
          </w:tcPr>
          <w:p w14:paraId="4E308E49" w14:textId="77777777" w:rsidR="0090142D" w:rsidRPr="00C108D6" w:rsidRDefault="0090142D" w:rsidP="008939A0">
            <w:pPr>
              <w:jc w:val="both"/>
              <w:rPr>
                <w:rFonts w:cstheme="minorHAnsi"/>
                <w:i/>
                <w:sz w:val="18"/>
                <w:szCs w:val="18"/>
              </w:rPr>
            </w:pPr>
          </w:p>
        </w:tc>
        <w:tc>
          <w:tcPr>
            <w:tcW w:w="28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7CF63E2" w14:textId="4B2C4151" w:rsidR="0090142D" w:rsidRPr="00C108D6" w:rsidRDefault="0090142D" w:rsidP="008939A0">
            <w:pPr>
              <w:jc w:val="both"/>
              <w:rPr>
                <w:rFonts w:cstheme="minorHAnsi"/>
                <w:sz w:val="18"/>
                <w:szCs w:val="18"/>
                <w:u w:val="single"/>
              </w:rPr>
            </w:pPr>
            <w:r w:rsidRPr="00C108D6">
              <w:rPr>
                <w:rFonts w:cstheme="minorHAnsi"/>
                <w:sz w:val="18"/>
                <w:szCs w:val="18"/>
                <w:u w:val="single"/>
              </w:rPr>
              <w:t>Participation &amp; Teaching Experience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79504" w14:textId="7BD29D42" w:rsidR="0090142D" w:rsidRPr="00C108D6" w:rsidRDefault="0090142D" w:rsidP="008939A0">
            <w:pPr>
              <w:jc w:val="both"/>
              <w:rPr>
                <w:rFonts w:cstheme="minorHAnsi"/>
                <w:sz w:val="18"/>
                <w:szCs w:val="18"/>
              </w:rPr>
            </w:pPr>
            <w:r w:rsidRPr="00C108D6">
              <w:rPr>
                <w:rFonts w:cstheme="minorHAnsi"/>
                <w:sz w:val="18"/>
                <w:szCs w:val="18"/>
              </w:rPr>
              <w:t>ED342</w:t>
            </w:r>
          </w:p>
        </w:tc>
        <w:tc>
          <w:tcPr>
            <w:tcW w:w="37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C91F8" w14:textId="77777777" w:rsidR="0090142D" w:rsidRPr="00C108D6" w:rsidRDefault="0090142D" w:rsidP="008939A0">
            <w:pPr>
              <w:jc w:val="both"/>
              <w:rPr>
                <w:rFonts w:cstheme="minorHAnsi"/>
                <w:sz w:val="18"/>
                <w:szCs w:val="18"/>
              </w:rPr>
            </w:pPr>
            <w:r w:rsidRPr="00C108D6">
              <w:rPr>
                <w:rFonts w:cstheme="minorHAnsi"/>
                <w:sz w:val="18"/>
                <w:szCs w:val="18"/>
              </w:rPr>
              <w:t>Reading Diagnosis</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8B6ED" w14:textId="77777777" w:rsidR="0090142D" w:rsidRPr="00C108D6" w:rsidRDefault="0090142D" w:rsidP="008939A0">
            <w:pPr>
              <w:jc w:val="both"/>
              <w:rPr>
                <w:rFonts w:cstheme="minorHAnsi"/>
                <w:sz w:val="18"/>
                <w:szCs w:val="18"/>
              </w:rPr>
            </w:pPr>
            <w:r w:rsidRPr="00C108D6">
              <w:rPr>
                <w:rFonts w:cstheme="minorHAnsi"/>
                <w:sz w:val="18"/>
                <w:szCs w:val="18"/>
              </w:rPr>
              <w:t>10 hours/ Literacy Factory</w:t>
            </w:r>
          </w:p>
        </w:tc>
      </w:tr>
      <w:tr w:rsidR="0090142D" w:rsidRPr="00C108D6" w14:paraId="1E903857" w14:textId="77777777" w:rsidTr="000666BC">
        <w:trPr>
          <w:trHeight w:val="32"/>
          <w:jc w:val="center"/>
        </w:trPr>
        <w:tc>
          <w:tcPr>
            <w:tcW w:w="87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A02C7" w14:textId="77777777" w:rsidR="0090142D" w:rsidRPr="00C108D6" w:rsidRDefault="0090142D" w:rsidP="008939A0">
            <w:pPr>
              <w:jc w:val="both"/>
              <w:rPr>
                <w:rFonts w:cstheme="minorHAnsi"/>
                <w:b/>
                <w:sz w:val="18"/>
                <w:szCs w:val="18"/>
              </w:rPr>
            </w:pPr>
            <w:r w:rsidRPr="00C108D6">
              <w:rPr>
                <w:rFonts w:cstheme="minorHAnsi"/>
                <w:b/>
                <w:sz w:val="18"/>
                <w:szCs w:val="18"/>
              </w:rPr>
              <w:t>Total Hours Level II</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9787E" w14:textId="77777777" w:rsidR="0090142D" w:rsidRPr="00C108D6" w:rsidRDefault="0090142D" w:rsidP="008939A0">
            <w:pPr>
              <w:jc w:val="both"/>
              <w:rPr>
                <w:rFonts w:cstheme="minorHAnsi"/>
                <w:b/>
                <w:sz w:val="18"/>
                <w:szCs w:val="18"/>
              </w:rPr>
            </w:pPr>
            <w:r w:rsidRPr="00C108D6">
              <w:rPr>
                <w:rFonts w:cstheme="minorHAnsi"/>
                <w:b/>
                <w:sz w:val="18"/>
                <w:szCs w:val="18"/>
              </w:rPr>
              <w:t>94 Hours</w:t>
            </w:r>
          </w:p>
        </w:tc>
      </w:tr>
      <w:tr w:rsidR="0090142D" w:rsidRPr="00C108D6" w14:paraId="46367BDC" w14:textId="77777777" w:rsidTr="000666BC">
        <w:trPr>
          <w:trHeight w:val="32"/>
          <w:jc w:val="center"/>
        </w:trPr>
        <w:tc>
          <w:tcPr>
            <w:tcW w:w="87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1DCE2EC9" w14:textId="77777777" w:rsidR="0090142D" w:rsidRPr="00C108D6" w:rsidRDefault="0090142D" w:rsidP="008939A0">
            <w:pPr>
              <w:jc w:val="both"/>
              <w:rPr>
                <w:rFonts w:cstheme="minorHAnsi"/>
                <w:b/>
                <w:sz w:val="18"/>
                <w:szCs w:val="18"/>
              </w:rPr>
            </w:pPr>
            <w:r w:rsidRPr="00C108D6">
              <w:rPr>
                <w:rFonts w:cstheme="minorHAnsi"/>
                <w:b/>
                <w:sz w:val="18"/>
                <w:szCs w:val="18"/>
              </w:rPr>
              <w:t>TOTAL HOURS LEVELS I &amp; II</w:t>
            </w:r>
          </w:p>
        </w:tc>
        <w:tc>
          <w:tcPr>
            <w:tcW w:w="9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09E58BF2" w14:textId="77777777" w:rsidR="0090142D" w:rsidRPr="00C108D6" w:rsidRDefault="0090142D" w:rsidP="008939A0">
            <w:pPr>
              <w:jc w:val="both"/>
              <w:rPr>
                <w:rFonts w:cstheme="minorHAnsi"/>
                <w:b/>
                <w:sz w:val="18"/>
                <w:szCs w:val="18"/>
              </w:rPr>
            </w:pPr>
            <w:r w:rsidRPr="00C108D6">
              <w:rPr>
                <w:rFonts w:cstheme="minorHAnsi"/>
                <w:b/>
                <w:sz w:val="18"/>
                <w:szCs w:val="18"/>
              </w:rPr>
              <w:t>178 Hours</w:t>
            </w:r>
          </w:p>
        </w:tc>
      </w:tr>
    </w:tbl>
    <w:p w14:paraId="333A828F" w14:textId="77777777" w:rsidR="0090142D" w:rsidRPr="00C108D6" w:rsidRDefault="0090142D" w:rsidP="008939A0">
      <w:pPr>
        <w:pStyle w:val="Caption"/>
        <w:jc w:val="both"/>
        <w:rPr>
          <w:rFonts w:cstheme="minorHAnsi"/>
          <w:color w:val="auto"/>
        </w:rPr>
      </w:pPr>
    </w:p>
    <w:p w14:paraId="66AF8768" w14:textId="448C8FBA" w:rsidR="0090142D" w:rsidRPr="00C108D6" w:rsidRDefault="004209A1" w:rsidP="008939A0">
      <w:pPr>
        <w:pStyle w:val="Caption"/>
        <w:ind w:left="180"/>
        <w:jc w:val="both"/>
        <w:rPr>
          <w:rFonts w:cstheme="minorHAnsi"/>
          <w:i/>
          <w:iCs/>
          <w:color w:val="auto"/>
        </w:rPr>
      </w:pPr>
      <w:r w:rsidRPr="00C108D6">
        <w:rPr>
          <w:rFonts w:cstheme="minorHAnsi"/>
          <w:i/>
          <w:iCs/>
          <w:color w:val="auto"/>
        </w:rPr>
        <w:t>Pre-Teacher</w:t>
      </w:r>
      <w:r w:rsidR="0028770B" w:rsidRPr="00C108D6">
        <w:rPr>
          <w:rFonts w:cstheme="minorHAnsi"/>
          <w:i/>
          <w:iCs/>
          <w:color w:val="auto"/>
        </w:rPr>
        <w:t xml:space="preserve"> candidate</w:t>
      </w:r>
      <w:r w:rsidR="0090142D" w:rsidRPr="00C108D6">
        <w:rPr>
          <w:rFonts w:cstheme="minorHAnsi"/>
          <w:i/>
          <w:iCs/>
          <w:color w:val="auto"/>
        </w:rPr>
        <w:t xml:space="preserve">ship </w:t>
      </w:r>
      <w:r w:rsidR="00D2181F" w:rsidRPr="00C108D6">
        <w:rPr>
          <w:rFonts w:cstheme="minorHAnsi"/>
          <w:i/>
          <w:iCs/>
          <w:color w:val="auto"/>
        </w:rPr>
        <w:t xml:space="preserve">Clinical </w:t>
      </w:r>
      <w:r w:rsidR="0090142D" w:rsidRPr="00C108D6">
        <w:rPr>
          <w:rFonts w:cstheme="minorHAnsi"/>
          <w:i/>
          <w:iCs/>
          <w:color w:val="auto"/>
        </w:rPr>
        <w:t>Exp Chart Elm 4-27-2021</w:t>
      </w:r>
    </w:p>
    <w:p w14:paraId="76EA8A5A" w14:textId="77777777" w:rsidR="0090142D" w:rsidRPr="00C108D6" w:rsidRDefault="0090142D" w:rsidP="008939A0">
      <w:pPr>
        <w:jc w:val="both"/>
        <w:rPr>
          <w:rFonts w:cstheme="minorHAnsi"/>
        </w:rPr>
      </w:pPr>
    </w:p>
    <w:p w14:paraId="1ECA9C47" w14:textId="77777777" w:rsidR="0090142D" w:rsidRPr="00C108D6" w:rsidRDefault="0090142D" w:rsidP="008939A0">
      <w:pPr>
        <w:jc w:val="both"/>
        <w:rPr>
          <w:rFonts w:cstheme="minorHAnsi"/>
        </w:rPr>
      </w:pPr>
    </w:p>
    <w:p w14:paraId="38EB44E2" w14:textId="77777777" w:rsidR="0090142D" w:rsidRPr="00C108D6" w:rsidRDefault="0090142D" w:rsidP="008939A0">
      <w:pPr>
        <w:pStyle w:val="BodyText"/>
        <w:jc w:val="both"/>
        <w:rPr>
          <w:rFonts w:cstheme="minorHAnsi"/>
          <w:b/>
          <w:sz w:val="24"/>
        </w:rPr>
      </w:pPr>
    </w:p>
    <w:p w14:paraId="127E1EAA" w14:textId="3DADFB9B" w:rsidR="00BB679B" w:rsidRPr="00C108D6" w:rsidRDefault="00BB679B" w:rsidP="00E05CF3">
      <w:pPr>
        <w:jc w:val="center"/>
        <w:rPr>
          <w:rFonts w:cstheme="minorHAnsi"/>
          <w:b/>
          <w:bCs/>
          <w:sz w:val="20"/>
        </w:rPr>
      </w:pPr>
      <w:r w:rsidRPr="00C108D6">
        <w:rPr>
          <w:rFonts w:cstheme="minorHAnsi"/>
          <w:b/>
          <w:bCs/>
        </w:rPr>
        <w:lastRenderedPageBreak/>
        <w:t xml:space="preserve">Table 2: </w:t>
      </w:r>
      <w:r w:rsidR="00D2181F" w:rsidRPr="00C108D6">
        <w:rPr>
          <w:rFonts w:cstheme="minorHAnsi"/>
          <w:b/>
          <w:bCs/>
        </w:rPr>
        <w:t xml:space="preserve">Clinical </w:t>
      </w:r>
      <w:r w:rsidRPr="00C108D6">
        <w:rPr>
          <w:rFonts w:cstheme="minorHAnsi"/>
          <w:b/>
          <w:bCs/>
        </w:rPr>
        <w:t>Experiences Developmental Progression / Secondary</w:t>
      </w:r>
    </w:p>
    <w:tbl>
      <w:tblPr>
        <w:tblStyle w:val="TableGrid"/>
        <w:tblpPr w:leftFromText="180" w:rightFromText="180" w:vertAnchor="text" w:horzAnchor="margin" w:tblpXSpec="center" w:tblpY="-9"/>
        <w:tblW w:w="10440" w:type="dxa"/>
        <w:tblLayout w:type="fixed"/>
        <w:tblLook w:val="00A0" w:firstRow="1" w:lastRow="0" w:firstColumn="1" w:lastColumn="0" w:noHBand="0" w:noVBand="0"/>
      </w:tblPr>
      <w:tblGrid>
        <w:gridCol w:w="1080"/>
        <w:gridCol w:w="2880"/>
        <w:gridCol w:w="990"/>
        <w:gridCol w:w="3600"/>
        <w:gridCol w:w="1890"/>
      </w:tblGrid>
      <w:tr w:rsidR="004209A1" w:rsidRPr="00C108D6" w14:paraId="104E4B67" w14:textId="77777777" w:rsidTr="004209A1">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758E5E20" w14:textId="77777777" w:rsidR="004209A1" w:rsidRPr="00C108D6" w:rsidRDefault="004209A1" w:rsidP="004209A1">
            <w:pPr>
              <w:jc w:val="both"/>
              <w:rPr>
                <w:rFonts w:cstheme="minorHAnsi"/>
                <w:b/>
              </w:rPr>
            </w:pPr>
            <w:r w:rsidRPr="00C108D6">
              <w:rPr>
                <w:rFonts w:cstheme="minorHAnsi"/>
                <w:b/>
              </w:rPr>
              <w:t>Levels</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71BDD833" w14:textId="77777777" w:rsidR="004209A1" w:rsidRPr="00C108D6" w:rsidRDefault="004209A1" w:rsidP="004209A1">
            <w:pPr>
              <w:jc w:val="both"/>
              <w:rPr>
                <w:rFonts w:cstheme="minorHAnsi"/>
                <w:b/>
              </w:rPr>
            </w:pPr>
            <w:r w:rsidRPr="00C108D6">
              <w:rPr>
                <w:rFonts w:cstheme="minorHAnsi"/>
                <w:b/>
              </w:rPr>
              <w:t xml:space="preserve">Developmental </w:t>
            </w:r>
          </w:p>
          <w:p w14:paraId="1B1C0FFF" w14:textId="77777777" w:rsidR="004209A1" w:rsidRPr="00C108D6" w:rsidRDefault="004209A1" w:rsidP="004209A1">
            <w:pPr>
              <w:jc w:val="both"/>
              <w:rPr>
                <w:rFonts w:cstheme="minorHAnsi"/>
                <w:b/>
              </w:rPr>
            </w:pPr>
            <w:r w:rsidRPr="00C108D6">
              <w:rPr>
                <w:rFonts w:cstheme="minorHAnsi"/>
                <w:b/>
              </w:rPr>
              <w:t>Progression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1E9E59AB" w14:textId="77777777" w:rsidR="004209A1" w:rsidRPr="00C108D6" w:rsidRDefault="004209A1" w:rsidP="004209A1">
            <w:pPr>
              <w:jc w:val="both"/>
              <w:rPr>
                <w:rFonts w:cstheme="minorHAnsi"/>
                <w:b/>
              </w:rPr>
            </w:pPr>
            <w:r w:rsidRPr="00C108D6">
              <w:rPr>
                <w:rFonts w:cstheme="minorHAnsi"/>
                <w:b/>
              </w:rPr>
              <w:t xml:space="preserve">Course </w:t>
            </w:r>
          </w:p>
          <w:p w14:paraId="3BE2B928" w14:textId="77777777" w:rsidR="004209A1" w:rsidRPr="00C108D6" w:rsidRDefault="004209A1" w:rsidP="004209A1">
            <w:pPr>
              <w:jc w:val="both"/>
              <w:rPr>
                <w:rFonts w:cstheme="minorHAnsi"/>
                <w:b/>
              </w:rPr>
            </w:pPr>
            <w:r w:rsidRPr="00C108D6">
              <w:rPr>
                <w:rFonts w:cstheme="minorHAnsi"/>
                <w:b/>
              </w:rPr>
              <w:t>Number</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03E60AAD" w14:textId="77777777" w:rsidR="004209A1" w:rsidRPr="00C108D6" w:rsidRDefault="004209A1" w:rsidP="004209A1">
            <w:pPr>
              <w:jc w:val="both"/>
              <w:rPr>
                <w:rFonts w:cstheme="minorHAnsi"/>
                <w:b/>
              </w:rPr>
            </w:pPr>
            <w:r w:rsidRPr="00C108D6">
              <w:rPr>
                <w:rFonts w:cstheme="minorHAnsi"/>
                <w:b/>
              </w:rPr>
              <w:t>Course Title</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Pr>
          <w:p w14:paraId="2B344BD7" w14:textId="77777777" w:rsidR="004209A1" w:rsidRPr="00C108D6" w:rsidRDefault="004209A1" w:rsidP="004209A1">
            <w:pPr>
              <w:jc w:val="both"/>
              <w:rPr>
                <w:rFonts w:cstheme="minorHAnsi"/>
                <w:b/>
              </w:rPr>
            </w:pPr>
            <w:r w:rsidRPr="00C108D6">
              <w:rPr>
                <w:rFonts w:cstheme="minorHAnsi"/>
                <w:b/>
              </w:rPr>
              <w:t>Hours in Classrooms</w:t>
            </w:r>
          </w:p>
        </w:tc>
      </w:tr>
      <w:tr w:rsidR="004209A1" w:rsidRPr="00C108D6" w14:paraId="36FAE452" w14:textId="77777777" w:rsidTr="004209A1">
        <w:trPr>
          <w:trHeight w:val="227"/>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p w14:paraId="26AF6F28" w14:textId="77777777" w:rsidR="004209A1" w:rsidRPr="00C108D6" w:rsidRDefault="004209A1" w:rsidP="004209A1">
            <w:pPr>
              <w:jc w:val="both"/>
              <w:rPr>
                <w:rFonts w:cstheme="minorHAnsi"/>
              </w:rPr>
            </w:pPr>
            <w:r w:rsidRPr="00C108D6">
              <w:rPr>
                <w:rFonts w:cstheme="minorHAnsi"/>
              </w:rPr>
              <w:t>Level I</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p w14:paraId="334828F9" w14:textId="77777777" w:rsidR="004209A1" w:rsidRPr="00C108D6" w:rsidRDefault="004209A1" w:rsidP="004209A1">
            <w:pPr>
              <w:jc w:val="both"/>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p w14:paraId="7258B152" w14:textId="77777777" w:rsidR="004209A1" w:rsidRPr="00C108D6" w:rsidRDefault="004209A1" w:rsidP="004209A1">
            <w:pPr>
              <w:jc w:val="both"/>
              <w:rPr>
                <w:rFonts w:cstheme="minorHAnsi"/>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p w14:paraId="4F9780F6" w14:textId="77777777" w:rsidR="004209A1" w:rsidRPr="00C108D6" w:rsidRDefault="004209A1" w:rsidP="004209A1">
            <w:pPr>
              <w:jc w:val="both"/>
              <w:rPr>
                <w:rFonts w:cstheme="minorHAnsi"/>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p w14:paraId="023B460C" w14:textId="77777777" w:rsidR="004209A1" w:rsidRPr="00C108D6" w:rsidRDefault="004209A1" w:rsidP="004209A1">
            <w:pPr>
              <w:jc w:val="both"/>
              <w:rPr>
                <w:rFonts w:cstheme="minorHAnsi"/>
              </w:rPr>
            </w:pPr>
          </w:p>
        </w:tc>
      </w:tr>
      <w:tr w:rsidR="004209A1" w:rsidRPr="00C108D6" w14:paraId="675714CF" w14:textId="77777777" w:rsidTr="004209A1">
        <w:trPr>
          <w:trHeight w:val="227"/>
        </w:trPr>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5ECD7" w14:textId="77777777" w:rsidR="004209A1" w:rsidRPr="00C108D6" w:rsidRDefault="004209A1" w:rsidP="004209A1">
            <w:pPr>
              <w:jc w:val="both"/>
              <w:rPr>
                <w:rFonts w:cstheme="minorHAnsi"/>
              </w:rPr>
            </w:pPr>
            <w:r w:rsidRPr="00C108D6">
              <w:rPr>
                <w:rFonts w:cstheme="minorHAnsi"/>
              </w:rPr>
              <w:t xml:space="preserve">   (Part 1)</w:t>
            </w:r>
          </w:p>
        </w:tc>
        <w:tc>
          <w:tcPr>
            <w:tcW w:w="28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BD6CA" w14:textId="77777777" w:rsidR="004209A1" w:rsidRPr="00C108D6" w:rsidRDefault="004209A1" w:rsidP="004209A1">
            <w:pPr>
              <w:jc w:val="both"/>
              <w:rPr>
                <w:rFonts w:cstheme="minorHAnsi"/>
              </w:rPr>
            </w:pPr>
            <w:r w:rsidRPr="00C108D6">
              <w:rPr>
                <w:rFonts w:cstheme="minorHAnsi"/>
              </w:rPr>
              <w:t>Observation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BBF53" w14:textId="77777777" w:rsidR="004209A1" w:rsidRPr="00C108D6" w:rsidRDefault="004209A1" w:rsidP="004209A1">
            <w:pPr>
              <w:jc w:val="both"/>
              <w:rPr>
                <w:rFonts w:cstheme="minorHAnsi"/>
              </w:rPr>
            </w:pPr>
            <w:r w:rsidRPr="00C108D6">
              <w:rPr>
                <w:rFonts w:cstheme="minorHAnsi"/>
              </w:rPr>
              <w:t>ED 130</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47B8FB" w14:textId="77777777" w:rsidR="004209A1" w:rsidRPr="00C108D6" w:rsidRDefault="004209A1" w:rsidP="004209A1">
            <w:pPr>
              <w:jc w:val="both"/>
              <w:rPr>
                <w:rFonts w:cstheme="minorHAnsi"/>
              </w:rPr>
            </w:pPr>
            <w:r w:rsidRPr="00C108D6">
              <w:rPr>
                <w:rFonts w:cstheme="minorHAnsi"/>
              </w:rPr>
              <w:t>Orientation to Teaching</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04942" w14:textId="77777777" w:rsidR="004209A1" w:rsidRPr="00C108D6" w:rsidRDefault="004209A1" w:rsidP="004209A1">
            <w:pPr>
              <w:jc w:val="both"/>
              <w:rPr>
                <w:rFonts w:cstheme="minorHAnsi"/>
              </w:rPr>
            </w:pPr>
            <w:r w:rsidRPr="00C108D6">
              <w:rPr>
                <w:rFonts w:cstheme="minorHAnsi"/>
              </w:rPr>
              <w:t xml:space="preserve">20 </w:t>
            </w:r>
          </w:p>
        </w:tc>
      </w:tr>
      <w:tr w:rsidR="004209A1" w:rsidRPr="00C108D6" w14:paraId="38755FB1" w14:textId="77777777" w:rsidTr="004209A1">
        <w:trPr>
          <w:trHeight w:val="226"/>
        </w:trPr>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C62D02" w14:textId="77777777" w:rsidR="004209A1" w:rsidRPr="00C108D6" w:rsidRDefault="004209A1" w:rsidP="004209A1">
            <w:pPr>
              <w:jc w:val="both"/>
              <w:rPr>
                <w:rFonts w:cstheme="minorHAnsi"/>
              </w:rPr>
            </w:pPr>
          </w:p>
        </w:tc>
        <w:tc>
          <w:tcPr>
            <w:tcW w:w="28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B9571A" w14:textId="77777777" w:rsidR="004209A1" w:rsidRPr="00C108D6" w:rsidRDefault="004209A1" w:rsidP="004209A1">
            <w:pPr>
              <w:jc w:val="both"/>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4F752E" w14:textId="77777777" w:rsidR="004209A1" w:rsidRPr="00C108D6" w:rsidRDefault="004209A1" w:rsidP="004209A1">
            <w:pPr>
              <w:jc w:val="both"/>
              <w:rPr>
                <w:rFonts w:cstheme="minorHAnsi"/>
              </w:rPr>
            </w:pPr>
            <w:r w:rsidRPr="00C108D6">
              <w:rPr>
                <w:rFonts w:cstheme="minorHAnsi"/>
              </w:rPr>
              <w:t>ED 200</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F65C4" w14:textId="77777777" w:rsidR="004209A1" w:rsidRPr="00C108D6" w:rsidRDefault="004209A1" w:rsidP="004209A1">
            <w:pPr>
              <w:jc w:val="both"/>
              <w:rPr>
                <w:rFonts w:cstheme="minorHAnsi"/>
              </w:rPr>
            </w:pPr>
            <w:r w:rsidRPr="00C108D6">
              <w:rPr>
                <w:rFonts w:cstheme="minorHAnsi"/>
              </w:rPr>
              <w:t>Educational Psychology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FD403" w14:textId="77777777" w:rsidR="004209A1" w:rsidRPr="00C108D6" w:rsidRDefault="004209A1" w:rsidP="004209A1">
            <w:pPr>
              <w:jc w:val="both"/>
              <w:rPr>
                <w:rFonts w:cstheme="minorHAnsi"/>
              </w:rPr>
            </w:pPr>
            <w:r w:rsidRPr="00C108D6">
              <w:rPr>
                <w:rFonts w:cstheme="minorHAnsi"/>
              </w:rPr>
              <w:t xml:space="preserve">10 </w:t>
            </w:r>
          </w:p>
        </w:tc>
      </w:tr>
      <w:tr w:rsidR="004209A1" w:rsidRPr="00C108D6" w14:paraId="6BA72DEA" w14:textId="77777777" w:rsidTr="004209A1">
        <w:trPr>
          <w:trHeight w:val="231"/>
        </w:trPr>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4D2A9" w14:textId="77777777" w:rsidR="004209A1" w:rsidRPr="00C108D6" w:rsidRDefault="004209A1" w:rsidP="004209A1">
            <w:pPr>
              <w:jc w:val="both"/>
              <w:rPr>
                <w:rFonts w:cstheme="minorHAnsi"/>
              </w:rPr>
            </w:pPr>
            <w:r w:rsidRPr="00C108D6">
              <w:rPr>
                <w:rFonts w:cstheme="minorHAnsi"/>
              </w:rPr>
              <w:t xml:space="preserve">   (Part 2)</w:t>
            </w:r>
          </w:p>
        </w:tc>
        <w:tc>
          <w:tcPr>
            <w:tcW w:w="28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24A34" w14:textId="77777777" w:rsidR="004209A1" w:rsidRPr="00C108D6" w:rsidRDefault="004209A1" w:rsidP="004209A1">
            <w:pPr>
              <w:jc w:val="both"/>
              <w:rPr>
                <w:rFonts w:cstheme="minorHAnsi"/>
              </w:rPr>
            </w:pPr>
            <w:r w:rsidRPr="00C108D6">
              <w:rPr>
                <w:rFonts w:cstheme="minorHAnsi"/>
              </w:rPr>
              <w:t>Observation &amp; Participation (Application)</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57831" w14:textId="77777777" w:rsidR="004209A1" w:rsidRPr="00C108D6" w:rsidRDefault="004209A1" w:rsidP="004209A1">
            <w:pPr>
              <w:jc w:val="both"/>
              <w:rPr>
                <w:rFonts w:cstheme="minorHAnsi"/>
              </w:rPr>
            </w:pPr>
            <w:r w:rsidRPr="00C108D6">
              <w:rPr>
                <w:rFonts w:cstheme="minorHAnsi"/>
              </w:rPr>
              <w:t>ED 240</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0DEB1" w14:textId="77777777" w:rsidR="004209A1" w:rsidRPr="00C108D6" w:rsidRDefault="004209A1" w:rsidP="004209A1">
            <w:pPr>
              <w:jc w:val="both"/>
              <w:rPr>
                <w:rFonts w:cstheme="minorHAnsi"/>
              </w:rPr>
            </w:pPr>
            <w:r w:rsidRPr="00C108D6">
              <w:rPr>
                <w:rFonts w:cstheme="minorHAnsi"/>
              </w:rPr>
              <w:t>Principles of Teaching P-12</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C25E8" w14:textId="77777777" w:rsidR="004209A1" w:rsidRPr="00C108D6" w:rsidRDefault="004209A1" w:rsidP="004209A1">
            <w:pPr>
              <w:jc w:val="both"/>
              <w:rPr>
                <w:rFonts w:cstheme="minorHAnsi"/>
              </w:rPr>
            </w:pPr>
            <w:r w:rsidRPr="00C108D6">
              <w:rPr>
                <w:rFonts w:cstheme="minorHAnsi"/>
              </w:rPr>
              <w:t xml:space="preserve">20 </w:t>
            </w:r>
          </w:p>
        </w:tc>
      </w:tr>
      <w:tr w:rsidR="004209A1" w:rsidRPr="00C108D6" w14:paraId="2C458EF0" w14:textId="77777777" w:rsidTr="004209A1">
        <w:trPr>
          <w:trHeight w:val="231"/>
        </w:trPr>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9954EF" w14:textId="77777777" w:rsidR="004209A1" w:rsidRPr="00C108D6" w:rsidRDefault="004209A1" w:rsidP="004209A1">
            <w:pPr>
              <w:jc w:val="both"/>
              <w:rPr>
                <w:rFonts w:cstheme="minorHAnsi"/>
              </w:rPr>
            </w:pPr>
          </w:p>
        </w:tc>
        <w:tc>
          <w:tcPr>
            <w:tcW w:w="28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5C1018" w14:textId="77777777" w:rsidR="004209A1" w:rsidRPr="00C108D6" w:rsidRDefault="004209A1" w:rsidP="004209A1">
            <w:pPr>
              <w:jc w:val="both"/>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23633" w14:textId="77777777" w:rsidR="004209A1" w:rsidRPr="00C108D6" w:rsidRDefault="004209A1" w:rsidP="004209A1">
            <w:pPr>
              <w:jc w:val="both"/>
              <w:rPr>
                <w:rFonts w:cstheme="minorHAnsi"/>
              </w:rPr>
            </w:pPr>
            <w:r w:rsidRPr="00C108D6">
              <w:rPr>
                <w:rFonts w:cstheme="minorHAnsi"/>
              </w:rPr>
              <w:t>ED 254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5EEF6" w14:textId="77777777" w:rsidR="004209A1" w:rsidRPr="00C108D6" w:rsidRDefault="004209A1" w:rsidP="004209A1">
            <w:pPr>
              <w:jc w:val="both"/>
              <w:rPr>
                <w:rFonts w:cstheme="minorHAnsi"/>
              </w:rPr>
            </w:pPr>
            <w:r w:rsidRPr="00C108D6">
              <w:rPr>
                <w:rFonts w:cstheme="minorHAnsi"/>
              </w:rPr>
              <w:t>History, Philosophy and Foundations</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D2232" w14:textId="77777777" w:rsidR="004209A1" w:rsidRPr="00C108D6" w:rsidRDefault="004209A1" w:rsidP="004209A1">
            <w:pPr>
              <w:jc w:val="both"/>
              <w:rPr>
                <w:rFonts w:cstheme="minorHAnsi"/>
              </w:rPr>
            </w:pPr>
            <w:r w:rsidRPr="00C108D6">
              <w:rPr>
                <w:rFonts w:cstheme="minorHAnsi"/>
              </w:rPr>
              <w:t xml:space="preserve">12 </w:t>
            </w:r>
          </w:p>
        </w:tc>
      </w:tr>
      <w:tr w:rsidR="004209A1" w:rsidRPr="00C108D6" w14:paraId="63D7F20E" w14:textId="77777777" w:rsidTr="004209A1">
        <w:trPr>
          <w:trHeight w:val="231"/>
        </w:trPr>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895E90" w14:textId="77777777" w:rsidR="004209A1" w:rsidRPr="00C108D6" w:rsidRDefault="004209A1" w:rsidP="004209A1">
            <w:pPr>
              <w:jc w:val="both"/>
              <w:rPr>
                <w:rFonts w:cstheme="minorHAnsi"/>
              </w:rPr>
            </w:pPr>
          </w:p>
        </w:tc>
        <w:tc>
          <w:tcPr>
            <w:tcW w:w="28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FD77D4" w14:textId="77777777" w:rsidR="004209A1" w:rsidRPr="00C108D6" w:rsidRDefault="004209A1" w:rsidP="004209A1">
            <w:pPr>
              <w:jc w:val="both"/>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ADEB9" w14:textId="77777777" w:rsidR="004209A1" w:rsidRPr="00C108D6" w:rsidRDefault="004209A1" w:rsidP="004209A1">
            <w:pPr>
              <w:jc w:val="both"/>
              <w:rPr>
                <w:rFonts w:cstheme="minorHAnsi"/>
              </w:rPr>
            </w:pPr>
            <w:r w:rsidRPr="00C108D6">
              <w:rPr>
                <w:rFonts w:cstheme="minorHAnsi"/>
              </w:rPr>
              <w:t>ED 275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F4FD4" w14:textId="77777777" w:rsidR="004209A1" w:rsidRPr="00C108D6" w:rsidRDefault="004209A1" w:rsidP="004209A1">
            <w:pPr>
              <w:jc w:val="both"/>
              <w:rPr>
                <w:rFonts w:cstheme="minorHAnsi"/>
              </w:rPr>
            </w:pPr>
            <w:r w:rsidRPr="00C108D6">
              <w:rPr>
                <w:rFonts w:cstheme="minorHAnsi"/>
              </w:rPr>
              <w:t>Instructional Technology</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562BB7" w14:textId="77777777" w:rsidR="004209A1" w:rsidRPr="00C108D6" w:rsidRDefault="004209A1" w:rsidP="004209A1">
            <w:pPr>
              <w:jc w:val="both"/>
              <w:rPr>
                <w:rFonts w:cstheme="minorHAnsi"/>
              </w:rPr>
            </w:pPr>
            <w:r w:rsidRPr="00C108D6">
              <w:rPr>
                <w:rFonts w:cstheme="minorHAnsi"/>
              </w:rPr>
              <w:t xml:space="preserve">10 </w:t>
            </w:r>
          </w:p>
        </w:tc>
      </w:tr>
      <w:tr w:rsidR="004209A1" w:rsidRPr="00C108D6" w14:paraId="6E35D993" w14:textId="77777777" w:rsidTr="004209A1">
        <w:trPr>
          <w:trHeight w:val="231"/>
        </w:trPr>
        <w:tc>
          <w:tcPr>
            <w:tcW w:w="85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DF68C" w14:textId="77777777" w:rsidR="004209A1" w:rsidRPr="00C108D6" w:rsidRDefault="004209A1" w:rsidP="004209A1">
            <w:pPr>
              <w:jc w:val="both"/>
              <w:rPr>
                <w:rFonts w:cstheme="minorHAnsi"/>
                <w:b/>
              </w:rPr>
            </w:pPr>
            <w:r w:rsidRPr="00C108D6">
              <w:rPr>
                <w:rFonts w:cstheme="minorHAnsi"/>
                <w:b/>
              </w:rPr>
              <w:t xml:space="preserve">Total Hours </w:t>
            </w:r>
            <w:proofErr w:type="spellStart"/>
            <w:r w:rsidRPr="00C108D6">
              <w:rPr>
                <w:rFonts w:cstheme="minorHAnsi"/>
                <w:b/>
              </w:rPr>
              <w:t>LeveI</w:t>
            </w:r>
            <w:proofErr w:type="spellEnd"/>
            <w:r w:rsidRPr="00C108D6">
              <w:rPr>
                <w:rFonts w:cstheme="minorHAnsi"/>
                <w:b/>
              </w:rPr>
              <w:t xml:space="preserve"> I</w:t>
            </w:r>
          </w:p>
          <w:p w14:paraId="0B98558B" w14:textId="77777777" w:rsidR="004209A1" w:rsidRPr="00C108D6" w:rsidRDefault="004209A1" w:rsidP="004209A1">
            <w:pPr>
              <w:jc w:val="both"/>
              <w:rPr>
                <w:rFonts w:cstheme="minorHAnsi"/>
                <w:b/>
              </w:rPr>
            </w:pP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6728F" w14:textId="77777777" w:rsidR="004209A1" w:rsidRPr="00C108D6" w:rsidRDefault="004209A1" w:rsidP="004209A1">
            <w:pPr>
              <w:jc w:val="both"/>
              <w:rPr>
                <w:rFonts w:cstheme="minorHAnsi"/>
                <w:b/>
              </w:rPr>
            </w:pPr>
            <w:r w:rsidRPr="00C108D6">
              <w:rPr>
                <w:rFonts w:cstheme="minorHAnsi"/>
                <w:b/>
              </w:rPr>
              <w:t>72 Hours</w:t>
            </w:r>
          </w:p>
        </w:tc>
      </w:tr>
      <w:tr w:rsidR="004209A1" w:rsidRPr="00C108D6" w14:paraId="257793DE" w14:textId="77777777" w:rsidTr="004209A1">
        <w:trPr>
          <w:trHeight w:val="231"/>
        </w:trPr>
        <w:tc>
          <w:tcPr>
            <w:tcW w:w="85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p w14:paraId="22E8BF89" w14:textId="77777777" w:rsidR="004209A1" w:rsidRPr="00C108D6" w:rsidRDefault="004209A1" w:rsidP="004209A1">
            <w:pPr>
              <w:jc w:val="both"/>
              <w:rPr>
                <w:rFonts w:cstheme="minorHAnsi"/>
                <w:b/>
              </w:rPr>
            </w:pPr>
            <w:r w:rsidRPr="00C108D6">
              <w:rPr>
                <w:rFonts w:cstheme="minorHAnsi"/>
                <w:b/>
              </w:rPr>
              <w:t>Level II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p w14:paraId="5608AA3C" w14:textId="77777777" w:rsidR="004209A1" w:rsidRPr="00C108D6" w:rsidRDefault="004209A1" w:rsidP="004209A1">
            <w:pPr>
              <w:jc w:val="both"/>
              <w:rPr>
                <w:rFonts w:cstheme="minorHAnsi"/>
                <w:b/>
              </w:rPr>
            </w:pPr>
          </w:p>
        </w:tc>
      </w:tr>
      <w:tr w:rsidR="004209A1" w:rsidRPr="00C108D6" w14:paraId="275B5FF7" w14:textId="77777777" w:rsidTr="004209A1">
        <w:trPr>
          <w:trHeight w:val="37"/>
        </w:trPr>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07DD7" w14:textId="77777777" w:rsidR="004209A1" w:rsidRPr="00C108D6" w:rsidRDefault="004209A1" w:rsidP="004209A1">
            <w:pPr>
              <w:jc w:val="both"/>
              <w:rPr>
                <w:rFonts w:cstheme="minorHAnsi"/>
                <w:i/>
              </w:rPr>
            </w:pPr>
            <w:r w:rsidRPr="00C108D6">
              <w:rPr>
                <w:rFonts w:cstheme="minorHAnsi"/>
                <w:i/>
              </w:rPr>
              <w:t>(Part I &amp; II)</w:t>
            </w:r>
          </w:p>
        </w:tc>
        <w:tc>
          <w:tcPr>
            <w:tcW w:w="28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8AB46" w14:textId="77777777" w:rsidR="004209A1" w:rsidRPr="00C108D6" w:rsidRDefault="004209A1" w:rsidP="004209A1">
            <w:pPr>
              <w:jc w:val="both"/>
              <w:rPr>
                <w:rFonts w:cstheme="minorHAnsi"/>
              </w:rPr>
            </w:pPr>
            <w:r w:rsidRPr="00C108D6">
              <w:rPr>
                <w:rFonts w:cstheme="minorHAnsi"/>
              </w:rPr>
              <w:t>Observation, Participation &amp; Practicum Teaching in Respective Majors:</w:t>
            </w:r>
          </w:p>
          <w:p w14:paraId="48EF742C" w14:textId="77777777" w:rsidR="004209A1" w:rsidRPr="00C108D6" w:rsidRDefault="004209A1" w:rsidP="004209A1">
            <w:pPr>
              <w:jc w:val="both"/>
              <w:rPr>
                <w:rFonts w:cstheme="minorHAnsi"/>
              </w:rPr>
            </w:pPr>
            <w:r w:rsidRPr="00C108D6">
              <w:rPr>
                <w:rFonts w:cstheme="minorHAnsi"/>
              </w:rPr>
              <w:t xml:space="preserve">   •Biology Education</w:t>
            </w:r>
          </w:p>
          <w:p w14:paraId="25488A5C" w14:textId="77777777" w:rsidR="004209A1" w:rsidRPr="00C108D6" w:rsidRDefault="004209A1" w:rsidP="004209A1">
            <w:pPr>
              <w:jc w:val="both"/>
              <w:rPr>
                <w:rFonts w:cstheme="minorHAnsi"/>
              </w:rPr>
            </w:pPr>
            <w:r w:rsidRPr="00C108D6">
              <w:rPr>
                <w:rFonts w:cstheme="minorHAnsi"/>
              </w:rPr>
              <w:t xml:space="preserve">   •English Language Arts</w:t>
            </w:r>
          </w:p>
          <w:p w14:paraId="6AF0C51C" w14:textId="77777777" w:rsidR="004209A1" w:rsidRPr="00C108D6" w:rsidRDefault="004209A1" w:rsidP="004209A1">
            <w:pPr>
              <w:jc w:val="both"/>
              <w:rPr>
                <w:rFonts w:cstheme="minorHAnsi"/>
              </w:rPr>
            </w:pPr>
            <w:r w:rsidRPr="00C108D6">
              <w:rPr>
                <w:rFonts w:cstheme="minorHAnsi"/>
              </w:rPr>
              <w:t xml:space="preserve">   •Music Instrumental P-12</w:t>
            </w:r>
          </w:p>
          <w:p w14:paraId="31C6AD46" w14:textId="77777777" w:rsidR="004209A1" w:rsidRPr="00C108D6" w:rsidRDefault="004209A1" w:rsidP="004209A1">
            <w:pPr>
              <w:jc w:val="both"/>
              <w:rPr>
                <w:rFonts w:cstheme="minorHAnsi"/>
              </w:rPr>
            </w:pPr>
            <w:r w:rsidRPr="00C108D6">
              <w:rPr>
                <w:rFonts w:cstheme="minorHAnsi"/>
              </w:rPr>
              <w:t xml:space="preserve">   •Music Vocal-Choral P-12</w:t>
            </w:r>
          </w:p>
          <w:p w14:paraId="2DF211B3" w14:textId="77777777" w:rsidR="004209A1" w:rsidRPr="00C108D6" w:rsidRDefault="004209A1" w:rsidP="004209A1">
            <w:pPr>
              <w:jc w:val="both"/>
              <w:rPr>
                <w:rFonts w:cstheme="minorHAnsi"/>
              </w:rPr>
            </w:pPr>
            <w:r w:rsidRPr="00C108D6">
              <w:rPr>
                <w:rFonts w:cstheme="minorHAnsi"/>
              </w:rPr>
              <w:t xml:space="preserve">   •Mathematics</w:t>
            </w:r>
          </w:p>
          <w:p w14:paraId="3A9DCD81" w14:textId="77777777" w:rsidR="004209A1" w:rsidRPr="00C108D6" w:rsidRDefault="004209A1" w:rsidP="004209A1">
            <w:pPr>
              <w:jc w:val="both"/>
              <w:rPr>
                <w:rFonts w:cstheme="minorHAnsi"/>
              </w:rPr>
            </w:pPr>
            <w:r w:rsidRPr="00C108D6">
              <w:rPr>
                <w:rFonts w:cstheme="minorHAnsi"/>
              </w:rPr>
              <w:t xml:space="preserve">   •Health/ Phys Educ P-12</w:t>
            </w:r>
          </w:p>
          <w:p w14:paraId="52E1A0A9" w14:textId="77777777" w:rsidR="004209A1" w:rsidRPr="00C108D6" w:rsidRDefault="004209A1" w:rsidP="004209A1">
            <w:pPr>
              <w:jc w:val="both"/>
              <w:rPr>
                <w:rFonts w:cstheme="minorHAnsi"/>
              </w:rPr>
            </w:pPr>
            <w:r w:rsidRPr="00C108D6">
              <w:rPr>
                <w:rFonts w:cstheme="minorHAnsi"/>
              </w:rPr>
              <w:t xml:space="preserve">   •Religious Education</w:t>
            </w:r>
          </w:p>
          <w:p w14:paraId="34DD4238" w14:textId="77777777" w:rsidR="004209A1" w:rsidRPr="00C108D6" w:rsidRDefault="004209A1" w:rsidP="004209A1">
            <w:pPr>
              <w:jc w:val="both"/>
              <w:rPr>
                <w:rFonts w:cstheme="minorHAnsi"/>
              </w:rPr>
            </w:pPr>
            <w:r w:rsidRPr="00C108D6">
              <w:rPr>
                <w:rFonts w:cstheme="minorHAnsi"/>
              </w:rPr>
              <w:t xml:space="preserve">   •Social Science Education</w:t>
            </w:r>
          </w:p>
          <w:p w14:paraId="27423B7B" w14:textId="77777777" w:rsidR="004209A1" w:rsidRPr="00C108D6" w:rsidRDefault="004209A1" w:rsidP="004209A1">
            <w:pPr>
              <w:jc w:val="both"/>
              <w:rPr>
                <w:rFonts w:cstheme="minorHAnsi"/>
              </w:rPr>
            </w:pPr>
          </w:p>
          <w:p w14:paraId="32F0AF0F" w14:textId="77777777" w:rsidR="004209A1" w:rsidRPr="00C108D6" w:rsidRDefault="004209A1" w:rsidP="004209A1">
            <w:pPr>
              <w:jc w:val="both"/>
              <w:rPr>
                <w:rFonts w:cstheme="minorHAnsi"/>
                <w:u w:val="single"/>
              </w:rPr>
            </w:pPr>
            <w:r w:rsidRPr="00C108D6">
              <w:rPr>
                <w:rFonts w:cstheme="minorHAnsi"/>
                <w:u w:val="single"/>
              </w:rPr>
              <w:t>Part I Clinical Experience:</w:t>
            </w:r>
          </w:p>
          <w:p w14:paraId="56788FF7" w14:textId="77777777" w:rsidR="004209A1" w:rsidRPr="00C108D6" w:rsidRDefault="004209A1" w:rsidP="004209A1">
            <w:pPr>
              <w:jc w:val="both"/>
              <w:rPr>
                <w:rFonts w:cstheme="minorHAnsi"/>
              </w:rPr>
            </w:pPr>
            <w:r w:rsidRPr="00C108D6">
              <w:rPr>
                <w:rFonts w:cstheme="minorHAnsi"/>
              </w:rPr>
              <w:t>• Lesson Development</w:t>
            </w:r>
          </w:p>
          <w:p w14:paraId="6A37D570" w14:textId="7B383F78" w:rsidR="004209A1" w:rsidRPr="00C108D6" w:rsidRDefault="004209A1" w:rsidP="004209A1">
            <w:pPr>
              <w:jc w:val="both"/>
              <w:rPr>
                <w:rFonts w:cstheme="minorHAnsi"/>
              </w:rPr>
            </w:pPr>
            <w:r w:rsidRPr="00C108D6">
              <w:rPr>
                <w:rFonts w:cstheme="minorHAnsi"/>
              </w:rPr>
              <w:t xml:space="preserve">• Teach lesson topic in the major area </w:t>
            </w:r>
          </w:p>
          <w:p w14:paraId="7B041A4D" w14:textId="77777777" w:rsidR="004209A1" w:rsidRPr="00C108D6" w:rsidRDefault="004209A1" w:rsidP="004209A1">
            <w:pPr>
              <w:jc w:val="both"/>
              <w:rPr>
                <w:rFonts w:cstheme="minorHAnsi"/>
              </w:rPr>
            </w:pPr>
          </w:p>
          <w:p w14:paraId="6771FC66" w14:textId="7ADB3B65" w:rsidR="004209A1" w:rsidRPr="00C108D6" w:rsidRDefault="004209A1" w:rsidP="004209A1">
            <w:pPr>
              <w:jc w:val="both"/>
              <w:rPr>
                <w:rFonts w:cstheme="minorHAnsi"/>
                <w:u w:val="single"/>
              </w:rPr>
            </w:pPr>
            <w:r w:rsidRPr="00C108D6">
              <w:rPr>
                <w:rFonts w:cstheme="minorHAnsi"/>
                <w:u w:val="single"/>
              </w:rPr>
              <w:t xml:space="preserve">Part II </w:t>
            </w:r>
            <w:r w:rsidR="00E54810" w:rsidRPr="00C108D6">
              <w:rPr>
                <w:rFonts w:cstheme="minorHAnsi"/>
                <w:u w:val="single"/>
              </w:rPr>
              <w:t>Clinical Experience</w:t>
            </w:r>
            <w:r w:rsidRPr="00C108D6">
              <w:rPr>
                <w:rFonts w:cstheme="minorHAnsi"/>
                <w:u w:val="single"/>
              </w:rPr>
              <w:t>:</w:t>
            </w:r>
          </w:p>
          <w:p w14:paraId="1AECBBC9" w14:textId="77777777" w:rsidR="004209A1" w:rsidRPr="00C108D6" w:rsidRDefault="004209A1" w:rsidP="004209A1">
            <w:pPr>
              <w:jc w:val="both"/>
              <w:rPr>
                <w:rFonts w:cstheme="minorHAnsi"/>
              </w:rPr>
            </w:pPr>
            <w:r w:rsidRPr="00C108D6">
              <w:rPr>
                <w:rFonts w:cstheme="minorHAnsi"/>
              </w:rPr>
              <w:t>• Lesson Development</w:t>
            </w:r>
          </w:p>
          <w:p w14:paraId="06ECC29F" w14:textId="2A8E8472" w:rsidR="004209A1" w:rsidRPr="00C108D6" w:rsidRDefault="004209A1" w:rsidP="004209A1">
            <w:pPr>
              <w:jc w:val="both"/>
              <w:rPr>
                <w:rFonts w:cstheme="minorHAnsi"/>
              </w:rPr>
            </w:pPr>
            <w:r w:rsidRPr="00C108D6">
              <w:rPr>
                <w:rFonts w:cstheme="minorHAnsi"/>
              </w:rPr>
              <w:t xml:space="preserve">• Teach lesson topics in the major area </w:t>
            </w:r>
          </w:p>
          <w:p w14:paraId="43F314DE" w14:textId="77777777" w:rsidR="004209A1" w:rsidRPr="00C108D6" w:rsidRDefault="004209A1" w:rsidP="004209A1">
            <w:pPr>
              <w:jc w:val="both"/>
              <w:rPr>
                <w:rFonts w:cstheme="minorHAnsi"/>
              </w:rPr>
            </w:pPr>
            <w:r w:rsidRPr="00C108D6">
              <w:rPr>
                <w:rFonts w:cstheme="minorHAnsi"/>
              </w:rPr>
              <w:t xml:space="preserve">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470F2" w14:textId="77777777" w:rsidR="004209A1" w:rsidRPr="00C108D6" w:rsidRDefault="004209A1" w:rsidP="004209A1">
            <w:pPr>
              <w:jc w:val="both"/>
              <w:rPr>
                <w:rFonts w:cstheme="minorHAnsi"/>
              </w:rPr>
            </w:pP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DEE20" w14:textId="77777777" w:rsidR="004209A1" w:rsidRPr="00C108D6" w:rsidRDefault="004209A1" w:rsidP="004209A1">
            <w:pPr>
              <w:jc w:val="both"/>
              <w:rPr>
                <w:rFonts w:cstheme="minorHAnsi"/>
              </w:rPr>
            </w:pPr>
          </w:p>
        </w:tc>
        <w:tc>
          <w:tcPr>
            <w:tcW w:w="18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4FEEB" w14:textId="77777777" w:rsidR="004209A1" w:rsidRPr="00C108D6" w:rsidRDefault="004209A1" w:rsidP="004209A1">
            <w:pPr>
              <w:jc w:val="both"/>
              <w:rPr>
                <w:rFonts w:cstheme="minorHAnsi"/>
              </w:rPr>
            </w:pPr>
            <w:r w:rsidRPr="00C108D6">
              <w:rPr>
                <w:rFonts w:cstheme="minorHAnsi"/>
              </w:rPr>
              <w:t xml:space="preserve">84 hours/ 6 full days (7 </w:t>
            </w:r>
            <w:proofErr w:type="spellStart"/>
            <w:r w:rsidRPr="00C108D6">
              <w:rPr>
                <w:rFonts w:cstheme="minorHAnsi"/>
              </w:rPr>
              <w:t>hrs</w:t>
            </w:r>
            <w:proofErr w:type="spellEnd"/>
            <w:r w:rsidRPr="00C108D6">
              <w:rPr>
                <w:rFonts w:cstheme="minorHAnsi"/>
              </w:rPr>
              <w:t xml:space="preserve"> per day) resulting in 42 hours per semester </w:t>
            </w:r>
          </w:p>
          <w:p w14:paraId="25F4472D" w14:textId="77777777" w:rsidR="004209A1" w:rsidRPr="00C108D6" w:rsidRDefault="004209A1" w:rsidP="004209A1">
            <w:pPr>
              <w:jc w:val="both"/>
              <w:rPr>
                <w:rFonts w:cstheme="minorHAnsi"/>
              </w:rPr>
            </w:pPr>
          </w:p>
        </w:tc>
      </w:tr>
      <w:tr w:rsidR="004209A1" w:rsidRPr="00C108D6" w14:paraId="6668D170" w14:textId="77777777" w:rsidTr="004209A1">
        <w:trPr>
          <w:trHeight w:val="37"/>
        </w:trPr>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7D5FAB" w14:textId="77777777" w:rsidR="004209A1" w:rsidRPr="00C108D6" w:rsidRDefault="004209A1" w:rsidP="004209A1">
            <w:pPr>
              <w:jc w:val="both"/>
              <w:rPr>
                <w:rFonts w:cstheme="minorHAnsi"/>
                <w:i/>
              </w:rPr>
            </w:pPr>
          </w:p>
        </w:tc>
        <w:tc>
          <w:tcPr>
            <w:tcW w:w="28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CC1444" w14:textId="77777777" w:rsidR="004209A1" w:rsidRPr="00C108D6" w:rsidRDefault="004209A1" w:rsidP="004209A1">
            <w:pPr>
              <w:jc w:val="both"/>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232F7" w14:textId="77777777" w:rsidR="004209A1" w:rsidRPr="00C108D6" w:rsidRDefault="004209A1" w:rsidP="004209A1">
            <w:pPr>
              <w:jc w:val="both"/>
              <w:rPr>
                <w:rFonts w:cstheme="minorHAnsi"/>
              </w:rPr>
            </w:pPr>
            <w:r w:rsidRPr="00C108D6">
              <w:rPr>
                <w:rFonts w:cstheme="minorHAnsi"/>
              </w:rPr>
              <w:t>ED 300</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DA2BC2" w14:textId="77777777" w:rsidR="004209A1" w:rsidRPr="00C108D6" w:rsidRDefault="004209A1" w:rsidP="004209A1">
            <w:pPr>
              <w:jc w:val="both"/>
              <w:rPr>
                <w:rFonts w:cstheme="minorHAnsi"/>
              </w:rPr>
            </w:pPr>
            <w:r w:rsidRPr="00C108D6">
              <w:rPr>
                <w:rFonts w:cstheme="minorHAnsi"/>
              </w:rPr>
              <w:t>Classroom Organization &amp; Management P-12</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CD9F66" w14:textId="77777777" w:rsidR="004209A1" w:rsidRPr="00C108D6" w:rsidRDefault="004209A1" w:rsidP="004209A1">
            <w:pPr>
              <w:jc w:val="both"/>
              <w:rPr>
                <w:rFonts w:cstheme="minorHAnsi"/>
              </w:rPr>
            </w:pPr>
          </w:p>
        </w:tc>
      </w:tr>
      <w:tr w:rsidR="004209A1" w:rsidRPr="00C108D6" w14:paraId="11B96130" w14:textId="77777777" w:rsidTr="004209A1">
        <w:trPr>
          <w:trHeight w:val="32"/>
        </w:trPr>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37972B" w14:textId="77777777" w:rsidR="004209A1" w:rsidRPr="00C108D6" w:rsidRDefault="004209A1" w:rsidP="004209A1">
            <w:pPr>
              <w:jc w:val="both"/>
              <w:rPr>
                <w:rFonts w:cstheme="minorHAnsi"/>
                <w:i/>
              </w:rPr>
            </w:pPr>
          </w:p>
        </w:tc>
        <w:tc>
          <w:tcPr>
            <w:tcW w:w="28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AF3287" w14:textId="77777777" w:rsidR="004209A1" w:rsidRPr="00C108D6" w:rsidRDefault="004209A1" w:rsidP="004209A1">
            <w:pPr>
              <w:jc w:val="both"/>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219B7" w14:textId="77777777" w:rsidR="004209A1" w:rsidRPr="00C108D6" w:rsidRDefault="004209A1" w:rsidP="004209A1">
            <w:pPr>
              <w:jc w:val="both"/>
              <w:rPr>
                <w:rFonts w:cstheme="minorHAnsi"/>
              </w:rPr>
            </w:pPr>
            <w:r w:rsidRPr="00C108D6">
              <w:rPr>
                <w:rFonts w:cstheme="minorHAnsi"/>
              </w:rPr>
              <w:t>ED 332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175EC" w14:textId="77777777" w:rsidR="004209A1" w:rsidRPr="00C108D6" w:rsidRDefault="004209A1" w:rsidP="004209A1">
            <w:pPr>
              <w:jc w:val="both"/>
              <w:rPr>
                <w:rFonts w:cstheme="minorHAnsi"/>
              </w:rPr>
            </w:pPr>
            <w:r w:rsidRPr="00C108D6">
              <w:rPr>
                <w:rFonts w:cstheme="minorHAnsi"/>
              </w:rPr>
              <w:t>Methods of Language Arts (English)</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E59CB3" w14:textId="77777777" w:rsidR="004209A1" w:rsidRPr="00C108D6" w:rsidRDefault="004209A1" w:rsidP="004209A1">
            <w:pPr>
              <w:jc w:val="both"/>
              <w:rPr>
                <w:rFonts w:cstheme="minorHAnsi"/>
              </w:rPr>
            </w:pPr>
          </w:p>
        </w:tc>
      </w:tr>
      <w:tr w:rsidR="004209A1" w:rsidRPr="00C108D6" w14:paraId="70766711" w14:textId="77777777" w:rsidTr="004209A1">
        <w:trPr>
          <w:trHeight w:val="32"/>
        </w:trPr>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D21FF8" w14:textId="77777777" w:rsidR="004209A1" w:rsidRPr="00C108D6" w:rsidRDefault="004209A1" w:rsidP="004209A1">
            <w:pPr>
              <w:jc w:val="both"/>
              <w:rPr>
                <w:rFonts w:cstheme="minorHAnsi"/>
                <w:i/>
              </w:rPr>
            </w:pPr>
          </w:p>
        </w:tc>
        <w:tc>
          <w:tcPr>
            <w:tcW w:w="28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21230C" w14:textId="77777777" w:rsidR="004209A1" w:rsidRPr="00C108D6" w:rsidRDefault="004209A1" w:rsidP="004209A1">
            <w:pPr>
              <w:jc w:val="both"/>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A2E72" w14:textId="77777777" w:rsidR="004209A1" w:rsidRPr="00C108D6" w:rsidRDefault="004209A1" w:rsidP="004209A1">
            <w:pPr>
              <w:jc w:val="both"/>
              <w:rPr>
                <w:rFonts w:cstheme="minorHAnsi"/>
              </w:rPr>
            </w:pPr>
            <w:r w:rsidRPr="00C108D6">
              <w:rPr>
                <w:rFonts w:cstheme="minorHAnsi"/>
              </w:rPr>
              <w:t>ED 333</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48FE6" w14:textId="77777777" w:rsidR="004209A1" w:rsidRPr="00C108D6" w:rsidRDefault="004209A1" w:rsidP="004209A1">
            <w:pPr>
              <w:jc w:val="both"/>
              <w:rPr>
                <w:rFonts w:cstheme="minorHAnsi"/>
              </w:rPr>
            </w:pPr>
            <w:r w:rsidRPr="00C108D6">
              <w:rPr>
                <w:rFonts w:cstheme="minorHAnsi"/>
              </w:rPr>
              <w:t>Methods of Social Studies</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14525" w14:textId="77777777" w:rsidR="004209A1" w:rsidRPr="00C108D6" w:rsidRDefault="004209A1" w:rsidP="004209A1">
            <w:pPr>
              <w:jc w:val="both"/>
              <w:rPr>
                <w:rFonts w:cstheme="minorHAnsi"/>
              </w:rPr>
            </w:pPr>
          </w:p>
        </w:tc>
      </w:tr>
      <w:tr w:rsidR="004209A1" w:rsidRPr="00C108D6" w14:paraId="28138D4B" w14:textId="77777777" w:rsidTr="004209A1">
        <w:trPr>
          <w:trHeight w:val="32"/>
        </w:trPr>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5CF416" w14:textId="77777777" w:rsidR="004209A1" w:rsidRPr="00C108D6" w:rsidRDefault="004209A1" w:rsidP="004209A1">
            <w:pPr>
              <w:jc w:val="both"/>
              <w:rPr>
                <w:rFonts w:cstheme="minorHAnsi"/>
                <w:i/>
              </w:rPr>
            </w:pPr>
          </w:p>
        </w:tc>
        <w:tc>
          <w:tcPr>
            <w:tcW w:w="28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0C9BAD" w14:textId="77777777" w:rsidR="004209A1" w:rsidRPr="00C108D6" w:rsidRDefault="004209A1" w:rsidP="004209A1">
            <w:pPr>
              <w:jc w:val="both"/>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D11B7" w14:textId="77777777" w:rsidR="004209A1" w:rsidRPr="00C108D6" w:rsidRDefault="004209A1" w:rsidP="004209A1">
            <w:pPr>
              <w:jc w:val="both"/>
              <w:rPr>
                <w:rFonts w:cstheme="minorHAnsi"/>
              </w:rPr>
            </w:pPr>
            <w:r w:rsidRPr="00C108D6">
              <w:rPr>
                <w:rFonts w:cstheme="minorHAnsi"/>
              </w:rPr>
              <w:t>ED 334</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D7976" w14:textId="77777777" w:rsidR="004209A1" w:rsidRPr="00C108D6" w:rsidRDefault="004209A1" w:rsidP="004209A1">
            <w:pPr>
              <w:jc w:val="both"/>
              <w:rPr>
                <w:rFonts w:cstheme="minorHAnsi"/>
              </w:rPr>
            </w:pPr>
            <w:r w:rsidRPr="00C108D6">
              <w:rPr>
                <w:rFonts w:cstheme="minorHAnsi"/>
              </w:rPr>
              <w:t>Methods of Mathematics</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0997DB" w14:textId="77777777" w:rsidR="004209A1" w:rsidRPr="00C108D6" w:rsidRDefault="004209A1" w:rsidP="004209A1">
            <w:pPr>
              <w:jc w:val="both"/>
              <w:rPr>
                <w:rFonts w:cstheme="minorHAnsi"/>
              </w:rPr>
            </w:pPr>
          </w:p>
        </w:tc>
      </w:tr>
      <w:tr w:rsidR="004209A1" w:rsidRPr="00C108D6" w14:paraId="4961166B" w14:textId="77777777" w:rsidTr="004209A1">
        <w:trPr>
          <w:trHeight w:val="32"/>
        </w:trPr>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203CD5" w14:textId="77777777" w:rsidR="004209A1" w:rsidRPr="00C108D6" w:rsidRDefault="004209A1" w:rsidP="004209A1">
            <w:pPr>
              <w:jc w:val="both"/>
              <w:rPr>
                <w:rFonts w:cstheme="minorHAnsi"/>
                <w:i/>
              </w:rPr>
            </w:pPr>
          </w:p>
        </w:tc>
        <w:tc>
          <w:tcPr>
            <w:tcW w:w="28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A6EE7" w14:textId="77777777" w:rsidR="004209A1" w:rsidRPr="00C108D6" w:rsidRDefault="004209A1" w:rsidP="004209A1">
            <w:pPr>
              <w:jc w:val="both"/>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D5E40" w14:textId="77777777" w:rsidR="004209A1" w:rsidRPr="00C108D6" w:rsidRDefault="004209A1" w:rsidP="004209A1">
            <w:pPr>
              <w:jc w:val="both"/>
              <w:rPr>
                <w:rFonts w:cstheme="minorHAnsi"/>
              </w:rPr>
            </w:pPr>
            <w:r w:rsidRPr="00C108D6">
              <w:rPr>
                <w:rFonts w:cstheme="minorHAnsi"/>
              </w:rPr>
              <w:t>ED 335</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577EC" w14:textId="77777777" w:rsidR="004209A1" w:rsidRPr="00C108D6" w:rsidRDefault="004209A1" w:rsidP="004209A1">
            <w:pPr>
              <w:jc w:val="both"/>
              <w:rPr>
                <w:rFonts w:cstheme="minorHAnsi"/>
              </w:rPr>
            </w:pPr>
            <w:r w:rsidRPr="00C108D6">
              <w:rPr>
                <w:rFonts w:cstheme="minorHAnsi"/>
              </w:rPr>
              <w:t>Methods of Science (Biology)</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3654D4" w14:textId="77777777" w:rsidR="004209A1" w:rsidRPr="00C108D6" w:rsidRDefault="004209A1" w:rsidP="004209A1">
            <w:pPr>
              <w:jc w:val="both"/>
              <w:rPr>
                <w:rFonts w:cstheme="minorHAnsi"/>
              </w:rPr>
            </w:pPr>
          </w:p>
        </w:tc>
      </w:tr>
      <w:tr w:rsidR="004209A1" w:rsidRPr="00C108D6" w14:paraId="6F80B0C6" w14:textId="77777777" w:rsidTr="004209A1">
        <w:trPr>
          <w:trHeight w:val="32"/>
        </w:trPr>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A5D2B3" w14:textId="77777777" w:rsidR="004209A1" w:rsidRPr="00C108D6" w:rsidRDefault="004209A1" w:rsidP="004209A1">
            <w:pPr>
              <w:jc w:val="both"/>
              <w:rPr>
                <w:rFonts w:cstheme="minorHAnsi"/>
                <w:i/>
              </w:rPr>
            </w:pPr>
          </w:p>
        </w:tc>
        <w:tc>
          <w:tcPr>
            <w:tcW w:w="28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0EFF8" w14:textId="77777777" w:rsidR="004209A1" w:rsidRPr="00C108D6" w:rsidRDefault="004209A1" w:rsidP="004209A1">
            <w:pPr>
              <w:jc w:val="both"/>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30039" w14:textId="77777777" w:rsidR="004209A1" w:rsidRPr="00C108D6" w:rsidRDefault="004209A1" w:rsidP="004209A1">
            <w:pPr>
              <w:jc w:val="both"/>
              <w:rPr>
                <w:rFonts w:cstheme="minorHAnsi"/>
              </w:rPr>
            </w:pPr>
            <w:r w:rsidRPr="00C108D6">
              <w:rPr>
                <w:rFonts w:cstheme="minorHAnsi"/>
              </w:rPr>
              <w:t>ED 340</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C3964" w14:textId="77777777" w:rsidR="004209A1" w:rsidRPr="00C108D6" w:rsidRDefault="004209A1" w:rsidP="004209A1">
            <w:pPr>
              <w:jc w:val="both"/>
              <w:rPr>
                <w:rFonts w:cstheme="minorHAnsi"/>
              </w:rPr>
            </w:pPr>
            <w:r w:rsidRPr="00C108D6">
              <w:rPr>
                <w:rFonts w:cstheme="minorHAnsi"/>
              </w:rPr>
              <w:t>Methods in Teaching Reading</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726B06" w14:textId="77777777" w:rsidR="004209A1" w:rsidRPr="00C108D6" w:rsidRDefault="004209A1" w:rsidP="004209A1">
            <w:pPr>
              <w:jc w:val="both"/>
              <w:rPr>
                <w:rFonts w:cstheme="minorHAnsi"/>
              </w:rPr>
            </w:pPr>
          </w:p>
        </w:tc>
      </w:tr>
      <w:tr w:rsidR="004209A1" w:rsidRPr="00C108D6" w14:paraId="23065BB6" w14:textId="77777777" w:rsidTr="004209A1">
        <w:trPr>
          <w:trHeight w:val="32"/>
        </w:trPr>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A95D7" w14:textId="77777777" w:rsidR="004209A1" w:rsidRPr="00C108D6" w:rsidRDefault="004209A1" w:rsidP="004209A1">
            <w:pPr>
              <w:jc w:val="both"/>
              <w:rPr>
                <w:rFonts w:cstheme="minorHAnsi"/>
                <w:i/>
              </w:rPr>
            </w:pPr>
          </w:p>
        </w:tc>
        <w:tc>
          <w:tcPr>
            <w:tcW w:w="28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2320F7" w14:textId="77777777" w:rsidR="004209A1" w:rsidRPr="00C108D6" w:rsidRDefault="004209A1" w:rsidP="004209A1">
            <w:pPr>
              <w:jc w:val="both"/>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B45E9F" w14:textId="77777777" w:rsidR="004209A1" w:rsidRPr="00C108D6" w:rsidRDefault="004209A1" w:rsidP="004209A1">
            <w:pPr>
              <w:jc w:val="both"/>
              <w:rPr>
                <w:rFonts w:cstheme="minorHAnsi"/>
              </w:rPr>
            </w:pPr>
            <w:r w:rsidRPr="00C108D6">
              <w:rPr>
                <w:rFonts w:cstheme="minorHAnsi"/>
              </w:rPr>
              <w:t>ED 370</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EF11F" w14:textId="77777777" w:rsidR="004209A1" w:rsidRPr="00C108D6" w:rsidRDefault="004209A1" w:rsidP="004209A1">
            <w:pPr>
              <w:jc w:val="both"/>
              <w:rPr>
                <w:rFonts w:cstheme="minorHAnsi"/>
              </w:rPr>
            </w:pPr>
            <w:r w:rsidRPr="00C108D6">
              <w:rPr>
                <w:rFonts w:cstheme="minorHAnsi"/>
              </w:rPr>
              <w:t>Tests and Measurements</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519A9" w14:textId="77777777" w:rsidR="004209A1" w:rsidRPr="00C108D6" w:rsidRDefault="004209A1" w:rsidP="004209A1">
            <w:pPr>
              <w:jc w:val="both"/>
              <w:rPr>
                <w:rFonts w:cstheme="minorHAnsi"/>
              </w:rPr>
            </w:pPr>
          </w:p>
        </w:tc>
      </w:tr>
      <w:tr w:rsidR="004209A1" w:rsidRPr="00C108D6" w14:paraId="281AF3AD" w14:textId="77777777" w:rsidTr="004209A1">
        <w:trPr>
          <w:trHeight w:val="32"/>
        </w:trPr>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F91D93" w14:textId="77777777" w:rsidR="004209A1" w:rsidRPr="00C108D6" w:rsidRDefault="004209A1" w:rsidP="004209A1">
            <w:pPr>
              <w:jc w:val="both"/>
              <w:rPr>
                <w:rFonts w:cstheme="minorHAnsi"/>
                <w:i/>
              </w:rPr>
            </w:pPr>
          </w:p>
        </w:tc>
        <w:tc>
          <w:tcPr>
            <w:tcW w:w="28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F05CAF" w14:textId="77777777" w:rsidR="004209A1" w:rsidRPr="00C108D6" w:rsidRDefault="004209A1" w:rsidP="004209A1">
            <w:pPr>
              <w:jc w:val="both"/>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20559B" w14:textId="77777777" w:rsidR="004209A1" w:rsidRPr="00C108D6" w:rsidRDefault="004209A1" w:rsidP="004209A1">
            <w:pPr>
              <w:jc w:val="both"/>
              <w:rPr>
                <w:rFonts w:cstheme="minorHAnsi"/>
              </w:rPr>
            </w:pPr>
            <w:r w:rsidRPr="00C108D6">
              <w:rPr>
                <w:rFonts w:cstheme="minorHAnsi"/>
              </w:rPr>
              <w:t>MU 230</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0DF59" w14:textId="77777777" w:rsidR="004209A1" w:rsidRPr="00C108D6" w:rsidRDefault="004209A1" w:rsidP="004209A1">
            <w:pPr>
              <w:jc w:val="both"/>
              <w:rPr>
                <w:rFonts w:cstheme="minorHAnsi"/>
              </w:rPr>
            </w:pPr>
            <w:r w:rsidRPr="00C108D6">
              <w:rPr>
                <w:rFonts w:cstheme="minorHAnsi"/>
              </w:rPr>
              <w:t>Principles of Music P-12 (Music Instrumental)</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05159C" w14:textId="77777777" w:rsidR="004209A1" w:rsidRPr="00C108D6" w:rsidRDefault="004209A1" w:rsidP="004209A1">
            <w:pPr>
              <w:jc w:val="both"/>
              <w:rPr>
                <w:rFonts w:cstheme="minorHAnsi"/>
              </w:rPr>
            </w:pPr>
          </w:p>
        </w:tc>
      </w:tr>
      <w:tr w:rsidR="004209A1" w:rsidRPr="00C108D6" w14:paraId="414CD866" w14:textId="77777777" w:rsidTr="004209A1">
        <w:trPr>
          <w:trHeight w:val="32"/>
        </w:trPr>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030885" w14:textId="77777777" w:rsidR="004209A1" w:rsidRPr="00C108D6" w:rsidRDefault="004209A1" w:rsidP="004209A1">
            <w:pPr>
              <w:jc w:val="both"/>
              <w:rPr>
                <w:rFonts w:cstheme="minorHAnsi"/>
                <w:i/>
              </w:rPr>
            </w:pPr>
          </w:p>
        </w:tc>
        <w:tc>
          <w:tcPr>
            <w:tcW w:w="28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A9388" w14:textId="77777777" w:rsidR="004209A1" w:rsidRPr="00C108D6" w:rsidRDefault="004209A1" w:rsidP="004209A1">
            <w:pPr>
              <w:jc w:val="both"/>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AB19B" w14:textId="77777777" w:rsidR="004209A1" w:rsidRPr="00C108D6" w:rsidRDefault="004209A1" w:rsidP="004209A1">
            <w:pPr>
              <w:jc w:val="both"/>
              <w:rPr>
                <w:rFonts w:cstheme="minorHAnsi"/>
              </w:rPr>
            </w:pPr>
            <w:r w:rsidRPr="00C108D6">
              <w:rPr>
                <w:rFonts w:cstheme="minorHAnsi"/>
              </w:rPr>
              <w:t>MU 230</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C620C" w14:textId="77777777" w:rsidR="004209A1" w:rsidRPr="00C108D6" w:rsidRDefault="004209A1" w:rsidP="004209A1">
            <w:pPr>
              <w:jc w:val="both"/>
              <w:rPr>
                <w:rFonts w:cstheme="minorHAnsi"/>
              </w:rPr>
            </w:pPr>
            <w:r w:rsidRPr="00C108D6">
              <w:rPr>
                <w:rFonts w:cstheme="minorHAnsi"/>
              </w:rPr>
              <w:t>Principles of Music P-12 (Music Vocal-Choral)</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FA3EEC" w14:textId="77777777" w:rsidR="004209A1" w:rsidRPr="00C108D6" w:rsidRDefault="004209A1" w:rsidP="004209A1">
            <w:pPr>
              <w:jc w:val="both"/>
              <w:rPr>
                <w:rFonts w:cstheme="minorHAnsi"/>
              </w:rPr>
            </w:pPr>
          </w:p>
        </w:tc>
      </w:tr>
      <w:tr w:rsidR="004209A1" w:rsidRPr="00C108D6" w14:paraId="26BCB2E6" w14:textId="77777777" w:rsidTr="004209A1">
        <w:trPr>
          <w:trHeight w:val="32"/>
        </w:trPr>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1693C7" w14:textId="77777777" w:rsidR="004209A1" w:rsidRPr="00C108D6" w:rsidRDefault="004209A1" w:rsidP="004209A1">
            <w:pPr>
              <w:jc w:val="both"/>
              <w:rPr>
                <w:rFonts w:cstheme="minorHAnsi"/>
                <w:i/>
              </w:rPr>
            </w:pPr>
          </w:p>
        </w:tc>
        <w:tc>
          <w:tcPr>
            <w:tcW w:w="28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300126" w14:textId="77777777" w:rsidR="004209A1" w:rsidRPr="00C108D6" w:rsidRDefault="004209A1" w:rsidP="004209A1">
            <w:pPr>
              <w:jc w:val="both"/>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8F010" w14:textId="77777777" w:rsidR="004209A1" w:rsidRPr="00C108D6" w:rsidRDefault="004209A1" w:rsidP="004209A1">
            <w:pPr>
              <w:jc w:val="both"/>
              <w:rPr>
                <w:rFonts w:cstheme="minorHAnsi"/>
              </w:rPr>
            </w:pPr>
            <w:r w:rsidRPr="00C108D6">
              <w:rPr>
                <w:rFonts w:cstheme="minorHAnsi"/>
              </w:rPr>
              <w:t>PE 330</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0E66CF" w14:textId="77777777" w:rsidR="004209A1" w:rsidRPr="00C108D6" w:rsidRDefault="004209A1" w:rsidP="004209A1">
            <w:pPr>
              <w:jc w:val="both"/>
              <w:rPr>
                <w:rFonts w:cstheme="minorHAnsi"/>
              </w:rPr>
            </w:pPr>
            <w:r w:rsidRPr="00C108D6">
              <w:rPr>
                <w:rFonts w:cstheme="minorHAnsi"/>
              </w:rPr>
              <w:t>Methods of Physical Education</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8AFA9A" w14:textId="77777777" w:rsidR="004209A1" w:rsidRPr="00C108D6" w:rsidRDefault="004209A1" w:rsidP="004209A1">
            <w:pPr>
              <w:jc w:val="both"/>
              <w:rPr>
                <w:rFonts w:cstheme="minorHAnsi"/>
              </w:rPr>
            </w:pPr>
          </w:p>
        </w:tc>
      </w:tr>
      <w:tr w:rsidR="004209A1" w:rsidRPr="00C108D6" w14:paraId="6D90F875" w14:textId="77777777" w:rsidTr="004209A1">
        <w:trPr>
          <w:trHeight w:val="32"/>
        </w:trPr>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27E9F0" w14:textId="77777777" w:rsidR="004209A1" w:rsidRPr="00C108D6" w:rsidRDefault="004209A1" w:rsidP="004209A1">
            <w:pPr>
              <w:jc w:val="both"/>
              <w:rPr>
                <w:rFonts w:cstheme="minorHAnsi"/>
                <w:i/>
              </w:rPr>
            </w:pPr>
          </w:p>
        </w:tc>
        <w:tc>
          <w:tcPr>
            <w:tcW w:w="28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466180" w14:textId="77777777" w:rsidR="004209A1" w:rsidRPr="00C108D6" w:rsidRDefault="004209A1" w:rsidP="004209A1">
            <w:pPr>
              <w:jc w:val="both"/>
              <w:rPr>
                <w:rFonts w:cstheme="minorHAnsi"/>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71FA6" w14:textId="77777777" w:rsidR="004209A1" w:rsidRPr="00C108D6" w:rsidRDefault="004209A1" w:rsidP="004209A1">
            <w:pPr>
              <w:jc w:val="both"/>
              <w:rPr>
                <w:rFonts w:cstheme="minorHAnsi"/>
              </w:rPr>
            </w:pPr>
            <w:r w:rsidRPr="00C108D6">
              <w:rPr>
                <w:rFonts w:cstheme="minorHAnsi"/>
              </w:rPr>
              <w:t>ED 331</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60D53" w14:textId="77777777" w:rsidR="004209A1" w:rsidRPr="00C108D6" w:rsidRDefault="004209A1" w:rsidP="004209A1">
            <w:pPr>
              <w:jc w:val="both"/>
              <w:rPr>
                <w:rFonts w:cstheme="minorHAnsi"/>
              </w:rPr>
            </w:pPr>
            <w:r w:rsidRPr="00C108D6">
              <w:rPr>
                <w:rFonts w:cstheme="minorHAnsi"/>
              </w:rPr>
              <w:t>Methods of Teaching Bible in the Sec School</w:t>
            </w:r>
          </w:p>
        </w:tc>
        <w:tc>
          <w:tcPr>
            <w:tcW w:w="18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DA2A2F" w14:textId="77777777" w:rsidR="004209A1" w:rsidRPr="00C108D6" w:rsidRDefault="004209A1" w:rsidP="004209A1">
            <w:pPr>
              <w:jc w:val="both"/>
              <w:rPr>
                <w:rFonts w:cstheme="minorHAnsi"/>
              </w:rPr>
            </w:pPr>
          </w:p>
        </w:tc>
      </w:tr>
      <w:tr w:rsidR="004209A1" w:rsidRPr="00C108D6" w14:paraId="0BC3549D" w14:textId="77777777" w:rsidTr="004209A1">
        <w:trPr>
          <w:trHeight w:val="32"/>
        </w:trPr>
        <w:tc>
          <w:tcPr>
            <w:tcW w:w="85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880DC" w14:textId="77777777" w:rsidR="004209A1" w:rsidRPr="00C108D6" w:rsidRDefault="004209A1" w:rsidP="004209A1">
            <w:pPr>
              <w:jc w:val="both"/>
              <w:rPr>
                <w:rFonts w:cstheme="minorHAnsi"/>
                <w:b/>
              </w:rPr>
            </w:pPr>
            <w:r w:rsidRPr="00C108D6">
              <w:rPr>
                <w:rFonts w:cstheme="minorHAnsi"/>
                <w:b/>
              </w:rPr>
              <w:t>Total Hours Level II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4688B" w14:textId="77777777" w:rsidR="004209A1" w:rsidRPr="00C108D6" w:rsidRDefault="004209A1" w:rsidP="004209A1">
            <w:pPr>
              <w:jc w:val="both"/>
              <w:rPr>
                <w:rFonts w:cstheme="minorHAnsi"/>
                <w:b/>
              </w:rPr>
            </w:pPr>
            <w:r w:rsidRPr="00C108D6">
              <w:rPr>
                <w:rFonts w:cstheme="minorHAnsi"/>
                <w:b/>
              </w:rPr>
              <w:t>84 Hours</w:t>
            </w:r>
          </w:p>
          <w:p w14:paraId="6E7B5045" w14:textId="77777777" w:rsidR="004209A1" w:rsidRPr="00C108D6" w:rsidRDefault="004209A1" w:rsidP="004209A1">
            <w:pPr>
              <w:jc w:val="both"/>
              <w:rPr>
                <w:rFonts w:cstheme="minorHAnsi"/>
                <w:b/>
              </w:rPr>
            </w:pPr>
          </w:p>
        </w:tc>
      </w:tr>
      <w:tr w:rsidR="004209A1" w:rsidRPr="00C108D6" w14:paraId="70AF86A1" w14:textId="77777777" w:rsidTr="004209A1">
        <w:trPr>
          <w:trHeight w:val="32"/>
        </w:trPr>
        <w:tc>
          <w:tcPr>
            <w:tcW w:w="855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5F91D417" w14:textId="77777777" w:rsidR="004209A1" w:rsidRPr="00C108D6" w:rsidRDefault="004209A1" w:rsidP="004209A1">
            <w:pPr>
              <w:jc w:val="both"/>
              <w:rPr>
                <w:rFonts w:cstheme="minorHAnsi"/>
                <w:b/>
              </w:rPr>
            </w:pPr>
            <w:r w:rsidRPr="00C108D6">
              <w:rPr>
                <w:rFonts w:cstheme="minorHAnsi"/>
                <w:b/>
              </w:rPr>
              <w:t>TOTAL HOURS LEVELS I &amp; II</w:t>
            </w:r>
          </w:p>
        </w:tc>
        <w:tc>
          <w:tcPr>
            <w:tcW w:w="18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0C0C0"/>
          </w:tcPr>
          <w:p w14:paraId="78825403" w14:textId="77777777" w:rsidR="004209A1" w:rsidRPr="00C108D6" w:rsidRDefault="004209A1" w:rsidP="004209A1">
            <w:pPr>
              <w:jc w:val="both"/>
              <w:rPr>
                <w:rFonts w:cstheme="minorHAnsi"/>
                <w:b/>
              </w:rPr>
            </w:pPr>
            <w:r w:rsidRPr="00C108D6">
              <w:rPr>
                <w:rFonts w:cstheme="minorHAnsi"/>
                <w:b/>
              </w:rPr>
              <w:t>156 Hours</w:t>
            </w:r>
          </w:p>
          <w:p w14:paraId="3ADDF93E" w14:textId="77777777" w:rsidR="004209A1" w:rsidRPr="00C108D6" w:rsidRDefault="004209A1" w:rsidP="004209A1">
            <w:pPr>
              <w:jc w:val="both"/>
              <w:rPr>
                <w:rFonts w:cstheme="minorHAnsi"/>
                <w:b/>
              </w:rPr>
            </w:pPr>
          </w:p>
        </w:tc>
      </w:tr>
    </w:tbl>
    <w:p w14:paraId="4955AC2D" w14:textId="6B593DC2" w:rsidR="00BB679B" w:rsidRPr="00C108D6" w:rsidRDefault="00BB679B" w:rsidP="008939A0">
      <w:pPr>
        <w:jc w:val="both"/>
        <w:rPr>
          <w:rFonts w:cstheme="minorHAnsi"/>
          <w:b/>
          <w:sz w:val="24"/>
        </w:rPr>
      </w:pPr>
    </w:p>
    <w:p w14:paraId="4AE5F0F5" w14:textId="77777777" w:rsidR="004209A1" w:rsidRPr="00C108D6" w:rsidRDefault="004209A1" w:rsidP="008939A0">
      <w:pPr>
        <w:pStyle w:val="BodyText"/>
        <w:jc w:val="both"/>
        <w:rPr>
          <w:rFonts w:cstheme="minorHAnsi"/>
          <w:b/>
          <w:sz w:val="24"/>
        </w:rPr>
      </w:pPr>
    </w:p>
    <w:p w14:paraId="76F1DF87" w14:textId="77777777" w:rsidR="004209A1" w:rsidRPr="00C108D6" w:rsidRDefault="004209A1">
      <w:pPr>
        <w:rPr>
          <w:rFonts w:cstheme="minorHAnsi"/>
          <w:b/>
          <w:sz w:val="24"/>
        </w:rPr>
      </w:pPr>
      <w:r w:rsidRPr="00C108D6">
        <w:rPr>
          <w:rFonts w:cstheme="minorHAnsi"/>
          <w:b/>
          <w:sz w:val="24"/>
        </w:rPr>
        <w:br w:type="page"/>
      </w:r>
    </w:p>
    <w:p w14:paraId="467F5F26" w14:textId="2F752A93" w:rsidR="00BB679B" w:rsidRPr="00C108D6" w:rsidRDefault="00C302D8" w:rsidP="004209A1">
      <w:pPr>
        <w:pStyle w:val="Heading1"/>
        <w:rPr>
          <w:rFonts w:asciiTheme="minorHAnsi" w:hAnsiTheme="minorHAnsi" w:cstheme="minorHAnsi"/>
          <w:color w:val="auto"/>
          <w:sz w:val="28"/>
          <w:szCs w:val="28"/>
        </w:rPr>
      </w:pPr>
      <w:bookmarkStart w:id="17" w:name="_Toc86081684"/>
      <w:r w:rsidRPr="00C108D6">
        <w:rPr>
          <w:rFonts w:asciiTheme="minorHAnsi" w:hAnsiTheme="minorHAnsi" w:cstheme="minorHAnsi"/>
          <w:color w:val="auto"/>
          <w:sz w:val="28"/>
          <w:szCs w:val="28"/>
        </w:rPr>
        <w:lastRenderedPageBreak/>
        <w:t>C</w:t>
      </w:r>
      <w:r w:rsidR="005C60FE" w:rsidRPr="00C108D6">
        <w:rPr>
          <w:rFonts w:asciiTheme="minorHAnsi" w:hAnsiTheme="minorHAnsi" w:cstheme="minorHAnsi"/>
          <w:color w:val="auto"/>
          <w:sz w:val="28"/>
          <w:szCs w:val="28"/>
        </w:rPr>
        <w:t>UL</w:t>
      </w:r>
      <w:r w:rsidRPr="00C108D6">
        <w:rPr>
          <w:rFonts w:asciiTheme="minorHAnsi" w:hAnsiTheme="minorHAnsi" w:cstheme="minorHAnsi"/>
          <w:color w:val="auto"/>
          <w:sz w:val="28"/>
          <w:szCs w:val="28"/>
        </w:rPr>
        <w:t>MINATING CLINICAL EXPERIENCE</w:t>
      </w:r>
      <w:bookmarkEnd w:id="17"/>
    </w:p>
    <w:p w14:paraId="5992B90A" w14:textId="3819358E" w:rsidR="00C302D8" w:rsidRPr="00C108D6" w:rsidRDefault="00BD45D4" w:rsidP="004209A1">
      <w:pPr>
        <w:pStyle w:val="NoSpacing"/>
        <w:jc w:val="both"/>
        <w:rPr>
          <w:rFonts w:cstheme="minorHAnsi"/>
          <w:sz w:val="24"/>
          <w:szCs w:val="24"/>
        </w:rPr>
      </w:pPr>
      <w:r w:rsidRPr="00C108D6">
        <w:rPr>
          <w:rFonts w:cstheme="minorHAnsi"/>
          <w:sz w:val="24"/>
          <w:szCs w:val="24"/>
        </w:rPr>
        <w:t>The candidate</w:t>
      </w:r>
      <w:r w:rsidR="005C60FE" w:rsidRPr="00C108D6">
        <w:rPr>
          <w:rFonts w:cstheme="minorHAnsi"/>
          <w:sz w:val="24"/>
          <w:szCs w:val="24"/>
        </w:rPr>
        <w:t>’</w:t>
      </w:r>
      <w:r w:rsidRPr="00C108D6">
        <w:rPr>
          <w:rFonts w:cstheme="minorHAnsi"/>
          <w:sz w:val="24"/>
          <w:szCs w:val="24"/>
        </w:rPr>
        <w:t>s culminating clinical</w:t>
      </w:r>
      <w:r w:rsidR="004442CC" w:rsidRPr="00C108D6">
        <w:rPr>
          <w:rFonts w:cstheme="minorHAnsi"/>
          <w:sz w:val="24"/>
          <w:szCs w:val="24"/>
        </w:rPr>
        <w:t xml:space="preserve"> </w:t>
      </w:r>
      <w:r w:rsidRPr="00C108D6">
        <w:rPr>
          <w:rFonts w:cstheme="minorHAnsi"/>
          <w:sz w:val="24"/>
          <w:szCs w:val="24"/>
        </w:rPr>
        <w:t>experience</w:t>
      </w:r>
      <w:r w:rsidR="00BB08B0" w:rsidRPr="00C108D6">
        <w:rPr>
          <w:rFonts w:cstheme="minorHAnsi"/>
          <w:sz w:val="24"/>
          <w:szCs w:val="24"/>
        </w:rPr>
        <w:t>--Internship</w:t>
      </w:r>
      <w:r w:rsidRPr="00C108D6">
        <w:rPr>
          <w:rFonts w:cstheme="minorHAnsi"/>
          <w:sz w:val="24"/>
          <w:szCs w:val="24"/>
        </w:rPr>
        <w:t xml:space="preserve"> process begins when the teacher candidate submits the Application Form.  </w:t>
      </w:r>
      <w:r w:rsidR="005C60FE" w:rsidRPr="00C108D6">
        <w:rPr>
          <w:rFonts w:cstheme="minorHAnsi"/>
          <w:sz w:val="24"/>
          <w:szCs w:val="24"/>
        </w:rPr>
        <w:t>The form is due March 15 for fall placement and October 15 for spring placement.  If this date falls on a weekend the application is due the following Monday. The candidate must complete the following prerequisites to be considered for the</w:t>
      </w:r>
      <w:r w:rsidR="00C7668B" w:rsidRPr="00C108D6">
        <w:rPr>
          <w:rFonts w:cstheme="minorHAnsi"/>
          <w:sz w:val="24"/>
          <w:szCs w:val="24"/>
        </w:rPr>
        <w:t xml:space="preserve"> internship</w:t>
      </w:r>
      <w:r w:rsidR="005C60FE" w:rsidRPr="00C108D6">
        <w:rPr>
          <w:rFonts w:cstheme="minorHAnsi"/>
          <w:sz w:val="24"/>
          <w:szCs w:val="24"/>
        </w:rPr>
        <w:t>:</w:t>
      </w:r>
    </w:p>
    <w:p w14:paraId="1E65FD22" w14:textId="4645000C" w:rsidR="005C60FE" w:rsidRPr="00C108D6" w:rsidRDefault="00716BC1" w:rsidP="0081504D">
      <w:pPr>
        <w:pStyle w:val="NoSpacing"/>
        <w:numPr>
          <w:ilvl w:val="0"/>
          <w:numId w:val="13"/>
        </w:numPr>
        <w:jc w:val="both"/>
        <w:rPr>
          <w:rFonts w:cstheme="minorHAnsi"/>
          <w:sz w:val="24"/>
          <w:szCs w:val="24"/>
        </w:rPr>
      </w:pPr>
      <w:r w:rsidRPr="00C108D6">
        <w:rPr>
          <w:rFonts w:cstheme="minorHAnsi"/>
          <w:sz w:val="24"/>
          <w:szCs w:val="24"/>
        </w:rPr>
        <w:t>H</w:t>
      </w:r>
      <w:r w:rsidR="005C60FE" w:rsidRPr="00C108D6">
        <w:rPr>
          <w:rFonts w:cstheme="minorHAnsi"/>
          <w:sz w:val="24"/>
          <w:szCs w:val="24"/>
        </w:rPr>
        <w:t>ave verification of acceptance into the Educator Preparation Program</w:t>
      </w:r>
    </w:p>
    <w:p w14:paraId="1D4D7827" w14:textId="508A87FC" w:rsidR="005C60FE" w:rsidRPr="00C108D6" w:rsidRDefault="00716BC1" w:rsidP="0081504D">
      <w:pPr>
        <w:pStyle w:val="NoSpacing"/>
        <w:numPr>
          <w:ilvl w:val="0"/>
          <w:numId w:val="13"/>
        </w:numPr>
        <w:jc w:val="both"/>
        <w:rPr>
          <w:rFonts w:cstheme="minorHAnsi"/>
          <w:sz w:val="24"/>
          <w:szCs w:val="24"/>
        </w:rPr>
      </w:pPr>
      <w:r w:rsidRPr="00C108D6">
        <w:rPr>
          <w:rFonts w:cstheme="minorHAnsi"/>
          <w:sz w:val="24"/>
          <w:szCs w:val="24"/>
        </w:rPr>
        <w:t>H</w:t>
      </w:r>
      <w:r w:rsidR="00CF5EE8" w:rsidRPr="00C108D6">
        <w:rPr>
          <w:rFonts w:cstheme="minorHAnsi"/>
          <w:sz w:val="24"/>
          <w:szCs w:val="24"/>
        </w:rPr>
        <w:t xml:space="preserve">ave a 2.75 overall GPA or </w:t>
      </w:r>
      <w:r w:rsidRPr="00C108D6">
        <w:rPr>
          <w:rFonts w:cstheme="minorHAnsi"/>
          <w:sz w:val="24"/>
          <w:szCs w:val="24"/>
        </w:rPr>
        <w:t>higher</w:t>
      </w:r>
    </w:p>
    <w:p w14:paraId="578867C8" w14:textId="63E322F3" w:rsidR="00CF5EE8" w:rsidRPr="00C108D6" w:rsidRDefault="00716BC1" w:rsidP="0081504D">
      <w:pPr>
        <w:pStyle w:val="NoSpacing"/>
        <w:numPr>
          <w:ilvl w:val="0"/>
          <w:numId w:val="13"/>
        </w:numPr>
        <w:jc w:val="both"/>
        <w:rPr>
          <w:rFonts w:cstheme="minorHAnsi"/>
          <w:sz w:val="24"/>
          <w:szCs w:val="24"/>
        </w:rPr>
      </w:pPr>
      <w:r w:rsidRPr="00C108D6">
        <w:rPr>
          <w:rFonts w:cstheme="minorHAnsi"/>
          <w:sz w:val="24"/>
          <w:szCs w:val="24"/>
        </w:rPr>
        <w:t>E</w:t>
      </w:r>
      <w:r w:rsidR="00CF5EE8" w:rsidRPr="00C108D6">
        <w:rPr>
          <w:rFonts w:cstheme="minorHAnsi"/>
          <w:sz w:val="24"/>
          <w:szCs w:val="24"/>
        </w:rPr>
        <w:t xml:space="preserve">arn a grade of “C” or </w:t>
      </w:r>
      <w:r w:rsidRPr="00C108D6">
        <w:rPr>
          <w:rFonts w:cstheme="minorHAnsi"/>
          <w:sz w:val="24"/>
          <w:szCs w:val="24"/>
        </w:rPr>
        <w:t>higher</w:t>
      </w:r>
      <w:r w:rsidR="00CF5EE8" w:rsidRPr="00C108D6">
        <w:rPr>
          <w:rFonts w:cstheme="minorHAnsi"/>
          <w:sz w:val="24"/>
          <w:szCs w:val="24"/>
        </w:rPr>
        <w:t xml:space="preserve"> in all courses</w:t>
      </w:r>
    </w:p>
    <w:p w14:paraId="2078E3FD" w14:textId="241637C7" w:rsidR="00FC0487" w:rsidRPr="00C108D6" w:rsidRDefault="00716BC1" w:rsidP="0081504D">
      <w:pPr>
        <w:pStyle w:val="NoSpacing"/>
        <w:numPr>
          <w:ilvl w:val="0"/>
          <w:numId w:val="13"/>
        </w:numPr>
        <w:jc w:val="both"/>
        <w:rPr>
          <w:rFonts w:cstheme="minorHAnsi"/>
          <w:sz w:val="24"/>
          <w:szCs w:val="24"/>
        </w:rPr>
      </w:pPr>
      <w:r w:rsidRPr="00C108D6">
        <w:rPr>
          <w:rFonts w:cstheme="minorHAnsi"/>
          <w:sz w:val="24"/>
          <w:szCs w:val="24"/>
        </w:rPr>
        <w:t>H</w:t>
      </w:r>
      <w:r w:rsidR="006B47E8" w:rsidRPr="00C108D6">
        <w:rPr>
          <w:rFonts w:cstheme="minorHAnsi"/>
          <w:sz w:val="24"/>
          <w:szCs w:val="24"/>
        </w:rPr>
        <w:t>ave demonstrated competence during clinical experiences and completed a minimum of</w:t>
      </w:r>
      <w:r w:rsidR="008B05CD" w:rsidRPr="00C108D6">
        <w:rPr>
          <w:rFonts w:cstheme="minorHAnsi"/>
          <w:sz w:val="24"/>
          <w:szCs w:val="24"/>
        </w:rPr>
        <w:t xml:space="preserve"> </w:t>
      </w:r>
      <w:r w:rsidR="00C177EF" w:rsidRPr="00C108D6">
        <w:rPr>
          <w:rFonts w:cstheme="minorHAnsi"/>
          <w:sz w:val="24"/>
          <w:szCs w:val="24"/>
        </w:rPr>
        <w:t xml:space="preserve">178 </w:t>
      </w:r>
      <w:r w:rsidR="008B05CD" w:rsidRPr="00C108D6">
        <w:rPr>
          <w:rFonts w:cstheme="minorHAnsi"/>
          <w:sz w:val="24"/>
          <w:szCs w:val="24"/>
        </w:rPr>
        <w:t xml:space="preserve">clock </w:t>
      </w:r>
      <w:r w:rsidR="00C177EF" w:rsidRPr="00C108D6">
        <w:rPr>
          <w:rFonts w:cstheme="minorHAnsi"/>
          <w:sz w:val="24"/>
          <w:szCs w:val="24"/>
        </w:rPr>
        <w:t>hours/elementary and 156 hours secondary</w:t>
      </w:r>
    </w:p>
    <w:p w14:paraId="2A32FB72" w14:textId="0D2198EB" w:rsidR="00FC0487" w:rsidRPr="00C108D6" w:rsidRDefault="00716BC1" w:rsidP="0081504D">
      <w:pPr>
        <w:pStyle w:val="NoSpacing"/>
        <w:numPr>
          <w:ilvl w:val="0"/>
          <w:numId w:val="13"/>
        </w:numPr>
        <w:jc w:val="both"/>
        <w:rPr>
          <w:rFonts w:cstheme="minorHAnsi"/>
          <w:sz w:val="24"/>
          <w:szCs w:val="24"/>
        </w:rPr>
      </w:pPr>
      <w:r w:rsidRPr="00C108D6">
        <w:rPr>
          <w:rFonts w:cstheme="minorHAnsi"/>
          <w:sz w:val="24"/>
          <w:szCs w:val="24"/>
        </w:rPr>
        <w:t>H</w:t>
      </w:r>
      <w:r w:rsidR="006B47E8" w:rsidRPr="00C108D6">
        <w:rPr>
          <w:rFonts w:cstheme="minorHAnsi"/>
          <w:sz w:val="24"/>
          <w:szCs w:val="24"/>
        </w:rPr>
        <w:t xml:space="preserve">ave completed a criminal history background check and </w:t>
      </w:r>
      <w:r w:rsidR="00FC0487" w:rsidRPr="00C108D6">
        <w:rPr>
          <w:rFonts w:cstheme="minorHAnsi"/>
          <w:sz w:val="24"/>
          <w:szCs w:val="24"/>
        </w:rPr>
        <w:t xml:space="preserve">fingerprinting                              </w:t>
      </w:r>
    </w:p>
    <w:p w14:paraId="3CE4BEC6" w14:textId="1A13D443" w:rsidR="00FC0487" w:rsidRPr="00C108D6" w:rsidRDefault="00FC0487" w:rsidP="0081504D">
      <w:pPr>
        <w:pStyle w:val="NoSpacing"/>
        <w:numPr>
          <w:ilvl w:val="0"/>
          <w:numId w:val="13"/>
        </w:numPr>
        <w:jc w:val="both"/>
        <w:rPr>
          <w:rFonts w:cstheme="minorHAnsi"/>
          <w:sz w:val="24"/>
          <w:szCs w:val="24"/>
        </w:rPr>
      </w:pPr>
      <w:r w:rsidRPr="00C108D6">
        <w:rPr>
          <w:rFonts w:cstheme="minorHAnsi"/>
          <w:sz w:val="24"/>
          <w:szCs w:val="24"/>
        </w:rPr>
        <w:t>Successful completion of PRAXIS II</w:t>
      </w:r>
    </w:p>
    <w:p w14:paraId="53735A4A" w14:textId="448E96E1" w:rsidR="00FB438D" w:rsidRPr="00C108D6" w:rsidRDefault="00F86B08" w:rsidP="004209A1">
      <w:pPr>
        <w:pStyle w:val="Heading2"/>
        <w:rPr>
          <w:rFonts w:asciiTheme="minorHAnsi" w:hAnsiTheme="minorHAnsi" w:cstheme="minorHAnsi"/>
          <w:color w:val="auto"/>
          <w:sz w:val="24"/>
          <w:szCs w:val="24"/>
        </w:rPr>
      </w:pPr>
      <w:bookmarkStart w:id="18" w:name="_Toc86081685"/>
      <w:r w:rsidRPr="00C108D6">
        <w:rPr>
          <w:rFonts w:asciiTheme="minorHAnsi" w:hAnsiTheme="minorHAnsi" w:cstheme="minorHAnsi"/>
          <w:color w:val="auto"/>
          <w:sz w:val="24"/>
          <w:szCs w:val="24"/>
        </w:rPr>
        <w:t>Conceptual Framework Outcomes</w:t>
      </w:r>
      <w:bookmarkEnd w:id="18"/>
    </w:p>
    <w:p w14:paraId="57335138" w14:textId="189B9BF4" w:rsidR="00FB438D" w:rsidRPr="00C108D6" w:rsidRDefault="00FB438D" w:rsidP="004209A1">
      <w:pPr>
        <w:pStyle w:val="NoSpacing"/>
        <w:jc w:val="both"/>
        <w:rPr>
          <w:rFonts w:cstheme="minorHAnsi"/>
          <w:sz w:val="24"/>
          <w:szCs w:val="24"/>
        </w:rPr>
      </w:pPr>
      <w:r w:rsidRPr="00C108D6">
        <w:rPr>
          <w:rFonts w:cstheme="minorHAnsi"/>
          <w:sz w:val="24"/>
          <w:szCs w:val="24"/>
        </w:rPr>
        <w:t xml:space="preserve">The </w:t>
      </w:r>
      <w:r w:rsidR="008C26B4" w:rsidRPr="00C108D6">
        <w:rPr>
          <w:rFonts w:cstheme="minorHAnsi"/>
          <w:sz w:val="24"/>
          <w:szCs w:val="24"/>
        </w:rPr>
        <w:t>EPP’s</w:t>
      </w:r>
      <w:r w:rsidRPr="00C108D6">
        <w:rPr>
          <w:rFonts w:cstheme="minorHAnsi"/>
          <w:sz w:val="24"/>
          <w:szCs w:val="24"/>
        </w:rPr>
        <w:t xml:space="preserve"> Conceptual Framework is built around the theme “Holistic Preparation of Teachers for Service in a Multicultural Society.</w:t>
      </w:r>
      <w:r w:rsidR="00C177EF" w:rsidRPr="00C108D6">
        <w:rPr>
          <w:rFonts w:cstheme="minorHAnsi"/>
          <w:sz w:val="24"/>
          <w:szCs w:val="24"/>
        </w:rPr>
        <w:t>”</w:t>
      </w:r>
      <w:r w:rsidRPr="00C108D6">
        <w:rPr>
          <w:rFonts w:cstheme="minorHAnsi"/>
          <w:sz w:val="24"/>
          <w:szCs w:val="24"/>
        </w:rPr>
        <w:t xml:space="preserve">  The </w:t>
      </w:r>
      <w:r w:rsidR="00C35A10" w:rsidRPr="00C108D6">
        <w:rPr>
          <w:rFonts w:cstheme="minorHAnsi"/>
          <w:sz w:val="24"/>
          <w:szCs w:val="24"/>
        </w:rPr>
        <w:t xml:space="preserve">conceptual framework </w:t>
      </w:r>
      <w:r w:rsidR="008C26B4" w:rsidRPr="00C108D6">
        <w:rPr>
          <w:rFonts w:cstheme="minorHAnsi"/>
          <w:sz w:val="24"/>
          <w:szCs w:val="24"/>
        </w:rPr>
        <w:t>outcomes</w:t>
      </w:r>
      <w:r w:rsidRPr="00C108D6">
        <w:rPr>
          <w:rFonts w:cstheme="minorHAnsi"/>
          <w:sz w:val="24"/>
          <w:szCs w:val="24"/>
        </w:rPr>
        <w:t xml:space="preserve"> are noted below</w:t>
      </w:r>
      <w:r w:rsidR="008C26B4" w:rsidRPr="00C108D6">
        <w:rPr>
          <w:rFonts w:cstheme="minorHAnsi"/>
          <w:sz w:val="24"/>
          <w:szCs w:val="24"/>
        </w:rPr>
        <w:t>:</w:t>
      </w:r>
    </w:p>
    <w:p w14:paraId="24BAAACC" w14:textId="77777777" w:rsidR="004209A1" w:rsidRPr="00C108D6" w:rsidRDefault="004209A1" w:rsidP="004209A1">
      <w:pPr>
        <w:pStyle w:val="NoSpacing"/>
        <w:jc w:val="both"/>
        <w:rPr>
          <w:rFonts w:cstheme="minorHAnsi"/>
          <w:sz w:val="24"/>
          <w:szCs w:val="24"/>
        </w:rPr>
      </w:pPr>
    </w:p>
    <w:p w14:paraId="65E29008" w14:textId="10C2F903" w:rsidR="00FB438D" w:rsidRPr="00C108D6" w:rsidRDefault="00FB438D" w:rsidP="0081504D">
      <w:pPr>
        <w:pStyle w:val="NoSpacing"/>
        <w:numPr>
          <w:ilvl w:val="0"/>
          <w:numId w:val="14"/>
        </w:numPr>
        <w:jc w:val="both"/>
        <w:rPr>
          <w:rFonts w:cstheme="minorHAnsi"/>
          <w:sz w:val="24"/>
          <w:szCs w:val="24"/>
        </w:rPr>
      </w:pPr>
      <w:r w:rsidRPr="00C108D6">
        <w:rPr>
          <w:rFonts w:cstheme="minorHAnsi"/>
          <w:sz w:val="24"/>
          <w:szCs w:val="24"/>
        </w:rPr>
        <w:t>The candidate knows the facts and principles of the subject matter in his/her field of study.</w:t>
      </w:r>
    </w:p>
    <w:p w14:paraId="3FBC76D2" w14:textId="030E1871" w:rsidR="00FB438D" w:rsidRPr="00C108D6" w:rsidRDefault="00FB438D" w:rsidP="0081504D">
      <w:pPr>
        <w:pStyle w:val="NoSpacing"/>
        <w:numPr>
          <w:ilvl w:val="0"/>
          <w:numId w:val="14"/>
        </w:numPr>
        <w:jc w:val="both"/>
        <w:rPr>
          <w:rFonts w:cstheme="minorHAnsi"/>
          <w:sz w:val="24"/>
          <w:szCs w:val="24"/>
        </w:rPr>
      </w:pPr>
      <w:r w:rsidRPr="00C108D6">
        <w:rPr>
          <w:rFonts w:cstheme="minorHAnsi"/>
          <w:sz w:val="24"/>
          <w:szCs w:val="24"/>
        </w:rPr>
        <w:t xml:space="preserve">The candidate uses multiple approaches for instruction to assist students in the mastery of the content </w:t>
      </w:r>
      <w:r w:rsidR="004209A1" w:rsidRPr="00C108D6">
        <w:rPr>
          <w:rFonts w:cstheme="minorHAnsi"/>
          <w:sz w:val="24"/>
          <w:szCs w:val="24"/>
        </w:rPr>
        <w:t>i</w:t>
      </w:r>
      <w:r w:rsidRPr="00C108D6">
        <w:rPr>
          <w:rFonts w:cstheme="minorHAnsi"/>
          <w:sz w:val="24"/>
          <w:szCs w:val="24"/>
        </w:rPr>
        <w:t>n his/her field of study.</w:t>
      </w:r>
    </w:p>
    <w:p w14:paraId="3C27300E" w14:textId="1B56A2C0" w:rsidR="00FB438D" w:rsidRPr="00C108D6" w:rsidRDefault="00FB438D" w:rsidP="0081504D">
      <w:pPr>
        <w:pStyle w:val="NoSpacing"/>
        <w:numPr>
          <w:ilvl w:val="0"/>
          <w:numId w:val="14"/>
        </w:numPr>
        <w:jc w:val="both"/>
        <w:rPr>
          <w:rFonts w:cstheme="minorHAnsi"/>
          <w:sz w:val="24"/>
          <w:szCs w:val="24"/>
        </w:rPr>
      </w:pPr>
      <w:r w:rsidRPr="00C108D6">
        <w:rPr>
          <w:rFonts w:cstheme="minorHAnsi"/>
          <w:sz w:val="24"/>
          <w:szCs w:val="24"/>
        </w:rPr>
        <w:t>The candidate knows and can demonstrate effective strategies in his/her field of study in a multicultural setting.</w:t>
      </w:r>
    </w:p>
    <w:p w14:paraId="466B53CA" w14:textId="28E7E144" w:rsidR="00FB438D" w:rsidRPr="00C108D6" w:rsidRDefault="00FB438D" w:rsidP="0081504D">
      <w:pPr>
        <w:pStyle w:val="NoSpacing"/>
        <w:numPr>
          <w:ilvl w:val="0"/>
          <w:numId w:val="14"/>
        </w:numPr>
        <w:jc w:val="both"/>
        <w:rPr>
          <w:rFonts w:cstheme="minorHAnsi"/>
          <w:sz w:val="24"/>
          <w:szCs w:val="24"/>
        </w:rPr>
      </w:pPr>
      <w:r w:rsidRPr="00C108D6">
        <w:rPr>
          <w:rFonts w:cstheme="minorHAnsi"/>
          <w:sz w:val="24"/>
          <w:szCs w:val="24"/>
        </w:rPr>
        <w:t>The candidate demonstrates the ability to integrate technology in his /her field of study in a multicultural setting.</w:t>
      </w:r>
    </w:p>
    <w:p w14:paraId="1E7A49E5" w14:textId="2B5D9E88" w:rsidR="00FB438D" w:rsidRPr="00C108D6" w:rsidRDefault="00FB438D" w:rsidP="0081504D">
      <w:pPr>
        <w:pStyle w:val="NoSpacing"/>
        <w:numPr>
          <w:ilvl w:val="0"/>
          <w:numId w:val="14"/>
        </w:numPr>
        <w:jc w:val="both"/>
        <w:rPr>
          <w:rFonts w:cstheme="minorHAnsi"/>
          <w:sz w:val="24"/>
          <w:szCs w:val="24"/>
        </w:rPr>
      </w:pPr>
      <w:r w:rsidRPr="00C108D6">
        <w:rPr>
          <w:rFonts w:cstheme="minorHAnsi"/>
          <w:sz w:val="24"/>
          <w:szCs w:val="24"/>
        </w:rPr>
        <w:t>The candidate is a caring professional committed to preparing students for lifelong learning.</w:t>
      </w:r>
    </w:p>
    <w:p w14:paraId="5471A40A" w14:textId="7255EA2E" w:rsidR="00FB438D" w:rsidRPr="00C108D6" w:rsidRDefault="00FB438D" w:rsidP="0081504D">
      <w:pPr>
        <w:pStyle w:val="NoSpacing"/>
        <w:numPr>
          <w:ilvl w:val="0"/>
          <w:numId w:val="14"/>
        </w:numPr>
        <w:jc w:val="both"/>
        <w:rPr>
          <w:rFonts w:cstheme="minorHAnsi"/>
          <w:sz w:val="24"/>
          <w:szCs w:val="24"/>
        </w:rPr>
      </w:pPr>
      <w:r w:rsidRPr="00C108D6">
        <w:rPr>
          <w:rFonts w:cstheme="minorHAnsi"/>
          <w:sz w:val="24"/>
          <w:szCs w:val="24"/>
        </w:rPr>
        <w:t>The candidate has a broad knowledge of the humanities</w:t>
      </w:r>
      <w:r w:rsidR="00320C9B" w:rsidRPr="00C108D6">
        <w:rPr>
          <w:rFonts w:cstheme="minorHAnsi"/>
          <w:sz w:val="24"/>
          <w:szCs w:val="24"/>
        </w:rPr>
        <w:t xml:space="preserve">, </w:t>
      </w:r>
      <w:r w:rsidRPr="00C108D6">
        <w:rPr>
          <w:rFonts w:cstheme="minorHAnsi"/>
          <w:sz w:val="24"/>
          <w:szCs w:val="24"/>
        </w:rPr>
        <w:t>science</w:t>
      </w:r>
      <w:r w:rsidR="00C35A10" w:rsidRPr="00C108D6">
        <w:rPr>
          <w:rFonts w:cstheme="minorHAnsi"/>
          <w:sz w:val="24"/>
          <w:szCs w:val="24"/>
        </w:rPr>
        <w:t>,</w:t>
      </w:r>
      <w:r w:rsidR="00320C9B" w:rsidRPr="00C108D6">
        <w:rPr>
          <w:rFonts w:cstheme="minorHAnsi"/>
          <w:sz w:val="24"/>
          <w:szCs w:val="24"/>
        </w:rPr>
        <w:t xml:space="preserve"> and </w:t>
      </w:r>
      <w:r w:rsidR="00367506" w:rsidRPr="00C108D6">
        <w:rPr>
          <w:rFonts w:cstheme="minorHAnsi"/>
          <w:sz w:val="24"/>
          <w:szCs w:val="24"/>
        </w:rPr>
        <w:t>religion</w:t>
      </w:r>
      <w:r w:rsidRPr="00C108D6">
        <w:rPr>
          <w:rFonts w:cstheme="minorHAnsi"/>
          <w:sz w:val="24"/>
          <w:szCs w:val="24"/>
        </w:rPr>
        <w:t>.</w:t>
      </w:r>
    </w:p>
    <w:p w14:paraId="26AF0946" w14:textId="71810803" w:rsidR="00FB438D" w:rsidRPr="00C108D6" w:rsidRDefault="00FB438D" w:rsidP="0081504D">
      <w:pPr>
        <w:pStyle w:val="NoSpacing"/>
        <w:numPr>
          <w:ilvl w:val="0"/>
          <w:numId w:val="14"/>
        </w:numPr>
        <w:jc w:val="both"/>
        <w:rPr>
          <w:rFonts w:cstheme="minorHAnsi"/>
          <w:sz w:val="24"/>
          <w:szCs w:val="24"/>
        </w:rPr>
      </w:pPr>
      <w:r w:rsidRPr="00C108D6">
        <w:rPr>
          <w:rFonts w:cstheme="minorHAnsi"/>
          <w:sz w:val="24"/>
          <w:szCs w:val="24"/>
        </w:rPr>
        <w:t>The candidate knows and can demonstrate skills in assessing student progress.</w:t>
      </w:r>
    </w:p>
    <w:p w14:paraId="24037CA7" w14:textId="7CDA9B8C" w:rsidR="00FB438D" w:rsidRPr="00C108D6" w:rsidRDefault="00FB438D" w:rsidP="0081504D">
      <w:pPr>
        <w:pStyle w:val="NoSpacing"/>
        <w:numPr>
          <w:ilvl w:val="0"/>
          <w:numId w:val="14"/>
        </w:numPr>
        <w:jc w:val="both"/>
        <w:rPr>
          <w:rFonts w:cstheme="minorHAnsi"/>
          <w:sz w:val="24"/>
          <w:szCs w:val="24"/>
        </w:rPr>
      </w:pPr>
      <w:r w:rsidRPr="00C108D6">
        <w:rPr>
          <w:rFonts w:cstheme="minorHAnsi"/>
          <w:sz w:val="24"/>
          <w:szCs w:val="24"/>
        </w:rPr>
        <w:t>The candidate understands and demonstrates sensitivity to student needs.</w:t>
      </w:r>
    </w:p>
    <w:p w14:paraId="34D1CB51" w14:textId="34687F6F" w:rsidR="00FB438D" w:rsidRPr="00C108D6" w:rsidRDefault="00FB438D" w:rsidP="0081504D">
      <w:pPr>
        <w:pStyle w:val="NoSpacing"/>
        <w:numPr>
          <w:ilvl w:val="0"/>
          <w:numId w:val="14"/>
        </w:numPr>
        <w:jc w:val="both"/>
        <w:rPr>
          <w:rFonts w:cstheme="minorHAnsi"/>
          <w:sz w:val="24"/>
          <w:szCs w:val="24"/>
        </w:rPr>
      </w:pPr>
      <w:r w:rsidRPr="00C108D6">
        <w:rPr>
          <w:rFonts w:cstheme="minorHAnsi"/>
          <w:sz w:val="24"/>
          <w:szCs w:val="24"/>
        </w:rPr>
        <w:t>The candidate demonstrates a commitment to service.</w:t>
      </w:r>
    </w:p>
    <w:p w14:paraId="6F71A230" w14:textId="64C2F9B0" w:rsidR="00FB438D" w:rsidRPr="00C108D6" w:rsidRDefault="00FB438D" w:rsidP="0081504D">
      <w:pPr>
        <w:pStyle w:val="NoSpacing"/>
        <w:numPr>
          <w:ilvl w:val="0"/>
          <w:numId w:val="14"/>
        </w:numPr>
        <w:jc w:val="both"/>
        <w:rPr>
          <w:rFonts w:cstheme="minorHAnsi"/>
          <w:sz w:val="24"/>
          <w:szCs w:val="24"/>
        </w:rPr>
      </w:pPr>
      <w:r w:rsidRPr="00C108D6">
        <w:rPr>
          <w:rFonts w:cstheme="minorHAnsi"/>
          <w:sz w:val="24"/>
          <w:szCs w:val="24"/>
        </w:rPr>
        <w:t>The candidate shows a commitment to professional development.</w:t>
      </w:r>
    </w:p>
    <w:p w14:paraId="7567FB61" w14:textId="433E61EB" w:rsidR="00FB438D" w:rsidRPr="00C108D6" w:rsidRDefault="00FB438D" w:rsidP="0081504D">
      <w:pPr>
        <w:pStyle w:val="NoSpacing"/>
        <w:numPr>
          <w:ilvl w:val="0"/>
          <w:numId w:val="14"/>
        </w:numPr>
        <w:jc w:val="both"/>
        <w:rPr>
          <w:rFonts w:cstheme="minorHAnsi"/>
          <w:sz w:val="24"/>
          <w:szCs w:val="24"/>
        </w:rPr>
      </w:pPr>
      <w:r w:rsidRPr="00C108D6">
        <w:rPr>
          <w:rFonts w:cstheme="minorHAnsi"/>
          <w:sz w:val="24"/>
          <w:szCs w:val="24"/>
        </w:rPr>
        <w:t>The candidate utilizes research to improve professional practice.</w:t>
      </w:r>
    </w:p>
    <w:p w14:paraId="3123A077" w14:textId="00AFE683" w:rsidR="00FB438D" w:rsidRPr="00C108D6" w:rsidRDefault="00FB438D" w:rsidP="0081504D">
      <w:pPr>
        <w:pStyle w:val="NoSpacing"/>
        <w:numPr>
          <w:ilvl w:val="0"/>
          <w:numId w:val="14"/>
        </w:numPr>
        <w:jc w:val="both"/>
        <w:rPr>
          <w:rFonts w:cstheme="minorHAnsi"/>
          <w:sz w:val="24"/>
          <w:szCs w:val="24"/>
        </w:rPr>
      </w:pPr>
      <w:r w:rsidRPr="00C108D6">
        <w:rPr>
          <w:rFonts w:cstheme="minorHAnsi"/>
          <w:sz w:val="24"/>
          <w:szCs w:val="24"/>
        </w:rPr>
        <w:t>The candidate</w:t>
      </w:r>
      <w:r w:rsidR="00367506" w:rsidRPr="00C108D6">
        <w:rPr>
          <w:rFonts w:cstheme="minorHAnsi"/>
          <w:sz w:val="24"/>
          <w:szCs w:val="24"/>
        </w:rPr>
        <w:t xml:space="preserve"> has a broad knowledge of Seventh-day Adventist beliefs and doctrines.</w:t>
      </w:r>
    </w:p>
    <w:p w14:paraId="3ECFC22F" w14:textId="642BA354" w:rsidR="00367506" w:rsidRPr="00C108D6" w:rsidRDefault="00FB438D" w:rsidP="0081504D">
      <w:pPr>
        <w:pStyle w:val="NoSpacing"/>
        <w:numPr>
          <w:ilvl w:val="0"/>
          <w:numId w:val="14"/>
        </w:numPr>
        <w:jc w:val="both"/>
        <w:rPr>
          <w:rFonts w:cstheme="minorHAnsi"/>
          <w:sz w:val="24"/>
          <w:szCs w:val="24"/>
        </w:rPr>
      </w:pPr>
      <w:r w:rsidRPr="00C108D6">
        <w:rPr>
          <w:rFonts w:cstheme="minorHAnsi"/>
          <w:sz w:val="24"/>
          <w:szCs w:val="24"/>
        </w:rPr>
        <w:t>The candidate</w:t>
      </w:r>
      <w:r w:rsidR="00367506" w:rsidRPr="00C108D6">
        <w:rPr>
          <w:rFonts w:cstheme="minorHAnsi"/>
          <w:sz w:val="24"/>
          <w:szCs w:val="24"/>
        </w:rPr>
        <w:t xml:space="preserve"> has knowledge of the integration of faith and learning.</w:t>
      </w:r>
    </w:p>
    <w:p w14:paraId="5B99EC45" w14:textId="28641795" w:rsidR="00107299" w:rsidRPr="00C108D6" w:rsidRDefault="00107299" w:rsidP="0081504D">
      <w:pPr>
        <w:pStyle w:val="NoSpacing"/>
        <w:numPr>
          <w:ilvl w:val="0"/>
          <w:numId w:val="14"/>
        </w:numPr>
        <w:jc w:val="both"/>
        <w:rPr>
          <w:rFonts w:cstheme="minorHAnsi"/>
          <w:sz w:val="24"/>
          <w:szCs w:val="24"/>
        </w:rPr>
      </w:pPr>
      <w:r w:rsidRPr="00C108D6">
        <w:rPr>
          <w:rFonts w:cstheme="minorHAnsi"/>
          <w:sz w:val="24"/>
          <w:szCs w:val="24"/>
        </w:rPr>
        <w:t>The candidate is a reflective practitioner</w:t>
      </w:r>
    </w:p>
    <w:p w14:paraId="36927414" w14:textId="0F7B8A92" w:rsidR="00FB438D" w:rsidRPr="00C108D6" w:rsidRDefault="00107299" w:rsidP="0081504D">
      <w:pPr>
        <w:pStyle w:val="NoSpacing"/>
        <w:numPr>
          <w:ilvl w:val="0"/>
          <w:numId w:val="14"/>
        </w:numPr>
        <w:jc w:val="both"/>
        <w:rPr>
          <w:rFonts w:cstheme="minorHAnsi"/>
          <w:sz w:val="24"/>
          <w:szCs w:val="24"/>
        </w:rPr>
      </w:pPr>
      <w:r w:rsidRPr="00C108D6">
        <w:rPr>
          <w:rFonts w:cstheme="minorHAnsi"/>
          <w:sz w:val="24"/>
          <w:szCs w:val="24"/>
        </w:rPr>
        <w:t>The candidate works in a collegial and cooperative manner</w:t>
      </w:r>
    </w:p>
    <w:p w14:paraId="39089F90" w14:textId="12198D0B" w:rsidR="00B96752" w:rsidRPr="00C108D6" w:rsidRDefault="00B96752" w:rsidP="004209A1">
      <w:pPr>
        <w:pStyle w:val="Heading2"/>
        <w:rPr>
          <w:rFonts w:asciiTheme="minorHAnsi" w:hAnsiTheme="minorHAnsi" w:cstheme="minorHAnsi"/>
          <w:color w:val="auto"/>
          <w:sz w:val="24"/>
          <w:szCs w:val="24"/>
        </w:rPr>
      </w:pPr>
      <w:bookmarkStart w:id="19" w:name="_Toc86081686"/>
      <w:r w:rsidRPr="00C108D6">
        <w:rPr>
          <w:rFonts w:asciiTheme="minorHAnsi" w:hAnsiTheme="minorHAnsi" w:cstheme="minorHAnsi"/>
          <w:color w:val="auto"/>
          <w:sz w:val="24"/>
          <w:szCs w:val="24"/>
        </w:rPr>
        <w:t>The Culminating Clinical Experience-Internship Overview</w:t>
      </w:r>
      <w:bookmarkEnd w:id="19"/>
    </w:p>
    <w:p w14:paraId="50EE74E8" w14:textId="4CCD3AFC" w:rsidR="00A766DE" w:rsidRPr="00C108D6" w:rsidRDefault="00BD038C" w:rsidP="004209A1">
      <w:pPr>
        <w:pStyle w:val="NoSpacing"/>
        <w:jc w:val="both"/>
        <w:rPr>
          <w:rFonts w:cstheme="minorHAnsi"/>
          <w:sz w:val="24"/>
          <w:szCs w:val="24"/>
        </w:rPr>
      </w:pPr>
      <w:r w:rsidRPr="00C108D6">
        <w:rPr>
          <w:rFonts w:cstheme="minorHAnsi"/>
          <w:sz w:val="24"/>
          <w:szCs w:val="24"/>
        </w:rPr>
        <w:t>Internship</w:t>
      </w:r>
      <w:r w:rsidR="00A766DE" w:rsidRPr="00C108D6">
        <w:rPr>
          <w:rFonts w:cstheme="minorHAnsi"/>
          <w:sz w:val="24"/>
          <w:szCs w:val="24"/>
        </w:rPr>
        <w:t xml:space="preserve"> is a full-time</w:t>
      </w:r>
      <w:r w:rsidR="00EA649B" w:rsidRPr="00C108D6">
        <w:rPr>
          <w:rFonts w:cstheme="minorHAnsi"/>
          <w:sz w:val="24"/>
          <w:szCs w:val="24"/>
        </w:rPr>
        <w:t xml:space="preserve">, semester-long </w:t>
      </w:r>
      <w:r w:rsidR="00A766DE" w:rsidRPr="00C108D6">
        <w:rPr>
          <w:rFonts w:cstheme="minorHAnsi"/>
          <w:sz w:val="24"/>
          <w:szCs w:val="24"/>
        </w:rPr>
        <w:t>experience in a real classroom s</w:t>
      </w:r>
      <w:r w:rsidR="00EA649B" w:rsidRPr="00C108D6">
        <w:rPr>
          <w:rFonts w:cstheme="minorHAnsi"/>
          <w:sz w:val="24"/>
          <w:szCs w:val="24"/>
        </w:rPr>
        <w:t>etting</w:t>
      </w:r>
      <w:r w:rsidR="00A766DE" w:rsidRPr="00C108D6">
        <w:rPr>
          <w:rFonts w:cstheme="minorHAnsi"/>
          <w:sz w:val="24"/>
          <w:szCs w:val="24"/>
        </w:rPr>
        <w:t xml:space="preserve"> under the supervision of a school</w:t>
      </w:r>
      <w:r w:rsidRPr="00C108D6">
        <w:rPr>
          <w:rFonts w:cstheme="minorHAnsi"/>
          <w:sz w:val="24"/>
          <w:szCs w:val="24"/>
        </w:rPr>
        <w:t>-</w:t>
      </w:r>
      <w:r w:rsidR="00A766DE" w:rsidRPr="00C108D6">
        <w:rPr>
          <w:rFonts w:cstheme="minorHAnsi"/>
          <w:sz w:val="24"/>
          <w:szCs w:val="24"/>
        </w:rPr>
        <w:t xml:space="preserve">based clinical faculty.  This is the time when theory is put into practice and the </w:t>
      </w:r>
      <w:r w:rsidR="00EA649B" w:rsidRPr="00C108D6">
        <w:rPr>
          <w:rFonts w:cstheme="minorHAnsi"/>
          <w:sz w:val="24"/>
          <w:szCs w:val="24"/>
        </w:rPr>
        <w:t>candidate</w:t>
      </w:r>
      <w:r w:rsidR="00A766DE" w:rsidRPr="00C108D6">
        <w:rPr>
          <w:rFonts w:cstheme="minorHAnsi"/>
          <w:sz w:val="24"/>
          <w:szCs w:val="24"/>
        </w:rPr>
        <w:t xml:space="preserve"> is given the opportunity to apply the knowledge and skills discussed and practiced in classes</w:t>
      </w:r>
      <w:r w:rsidRPr="00C108D6">
        <w:rPr>
          <w:rFonts w:cstheme="minorHAnsi"/>
          <w:sz w:val="24"/>
          <w:szCs w:val="24"/>
        </w:rPr>
        <w:t xml:space="preserve"> and early clinical experiences</w:t>
      </w:r>
      <w:r w:rsidR="00A766DE" w:rsidRPr="00C108D6">
        <w:rPr>
          <w:rFonts w:cstheme="minorHAnsi"/>
          <w:sz w:val="24"/>
          <w:szCs w:val="24"/>
        </w:rPr>
        <w:t xml:space="preserve">.  Since the </w:t>
      </w:r>
      <w:r w:rsidRPr="00C108D6">
        <w:rPr>
          <w:rFonts w:cstheme="minorHAnsi"/>
          <w:sz w:val="24"/>
          <w:szCs w:val="24"/>
        </w:rPr>
        <w:t>internship</w:t>
      </w:r>
      <w:r w:rsidR="00A766DE" w:rsidRPr="00C108D6">
        <w:rPr>
          <w:rFonts w:cstheme="minorHAnsi"/>
          <w:sz w:val="24"/>
          <w:szCs w:val="24"/>
        </w:rPr>
        <w:t xml:space="preserve"> experience may be the most important phase in the professional preparation of a teacher, it is essential that all</w:t>
      </w:r>
      <w:r w:rsidR="0045018D" w:rsidRPr="00C108D6">
        <w:rPr>
          <w:rFonts w:cstheme="minorHAnsi"/>
          <w:sz w:val="24"/>
          <w:szCs w:val="24"/>
        </w:rPr>
        <w:t xml:space="preserve"> procedures</w:t>
      </w:r>
      <w:r w:rsidR="00A766DE" w:rsidRPr="00C108D6">
        <w:rPr>
          <w:rFonts w:cstheme="minorHAnsi"/>
          <w:sz w:val="24"/>
          <w:szCs w:val="24"/>
        </w:rPr>
        <w:t xml:space="preserve">, policies, and expectations be clearly outlined. </w:t>
      </w:r>
    </w:p>
    <w:p w14:paraId="785CAB1D" w14:textId="77777777" w:rsidR="004209A1" w:rsidRPr="00C108D6" w:rsidRDefault="004209A1" w:rsidP="004209A1">
      <w:pPr>
        <w:pStyle w:val="NoSpacing"/>
        <w:jc w:val="both"/>
        <w:rPr>
          <w:rFonts w:cstheme="minorHAnsi"/>
          <w:sz w:val="24"/>
          <w:szCs w:val="24"/>
        </w:rPr>
      </w:pPr>
    </w:p>
    <w:p w14:paraId="35C97AF2" w14:textId="39E82549" w:rsidR="0045018D" w:rsidRPr="00C108D6" w:rsidRDefault="0045018D" w:rsidP="004209A1">
      <w:pPr>
        <w:pStyle w:val="NoSpacing"/>
        <w:jc w:val="both"/>
        <w:rPr>
          <w:rFonts w:cstheme="minorHAnsi"/>
          <w:sz w:val="24"/>
          <w:szCs w:val="24"/>
        </w:rPr>
      </w:pPr>
      <w:r w:rsidRPr="00C108D6">
        <w:rPr>
          <w:rFonts w:cstheme="minorHAnsi"/>
          <w:sz w:val="24"/>
          <w:szCs w:val="24"/>
        </w:rPr>
        <w:lastRenderedPageBreak/>
        <w:t xml:space="preserve">The internship experience is a collaborative effort </w:t>
      </w:r>
      <w:r w:rsidR="00B3758C" w:rsidRPr="00C108D6">
        <w:rPr>
          <w:rFonts w:cstheme="minorHAnsi"/>
          <w:sz w:val="24"/>
          <w:szCs w:val="24"/>
        </w:rPr>
        <w:t xml:space="preserve">of the University based EPP </w:t>
      </w:r>
      <w:r w:rsidRPr="00C108D6">
        <w:rPr>
          <w:rFonts w:cstheme="minorHAnsi"/>
          <w:sz w:val="24"/>
          <w:szCs w:val="24"/>
        </w:rPr>
        <w:t>with Oakwood Adventist Academy, Huntsville</w:t>
      </w:r>
      <w:r w:rsidR="00EA649B" w:rsidRPr="00C108D6">
        <w:rPr>
          <w:rFonts w:cstheme="minorHAnsi"/>
          <w:sz w:val="24"/>
          <w:szCs w:val="24"/>
        </w:rPr>
        <w:t>,</w:t>
      </w:r>
      <w:r w:rsidRPr="00C108D6">
        <w:rPr>
          <w:rFonts w:cstheme="minorHAnsi"/>
          <w:sz w:val="24"/>
          <w:szCs w:val="24"/>
        </w:rPr>
        <w:t xml:space="preserve"> and Madison City Schools.  Huntsville City Schools has a five-year student/teacher rotational plan that divides the city</w:t>
      </w:r>
      <w:r w:rsidR="007F5142" w:rsidRPr="00C108D6">
        <w:rPr>
          <w:rFonts w:cstheme="minorHAnsi"/>
          <w:sz w:val="24"/>
          <w:szCs w:val="24"/>
        </w:rPr>
        <w:t xml:space="preserve"> </w:t>
      </w:r>
      <w:r w:rsidRPr="00C108D6">
        <w:rPr>
          <w:rFonts w:cstheme="minorHAnsi"/>
          <w:sz w:val="24"/>
          <w:szCs w:val="24"/>
        </w:rPr>
        <w:t xml:space="preserve">schools into five clusters.  All colleges/universities are assigned two clusters per school year by Huntsville City Schools.  These assignments are forwarded to the </w:t>
      </w:r>
      <w:r w:rsidR="007F5142" w:rsidRPr="00C108D6">
        <w:rPr>
          <w:rFonts w:cstheme="minorHAnsi"/>
          <w:sz w:val="24"/>
          <w:szCs w:val="24"/>
        </w:rPr>
        <w:t xml:space="preserve">EPP’s </w:t>
      </w:r>
      <w:r w:rsidRPr="00C108D6">
        <w:rPr>
          <w:rFonts w:cstheme="minorHAnsi"/>
          <w:sz w:val="24"/>
          <w:szCs w:val="24"/>
        </w:rPr>
        <w:t xml:space="preserve">Clinical Experiences Coordinator who </w:t>
      </w:r>
      <w:r w:rsidR="007F5142" w:rsidRPr="00C108D6">
        <w:rPr>
          <w:rFonts w:cstheme="minorHAnsi"/>
          <w:sz w:val="24"/>
          <w:szCs w:val="24"/>
        </w:rPr>
        <w:t xml:space="preserve">collaborates with the district </w:t>
      </w:r>
      <w:r w:rsidR="00C802E4" w:rsidRPr="00C108D6">
        <w:rPr>
          <w:rFonts w:cstheme="minorHAnsi"/>
          <w:sz w:val="24"/>
          <w:szCs w:val="24"/>
        </w:rPr>
        <w:t xml:space="preserve">appointed placement </w:t>
      </w:r>
      <w:r w:rsidR="007F5142" w:rsidRPr="00C108D6">
        <w:rPr>
          <w:rFonts w:cstheme="minorHAnsi"/>
          <w:sz w:val="24"/>
          <w:szCs w:val="24"/>
        </w:rPr>
        <w:t>officia</w:t>
      </w:r>
      <w:r w:rsidR="00C802E4" w:rsidRPr="00C108D6">
        <w:rPr>
          <w:rFonts w:cstheme="minorHAnsi"/>
          <w:sz w:val="24"/>
          <w:szCs w:val="24"/>
        </w:rPr>
        <w:t xml:space="preserve">l to </w:t>
      </w:r>
      <w:r w:rsidRPr="00C108D6">
        <w:rPr>
          <w:rFonts w:cstheme="minorHAnsi"/>
          <w:sz w:val="24"/>
          <w:szCs w:val="24"/>
        </w:rPr>
        <w:t xml:space="preserve">selects schools in accordance </w:t>
      </w:r>
      <w:r w:rsidR="00A755AC" w:rsidRPr="00C108D6">
        <w:rPr>
          <w:rFonts w:cstheme="minorHAnsi"/>
          <w:sz w:val="24"/>
          <w:szCs w:val="24"/>
        </w:rPr>
        <w:t>with</w:t>
      </w:r>
      <w:r w:rsidRPr="00C108D6">
        <w:rPr>
          <w:rFonts w:cstheme="minorHAnsi"/>
          <w:sz w:val="24"/>
          <w:szCs w:val="24"/>
        </w:rPr>
        <w:t xml:space="preserve"> the teacher candidates’ areas of concentration.  Additionally, the Clinical Experiences Coordinator assigns </w:t>
      </w:r>
      <w:r w:rsidR="00C802E4" w:rsidRPr="00C108D6">
        <w:rPr>
          <w:rFonts w:cstheme="minorHAnsi"/>
          <w:sz w:val="24"/>
          <w:szCs w:val="24"/>
        </w:rPr>
        <w:t>UBCF</w:t>
      </w:r>
      <w:r w:rsidR="00F2207E" w:rsidRPr="00C108D6">
        <w:rPr>
          <w:rFonts w:cstheme="minorHAnsi"/>
          <w:sz w:val="24"/>
          <w:szCs w:val="24"/>
        </w:rPr>
        <w:t xml:space="preserve"> to </w:t>
      </w:r>
      <w:r w:rsidRPr="00C108D6">
        <w:rPr>
          <w:rFonts w:cstheme="minorHAnsi"/>
          <w:sz w:val="24"/>
          <w:szCs w:val="24"/>
        </w:rPr>
        <w:t>teacher candidates</w:t>
      </w:r>
      <w:r w:rsidR="00F2207E" w:rsidRPr="00C108D6">
        <w:rPr>
          <w:rFonts w:cstheme="minorHAnsi"/>
          <w:sz w:val="24"/>
          <w:szCs w:val="24"/>
        </w:rPr>
        <w:t xml:space="preserve"> for supervision</w:t>
      </w:r>
      <w:r w:rsidRPr="00C108D6">
        <w:rPr>
          <w:rFonts w:cstheme="minorHAnsi"/>
          <w:sz w:val="24"/>
          <w:szCs w:val="24"/>
        </w:rPr>
        <w:t xml:space="preserve">.  Madison City School District does not have a rotational plan.  However, the School District does require all clinical school-based experience requests to go through the </w:t>
      </w:r>
      <w:r w:rsidR="00AD06BE" w:rsidRPr="00C108D6">
        <w:rPr>
          <w:rFonts w:cstheme="minorHAnsi"/>
          <w:sz w:val="24"/>
          <w:szCs w:val="24"/>
        </w:rPr>
        <w:t>d</w:t>
      </w:r>
      <w:r w:rsidRPr="00C108D6">
        <w:rPr>
          <w:rFonts w:cstheme="minorHAnsi"/>
          <w:sz w:val="24"/>
          <w:szCs w:val="24"/>
        </w:rPr>
        <w:t xml:space="preserve">istrict </w:t>
      </w:r>
      <w:r w:rsidR="00AD06BE" w:rsidRPr="00C108D6">
        <w:rPr>
          <w:rFonts w:cstheme="minorHAnsi"/>
          <w:sz w:val="24"/>
          <w:szCs w:val="24"/>
        </w:rPr>
        <w:t>o</w:t>
      </w:r>
      <w:r w:rsidRPr="00C108D6">
        <w:rPr>
          <w:rFonts w:cstheme="minorHAnsi"/>
          <w:sz w:val="24"/>
          <w:szCs w:val="24"/>
        </w:rPr>
        <w:t xml:space="preserve">ffice.  Hence, the </w:t>
      </w:r>
      <w:r w:rsidR="00F2207E" w:rsidRPr="00C108D6">
        <w:rPr>
          <w:rFonts w:cstheme="minorHAnsi"/>
          <w:sz w:val="24"/>
          <w:szCs w:val="24"/>
        </w:rPr>
        <w:t xml:space="preserve">EPP’s </w:t>
      </w:r>
      <w:r w:rsidRPr="00C108D6">
        <w:rPr>
          <w:rFonts w:cstheme="minorHAnsi"/>
          <w:sz w:val="24"/>
          <w:szCs w:val="24"/>
        </w:rPr>
        <w:t>Clinical Experience Coordinator, in collaboration with school principals and the School District Office, assigns teacher candidates</w:t>
      </w:r>
      <w:r w:rsidR="00F2207E" w:rsidRPr="00C108D6">
        <w:rPr>
          <w:rFonts w:cstheme="minorHAnsi"/>
          <w:sz w:val="24"/>
          <w:szCs w:val="24"/>
        </w:rPr>
        <w:t>/interns</w:t>
      </w:r>
      <w:r w:rsidRPr="00C108D6">
        <w:rPr>
          <w:rFonts w:cstheme="minorHAnsi"/>
          <w:sz w:val="24"/>
          <w:szCs w:val="24"/>
        </w:rPr>
        <w:t>.</w:t>
      </w:r>
    </w:p>
    <w:p w14:paraId="0045C4EA" w14:textId="77777777" w:rsidR="004209A1" w:rsidRPr="00C108D6" w:rsidRDefault="004209A1" w:rsidP="004209A1">
      <w:pPr>
        <w:pStyle w:val="NoSpacing"/>
        <w:jc w:val="both"/>
        <w:rPr>
          <w:rFonts w:cstheme="minorHAnsi"/>
          <w:sz w:val="24"/>
          <w:szCs w:val="24"/>
        </w:rPr>
      </w:pPr>
    </w:p>
    <w:p w14:paraId="292D1787" w14:textId="7A1F1032" w:rsidR="0045018D" w:rsidRPr="00C108D6" w:rsidRDefault="0045018D" w:rsidP="004209A1">
      <w:pPr>
        <w:pStyle w:val="NoSpacing"/>
        <w:jc w:val="both"/>
        <w:rPr>
          <w:rFonts w:cstheme="minorHAnsi"/>
          <w:sz w:val="24"/>
          <w:szCs w:val="24"/>
        </w:rPr>
      </w:pPr>
      <w:r w:rsidRPr="00C108D6">
        <w:rPr>
          <w:rFonts w:cstheme="minorHAnsi"/>
          <w:sz w:val="24"/>
          <w:szCs w:val="24"/>
        </w:rPr>
        <w:t>Interns are required to complete a minimum of 16 weeks of internship.  The Intern progresses to full-time teacher responsibilities for at least 20 days. Two sets of 10 consecutive full days of teaching are required per 8-week experience. During the full days of teaching, the Intern will be responsible for all classroom activities, including learning and normal housekeeping. The final evaluation of the teacher candidate/intern is based on assessment reports</w:t>
      </w:r>
      <w:r w:rsidR="0072608C" w:rsidRPr="00C108D6">
        <w:rPr>
          <w:rFonts w:cstheme="minorHAnsi"/>
          <w:sz w:val="24"/>
          <w:szCs w:val="24"/>
        </w:rPr>
        <w:t xml:space="preserve"> </w:t>
      </w:r>
      <w:r w:rsidR="00B3758C" w:rsidRPr="00C108D6">
        <w:rPr>
          <w:rFonts w:cstheme="minorHAnsi"/>
          <w:sz w:val="24"/>
          <w:szCs w:val="24"/>
        </w:rPr>
        <w:t>from</w:t>
      </w:r>
      <w:r w:rsidRPr="00C108D6">
        <w:rPr>
          <w:rFonts w:cstheme="minorHAnsi"/>
          <w:sz w:val="24"/>
          <w:szCs w:val="24"/>
        </w:rPr>
        <w:t xml:space="preserve"> </w:t>
      </w:r>
      <w:r w:rsidR="00462A81" w:rsidRPr="00C108D6">
        <w:rPr>
          <w:rFonts w:cstheme="minorHAnsi"/>
          <w:sz w:val="24"/>
          <w:szCs w:val="24"/>
        </w:rPr>
        <w:t>t</w:t>
      </w:r>
      <w:r w:rsidR="00E66F0A" w:rsidRPr="00C108D6">
        <w:rPr>
          <w:rFonts w:cstheme="minorHAnsi"/>
          <w:sz w:val="24"/>
          <w:szCs w:val="24"/>
        </w:rPr>
        <w:t xml:space="preserve">he </w:t>
      </w:r>
      <w:r w:rsidRPr="00C108D6">
        <w:rPr>
          <w:rFonts w:cstheme="minorHAnsi"/>
          <w:sz w:val="24"/>
          <w:szCs w:val="24"/>
        </w:rPr>
        <w:t>SBCF</w:t>
      </w:r>
      <w:r w:rsidR="00462A81" w:rsidRPr="00C108D6">
        <w:rPr>
          <w:rFonts w:cstheme="minorHAnsi"/>
          <w:sz w:val="24"/>
          <w:szCs w:val="24"/>
        </w:rPr>
        <w:t xml:space="preserve"> and</w:t>
      </w:r>
      <w:r w:rsidRPr="00C108D6">
        <w:rPr>
          <w:rFonts w:cstheme="minorHAnsi"/>
          <w:sz w:val="24"/>
          <w:szCs w:val="24"/>
        </w:rPr>
        <w:t xml:space="preserve"> UBCF</w:t>
      </w:r>
      <w:r w:rsidR="00AD06BE" w:rsidRPr="00C108D6">
        <w:rPr>
          <w:rFonts w:cstheme="minorHAnsi"/>
          <w:sz w:val="24"/>
          <w:szCs w:val="24"/>
        </w:rPr>
        <w:t>,</w:t>
      </w:r>
      <w:r w:rsidR="00462A81" w:rsidRPr="00C108D6">
        <w:rPr>
          <w:rFonts w:cstheme="minorHAnsi"/>
          <w:sz w:val="24"/>
          <w:szCs w:val="24"/>
        </w:rPr>
        <w:t xml:space="preserve"> and</w:t>
      </w:r>
      <w:r w:rsidRPr="00C108D6">
        <w:rPr>
          <w:rFonts w:cstheme="minorHAnsi"/>
          <w:sz w:val="24"/>
          <w:szCs w:val="24"/>
        </w:rPr>
        <w:t xml:space="preserve"> assessment activities </w:t>
      </w:r>
      <w:r w:rsidR="00B3758C" w:rsidRPr="00C108D6">
        <w:rPr>
          <w:rFonts w:cstheme="minorHAnsi"/>
          <w:sz w:val="24"/>
          <w:szCs w:val="24"/>
        </w:rPr>
        <w:t xml:space="preserve">including </w:t>
      </w:r>
      <w:r w:rsidRPr="00C108D6">
        <w:rPr>
          <w:rFonts w:cstheme="minorHAnsi"/>
          <w:sz w:val="24"/>
          <w:szCs w:val="24"/>
        </w:rPr>
        <w:t>seminar</w:t>
      </w:r>
      <w:r w:rsidR="002136EE" w:rsidRPr="00C108D6">
        <w:rPr>
          <w:rFonts w:cstheme="minorHAnsi"/>
          <w:sz w:val="24"/>
          <w:szCs w:val="24"/>
        </w:rPr>
        <w:t xml:space="preserve">, Danielson Framework, Electronic Internship Portfolio, </w:t>
      </w:r>
      <w:r w:rsidR="004F77E5" w:rsidRPr="00C108D6">
        <w:rPr>
          <w:rFonts w:cstheme="minorHAnsi"/>
          <w:sz w:val="24"/>
          <w:szCs w:val="24"/>
        </w:rPr>
        <w:t>and</w:t>
      </w:r>
      <w:r w:rsidRPr="00C108D6">
        <w:rPr>
          <w:rFonts w:cstheme="minorHAnsi"/>
          <w:sz w:val="24"/>
          <w:szCs w:val="24"/>
        </w:rPr>
        <w:t xml:space="preserve"> </w:t>
      </w:r>
      <w:proofErr w:type="spellStart"/>
      <w:r w:rsidRPr="00C108D6">
        <w:rPr>
          <w:rFonts w:cstheme="minorHAnsi"/>
          <w:sz w:val="24"/>
          <w:szCs w:val="24"/>
        </w:rPr>
        <w:t>edTPA</w:t>
      </w:r>
      <w:proofErr w:type="spellEnd"/>
      <w:r w:rsidR="002136EE" w:rsidRPr="00C108D6">
        <w:rPr>
          <w:rFonts w:cstheme="minorHAnsi"/>
          <w:sz w:val="24"/>
          <w:szCs w:val="24"/>
        </w:rPr>
        <w:t>.</w:t>
      </w:r>
    </w:p>
    <w:p w14:paraId="58FE4F0C" w14:textId="51FBBA6C" w:rsidR="00FB438D" w:rsidRPr="00C108D6" w:rsidRDefault="00FB438D" w:rsidP="004209A1">
      <w:pPr>
        <w:pStyle w:val="Heading2"/>
        <w:rPr>
          <w:rFonts w:asciiTheme="minorHAnsi" w:hAnsiTheme="minorHAnsi" w:cstheme="minorHAnsi"/>
          <w:color w:val="auto"/>
          <w:sz w:val="24"/>
          <w:szCs w:val="24"/>
        </w:rPr>
      </w:pPr>
      <w:bookmarkStart w:id="20" w:name="_Toc86081687"/>
      <w:r w:rsidRPr="00C108D6">
        <w:rPr>
          <w:rFonts w:asciiTheme="minorHAnsi" w:hAnsiTheme="minorHAnsi" w:cstheme="minorHAnsi"/>
          <w:color w:val="auto"/>
          <w:sz w:val="24"/>
          <w:szCs w:val="24"/>
        </w:rPr>
        <w:t>The Purpose</w:t>
      </w:r>
      <w:r w:rsidRPr="00C108D6">
        <w:rPr>
          <w:rFonts w:asciiTheme="minorHAnsi" w:hAnsiTheme="minorHAnsi" w:cstheme="minorHAnsi"/>
          <w:strike/>
          <w:color w:val="auto"/>
          <w:sz w:val="24"/>
          <w:szCs w:val="24"/>
        </w:rPr>
        <w:t>s</w:t>
      </w:r>
      <w:r w:rsidRPr="00C108D6">
        <w:rPr>
          <w:rFonts w:asciiTheme="minorHAnsi" w:hAnsiTheme="minorHAnsi" w:cstheme="minorHAnsi"/>
          <w:color w:val="auto"/>
          <w:sz w:val="24"/>
          <w:szCs w:val="24"/>
        </w:rPr>
        <w:t xml:space="preserve"> of </w:t>
      </w:r>
      <w:r w:rsidR="00A766DE" w:rsidRPr="00C108D6">
        <w:rPr>
          <w:rFonts w:asciiTheme="minorHAnsi" w:hAnsiTheme="minorHAnsi" w:cstheme="minorHAnsi"/>
          <w:color w:val="auto"/>
          <w:sz w:val="24"/>
          <w:szCs w:val="24"/>
        </w:rPr>
        <w:t>Culminating Clinical Experience</w:t>
      </w:r>
      <w:bookmarkEnd w:id="20"/>
    </w:p>
    <w:p w14:paraId="7E5AFA69" w14:textId="00F7B2D5" w:rsidR="004F77E5" w:rsidRPr="00C108D6" w:rsidRDefault="004F77E5" w:rsidP="004209A1">
      <w:pPr>
        <w:pStyle w:val="NoSpacing"/>
        <w:jc w:val="both"/>
        <w:rPr>
          <w:rFonts w:cstheme="minorHAnsi"/>
          <w:sz w:val="24"/>
          <w:szCs w:val="24"/>
        </w:rPr>
      </w:pPr>
      <w:r w:rsidRPr="00C108D6">
        <w:rPr>
          <w:rFonts w:cstheme="minorHAnsi"/>
          <w:sz w:val="24"/>
          <w:szCs w:val="24"/>
        </w:rPr>
        <w:t>The Culminating Clinical Experience-Internship is designed to:</w:t>
      </w:r>
    </w:p>
    <w:p w14:paraId="2FA4AD32" w14:textId="3B3A2503" w:rsidR="00FB438D" w:rsidRPr="00C108D6" w:rsidRDefault="004F77E5" w:rsidP="0081504D">
      <w:pPr>
        <w:pStyle w:val="NoSpacing"/>
        <w:numPr>
          <w:ilvl w:val="0"/>
          <w:numId w:val="15"/>
        </w:numPr>
        <w:jc w:val="both"/>
        <w:rPr>
          <w:rFonts w:cstheme="minorHAnsi"/>
          <w:sz w:val="24"/>
          <w:szCs w:val="24"/>
        </w:rPr>
      </w:pPr>
      <w:r w:rsidRPr="00C108D6">
        <w:rPr>
          <w:rFonts w:cstheme="minorHAnsi"/>
          <w:sz w:val="24"/>
          <w:szCs w:val="24"/>
        </w:rPr>
        <w:t>P</w:t>
      </w:r>
      <w:r w:rsidR="00FB438D" w:rsidRPr="00C108D6">
        <w:rPr>
          <w:rFonts w:cstheme="minorHAnsi"/>
          <w:sz w:val="24"/>
          <w:szCs w:val="24"/>
        </w:rPr>
        <w:t>rovide actual classroom experiences</w:t>
      </w:r>
      <w:r w:rsidR="00891C2B" w:rsidRPr="00C108D6">
        <w:rPr>
          <w:rFonts w:cstheme="minorHAnsi"/>
          <w:sz w:val="24"/>
          <w:szCs w:val="24"/>
        </w:rPr>
        <w:t xml:space="preserve"> and the application of</w:t>
      </w:r>
      <w:r w:rsidR="00FB438D" w:rsidRPr="00C108D6">
        <w:rPr>
          <w:rFonts w:cstheme="minorHAnsi"/>
          <w:sz w:val="24"/>
          <w:szCs w:val="24"/>
        </w:rPr>
        <w:t xml:space="preserve"> techniques, and skills.</w:t>
      </w:r>
    </w:p>
    <w:p w14:paraId="05E780A4" w14:textId="3FF33474" w:rsidR="00FB438D" w:rsidRPr="00C108D6" w:rsidRDefault="004209A1" w:rsidP="0081504D">
      <w:pPr>
        <w:pStyle w:val="NoSpacing"/>
        <w:numPr>
          <w:ilvl w:val="0"/>
          <w:numId w:val="15"/>
        </w:numPr>
        <w:jc w:val="both"/>
        <w:rPr>
          <w:rFonts w:cstheme="minorHAnsi"/>
          <w:sz w:val="24"/>
          <w:szCs w:val="24"/>
        </w:rPr>
      </w:pPr>
      <w:r w:rsidRPr="00C108D6">
        <w:rPr>
          <w:rFonts w:cstheme="minorHAnsi"/>
          <w:sz w:val="24"/>
          <w:szCs w:val="24"/>
        </w:rPr>
        <w:t>G</w:t>
      </w:r>
      <w:r w:rsidR="00FB438D" w:rsidRPr="00C108D6">
        <w:rPr>
          <w:rFonts w:cstheme="minorHAnsi"/>
          <w:sz w:val="24"/>
          <w:szCs w:val="24"/>
        </w:rPr>
        <w:t xml:space="preserve">ive an overview of the school system operating in the community and the functions </w:t>
      </w:r>
      <w:r w:rsidR="00945A45" w:rsidRPr="00C108D6">
        <w:rPr>
          <w:rFonts w:cstheme="minorHAnsi"/>
          <w:sz w:val="24"/>
          <w:szCs w:val="24"/>
        </w:rPr>
        <w:t xml:space="preserve">of </w:t>
      </w:r>
      <w:r w:rsidR="00FB438D" w:rsidRPr="00C108D6">
        <w:rPr>
          <w:rFonts w:cstheme="minorHAnsi"/>
          <w:sz w:val="24"/>
          <w:szCs w:val="24"/>
        </w:rPr>
        <w:t>school officials, principals, supervisors, and classroom teachers in the operation of the school program.</w:t>
      </w:r>
    </w:p>
    <w:p w14:paraId="0E559F84" w14:textId="700ADDEF" w:rsidR="00FB438D" w:rsidRPr="00C108D6" w:rsidRDefault="00945A45" w:rsidP="0081504D">
      <w:pPr>
        <w:pStyle w:val="NoSpacing"/>
        <w:numPr>
          <w:ilvl w:val="0"/>
          <w:numId w:val="15"/>
        </w:numPr>
        <w:jc w:val="both"/>
        <w:rPr>
          <w:rFonts w:cstheme="minorHAnsi"/>
          <w:sz w:val="24"/>
          <w:szCs w:val="24"/>
        </w:rPr>
      </w:pPr>
      <w:r w:rsidRPr="00C108D6">
        <w:rPr>
          <w:rFonts w:cstheme="minorHAnsi"/>
          <w:sz w:val="24"/>
          <w:szCs w:val="24"/>
        </w:rPr>
        <w:t>H</w:t>
      </w:r>
      <w:r w:rsidR="00FB438D" w:rsidRPr="00C108D6">
        <w:rPr>
          <w:rFonts w:cstheme="minorHAnsi"/>
          <w:sz w:val="24"/>
          <w:szCs w:val="24"/>
        </w:rPr>
        <w:t xml:space="preserve">elp the </w:t>
      </w:r>
      <w:r w:rsidRPr="00C108D6">
        <w:rPr>
          <w:rFonts w:cstheme="minorHAnsi"/>
          <w:sz w:val="24"/>
          <w:szCs w:val="24"/>
        </w:rPr>
        <w:t>teacher candidate/intern</w:t>
      </w:r>
      <w:r w:rsidR="00FB438D" w:rsidRPr="00C108D6">
        <w:rPr>
          <w:rFonts w:cstheme="minorHAnsi"/>
          <w:sz w:val="24"/>
          <w:szCs w:val="24"/>
        </w:rPr>
        <w:t xml:space="preserve"> con</w:t>
      </w:r>
      <w:r w:rsidRPr="00C108D6">
        <w:rPr>
          <w:rFonts w:cstheme="minorHAnsi"/>
          <w:sz w:val="24"/>
          <w:szCs w:val="24"/>
        </w:rPr>
        <w:t>firm</w:t>
      </w:r>
      <w:r w:rsidR="00FB438D" w:rsidRPr="00C108D6">
        <w:rPr>
          <w:rFonts w:cstheme="minorHAnsi"/>
          <w:sz w:val="24"/>
          <w:szCs w:val="24"/>
        </w:rPr>
        <w:t xml:space="preserve"> his or her own interest and abilities with respect to a career in education.</w:t>
      </w:r>
    </w:p>
    <w:p w14:paraId="63B9F1BF" w14:textId="70EEAF45" w:rsidR="00FB438D" w:rsidRPr="00C108D6" w:rsidRDefault="004209A1" w:rsidP="0081504D">
      <w:pPr>
        <w:pStyle w:val="NoSpacing"/>
        <w:numPr>
          <w:ilvl w:val="0"/>
          <w:numId w:val="15"/>
        </w:numPr>
        <w:jc w:val="both"/>
        <w:rPr>
          <w:rFonts w:cstheme="minorHAnsi"/>
          <w:sz w:val="24"/>
          <w:szCs w:val="24"/>
        </w:rPr>
      </w:pPr>
      <w:r w:rsidRPr="00C108D6">
        <w:rPr>
          <w:rFonts w:cstheme="minorHAnsi"/>
          <w:sz w:val="24"/>
          <w:szCs w:val="24"/>
        </w:rPr>
        <w:t>P</w:t>
      </w:r>
      <w:r w:rsidR="00FB438D" w:rsidRPr="00C108D6">
        <w:rPr>
          <w:rFonts w:cstheme="minorHAnsi"/>
          <w:sz w:val="24"/>
          <w:szCs w:val="24"/>
        </w:rPr>
        <w:t xml:space="preserve">rovide an opportunity for the evaluation of the </w:t>
      </w:r>
      <w:r w:rsidR="0028770B" w:rsidRPr="00C108D6">
        <w:rPr>
          <w:rFonts w:cstheme="minorHAnsi"/>
          <w:sz w:val="24"/>
          <w:szCs w:val="24"/>
        </w:rPr>
        <w:t>teacher candidate</w:t>
      </w:r>
      <w:r w:rsidR="00FB438D" w:rsidRPr="00C108D6">
        <w:rPr>
          <w:rFonts w:cstheme="minorHAnsi"/>
          <w:sz w:val="24"/>
          <w:szCs w:val="24"/>
        </w:rPr>
        <w:t xml:space="preserve">’s knowledge, </w:t>
      </w:r>
      <w:r w:rsidR="00DE3705" w:rsidRPr="00C108D6">
        <w:rPr>
          <w:rFonts w:cstheme="minorHAnsi"/>
          <w:sz w:val="24"/>
          <w:szCs w:val="24"/>
        </w:rPr>
        <w:t>skills,</w:t>
      </w:r>
      <w:r w:rsidR="00FB438D" w:rsidRPr="00C108D6">
        <w:rPr>
          <w:rFonts w:cstheme="minorHAnsi"/>
          <w:sz w:val="24"/>
          <w:szCs w:val="24"/>
        </w:rPr>
        <w:t xml:space="preserve"> </w:t>
      </w:r>
      <w:r w:rsidR="00A766DE" w:rsidRPr="00C108D6">
        <w:rPr>
          <w:rFonts w:cstheme="minorHAnsi"/>
          <w:sz w:val="24"/>
          <w:szCs w:val="24"/>
        </w:rPr>
        <w:t xml:space="preserve">and </w:t>
      </w:r>
      <w:r w:rsidR="00FB438D" w:rsidRPr="00C108D6">
        <w:rPr>
          <w:rFonts w:cstheme="minorHAnsi"/>
          <w:sz w:val="24"/>
          <w:szCs w:val="24"/>
        </w:rPr>
        <w:t>dispositions.</w:t>
      </w:r>
    </w:p>
    <w:p w14:paraId="08E178E1" w14:textId="42108585" w:rsidR="00FB438D" w:rsidRPr="00C108D6" w:rsidRDefault="00FB438D" w:rsidP="004209A1">
      <w:pPr>
        <w:pStyle w:val="Heading2"/>
        <w:rPr>
          <w:rFonts w:asciiTheme="minorHAnsi" w:hAnsiTheme="minorHAnsi" w:cstheme="minorHAnsi"/>
          <w:color w:val="auto"/>
          <w:sz w:val="24"/>
          <w:szCs w:val="24"/>
        </w:rPr>
      </w:pPr>
      <w:bookmarkStart w:id="21" w:name="_Toc86081688"/>
      <w:r w:rsidRPr="00C108D6">
        <w:rPr>
          <w:rFonts w:asciiTheme="minorHAnsi" w:hAnsiTheme="minorHAnsi" w:cstheme="minorHAnsi"/>
          <w:color w:val="auto"/>
          <w:sz w:val="24"/>
          <w:szCs w:val="24"/>
        </w:rPr>
        <w:t>Definitions</w:t>
      </w:r>
      <w:r w:rsidR="009724A0" w:rsidRPr="00C108D6">
        <w:rPr>
          <w:rFonts w:asciiTheme="minorHAnsi" w:hAnsiTheme="minorHAnsi" w:cstheme="minorHAnsi"/>
          <w:color w:val="auto"/>
          <w:sz w:val="24"/>
          <w:szCs w:val="24"/>
        </w:rPr>
        <w:t xml:space="preserve"> </w:t>
      </w:r>
      <w:r w:rsidR="00E66F0A" w:rsidRPr="00C108D6">
        <w:rPr>
          <w:rFonts w:asciiTheme="minorHAnsi" w:hAnsiTheme="minorHAnsi" w:cstheme="minorHAnsi"/>
          <w:color w:val="auto"/>
          <w:sz w:val="24"/>
          <w:szCs w:val="24"/>
        </w:rPr>
        <w:t>of Terms Related to the Internship</w:t>
      </w:r>
      <w:bookmarkEnd w:id="21"/>
    </w:p>
    <w:p w14:paraId="5311C212" w14:textId="3994373F" w:rsidR="00FB438D" w:rsidRPr="00C108D6" w:rsidRDefault="004B1186" w:rsidP="0081504D">
      <w:pPr>
        <w:pStyle w:val="ListParagraph"/>
        <w:numPr>
          <w:ilvl w:val="0"/>
          <w:numId w:val="16"/>
        </w:numPr>
        <w:jc w:val="both"/>
        <w:rPr>
          <w:rFonts w:cstheme="minorHAnsi"/>
        </w:rPr>
      </w:pPr>
      <w:r w:rsidRPr="00C108D6">
        <w:rPr>
          <w:rFonts w:cstheme="minorHAnsi"/>
          <w:u w:val="single"/>
        </w:rPr>
        <w:t>Culminating Clinical Experience-Internship</w:t>
      </w:r>
      <w:r w:rsidR="00FB438D" w:rsidRPr="00C108D6">
        <w:rPr>
          <w:rFonts w:cstheme="minorHAnsi"/>
          <w:u w:val="single"/>
        </w:rPr>
        <w:t>:</w:t>
      </w:r>
      <w:r w:rsidR="00FB438D" w:rsidRPr="00C108D6">
        <w:rPr>
          <w:rFonts w:cstheme="minorHAnsi"/>
        </w:rPr>
        <w:t xml:space="preserve"> Full-time </w:t>
      </w:r>
      <w:r w:rsidR="00726B64" w:rsidRPr="00C108D6">
        <w:rPr>
          <w:rFonts w:cstheme="minorHAnsi"/>
        </w:rPr>
        <w:t>engagement</w:t>
      </w:r>
      <w:r w:rsidR="00FB438D" w:rsidRPr="00C108D6">
        <w:rPr>
          <w:rFonts w:cstheme="minorHAnsi"/>
        </w:rPr>
        <w:t xml:space="preserve"> of a teacher </w:t>
      </w:r>
      <w:r w:rsidR="009724A0" w:rsidRPr="00C108D6">
        <w:rPr>
          <w:rFonts w:cstheme="minorHAnsi"/>
        </w:rPr>
        <w:t>candidate</w:t>
      </w:r>
      <w:r w:rsidR="00FB438D" w:rsidRPr="00C108D6">
        <w:rPr>
          <w:rFonts w:cstheme="minorHAnsi"/>
        </w:rPr>
        <w:t xml:space="preserve"> in </w:t>
      </w:r>
      <w:r w:rsidR="00726B64" w:rsidRPr="00C108D6">
        <w:rPr>
          <w:rFonts w:cstheme="minorHAnsi"/>
        </w:rPr>
        <w:t>classrooms,</w:t>
      </w:r>
      <w:r w:rsidR="00FB438D" w:rsidRPr="00C108D6">
        <w:rPr>
          <w:rFonts w:cstheme="minorHAnsi"/>
        </w:rPr>
        <w:t xml:space="preserve"> </w:t>
      </w:r>
      <w:r w:rsidR="00726B64" w:rsidRPr="00C108D6">
        <w:rPr>
          <w:rFonts w:cstheme="minorHAnsi"/>
        </w:rPr>
        <w:t>which includes</w:t>
      </w:r>
      <w:r w:rsidR="00FB438D" w:rsidRPr="00C108D6">
        <w:rPr>
          <w:rFonts w:cstheme="minorHAnsi"/>
        </w:rPr>
        <w:t xml:space="preserve"> exercise of responsibility for the teaching role for which the student is preparing under the supervision of personnel from a public school system or regionally accredited private school and the institution of higher education in which the student is enrolled.</w:t>
      </w:r>
    </w:p>
    <w:p w14:paraId="0866B560" w14:textId="2921FCA9" w:rsidR="00FB438D" w:rsidRPr="00C108D6" w:rsidRDefault="002D2B91" w:rsidP="0081504D">
      <w:pPr>
        <w:pStyle w:val="ListParagraph"/>
        <w:numPr>
          <w:ilvl w:val="0"/>
          <w:numId w:val="16"/>
        </w:numPr>
        <w:jc w:val="both"/>
        <w:rPr>
          <w:rFonts w:cstheme="minorHAnsi"/>
        </w:rPr>
      </w:pPr>
      <w:r w:rsidRPr="00C108D6">
        <w:rPr>
          <w:rFonts w:cstheme="minorHAnsi"/>
          <w:u w:val="single"/>
        </w:rPr>
        <w:t>Intern</w:t>
      </w:r>
      <w:r w:rsidR="00FB438D" w:rsidRPr="00C108D6">
        <w:rPr>
          <w:rFonts w:cstheme="minorHAnsi"/>
          <w:u w:val="single"/>
        </w:rPr>
        <w:t>:</w:t>
      </w:r>
      <w:r w:rsidR="00FB438D" w:rsidRPr="00C108D6">
        <w:rPr>
          <w:rFonts w:cstheme="minorHAnsi"/>
        </w:rPr>
        <w:t xml:space="preserve"> </w:t>
      </w:r>
      <w:r w:rsidR="00726B64" w:rsidRPr="00C108D6">
        <w:rPr>
          <w:rFonts w:cstheme="minorHAnsi"/>
        </w:rPr>
        <w:t>T</w:t>
      </w:r>
      <w:r w:rsidR="00FB438D" w:rsidRPr="00C108D6">
        <w:rPr>
          <w:rFonts w:cstheme="minorHAnsi"/>
        </w:rPr>
        <w:t xml:space="preserve">he </w:t>
      </w:r>
      <w:r w:rsidR="00B43C6E" w:rsidRPr="00C108D6">
        <w:rPr>
          <w:rFonts w:cstheme="minorHAnsi"/>
        </w:rPr>
        <w:t>t</w:t>
      </w:r>
      <w:r w:rsidR="00DE3705" w:rsidRPr="00C108D6">
        <w:rPr>
          <w:rFonts w:cstheme="minorHAnsi"/>
        </w:rPr>
        <w:t xml:space="preserve">eacher </w:t>
      </w:r>
      <w:r w:rsidR="00B43C6E" w:rsidRPr="00C108D6">
        <w:rPr>
          <w:rFonts w:cstheme="minorHAnsi"/>
        </w:rPr>
        <w:t>c</w:t>
      </w:r>
      <w:r w:rsidR="00DE3705" w:rsidRPr="00C108D6">
        <w:rPr>
          <w:rFonts w:cstheme="minorHAnsi"/>
        </w:rPr>
        <w:t>andidate</w:t>
      </w:r>
      <w:r w:rsidR="00FB438D" w:rsidRPr="00C108D6">
        <w:rPr>
          <w:rFonts w:cstheme="minorHAnsi"/>
        </w:rPr>
        <w:t xml:space="preserve"> engaged in the specific experience </w:t>
      </w:r>
      <w:r w:rsidRPr="00C108D6">
        <w:rPr>
          <w:rFonts w:cstheme="minorHAnsi"/>
        </w:rPr>
        <w:t>defined as Internship.</w:t>
      </w:r>
    </w:p>
    <w:p w14:paraId="4D6C2670" w14:textId="77777777" w:rsidR="004209A1" w:rsidRPr="00C108D6" w:rsidRDefault="009724A0" w:rsidP="0081504D">
      <w:pPr>
        <w:pStyle w:val="ListParagraph"/>
        <w:numPr>
          <w:ilvl w:val="0"/>
          <w:numId w:val="16"/>
        </w:numPr>
        <w:jc w:val="both"/>
        <w:rPr>
          <w:rFonts w:cstheme="minorHAnsi"/>
        </w:rPr>
      </w:pPr>
      <w:r w:rsidRPr="00C108D6">
        <w:rPr>
          <w:rFonts w:cstheme="minorHAnsi"/>
          <w:u w:val="single"/>
        </w:rPr>
        <w:t xml:space="preserve">School Based </w:t>
      </w:r>
      <w:r w:rsidR="00FB438D" w:rsidRPr="00C108D6">
        <w:rPr>
          <w:rFonts w:cstheme="minorHAnsi"/>
          <w:u w:val="single"/>
        </w:rPr>
        <w:t>Clinical Faculty</w:t>
      </w:r>
      <w:r w:rsidR="009853DB" w:rsidRPr="00C108D6">
        <w:rPr>
          <w:rFonts w:cstheme="minorHAnsi"/>
          <w:u w:val="single"/>
        </w:rPr>
        <w:t xml:space="preserve"> (SBCF)</w:t>
      </w:r>
      <w:r w:rsidR="00FB438D" w:rsidRPr="00C108D6">
        <w:rPr>
          <w:rFonts w:cstheme="minorHAnsi"/>
          <w:u w:val="single"/>
        </w:rPr>
        <w:t>:</w:t>
      </w:r>
      <w:r w:rsidR="00FB438D" w:rsidRPr="00C108D6">
        <w:rPr>
          <w:rFonts w:cstheme="minorHAnsi"/>
        </w:rPr>
        <w:t xml:space="preserve"> </w:t>
      </w:r>
      <w:r w:rsidRPr="00C108D6">
        <w:rPr>
          <w:rFonts w:cstheme="minorHAnsi"/>
        </w:rPr>
        <w:t xml:space="preserve">P-12 </w:t>
      </w:r>
      <w:r w:rsidR="00FB438D" w:rsidRPr="00C108D6">
        <w:rPr>
          <w:rFonts w:cstheme="minorHAnsi"/>
        </w:rPr>
        <w:t xml:space="preserve">faculty </w:t>
      </w:r>
      <w:r w:rsidRPr="00C108D6">
        <w:rPr>
          <w:rFonts w:cstheme="minorHAnsi"/>
        </w:rPr>
        <w:t xml:space="preserve">selected </w:t>
      </w:r>
      <w:r w:rsidR="00FB5144" w:rsidRPr="00C108D6">
        <w:rPr>
          <w:rFonts w:cstheme="minorHAnsi"/>
        </w:rPr>
        <w:t xml:space="preserve">by the school </w:t>
      </w:r>
      <w:r w:rsidR="00B43C6E" w:rsidRPr="00C108D6">
        <w:rPr>
          <w:rFonts w:cstheme="minorHAnsi"/>
        </w:rPr>
        <w:t>principal</w:t>
      </w:r>
      <w:r w:rsidR="002543C5" w:rsidRPr="00C108D6">
        <w:rPr>
          <w:rFonts w:cstheme="minorHAnsi"/>
        </w:rPr>
        <w:t xml:space="preserve"> </w:t>
      </w:r>
      <w:r w:rsidRPr="00C108D6">
        <w:rPr>
          <w:rFonts w:cstheme="minorHAnsi"/>
        </w:rPr>
        <w:t xml:space="preserve">as qualified to </w:t>
      </w:r>
      <w:r w:rsidR="00FB438D" w:rsidRPr="00C108D6">
        <w:rPr>
          <w:rFonts w:cstheme="minorHAnsi"/>
        </w:rPr>
        <w:t>supervis</w:t>
      </w:r>
      <w:r w:rsidRPr="00C108D6">
        <w:rPr>
          <w:rFonts w:cstheme="minorHAnsi"/>
        </w:rPr>
        <w:t>e</w:t>
      </w:r>
      <w:r w:rsidR="00FB438D" w:rsidRPr="00C108D6">
        <w:rPr>
          <w:rFonts w:cstheme="minorHAnsi"/>
        </w:rPr>
        <w:t xml:space="preserve"> </w:t>
      </w:r>
      <w:r w:rsidR="0028770B" w:rsidRPr="00C108D6">
        <w:rPr>
          <w:rFonts w:cstheme="minorHAnsi"/>
        </w:rPr>
        <w:t>teacher candidate</w:t>
      </w:r>
      <w:r w:rsidR="00FB438D" w:rsidRPr="00C108D6">
        <w:rPr>
          <w:rFonts w:cstheme="minorHAnsi"/>
        </w:rPr>
        <w:t>s.</w:t>
      </w:r>
    </w:p>
    <w:p w14:paraId="421F671D" w14:textId="77777777" w:rsidR="004209A1" w:rsidRPr="00C108D6" w:rsidRDefault="002D2B91" w:rsidP="0081504D">
      <w:pPr>
        <w:pStyle w:val="ListParagraph"/>
        <w:numPr>
          <w:ilvl w:val="0"/>
          <w:numId w:val="16"/>
        </w:numPr>
        <w:jc w:val="both"/>
        <w:rPr>
          <w:rFonts w:cstheme="minorHAnsi"/>
        </w:rPr>
      </w:pPr>
      <w:r w:rsidRPr="00C108D6">
        <w:rPr>
          <w:rFonts w:cstheme="minorHAnsi"/>
          <w:u w:val="single"/>
        </w:rPr>
        <w:t>University Based Clinical Faculty</w:t>
      </w:r>
      <w:r w:rsidR="009853DB" w:rsidRPr="00C108D6">
        <w:rPr>
          <w:rFonts w:cstheme="minorHAnsi"/>
          <w:u w:val="single"/>
        </w:rPr>
        <w:t xml:space="preserve"> (UBCF)</w:t>
      </w:r>
      <w:r w:rsidRPr="00C108D6">
        <w:rPr>
          <w:rFonts w:cstheme="minorHAnsi"/>
          <w:u w:val="single"/>
        </w:rPr>
        <w:t>:</w:t>
      </w:r>
      <w:r w:rsidRPr="00C108D6">
        <w:rPr>
          <w:rFonts w:cstheme="minorHAnsi"/>
        </w:rPr>
        <w:t xml:space="preserve"> </w:t>
      </w:r>
      <w:r w:rsidR="002543C5" w:rsidRPr="00C108D6">
        <w:rPr>
          <w:rFonts w:cstheme="minorHAnsi"/>
        </w:rPr>
        <w:t>EPP</w:t>
      </w:r>
      <w:r w:rsidRPr="00C108D6">
        <w:rPr>
          <w:rFonts w:cstheme="minorHAnsi"/>
        </w:rPr>
        <w:t xml:space="preserve"> faculty or staff membe</w:t>
      </w:r>
      <w:r w:rsidR="004709B1" w:rsidRPr="00C108D6">
        <w:rPr>
          <w:rFonts w:cstheme="minorHAnsi"/>
        </w:rPr>
        <w:t>r</w:t>
      </w:r>
      <w:r w:rsidR="002543C5" w:rsidRPr="00C108D6">
        <w:rPr>
          <w:rFonts w:cstheme="minorHAnsi"/>
        </w:rPr>
        <w:t xml:space="preserve"> designated to supervise interns.</w:t>
      </w:r>
    </w:p>
    <w:p w14:paraId="72513411" w14:textId="62FEFB30" w:rsidR="004209A1" w:rsidRPr="00C108D6" w:rsidRDefault="002136EE" w:rsidP="0081504D">
      <w:pPr>
        <w:pStyle w:val="ListParagraph"/>
        <w:numPr>
          <w:ilvl w:val="0"/>
          <w:numId w:val="16"/>
        </w:numPr>
        <w:jc w:val="both"/>
        <w:rPr>
          <w:rFonts w:cstheme="minorHAnsi"/>
        </w:rPr>
      </w:pPr>
      <w:r w:rsidRPr="00C108D6">
        <w:rPr>
          <w:rFonts w:cstheme="minorHAnsi"/>
          <w:u w:val="single"/>
        </w:rPr>
        <w:t xml:space="preserve">EPP </w:t>
      </w:r>
      <w:r w:rsidR="00CD5C51" w:rsidRPr="00C108D6">
        <w:rPr>
          <w:rFonts w:cstheme="minorHAnsi"/>
          <w:u w:val="single"/>
        </w:rPr>
        <w:t>Coordinator</w:t>
      </w:r>
      <w:r w:rsidR="00FB5144" w:rsidRPr="00C108D6">
        <w:rPr>
          <w:rFonts w:cstheme="minorHAnsi"/>
          <w:u w:val="single"/>
        </w:rPr>
        <w:t xml:space="preserve"> of Clinical Experiences</w:t>
      </w:r>
      <w:r w:rsidR="00FB438D" w:rsidRPr="00C108D6">
        <w:rPr>
          <w:rFonts w:cstheme="minorHAnsi"/>
          <w:u w:val="single"/>
        </w:rPr>
        <w:t>:</w:t>
      </w:r>
      <w:r w:rsidR="00FB438D" w:rsidRPr="00C108D6">
        <w:rPr>
          <w:rFonts w:cstheme="minorHAnsi"/>
        </w:rPr>
        <w:t xml:space="preserve"> a university </w:t>
      </w:r>
      <w:r w:rsidR="006773BF" w:rsidRPr="00C108D6">
        <w:rPr>
          <w:rFonts w:cstheme="minorHAnsi"/>
        </w:rPr>
        <w:t xml:space="preserve">faculty or </w:t>
      </w:r>
      <w:r w:rsidR="00FB438D" w:rsidRPr="00C108D6">
        <w:rPr>
          <w:rFonts w:cstheme="minorHAnsi"/>
        </w:rPr>
        <w:t xml:space="preserve">staff member responsible for </w:t>
      </w:r>
      <w:r w:rsidR="002D2B91" w:rsidRPr="00C108D6">
        <w:rPr>
          <w:rFonts w:cstheme="minorHAnsi"/>
        </w:rPr>
        <w:t>coordinating clinical field experiences</w:t>
      </w:r>
      <w:r w:rsidR="00FB438D" w:rsidRPr="00C108D6">
        <w:rPr>
          <w:rFonts w:cstheme="minorHAnsi"/>
        </w:rPr>
        <w:t>.</w:t>
      </w:r>
    </w:p>
    <w:p w14:paraId="53FA4F98" w14:textId="77777777" w:rsidR="004209A1" w:rsidRPr="00C108D6" w:rsidRDefault="004709B1" w:rsidP="0081504D">
      <w:pPr>
        <w:pStyle w:val="ListParagraph"/>
        <w:numPr>
          <w:ilvl w:val="0"/>
          <w:numId w:val="16"/>
        </w:numPr>
        <w:jc w:val="both"/>
        <w:rPr>
          <w:rFonts w:cstheme="minorHAnsi"/>
        </w:rPr>
      </w:pPr>
      <w:r w:rsidRPr="00C108D6">
        <w:rPr>
          <w:rFonts w:cstheme="minorHAnsi"/>
          <w:u w:val="single"/>
        </w:rPr>
        <w:t>EdTPA Coordinator:</w:t>
      </w:r>
      <w:r w:rsidR="00726B64" w:rsidRPr="00C108D6">
        <w:rPr>
          <w:rFonts w:cstheme="minorHAnsi"/>
        </w:rPr>
        <w:t xml:space="preserve"> </w:t>
      </w:r>
      <w:r w:rsidRPr="00C108D6">
        <w:rPr>
          <w:rFonts w:cstheme="minorHAnsi"/>
        </w:rPr>
        <w:t xml:space="preserve">a university faculty or staff member responsible for coordinating the successful completion of the </w:t>
      </w:r>
      <w:r w:rsidR="00726B64" w:rsidRPr="00C108D6">
        <w:rPr>
          <w:rFonts w:cstheme="minorHAnsi"/>
        </w:rPr>
        <w:t>edTPA requirements.</w:t>
      </w:r>
    </w:p>
    <w:p w14:paraId="72931C17" w14:textId="2A171E83" w:rsidR="00FB438D" w:rsidRPr="00C108D6" w:rsidRDefault="00FB438D" w:rsidP="0081504D">
      <w:pPr>
        <w:pStyle w:val="ListParagraph"/>
        <w:numPr>
          <w:ilvl w:val="0"/>
          <w:numId w:val="16"/>
        </w:numPr>
        <w:jc w:val="both"/>
        <w:rPr>
          <w:rFonts w:cstheme="minorHAnsi"/>
        </w:rPr>
      </w:pPr>
      <w:r w:rsidRPr="00C108D6">
        <w:rPr>
          <w:rFonts w:cstheme="minorHAnsi"/>
          <w:u w:val="single"/>
        </w:rPr>
        <w:t xml:space="preserve">Teacher </w:t>
      </w:r>
      <w:r w:rsidR="00BC5BD1" w:rsidRPr="00C108D6">
        <w:rPr>
          <w:rFonts w:cstheme="minorHAnsi"/>
          <w:u w:val="single"/>
        </w:rPr>
        <w:t xml:space="preserve">Education </w:t>
      </w:r>
      <w:r w:rsidR="006773BF" w:rsidRPr="00C108D6">
        <w:rPr>
          <w:rFonts w:cstheme="minorHAnsi"/>
          <w:u w:val="single"/>
        </w:rPr>
        <w:t>Assessment and Review Committee</w:t>
      </w:r>
      <w:r w:rsidR="00CF6264" w:rsidRPr="00C108D6">
        <w:rPr>
          <w:rFonts w:cstheme="minorHAnsi"/>
          <w:u w:val="single"/>
        </w:rPr>
        <w:t xml:space="preserve"> (TEARC)</w:t>
      </w:r>
      <w:r w:rsidR="006773BF" w:rsidRPr="00C108D6">
        <w:rPr>
          <w:rFonts w:cstheme="minorHAnsi"/>
          <w:u w:val="single"/>
        </w:rPr>
        <w:t>:</w:t>
      </w:r>
      <w:r w:rsidR="00726B64" w:rsidRPr="00C108D6">
        <w:rPr>
          <w:rFonts w:cstheme="minorHAnsi"/>
        </w:rPr>
        <w:t xml:space="preserve"> a</w:t>
      </w:r>
      <w:r w:rsidR="00AB6F48" w:rsidRPr="00C108D6">
        <w:rPr>
          <w:rFonts w:cstheme="minorHAnsi"/>
        </w:rPr>
        <w:t>n oversight</w:t>
      </w:r>
      <w:r w:rsidRPr="00C108D6">
        <w:rPr>
          <w:rFonts w:cstheme="minorHAnsi"/>
        </w:rPr>
        <w:t xml:space="preserve"> </w:t>
      </w:r>
      <w:r w:rsidR="006773BF" w:rsidRPr="00C108D6">
        <w:rPr>
          <w:rFonts w:cstheme="minorHAnsi"/>
        </w:rPr>
        <w:t xml:space="preserve">committee </w:t>
      </w:r>
      <w:r w:rsidR="00726B64" w:rsidRPr="00C108D6">
        <w:rPr>
          <w:rFonts w:cstheme="minorHAnsi"/>
        </w:rPr>
        <w:t xml:space="preserve">that </w:t>
      </w:r>
      <w:r w:rsidR="006773BF" w:rsidRPr="00C108D6">
        <w:rPr>
          <w:rFonts w:cstheme="minorHAnsi"/>
        </w:rPr>
        <w:t>is comprised of EPP</w:t>
      </w:r>
      <w:r w:rsidR="00BC5BD1" w:rsidRPr="00C108D6">
        <w:rPr>
          <w:rFonts w:cstheme="minorHAnsi"/>
        </w:rPr>
        <w:t xml:space="preserve"> faculty,</w:t>
      </w:r>
      <w:r w:rsidR="006773BF" w:rsidRPr="00C108D6">
        <w:rPr>
          <w:rFonts w:cstheme="minorHAnsi"/>
        </w:rPr>
        <w:t xml:space="preserve"> secondary University program </w:t>
      </w:r>
      <w:r w:rsidR="00AB6F48" w:rsidRPr="00C108D6">
        <w:rPr>
          <w:rFonts w:cstheme="minorHAnsi"/>
        </w:rPr>
        <w:t>coordinators, public and private school representatives</w:t>
      </w:r>
      <w:r w:rsidR="009E118D" w:rsidRPr="00C108D6">
        <w:rPr>
          <w:rFonts w:cstheme="minorHAnsi"/>
        </w:rPr>
        <w:t>,</w:t>
      </w:r>
      <w:r w:rsidR="006773BF" w:rsidRPr="00C108D6">
        <w:rPr>
          <w:rFonts w:cstheme="minorHAnsi"/>
        </w:rPr>
        <w:t xml:space="preserve"> and other stakeholders (such as administrators and parents).  The members of this committee are </w:t>
      </w:r>
      <w:r w:rsidRPr="00C108D6">
        <w:rPr>
          <w:rFonts w:cstheme="minorHAnsi"/>
        </w:rPr>
        <w:t xml:space="preserve">responsible for </w:t>
      </w:r>
      <w:r w:rsidR="009E118D" w:rsidRPr="00C108D6">
        <w:rPr>
          <w:rFonts w:cstheme="minorHAnsi"/>
        </w:rPr>
        <w:lastRenderedPageBreak/>
        <w:t xml:space="preserve">analyzing EPP data and making </w:t>
      </w:r>
      <w:r w:rsidRPr="00C108D6">
        <w:rPr>
          <w:rFonts w:cstheme="minorHAnsi"/>
        </w:rPr>
        <w:t>decisions regarding screenin</w:t>
      </w:r>
      <w:r w:rsidR="006773BF" w:rsidRPr="00C108D6">
        <w:rPr>
          <w:rFonts w:cstheme="minorHAnsi"/>
        </w:rPr>
        <w:t xml:space="preserve">g </w:t>
      </w:r>
      <w:r w:rsidRPr="00C108D6">
        <w:rPr>
          <w:rFonts w:cstheme="minorHAnsi"/>
        </w:rPr>
        <w:t xml:space="preserve">of applicants and curriculum </w:t>
      </w:r>
      <w:r w:rsidR="00AB6F48" w:rsidRPr="00C108D6">
        <w:rPr>
          <w:rFonts w:cstheme="minorHAnsi"/>
        </w:rPr>
        <w:t>and program</w:t>
      </w:r>
      <w:r w:rsidR="009E118D" w:rsidRPr="00C108D6">
        <w:rPr>
          <w:rFonts w:cstheme="minorHAnsi"/>
        </w:rPr>
        <w:t xml:space="preserve"> </w:t>
      </w:r>
      <w:r w:rsidRPr="00C108D6">
        <w:rPr>
          <w:rFonts w:cstheme="minorHAnsi"/>
        </w:rPr>
        <w:t>changes</w:t>
      </w:r>
      <w:r w:rsidR="009E118D" w:rsidRPr="00C108D6">
        <w:rPr>
          <w:rFonts w:cstheme="minorHAnsi"/>
        </w:rPr>
        <w:t>.</w:t>
      </w:r>
    </w:p>
    <w:p w14:paraId="6D754BAB" w14:textId="70F4D043" w:rsidR="00FB438D" w:rsidRPr="00C108D6" w:rsidRDefault="004209A1" w:rsidP="004209A1">
      <w:pPr>
        <w:pStyle w:val="Heading2"/>
        <w:rPr>
          <w:rFonts w:asciiTheme="minorHAnsi" w:hAnsiTheme="minorHAnsi" w:cstheme="minorHAnsi"/>
          <w:color w:val="auto"/>
          <w:sz w:val="24"/>
          <w:szCs w:val="24"/>
        </w:rPr>
      </w:pPr>
      <w:bookmarkStart w:id="22" w:name="_Toc86081689"/>
      <w:r w:rsidRPr="00C108D6">
        <w:rPr>
          <w:rFonts w:asciiTheme="minorHAnsi" w:hAnsiTheme="minorHAnsi" w:cstheme="minorHAnsi"/>
          <w:color w:val="auto"/>
          <w:sz w:val="24"/>
          <w:szCs w:val="24"/>
        </w:rPr>
        <w:t>P</w:t>
      </w:r>
      <w:r w:rsidR="00A755AC" w:rsidRPr="00C108D6">
        <w:rPr>
          <w:rFonts w:asciiTheme="minorHAnsi" w:hAnsiTheme="minorHAnsi" w:cstheme="minorHAnsi"/>
          <w:color w:val="auto"/>
          <w:sz w:val="24"/>
          <w:szCs w:val="24"/>
        </w:rPr>
        <w:t xml:space="preserve">olicies, Procedures, and </w:t>
      </w:r>
      <w:r w:rsidR="00E66F0A" w:rsidRPr="00C108D6">
        <w:rPr>
          <w:rFonts w:asciiTheme="minorHAnsi" w:hAnsiTheme="minorHAnsi" w:cstheme="minorHAnsi"/>
          <w:color w:val="auto"/>
          <w:sz w:val="24"/>
          <w:szCs w:val="24"/>
        </w:rPr>
        <w:t>Expect</w:t>
      </w:r>
      <w:r w:rsidR="00A755AC" w:rsidRPr="00C108D6">
        <w:rPr>
          <w:rFonts w:asciiTheme="minorHAnsi" w:hAnsiTheme="minorHAnsi" w:cstheme="minorHAnsi"/>
          <w:color w:val="auto"/>
          <w:sz w:val="24"/>
          <w:szCs w:val="24"/>
        </w:rPr>
        <w:t>ations</w:t>
      </w:r>
      <w:bookmarkEnd w:id="22"/>
      <w:r w:rsidR="00A755AC" w:rsidRPr="00C108D6">
        <w:rPr>
          <w:rFonts w:asciiTheme="minorHAnsi" w:hAnsiTheme="minorHAnsi" w:cstheme="minorHAnsi"/>
          <w:color w:val="auto"/>
          <w:sz w:val="24"/>
          <w:szCs w:val="24"/>
        </w:rPr>
        <w:t xml:space="preserve"> </w:t>
      </w:r>
    </w:p>
    <w:p w14:paraId="63106424" w14:textId="403702EA" w:rsidR="00E84908" w:rsidRPr="00C108D6" w:rsidRDefault="00E84908" w:rsidP="004209A1">
      <w:pPr>
        <w:pStyle w:val="Heading3"/>
        <w:rPr>
          <w:rFonts w:asciiTheme="minorHAnsi" w:hAnsiTheme="minorHAnsi" w:cstheme="minorHAnsi"/>
        </w:rPr>
      </w:pPr>
      <w:r w:rsidRPr="00C108D6">
        <w:rPr>
          <w:rFonts w:asciiTheme="minorHAnsi" w:hAnsiTheme="minorHAnsi" w:cstheme="minorHAnsi"/>
        </w:rPr>
        <w:tab/>
      </w:r>
      <w:bookmarkStart w:id="23" w:name="_Toc86081690"/>
      <w:r w:rsidRPr="00C108D6">
        <w:rPr>
          <w:rFonts w:asciiTheme="minorHAnsi" w:hAnsiTheme="minorHAnsi" w:cstheme="minorHAnsi"/>
          <w:color w:val="auto"/>
          <w:sz w:val="24"/>
          <w:szCs w:val="24"/>
        </w:rPr>
        <w:t>Application for Internship</w:t>
      </w:r>
      <w:bookmarkEnd w:id="23"/>
    </w:p>
    <w:p w14:paraId="42E96F5A" w14:textId="638806A7" w:rsidR="005304FF" w:rsidRPr="00C108D6" w:rsidRDefault="00E84908" w:rsidP="004209A1">
      <w:pPr>
        <w:pStyle w:val="NoSpacing"/>
        <w:jc w:val="both"/>
        <w:rPr>
          <w:rFonts w:cstheme="minorHAnsi"/>
          <w:sz w:val="24"/>
          <w:szCs w:val="24"/>
        </w:rPr>
      </w:pPr>
      <w:r w:rsidRPr="00C108D6">
        <w:rPr>
          <w:rFonts w:cstheme="minorHAnsi"/>
          <w:sz w:val="24"/>
          <w:szCs w:val="24"/>
        </w:rPr>
        <w:t xml:space="preserve">The student must apply to the </w:t>
      </w:r>
      <w:r w:rsidR="00702C34" w:rsidRPr="00C108D6">
        <w:rPr>
          <w:rFonts w:cstheme="minorHAnsi"/>
          <w:sz w:val="24"/>
          <w:szCs w:val="24"/>
        </w:rPr>
        <w:t>EPP</w:t>
      </w:r>
      <w:r w:rsidRPr="00C108D6">
        <w:rPr>
          <w:rFonts w:cstheme="minorHAnsi"/>
          <w:sz w:val="24"/>
          <w:szCs w:val="24"/>
        </w:rPr>
        <w:t xml:space="preserve"> for admission to internship no later than March 15 or October 15 of the semester which precedes the semester in which they wish to</w:t>
      </w:r>
      <w:r w:rsidR="005304FF" w:rsidRPr="00C108D6">
        <w:rPr>
          <w:rFonts w:cstheme="minorHAnsi"/>
          <w:sz w:val="24"/>
          <w:szCs w:val="24"/>
        </w:rPr>
        <w:t xml:space="preserve"> </w:t>
      </w:r>
      <w:r w:rsidRPr="00C108D6">
        <w:rPr>
          <w:rFonts w:cstheme="minorHAnsi"/>
          <w:sz w:val="24"/>
          <w:szCs w:val="24"/>
        </w:rPr>
        <w:t>complete the internship.</w:t>
      </w:r>
      <w:r w:rsidR="00A410FB" w:rsidRPr="00C108D6">
        <w:rPr>
          <w:rFonts w:cstheme="minorHAnsi"/>
          <w:sz w:val="24"/>
          <w:szCs w:val="24"/>
        </w:rPr>
        <w:t xml:space="preserve"> Should either due date </w:t>
      </w:r>
      <w:r w:rsidR="00702C34" w:rsidRPr="00C108D6">
        <w:rPr>
          <w:rFonts w:cstheme="minorHAnsi"/>
          <w:sz w:val="24"/>
          <w:szCs w:val="24"/>
        </w:rPr>
        <w:t>falls</w:t>
      </w:r>
      <w:r w:rsidR="00A410FB" w:rsidRPr="00C108D6">
        <w:rPr>
          <w:rFonts w:cstheme="minorHAnsi"/>
          <w:sz w:val="24"/>
          <w:szCs w:val="24"/>
        </w:rPr>
        <w:t xml:space="preserve"> on a weekend, application</w:t>
      </w:r>
      <w:r w:rsidR="00702C34" w:rsidRPr="00C108D6">
        <w:rPr>
          <w:rFonts w:cstheme="minorHAnsi"/>
          <w:sz w:val="24"/>
          <w:szCs w:val="24"/>
        </w:rPr>
        <w:t>s</w:t>
      </w:r>
      <w:r w:rsidR="00A410FB" w:rsidRPr="00C108D6">
        <w:rPr>
          <w:rFonts w:cstheme="minorHAnsi"/>
          <w:sz w:val="24"/>
          <w:szCs w:val="24"/>
        </w:rPr>
        <w:t xml:space="preserve"> </w:t>
      </w:r>
      <w:r w:rsidR="00702C34" w:rsidRPr="00C108D6">
        <w:rPr>
          <w:rFonts w:cstheme="minorHAnsi"/>
          <w:sz w:val="24"/>
          <w:szCs w:val="24"/>
        </w:rPr>
        <w:t>are</w:t>
      </w:r>
      <w:r w:rsidR="00A410FB" w:rsidRPr="00C108D6">
        <w:rPr>
          <w:rFonts w:cstheme="minorHAnsi"/>
          <w:sz w:val="24"/>
          <w:szCs w:val="24"/>
        </w:rPr>
        <w:t xml:space="preserve"> due the following Monday.</w:t>
      </w:r>
      <w:r w:rsidR="00702C34" w:rsidRPr="00C108D6">
        <w:rPr>
          <w:rFonts w:cstheme="minorHAnsi"/>
          <w:sz w:val="24"/>
          <w:szCs w:val="24"/>
        </w:rPr>
        <w:t xml:space="preserve"> The applications are reviewed by the TEARC.</w:t>
      </w:r>
    </w:p>
    <w:p w14:paraId="660ADEAB" w14:textId="020CDF91" w:rsidR="00E84908" w:rsidRPr="00C108D6" w:rsidRDefault="00E84908" w:rsidP="004209A1">
      <w:pPr>
        <w:pStyle w:val="NoSpacing"/>
        <w:jc w:val="both"/>
        <w:rPr>
          <w:rFonts w:cstheme="minorHAnsi"/>
          <w:sz w:val="24"/>
          <w:szCs w:val="24"/>
        </w:rPr>
      </w:pPr>
      <w:r w:rsidRPr="00C108D6">
        <w:rPr>
          <w:rFonts w:cstheme="minorHAnsi"/>
          <w:sz w:val="24"/>
          <w:szCs w:val="24"/>
        </w:rPr>
        <w:t>Application materials must include the documents below:</w:t>
      </w:r>
    </w:p>
    <w:p w14:paraId="4A0D2B59" w14:textId="77777777" w:rsidR="00E84908" w:rsidRPr="00C108D6" w:rsidRDefault="00E84908" w:rsidP="0081504D">
      <w:pPr>
        <w:pStyle w:val="NoSpacing"/>
        <w:numPr>
          <w:ilvl w:val="0"/>
          <w:numId w:val="17"/>
        </w:numPr>
        <w:jc w:val="both"/>
        <w:rPr>
          <w:rFonts w:cstheme="minorHAnsi"/>
          <w:sz w:val="24"/>
          <w:szCs w:val="24"/>
        </w:rPr>
      </w:pPr>
      <w:r w:rsidRPr="00C108D6">
        <w:rPr>
          <w:rFonts w:cstheme="minorHAnsi"/>
          <w:sz w:val="24"/>
          <w:szCs w:val="24"/>
        </w:rPr>
        <w:t>Internship Application</w:t>
      </w:r>
    </w:p>
    <w:p w14:paraId="7644DE61" w14:textId="2C3D6B2E" w:rsidR="00E84908" w:rsidRPr="00C108D6" w:rsidRDefault="00E84908" w:rsidP="0081504D">
      <w:pPr>
        <w:pStyle w:val="NoSpacing"/>
        <w:numPr>
          <w:ilvl w:val="0"/>
          <w:numId w:val="17"/>
        </w:numPr>
        <w:jc w:val="both"/>
        <w:rPr>
          <w:rFonts w:cstheme="minorHAnsi"/>
          <w:sz w:val="24"/>
          <w:szCs w:val="24"/>
        </w:rPr>
      </w:pPr>
      <w:r w:rsidRPr="00C108D6">
        <w:rPr>
          <w:rFonts w:cstheme="minorHAnsi"/>
          <w:sz w:val="24"/>
          <w:szCs w:val="24"/>
        </w:rPr>
        <w:t>Completed Program Check sheet with no grade below C, or Incomplete grade</w:t>
      </w:r>
      <w:r w:rsidR="00F153DE" w:rsidRPr="00C108D6">
        <w:rPr>
          <w:rFonts w:cstheme="minorHAnsi"/>
          <w:sz w:val="24"/>
          <w:szCs w:val="24"/>
        </w:rPr>
        <w:t>, and a minimum GPA of 2.75</w:t>
      </w:r>
    </w:p>
    <w:p w14:paraId="4B142267" w14:textId="57F7D61D" w:rsidR="00E84908" w:rsidRPr="00C108D6" w:rsidRDefault="00E84908" w:rsidP="0081504D">
      <w:pPr>
        <w:pStyle w:val="NoSpacing"/>
        <w:numPr>
          <w:ilvl w:val="0"/>
          <w:numId w:val="17"/>
        </w:numPr>
        <w:jc w:val="both"/>
        <w:rPr>
          <w:rFonts w:cstheme="minorHAnsi"/>
          <w:sz w:val="24"/>
          <w:szCs w:val="24"/>
        </w:rPr>
      </w:pPr>
      <w:r w:rsidRPr="00C108D6">
        <w:rPr>
          <w:rFonts w:cstheme="minorHAnsi"/>
          <w:sz w:val="24"/>
          <w:szCs w:val="24"/>
        </w:rPr>
        <w:t>References: recommendations from an Education Advisor and two (2) Education</w:t>
      </w:r>
      <w:r w:rsidR="004209A1" w:rsidRPr="00C108D6">
        <w:rPr>
          <w:rFonts w:cstheme="minorHAnsi"/>
          <w:sz w:val="24"/>
          <w:szCs w:val="24"/>
        </w:rPr>
        <w:t xml:space="preserve"> </w:t>
      </w:r>
      <w:r w:rsidRPr="00C108D6">
        <w:rPr>
          <w:rFonts w:cstheme="minorHAnsi"/>
          <w:sz w:val="24"/>
          <w:szCs w:val="24"/>
        </w:rPr>
        <w:t>Instructors and work supervisor (where applicable)</w:t>
      </w:r>
    </w:p>
    <w:p w14:paraId="4CA9EE4E" w14:textId="3E9F5C96" w:rsidR="00B93501" w:rsidRPr="00C108D6" w:rsidRDefault="00E84908" w:rsidP="0081504D">
      <w:pPr>
        <w:pStyle w:val="NoSpacing"/>
        <w:numPr>
          <w:ilvl w:val="0"/>
          <w:numId w:val="17"/>
        </w:numPr>
        <w:jc w:val="both"/>
        <w:rPr>
          <w:rFonts w:cstheme="minorHAnsi"/>
          <w:sz w:val="24"/>
          <w:szCs w:val="24"/>
        </w:rPr>
      </w:pPr>
      <w:r w:rsidRPr="00C108D6">
        <w:rPr>
          <w:rFonts w:cstheme="minorHAnsi"/>
          <w:sz w:val="24"/>
          <w:szCs w:val="24"/>
        </w:rPr>
        <w:t>Pass English proficiency exam or a passing grade in EN250</w:t>
      </w:r>
    </w:p>
    <w:p w14:paraId="02AFB0FA" w14:textId="30E471C0" w:rsidR="00612D3A" w:rsidRPr="00C108D6" w:rsidRDefault="00612D3A" w:rsidP="0081504D">
      <w:pPr>
        <w:pStyle w:val="NoSpacing"/>
        <w:numPr>
          <w:ilvl w:val="0"/>
          <w:numId w:val="17"/>
        </w:numPr>
        <w:jc w:val="both"/>
        <w:rPr>
          <w:rFonts w:cstheme="minorHAnsi"/>
          <w:sz w:val="24"/>
          <w:szCs w:val="24"/>
        </w:rPr>
      </w:pPr>
      <w:r w:rsidRPr="00C108D6">
        <w:rPr>
          <w:rFonts w:cstheme="minorHAnsi"/>
          <w:sz w:val="24"/>
          <w:szCs w:val="24"/>
        </w:rPr>
        <w:t xml:space="preserve">Disposition Evaluation, with a minimum overall score of </w:t>
      </w:r>
      <w:r w:rsidR="004B7CD1" w:rsidRPr="00C108D6">
        <w:rPr>
          <w:rFonts w:cstheme="minorHAnsi"/>
          <w:sz w:val="24"/>
          <w:szCs w:val="24"/>
        </w:rPr>
        <w:t>‘3’, on a 4-point scale.</w:t>
      </w:r>
    </w:p>
    <w:p w14:paraId="3C5BC168" w14:textId="77777777" w:rsidR="00B93501" w:rsidRPr="00C108D6" w:rsidRDefault="00E84908" w:rsidP="0081504D">
      <w:pPr>
        <w:pStyle w:val="NoSpacing"/>
        <w:numPr>
          <w:ilvl w:val="0"/>
          <w:numId w:val="17"/>
        </w:numPr>
        <w:jc w:val="both"/>
        <w:rPr>
          <w:rFonts w:cstheme="minorHAnsi"/>
          <w:sz w:val="24"/>
          <w:szCs w:val="24"/>
        </w:rPr>
      </w:pPr>
      <w:r w:rsidRPr="00C108D6">
        <w:rPr>
          <w:rFonts w:cstheme="minorHAnsi"/>
          <w:sz w:val="24"/>
          <w:szCs w:val="24"/>
        </w:rPr>
        <w:t>Pass Praxis II (evidenced by score report)</w:t>
      </w:r>
    </w:p>
    <w:p w14:paraId="05292837" w14:textId="31F54F1A" w:rsidR="00E84908" w:rsidRPr="00C108D6" w:rsidRDefault="00E84908" w:rsidP="0081504D">
      <w:pPr>
        <w:pStyle w:val="NoSpacing"/>
        <w:numPr>
          <w:ilvl w:val="0"/>
          <w:numId w:val="17"/>
        </w:numPr>
        <w:jc w:val="both"/>
        <w:rPr>
          <w:rFonts w:cstheme="minorHAnsi"/>
          <w:sz w:val="24"/>
          <w:szCs w:val="24"/>
        </w:rPr>
      </w:pPr>
      <w:r w:rsidRPr="00C108D6">
        <w:rPr>
          <w:rFonts w:cstheme="minorHAnsi"/>
          <w:sz w:val="24"/>
          <w:szCs w:val="24"/>
        </w:rPr>
        <w:t xml:space="preserve">Complete a state of Alabama criminal background check and fingerprinting (clearance letter </w:t>
      </w:r>
      <w:r w:rsidR="00A410FB" w:rsidRPr="00C108D6">
        <w:rPr>
          <w:rFonts w:cstheme="minorHAnsi"/>
          <w:sz w:val="24"/>
          <w:szCs w:val="24"/>
        </w:rPr>
        <w:t xml:space="preserve">must be </w:t>
      </w:r>
      <w:r w:rsidRPr="00C108D6">
        <w:rPr>
          <w:rFonts w:cstheme="minorHAnsi"/>
          <w:sz w:val="24"/>
          <w:szCs w:val="24"/>
        </w:rPr>
        <w:t>on file)</w:t>
      </w:r>
    </w:p>
    <w:p w14:paraId="6A1F2E7F" w14:textId="77777777" w:rsidR="005304FF" w:rsidRPr="00C108D6" w:rsidRDefault="005304FF" w:rsidP="004209A1">
      <w:pPr>
        <w:pStyle w:val="Heading3"/>
        <w:rPr>
          <w:rFonts w:asciiTheme="minorHAnsi" w:hAnsiTheme="minorHAnsi" w:cstheme="minorHAnsi"/>
          <w:color w:val="auto"/>
          <w:sz w:val="24"/>
          <w:szCs w:val="24"/>
        </w:rPr>
      </w:pPr>
      <w:bookmarkStart w:id="24" w:name="_Toc86081691"/>
      <w:r w:rsidRPr="00C108D6">
        <w:rPr>
          <w:rFonts w:asciiTheme="minorHAnsi" w:hAnsiTheme="minorHAnsi" w:cstheme="minorHAnsi"/>
          <w:color w:val="auto"/>
          <w:sz w:val="24"/>
          <w:szCs w:val="24"/>
        </w:rPr>
        <w:t>Demonstrate Professional Dispositions</w:t>
      </w:r>
      <w:bookmarkEnd w:id="24"/>
    </w:p>
    <w:p w14:paraId="7E68FD03" w14:textId="73A04976" w:rsidR="00B3758C" w:rsidRPr="00C108D6" w:rsidRDefault="005C1C66" w:rsidP="004209A1">
      <w:pPr>
        <w:pStyle w:val="NoSpacing"/>
        <w:jc w:val="both"/>
        <w:rPr>
          <w:rFonts w:cstheme="minorHAnsi"/>
          <w:sz w:val="24"/>
          <w:szCs w:val="24"/>
        </w:rPr>
      </w:pPr>
      <w:r w:rsidRPr="00C108D6">
        <w:rPr>
          <w:rFonts w:cstheme="minorHAnsi"/>
          <w:sz w:val="24"/>
          <w:szCs w:val="24"/>
        </w:rPr>
        <w:t>Internship</w:t>
      </w:r>
      <w:r w:rsidR="00FB438D" w:rsidRPr="00C108D6">
        <w:rPr>
          <w:rFonts w:cstheme="minorHAnsi"/>
          <w:sz w:val="24"/>
          <w:szCs w:val="24"/>
        </w:rPr>
        <w:t xml:space="preserve"> is the capstone experience of the </w:t>
      </w:r>
      <w:r w:rsidR="004B7CD1" w:rsidRPr="00C108D6">
        <w:rPr>
          <w:rFonts w:cstheme="minorHAnsi"/>
          <w:sz w:val="24"/>
          <w:szCs w:val="24"/>
        </w:rPr>
        <w:t>candidate’s</w:t>
      </w:r>
      <w:r w:rsidR="00FB438D" w:rsidRPr="00C108D6">
        <w:rPr>
          <w:rFonts w:cstheme="minorHAnsi"/>
          <w:sz w:val="24"/>
          <w:szCs w:val="24"/>
        </w:rPr>
        <w:t xml:space="preserve"> professional preparation.  Under the guidance of the </w:t>
      </w:r>
      <w:r w:rsidRPr="00C108D6">
        <w:rPr>
          <w:rFonts w:cstheme="minorHAnsi"/>
          <w:sz w:val="24"/>
          <w:szCs w:val="24"/>
        </w:rPr>
        <w:t xml:space="preserve">SBCF, UBCF, and </w:t>
      </w:r>
      <w:r w:rsidR="00FB438D" w:rsidRPr="00C108D6">
        <w:rPr>
          <w:rFonts w:cstheme="minorHAnsi"/>
          <w:sz w:val="24"/>
          <w:szCs w:val="24"/>
        </w:rPr>
        <w:t>the principal,</w:t>
      </w:r>
      <w:r w:rsidRPr="00C108D6">
        <w:rPr>
          <w:rFonts w:cstheme="minorHAnsi"/>
          <w:sz w:val="24"/>
          <w:szCs w:val="24"/>
        </w:rPr>
        <w:t xml:space="preserve"> </w:t>
      </w:r>
      <w:r w:rsidR="00FB438D" w:rsidRPr="00C108D6">
        <w:rPr>
          <w:rFonts w:cstheme="minorHAnsi"/>
          <w:sz w:val="24"/>
          <w:szCs w:val="24"/>
        </w:rPr>
        <w:t xml:space="preserve">the </w:t>
      </w:r>
      <w:r w:rsidR="00CE6CFE" w:rsidRPr="00C108D6">
        <w:rPr>
          <w:rFonts w:cstheme="minorHAnsi"/>
          <w:sz w:val="24"/>
          <w:szCs w:val="24"/>
        </w:rPr>
        <w:t>candidate</w:t>
      </w:r>
      <w:r w:rsidR="00FB438D" w:rsidRPr="00C108D6">
        <w:rPr>
          <w:rFonts w:cstheme="minorHAnsi"/>
          <w:sz w:val="24"/>
          <w:szCs w:val="24"/>
        </w:rPr>
        <w:t xml:space="preserve"> gains practical experience in the teach</w:t>
      </w:r>
      <w:r w:rsidRPr="00C108D6">
        <w:rPr>
          <w:rFonts w:cstheme="minorHAnsi"/>
          <w:sz w:val="24"/>
          <w:szCs w:val="24"/>
        </w:rPr>
        <w:t>ing-</w:t>
      </w:r>
      <w:r w:rsidR="00FB438D" w:rsidRPr="00C108D6">
        <w:rPr>
          <w:rFonts w:cstheme="minorHAnsi"/>
          <w:sz w:val="24"/>
          <w:szCs w:val="24"/>
        </w:rPr>
        <w:t>learn</w:t>
      </w:r>
      <w:r w:rsidRPr="00C108D6">
        <w:rPr>
          <w:rFonts w:cstheme="minorHAnsi"/>
          <w:sz w:val="24"/>
          <w:szCs w:val="24"/>
        </w:rPr>
        <w:t>ing</w:t>
      </w:r>
      <w:r w:rsidR="00FB438D" w:rsidRPr="00C108D6">
        <w:rPr>
          <w:rFonts w:cstheme="minorHAnsi"/>
          <w:sz w:val="24"/>
          <w:szCs w:val="24"/>
        </w:rPr>
        <w:t xml:space="preserve"> process.  </w:t>
      </w:r>
      <w:r w:rsidR="00CE6CFE" w:rsidRPr="00C108D6">
        <w:rPr>
          <w:rFonts w:cstheme="minorHAnsi"/>
          <w:sz w:val="24"/>
          <w:szCs w:val="24"/>
        </w:rPr>
        <w:t>The candidate is expected to perform</w:t>
      </w:r>
      <w:r w:rsidR="00FB438D" w:rsidRPr="00C108D6">
        <w:rPr>
          <w:rFonts w:cstheme="minorHAnsi"/>
          <w:sz w:val="24"/>
          <w:szCs w:val="24"/>
        </w:rPr>
        <w:t xml:space="preserve"> in the </w:t>
      </w:r>
      <w:r w:rsidR="00371FF3" w:rsidRPr="00C108D6">
        <w:rPr>
          <w:rFonts w:cstheme="minorHAnsi"/>
          <w:sz w:val="24"/>
          <w:szCs w:val="24"/>
        </w:rPr>
        <w:t xml:space="preserve">much </w:t>
      </w:r>
      <w:r w:rsidR="00FB438D" w:rsidRPr="00C108D6">
        <w:rPr>
          <w:rFonts w:cstheme="minorHAnsi"/>
          <w:sz w:val="24"/>
          <w:szCs w:val="24"/>
        </w:rPr>
        <w:t xml:space="preserve">same manner as a salaried teacher.  It is important that the </w:t>
      </w:r>
      <w:r w:rsidRPr="00C108D6">
        <w:rPr>
          <w:rFonts w:cstheme="minorHAnsi"/>
          <w:sz w:val="24"/>
          <w:szCs w:val="24"/>
        </w:rPr>
        <w:t>intern</w:t>
      </w:r>
      <w:r w:rsidR="00FB438D" w:rsidRPr="00C108D6">
        <w:rPr>
          <w:rFonts w:cstheme="minorHAnsi"/>
          <w:sz w:val="24"/>
          <w:szCs w:val="24"/>
        </w:rPr>
        <w:t xml:space="preserve"> do all that is possible to enhance his/her opportunities for success.  </w:t>
      </w:r>
      <w:r w:rsidR="00B3758C" w:rsidRPr="00C108D6">
        <w:rPr>
          <w:rFonts w:cstheme="minorHAnsi"/>
          <w:sz w:val="24"/>
          <w:szCs w:val="24"/>
        </w:rPr>
        <w:t>Successful candidates consistently demonstrate the following professional dispositions:</w:t>
      </w:r>
    </w:p>
    <w:p w14:paraId="672F163F" w14:textId="77777777" w:rsidR="008B0F11" w:rsidRPr="00C108D6" w:rsidRDefault="008B0F11" w:rsidP="004209A1">
      <w:pPr>
        <w:pStyle w:val="NoSpacing"/>
        <w:jc w:val="both"/>
        <w:rPr>
          <w:rFonts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209A1" w:rsidRPr="00C108D6" w14:paraId="3B0C1B02" w14:textId="77777777" w:rsidTr="008B0F11">
        <w:trPr>
          <w:jc w:val="center"/>
        </w:trPr>
        <w:tc>
          <w:tcPr>
            <w:tcW w:w="4675" w:type="dxa"/>
          </w:tcPr>
          <w:p w14:paraId="5912FFE6" w14:textId="18C13C93" w:rsidR="004209A1" w:rsidRPr="00C108D6" w:rsidRDefault="004209A1" w:rsidP="004209A1">
            <w:pPr>
              <w:pStyle w:val="NoSpacing"/>
              <w:jc w:val="center"/>
              <w:rPr>
                <w:rFonts w:cstheme="minorHAnsi"/>
                <w:sz w:val="24"/>
                <w:szCs w:val="24"/>
              </w:rPr>
            </w:pPr>
            <w:r w:rsidRPr="00C108D6">
              <w:rPr>
                <w:rFonts w:cstheme="minorHAnsi"/>
                <w:sz w:val="24"/>
                <w:szCs w:val="24"/>
              </w:rPr>
              <w:t>Responsibility</w:t>
            </w:r>
          </w:p>
        </w:tc>
        <w:tc>
          <w:tcPr>
            <w:tcW w:w="4675" w:type="dxa"/>
          </w:tcPr>
          <w:p w14:paraId="48F00567" w14:textId="1F812222" w:rsidR="004209A1" w:rsidRPr="00C108D6" w:rsidRDefault="004209A1" w:rsidP="004209A1">
            <w:pPr>
              <w:pStyle w:val="NoSpacing"/>
              <w:jc w:val="center"/>
              <w:rPr>
                <w:rFonts w:cstheme="minorHAnsi"/>
                <w:sz w:val="24"/>
                <w:szCs w:val="24"/>
              </w:rPr>
            </w:pPr>
            <w:r w:rsidRPr="00C108D6">
              <w:rPr>
                <w:rFonts w:cstheme="minorHAnsi"/>
                <w:sz w:val="24"/>
                <w:szCs w:val="24"/>
              </w:rPr>
              <w:t>Leadership</w:t>
            </w:r>
          </w:p>
        </w:tc>
      </w:tr>
      <w:tr w:rsidR="004209A1" w:rsidRPr="00C108D6" w14:paraId="4F4E70EB" w14:textId="77777777" w:rsidTr="008B0F11">
        <w:trPr>
          <w:jc w:val="center"/>
        </w:trPr>
        <w:tc>
          <w:tcPr>
            <w:tcW w:w="4675" w:type="dxa"/>
          </w:tcPr>
          <w:p w14:paraId="5A74E65B" w14:textId="5A1AF5E9" w:rsidR="004209A1" w:rsidRPr="00C108D6" w:rsidRDefault="004209A1" w:rsidP="004209A1">
            <w:pPr>
              <w:pStyle w:val="NoSpacing"/>
              <w:jc w:val="center"/>
              <w:rPr>
                <w:rFonts w:cstheme="minorHAnsi"/>
                <w:sz w:val="24"/>
                <w:szCs w:val="24"/>
              </w:rPr>
            </w:pPr>
            <w:r w:rsidRPr="00C108D6">
              <w:rPr>
                <w:rFonts w:cstheme="minorHAnsi"/>
                <w:sz w:val="24"/>
                <w:szCs w:val="24"/>
              </w:rPr>
              <w:t>Independence</w:t>
            </w:r>
          </w:p>
        </w:tc>
        <w:tc>
          <w:tcPr>
            <w:tcW w:w="4675" w:type="dxa"/>
          </w:tcPr>
          <w:p w14:paraId="51B6079A" w14:textId="146D76B0" w:rsidR="004209A1" w:rsidRPr="00C108D6" w:rsidRDefault="004209A1" w:rsidP="004209A1">
            <w:pPr>
              <w:pStyle w:val="NoSpacing"/>
              <w:jc w:val="center"/>
              <w:rPr>
                <w:rFonts w:cstheme="minorHAnsi"/>
                <w:sz w:val="24"/>
                <w:szCs w:val="24"/>
              </w:rPr>
            </w:pPr>
            <w:r w:rsidRPr="00C108D6">
              <w:rPr>
                <w:rFonts w:cstheme="minorHAnsi"/>
                <w:sz w:val="24"/>
                <w:szCs w:val="24"/>
              </w:rPr>
              <w:t>Service</w:t>
            </w:r>
          </w:p>
        </w:tc>
      </w:tr>
      <w:tr w:rsidR="004209A1" w:rsidRPr="00C108D6" w14:paraId="5070BA3C" w14:textId="77777777" w:rsidTr="008B0F11">
        <w:trPr>
          <w:jc w:val="center"/>
        </w:trPr>
        <w:tc>
          <w:tcPr>
            <w:tcW w:w="4675" w:type="dxa"/>
          </w:tcPr>
          <w:p w14:paraId="0F4EB646" w14:textId="4F4EC9C1" w:rsidR="004209A1" w:rsidRPr="00C108D6" w:rsidRDefault="004209A1" w:rsidP="004209A1">
            <w:pPr>
              <w:pStyle w:val="NoSpacing"/>
              <w:jc w:val="center"/>
              <w:rPr>
                <w:rFonts w:cstheme="minorHAnsi"/>
                <w:sz w:val="24"/>
                <w:szCs w:val="24"/>
              </w:rPr>
            </w:pPr>
            <w:r w:rsidRPr="00C108D6">
              <w:rPr>
                <w:rFonts w:cstheme="minorHAnsi"/>
                <w:sz w:val="24"/>
                <w:szCs w:val="24"/>
              </w:rPr>
              <w:t>Initiative</w:t>
            </w:r>
          </w:p>
        </w:tc>
        <w:tc>
          <w:tcPr>
            <w:tcW w:w="4675" w:type="dxa"/>
          </w:tcPr>
          <w:p w14:paraId="59B3592B" w14:textId="65DD74FA" w:rsidR="004209A1" w:rsidRPr="00C108D6" w:rsidRDefault="004209A1" w:rsidP="004209A1">
            <w:pPr>
              <w:pStyle w:val="NoSpacing"/>
              <w:jc w:val="center"/>
              <w:rPr>
                <w:rFonts w:cstheme="minorHAnsi"/>
                <w:sz w:val="24"/>
                <w:szCs w:val="24"/>
              </w:rPr>
            </w:pPr>
            <w:r w:rsidRPr="00C108D6">
              <w:rPr>
                <w:rFonts w:cstheme="minorHAnsi"/>
                <w:sz w:val="24"/>
                <w:szCs w:val="24"/>
              </w:rPr>
              <w:t>Diversity sensitivity</w:t>
            </w:r>
          </w:p>
        </w:tc>
      </w:tr>
      <w:tr w:rsidR="004209A1" w:rsidRPr="00C108D6" w14:paraId="1D8A53A9" w14:textId="77777777" w:rsidTr="008B0F11">
        <w:trPr>
          <w:jc w:val="center"/>
        </w:trPr>
        <w:tc>
          <w:tcPr>
            <w:tcW w:w="4675" w:type="dxa"/>
          </w:tcPr>
          <w:p w14:paraId="0FA5740E" w14:textId="4C3DBC01" w:rsidR="004209A1" w:rsidRPr="00C108D6" w:rsidRDefault="004209A1" w:rsidP="004209A1">
            <w:pPr>
              <w:pStyle w:val="NoSpacing"/>
              <w:jc w:val="center"/>
              <w:rPr>
                <w:rFonts w:cstheme="minorHAnsi"/>
                <w:sz w:val="24"/>
                <w:szCs w:val="24"/>
              </w:rPr>
            </w:pPr>
            <w:r w:rsidRPr="00C108D6">
              <w:rPr>
                <w:rFonts w:cstheme="minorHAnsi"/>
                <w:sz w:val="24"/>
                <w:szCs w:val="24"/>
              </w:rPr>
              <w:t>Professional ethics</w:t>
            </w:r>
          </w:p>
        </w:tc>
        <w:tc>
          <w:tcPr>
            <w:tcW w:w="4675" w:type="dxa"/>
          </w:tcPr>
          <w:p w14:paraId="5961F1E9" w14:textId="3003F661" w:rsidR="004209A1" w:rsidRPr="00C108D6" w:rsidRDefault="004209A1" w:rsidP="004209A1">
            <w:pPr>
              <w:pStyle w:val="NoSpacing"/>
              <w:jc w:val="center"/>
              <w:rPr>
                <w:rFonts w:cstheme="minorHAnsi"/>
                <w:sz w:val="24"/>
                <w:szCs w:val="24"/>
              </w:rPr>
            </w:pPr>
            <w:r w:rsidRPr="00C108D6">
              <w:rPr>
                <w:rFonts w:cstheme="minorHAnsi"/>
                <w:sz w:val="24"/>
                <w:szCs w:val="24"/>
              </w:rPr>
              <w:t>Reflectivity</w:t>
            </w:r>
          </w:p>
        </w:tc>
      </w:tr>
    </w:tbl>
    <w:p w14:paraId="59B943AE" w14:textId="230FB817" w:rsidR="00B3758C" w:rsidRPr="00C108D6" w:rsidRDefault="00B3758C" w:rsidP="004209A1">
      <w:pPr>
        <w:jc w:val="both"/>
        <w:rPr>
          <w:rFonts w:cstheme="minorHAnsi"/>
        </w:rPr>
      </w:pPr>
      <w:r w:rsidRPr="00C108D6">
        <w:rPr>
          <w:rFonts w:cstheme="minorHAnsi"/>
        </w:rPr>
        <w:tab/>
      </w:r>
      <w:r w:rsidR="00F51DB3" w:rsidRPr="00C108D6">
        <w:rPr>
          <w:rFonts w:cstheme="minorHAnsi"/>
        </w:rPr>
        <w:t xml:space="preserve"> </w:t>
      </w:r>
    </w:p>
    <w:p w14:paraId="67CE85AC" w14:textId="14755BC3" w:rsidR="00B3758C" w:rsidRPr="00C108D6" w:rsidRDefault="00DA5834" w:rsidP="008B0F11">
      <w:pPr>
        <w:pStyle w:val="NoSpacing"/>
        <w:jc w:val="both"/>
        <w:rPr>
          <w:rFonts w:cstheme="minorHAnsi"/>
          <w:sz w:val="24"/>
          <w:szCs w:val="24"/>
        </w:rPr>
      </w:pPr>
      <w:r w:rsidRPr="00C108D6">
        <w:rPr>
          <w:rFonts w:cstheme="minorHAnsi"/>
          <w:sz w:val="24"/>
          <w:szCs w:val="24"/>
        </w:rPr>
        <w:t xml:space="preserve">Candidates are expected to perform at a minimum of 3 on the 4-point scale. If the </w:t>
      </w:r>
      <w:r w:rsidR="00265451" w:rsidRPr="00C108D6">
        <w:rPr>
          <w:rFonts w:cstheme="minorHAnsi"/>
          <w:sz w:val="24"/>
          <w:szCs w:val="24"/>
        </w:rPr>
        <w:t xml:space="preserve">candidate scores less than 3 </w:t>
      </w:r>
      <w:r w:rsidRPr="00C108D6">
        <w:rPr>
          <w:rFonts w:cstheme="minorHAnsi"/>
          <w:sz w:val="24"/>
          <w:szCs w:val="24"/>
        </w:rPr>
        <w:t xml:space="preserve">on any of the eight dispositions, </w:t>
      </w:r>
      <w:r w:rsidR="00265451" w:rsidRPr="00C108D6">
        <w:rPr>
          <w:rFonts w:cstheme="minorHAnsi"/>
          <w:sz w:val="24"/>
          <w:szCs w:val="24"/>
        </w:rPr>
        <w:t xml:space="preserve">he/she </w:t>
      </w:r>
      <w:r w:rsidRPr="00C108D6">
        <w:rPr>
          <w:rFonts w:cstheme="minorHAnsi"/>
          <w:sz w:val="24"/>
          <w:szCs w:val="24"/>
        </w:rPr>
        <w:t xml:space="preserve">will write a plan for improvement, and be re-evaluated on the plan </w:t>
      </w:r>
      <w:r w:rsidR="00265451" w:rsidRPr="00C108D6">
        <w:rPr>
          <w:rFonts w:cstheme="minorHAnsi"/>
          <w:sz w:val="24"/>
          <w:szCs w:val="24"/>
        </w:rPr>
        <w:t>o</w:t>
      </w:r>
      <w:r w:rsidRPr="00C108D6">
        <w:rPr>
          <w:rFonts w:cstheme="minorHAnsi"/>
          <w:sz w:val="24"/>
          <w:szCs w:val="24"/>
        </w:rPr>
        <w:t>utcome.</w:t>
      </w:r>
    </w:p>
    <w:p w14:paraId="0B71DF70" w14:textId="18E339EC" w:rsidR="002135A6" w:rsidRPr="00C108D6" w:rsidRDefault="00263474" w:rsidP="008B0F11">
      <w:pPr>
        <w:pStyle w:val="Heading3"/>
        <w:rPr>
          <w:rFonts w:asciiTheme="minorHAnsi" w:hAnsiTheme="minorHAnsi" w:cstheme="minorHAnsi"/>
          <w:color w:val="auto"/>
          <w:sz w:val="24"/>
          <w:szCs w:val="24"/>
        </w:rPr>
      </w:pPr>
      <w:bookmarkStart w:id="25" w:name="_Toc86081692"/>
      <w:r w:rsidRPr="00C108D6">
        <w:rPr>
          <w:rFonts w:asciiTheme="minorHAnsi" w:hAnsiTheme="minorHAnsi" w:cstheme="minorHAnsi"/>
          <w:color w:val="auto"/>
          <w:sz w:val="24"/>
          <w:szCs w:val="24"/>
        </w:rPr>
        <w:t>Performance Expectations</w:t>
      </w:r>
      <w:bookmarkEnd w:id="25"/>
    </w:p>
    <w:p w14:paraId="47E4C2B3" w14:textId="09BBF9FC" w:rsidR="00FB438D" w:rsidRPr="00C108D6" w:rsidRDefault="005304FF" w:rsidP="008B0F11">
      <w:pPr>
        <w:pStyle w:val="NoSpacing"/>
        <w:jc w:val="both"/>
        <w:rPr>
          <w:rFonts w:cstheme="minorHAnsi"/>
          <w:sz w:val="24"/>
          <w:szCs w:val="24"/>
        </w:rPr>
      </w:pPr>
      <w:r w:rsidRPr="00C108D6">
        <w:rPr>
          <w:rFonts w:cstheme="minorHAnsi"/>
          <w:sz w:val="24"/>
          <w:szCs w:val="24"/>
        </w:rPr>
        <w:t>It is important that the intern do all that is possible to enhance his/her opportunities for success such as the following:</w:t>
      </w:r>
      <w:r w:rsidR="005C1C66" w:rsidRPr="00C108D6">
        <w:rPr>
          <w:rFonts w:cstheme="minorHAnsi"/>
          <w:sz w:val="24"/>
          <w:szCs w:val="24"/>
        </w:rPr>
        <w:t xml:space="preserve"> </w:t>
      </w:r>
    </w:p>
    <w:p w14:paraId="2E0E364E" w14:textId="77777777" w:rsidR="00FB438D" w:rsidRPr="00C108D6" w:rsidRDefault="00FB438D" w:rsidP="008B0F11">
      <w:pPr>
        <w:pStyle w:val="NoSpacing"/>
        <w:jc w:val="both"/>
        <w:rPr>
          <w:rFonts w:cstheme="minorHAnsi"/>
          <w:sz w:val="24"/>
          <w:szCs w:val="24"/>
        </w:rPr>
      </w:pPr>
    </w:p>
    <w:p w14:paraId="724609AD" w14:textId="3C1E15D0" w:rsidR="00FB438D" w:rsidRPr="00C108D6" w:rsidRDefault="00FB438D" w:rsidP="0081504D">
      <w:pPr>
        <w:pStyle w:val="NoSpacing"/>
        <w:numPr>
          <w:ilvl w:val="0"/>
          <w:numId w:val="18"/>
        </w:numPr>
        <w:jc w:val="both"/>
        <w:rPr>
          <w:rFonts w:cstheme="minorHAnsi"/>
          <w:sz w:val="24"/>
          <w:szCs w:val="24"/>
        </w:rPr>
      </w:pPr>
      <w:r w:rsidRPr="00C108D6">
        <w:rPr>
          <w:rFonts w:cstheme="minorHAnsi"/>
          <w:sz w:val="24"/>
          <w:szCs w:val="24"/>
        </w:rPr>
        <w:t xml:space="preserve">Adheres to the policies and mission of Oakwood University in the </w:t>
      </w:r>
      <w:r w:rsidR="002135A6" w:rsidRPr="00C108D6">
        <w:rPr>
          <w:rFonts w:cstheme="minorHAnsi"/>
          <w:sz w:val="24"/>
          <w:szCs w:val="24"/>
        </w:rPr>
        <w:t>Clinical Experiences Handbook</w:t>
      </w:r>
      <w:r w:rsidR="00CD6383" w:rsidRPr="00C108D6">
        <w:rPr>
          <w:rFonts w:cstheme="minorHAnsi"/>
          <w:sz w:val="24"/>
          <w:szCs w:val="24"/>
        </w:rPr>
        <w:t>.</w:t>
      </w:r>
    </w:p>
    <w:p w14:paraId="6333F7C7" w14:textId="77777777" w:rsidR="00FB438D" w:rsidRPr="00C108D6" w:rsidRDefault="00FB438D" w:rsidP="0081504D">
      <w:pPr>
        <w:pStyle w:val="NoSpacing"/>
        <w:numPr>
          <w:ilvl w:val="0"/>
          <w:numId w:val="18"/>
        </w:numPr>
        <w:jc w:val="both"/>
        <w:rPr>
          <w:rFonts w:cstheme="minorHAnsi"/>
          <w:sz w:val="24"/>
          <w:szCs w:val="24"/>
        </w:rPr>
      </w:pPr>
      <w:r w:rsidRPr="00C108D6">
        <w:rPr>
          <w:rFonts w:cstheme="minorHAnsi"/>
          <w:sz w:val="24"/>
          <w:szCs w:val="24"/>
        </w:rPr>
        <w:t>Acquires an understanding of the characteristics of the community in which the school is located.</w:t>
      </w:r>
    </w:p>
    <w:p w14:paraId="5E753925" w14:textId="53EAD86C" w:rsidR="00FB438D" w:rsidRPr="00C108D6" w:rsidRDefault="00FB438D" w:rsidP="0081504D">
      <w:pPr>
        <w:pStyle w:val="NoSpacing"/>
        <w:numPr>
          <w:ilvl w:val="0"/>
          <w:numId w:val="18"/>
        </w:numPr>
        <w:jc w:val="both"/>
        <w:rPr>
          <w:rFonts w:cstheme="minorHAnsi"/>
          <w:sz w:val="24"/>
          <w:szCs w:val="24"/>
        </w:rPr>
      </w:pPr>
      <w:r w:rsidRPr="00C108D6">
        <w:rPr>
          <w:rFonts w:cstheme="minorHAnsi"/>
          <w:sz w:val="24"/>
          <w:szCs w:val="24"/>
        </w:rPr>
        <w:lastRenderedPageBreak/>
        <w:t xml:space="preserve">Recognizes that regular attendance is mandatory.  In the event of an emergency absence, both the </w:t>
      </w:r>
      <w:r w:rsidR="00C50E71" w:rsidRPr="00C108D6">
        <w:rPr>
          <w:rFonts w:cstheme="minorHAnsi"/>
          <w:sz w:val="24"/>
          <w:szCs w:val="24"/>
        </w:rPr>
        <w:t>SBCF</w:t>
      </w:r>
      <w:r w:rsidRPr="00C108D6">
        <w:rPr>
          <w:rFonts w:cstheme="minorHAnsi"/>
          <w:sz w:val="24"/>
          <w:szCs w:val="24"/>
        </w:rPr>
        <w:t xml:space="preserve"> and the Education Office must be notified prior to the scheduled appointment.  A make-up time must be arranged with the </w:t>
      </w:r>
      <w:r w:rsidR="00C50E71" w:rsidRPr="00C108D6">
        <w:rPr>
          <w:rFonts w:cstheme="minorHAnsi"/>
          <w:sz w:val="24"/>
          <w:szCs w:val="24"/>
        </w:rPr>
        <w:t>SBCF</w:t>
      </w:r>
      <w:r w:rsidRPr="00C108D6">
        <w:rPr>
          <w:rFonts w:cstheme="minorHAnsi"/>
          <w:sz w:val="24"/>
          <w:szCs w:val="24"/>
        </w:rPr>
        <w:t>.</w:t>
      </w:r>
    </w:p>
    <w:p w14:paraId="6955DD25" w14:textId="2C641AD1" w:rsidR="00FB438D" w:rsidRPr="00C108D6" w:rsidRDefault="00FB438D" w:rsidP="0081504D">
      <w:pPr>
        <w:pStyle w:val="NoSpacing"/>
        <w:numPr>
          <w:ilvl w:val="0"/>
          <w:numId w:val="18"/>
        </w:numPr>
        <w:jc w:val="both"/>
        <w:rPr>
          <w:rFonts w:cstheme="minorHAnsi"/>
          <w:sz w:val="24"/>
          <w:szCs w:val="24"/>
        </w:rPr>
      </w:pPr>
      <w:r w:rsidRPr="00C108D6">
        <w:rPr>
          <w:rFonts w:cstheme="minorHAnsi"/>
          <w:sz w:val="24"/>
          <w:szCs w:val="24"/>
        </w:rPr>
        <w:t>Recognizes that s/he is under the jurisdiction of the Huntsville or Madison City Schools system and must observe their breaks and holidays</w:t>
      </w:r>
      <w:r w:rsidR="00C50E71" w:rsidRPr="00C108D6">
        <w:rPr>
          <w:rFonts w:cstheme="minorHAnsi"/>
          <w:sz w:val="24"/>
          <w:szCs w:val="24"/>
        </w:rPr>
        <w:t>—not those of the university</w:t>
      </w:r>
      <w:r w:rsidRPr="00C108D6">
        <w:rPr>
          <w:rFonts w:cstheme="minorHAnsi"/>
          <w:sz w:val="24"/>
          <w:szCs w:val="24"/>
        </w:rPr>
        <w:t xml:space="preserve">. </w:t>
      </w:r>
    </w:p>
    <w:p w14:paraId="2818692A" w14:textId="7071C6FD" w:rsidR="00FB438D" w:rsidRPr="00C108D6" w:rsidRDefault="00FB438D" w:rsidP="0081504D">
      <w:pPr>
        <w:pStyle w:val="NoSpacing"/>
        <w:numPr>
          <w:ilvl w:val="0"/>
          <w:numId w:val="18"/>
        </w:numPr>
        <w:jc w:val="both"/>
        <w:rPr>
          <w:rFonts w:cstheme="minorHAnsi"/>
          <w:sz w:val="24"/>
          <w:szCs w:val="24"/>
        </w:rPr>
      </w:pPr>
      <w:r w:rsidRPr="00C108D6">
        <w:rPr>
          <w:rFonts w:cstheme="minorHAnsi"/>
          <w:sz w:val="24"/>
          <w:szCs w:val="24"/>
        </w:rPr>
        <w:t>Maintains high professional standards, including appropriate attire as mandated by the Oakwood University Student Handbook</w:t>
      </w:r>
      <w:r w:rsidR="00C50E71" w:rsidRPr="00C108D6">
        <w:rPr>
          <w:rFonts w:cstheme="minorHAnsi"/>
          <w:sz w:val="24"/>
          <w:szCs w:val="24"/>
        </w:rPr>
        <w:t>.</w:t>
      </w:r>
    </w:p>
    <w:p w14:paraId="1EFEE098" w14:textId="0E7851A8" w:rsidR="00FB438D" w:rsidRPr="00C108D6" w:rsidRDefault="00FB438D" w:rsidP="0081504D">
      <w:pPr>
        <w:pStyle w:val="NoSpacing"/>
        <w:numPr>
          <w:ilvl w:val="0"/>
          <w:numId w:val="18"/>
        </w:numPr>
        <w:jc w:val="both"/>
        <w:rPr>
          <w:rFonts w:cstheme="minorHAnsi"/>
          <w:sz w:val="24"/>
          <w:szCs w:val="24"/>
        </w:rPr>
      </w:pPr>
      <w:r w:rsidRPr="00C108D6">
        <w:rPr>
          <w:rFonts w:cstheme="minorHAnsi"/>
          <w:sz w:val="24"/>
          <w:szCs w:val="24"/>
        </w:rPr>
        <w:t>Radiates a sincere desire to learn, a cooperative attitude, and an appreciation of suggestions for improvement</w:t>
      </w:r>
      <w:r w:rsidR="00C50E71" w:rsidRPr="00C108D6">
        <w:rPr>
          <w:rFonts w:cstheme="minorHAnsi"/>
          <w:sz w:val="24"/>
          <w:szCs w:val="24"/>
        </w:rPr>
        <w:t>.</w:t>
      </w:r>
    </w:p>
    <w:p w14:paraId="5F6AB064" w14:textId="77777777" w:rsidR="00FB438D" w:rsidRPr="00C108D6" w:rsidRDefault="00FB438D" w:rsidP="0081504D">
      <w:pPr>
        <w:pStyle w:val="NoSpacing"/>
        <w:numPr>
          <w:ilvl w:val="0"/>
          <w:numId w:val="18"/>
        </w:numPr>
        <w:jc w:val="both"/>
        <w:rPr>
          <w:rFonts w:cstheme="minorHAnsi"/>
          <w:sz w:val="24"/>
          <w:szCs w:val="24"/>
        </w:rPr>
      </w:pPr>
      <w:r w:rsidRPr="00C108D6">
        <w:rPr>
          <w:rFonts w:cstheme="minorHAnsi"/>
          <w:sz w:val="24"/>
          <w:szCs w:val="24"/>
        </w:rPr>
        <w:t>Recognizes the need to plan every activity they undertake carefully.</w:t>
      </w:r>
    </w:p>
    <w:p w14:paraId="1745F32A" w14:textId="0B333C47" w:rsidR="00FB438D" w:rsidRPr="00C108D6" w:rsidRDefault="00FB438D" w:rsidP="0081504D">
      <w:pPr>
        <w:pStyle w:val="NoSpacing"/>
        <w:numPr>
          <w:ilvl w:val="0"/>
          <w:numId w:val="18"/>
        </w:numPr>
        <w:jc w:val="both"/>
        <w:rPr>
          <w:rFonts w:cstheme="minorHAnsi"/>
          <w:sz w:val="24"/>
          <w:szCs w:val="24"/>
        </w:rPr>
      </w:pPr>
      <w:r w:rsidRPr="00C108D6">
        <w:rPr>
          <w:rFonts w:cstheme="minorHAnsi"/>
          <w:sz w:val="24"/>
          <w:szCs w:val="24"/>
        </w:rPr>
        <w:t xml:space="preserve">Completes lesson/unit plans under the supervision of the </w:t>
      </w:r>
      <w:r w:rsidR="00C50E71" w:rsidRPr="00C108D6">
        <w:rPr>
          <w:rFonts w:cstheme="minorHAnsi"/>
          <w:sz w:val="24"/>
          <w:szCs w:val="24"/>
        </w:rPr>
        <w:t>SBCF</w:t>
      </w:r>
      <w:r w:rsidRPr="00C108D6">
        <w:rPr>
          <w:rFonts w:cstheme="minorHAnsi"/>
          <w:sz w:val="24"/>
          <w:szCs w:val="24"/>
        </w:rPr>
        <w:t xml:space="preserve"> and</w:t>
      </w:r>
      <w:r w:rsidR="00C50E71" w:rsidRPr="00C108D6">
        <w:rPr>
          <w:rFonts w:cstheme="minorHAnsi"/>
          <w:sz w:val="24"/>
          <w:szCs w:val="24"/>
        </w:rPr>
        <w:t xml:space="preserve"> have</w:t>
      </w:r>
      <w:r w:rsidRPr="00C108D6">
        <w:rPr>
          <w:rFonts w:cstheme="minorHAnsi"/>
          <w:sz w:val="24"/>
          <w:szCs w:val="24"/>
        </w:rPr>
        <w:t xml:space="preserve"> them available for the </w:t>
      </w:r>
      <w:r w:rsidR="00C50E71" w:rsidRPr="00C108D6">
        <w:rPr>
          <w:rFonts w:cstheme="minorHAnsi"/>
          <w:sz w:val="24"/>
          <w:szCs w:val="24"/>
        </w:rPr>
        <w:t>UBCF</w:t>
      </w:r>
      <w:r w:rsidRPr="00C108D6">
        <w:rPr>
          <w:rFonts w:cstheme="minorHAnsi"/>
          <w:sz w:val="24"/>
          <w:szCs w:val="24"/>
        </w:rPr>
        <w:t>.</w:t>
      </w:r>
    </w:p>
    <w:p w14:paraId="79D9B1AE" w14:textId="23A56760" w:rsidR="00FB438D" w:rsidRPr="00C108D6" w:rsidRDefault="00FB438D" w:rsidP="0081504D">
      <w:pPr>
        <w:pStyle w:val="NoSpacing"/>
        <w:numPr>
          <w:ilvl w:val="0"/>
          <w:numId w:val="18"/>
        </w:numPr>
        <w:jc w:val="both"/>
        <w:rPr>
          <w:rFonts w:cstheme="minorHAnsi"/>
          <w:sz w:val="24"/>
          <w:szCs w:val="24"/>
        </w:rPr>
      </w:pPr>
      <w:r w:rsidRPr="00C108D6">
        <w:rPr>
          <w:rFonts w:cstheme="minorHAnsi"/>
          <w:sz w:val="24"/>
          <w:szCs w:val="24"/>
        </w:rPr>
        <w:t xml:space="preserve">Must be available for scheduled conferences with the </w:t>
      </w:r>
      <w:r w:rsidR="00C50E71" w:rsidRPr="00C108D6">
        <w:rPr>
          <w:rFonts w:cstheme="minorHAnsi"/>
          <w:sz w:val="24"/>
          <w:szCs w:val="24"/>
        </w:rPr>
        <w:t>SBCF</w:t>
      </w:r>
      <w:r w:rsidRPr="00C108D6">
        <w:rPr>
          <w:rFonts w:cstheme="minorHAnsi"/>
          <w:sz w:val="24"/>
          <w:szCs w:val="24"/>
        </w:rPr>
        <w:t>.</w:t>
      </w:r>
    </w:p>
    <w:p w14:paraId="3923C3F6" w14:textId="0261082D" w:rsidR="00FB438D" w:rsidRPr="00C108D6" w:rsidRDefault="00FB438D" w:rsidP="0081504D">
      <w:pPr>
        <w:pStyle w:val="NoSpacing"/>
        <w:numPr>
          <w:ilvl w:val="0"/>
          <w:numId w:val="18"/>
        </w:numPr>
        <w:jc w:val="both"/>
        <w:rPr>
          <w:rFonts w:cstheme="minorHAnsi"/>
          <w:sz w:val="24"/>
          <w:szCs w:val="24"/>
        </w:rPr>
      </w:pPr>
      <w:r w:rsidRPr="00C108D6">
        <w:rPr>
          <w:rFonts w:cstheme="minorHAnsi"/>
          <w:sz w:val="24"/>
          <w:szCs w:val="24"/>
        </w:rPr>
        <w:t xml:space="preserve">Participates in co-curricular activities or duties the </w:t>
      </w:r>
      <w:r w:rsidR="00253B4B" w:rsidRPr="00C108D6">
        <w:rPr>
          <w:rFonts w:cstheme="minorHAnsi"/>
          <w:sz w:val="24"/>
          <w:szCs w:val="24"/>
        </w:rPr>
        <w:t>SBCF</w:t>
      </w:r>
      <w:r w:rsidRPr="00C108D6">
        <w:rPr>
          <w:rFonts w:cstheme="minorHAnsi"/>
          <w:sz w:val="24"/>
          <w:szCs w:val="24"/>
        </w:rPr>
        <w:t xml:space="preserve"> deems appropriate.</w:t>
      </w:r>
    </w:p>
    <w:p w14:paraId="1C3FD11D" w14:textId="77777777" w:rsidR="00FB438D" w:rsidRPr="00C108D6" w:rsidRDefault="00FB438D" w:rsidP="0081504D">
      <w:pPr>
        <w:pStyle w:val="NoSpacing"/>
        <w:numPr>
          <w:ilvl w:val="0"/>
          <w:numId w:val="18"/>
        </w:numPr>
        <w:jc w:val="both"/>
        <w:rPr>
          <w:rFonts w:cstheme="minorHAnsi"/>
          <w:sz w:val="24"/>
          <w:szCs w:val="24"/>
        </w:rPr>
      </w:pPr>
      <w:r w:rsidRPr="00C108D6">
        <w:rPr>
          <w:rFonts w:cstheme="minorHAnsi"/>
          <w:sz w:val="24"/>
          <w:szCs w:val="24"/>
        </w:rPr>
        <w:t>Observes in several classrooms at levels above and below the classroom assigned.</w:t>
      </w:r>
    </w:p>
    <w:p w14:paraId="32DED4B8" w14:textId="0DC83E5A" w:rsidR="00FB438D" w:rsidRPr="00C108D6" w:rsidRDefault="00FB438D" w:rsidP="0081504D">
      <w:pPr>
        <w:pStyle w:val="NoSpacing"/>
        <w:numPr>
          <w:ilvl w:val="0"/>
          <w:numId w:val="18"/>
        </w:numPr>
        <w:jc w:val="both"/>
        <w:rPr>
          <w:rFonts w:cstheme="minorHAnsi"/>
          <w:sz w:val="24"/>
          <w:szCs w:val="24"/>
        </w:rPr>
      </w:pPr>
      <w:r w:rsidRPr="00C108D6">
        <w:rPr>
          <w:rFonts w:cstheme="minorHAnsi"/>
          <w:sz w:val="24"/>
          <w:szCs w:val="24"/>
        </w:rPr>
        <w:t xml:space="preserve">Makes continual assessment of personal growth in </w:t>
      </w:r>
      <w:r w:rsidR="00253B4B" w:rsidRPr="00C108D6">
        <w:rPr>
          <w:rFonts w:cstheme="minorHAnsi"/>
          <w:sz w:val="24"/>
          <w:szCs w:val="24"/>
        </w:rPr>
        <w:t>his/her</w:t>
      </w:r>
      <w:r w:rsidRPr="00C108D6">
        <w:rPr>
          <w:rFonts w:cstheme="minorHAnsi"/>
          <w:sz w:val="24"/>
          <w:szCs w:val="24"/>
        </w:rPr>
        <w:t xml:space="preserve"> role</w:t>
      </w:r>
      <w:r w:rsidR="00253B4B" w:rsidRPr="00C108D6">
        <w:rPr>
          <w:rFonts w:cstheme="minorHAnsi"/>
          <w:sz w:val="24"/>
          <w:szCs w:val="24"/>
        </w:rPr>
        <w:t xml:space="preserve"> as intern</w:t>
      </w:r>
      <w:r w:rsidRPr="00C108D6">
        <w:rPr>
          <w:rFonts w:cstheme="minorHAnsi"/>
          <w:sz w:val="24"/>
          <w:szCs w:val="24"/>
        </w:rPr>
        <w:t>.</w:t>
      </w:r>
    </w:p>
    <w:p w14:paraId="172EA892" w14:textId="77777777" w:rsidR="00FB438D" w:rsidRPr="00C108D6" w:rsidRDefault="00FB438D" w:rsidP="0081504D">
      <w:pPr>
        <w:pStyle w:val="NoSpacing"/>
        <w:numPr>
          <w:ilvl w:val="0"/>
          <w:numId w:val="18"/>
        </w:numPr>
        <w:jc w:val="both"/>
        <w:rPr>
          <w:rFonts w:cstheme="minorHAnsi"/>
          <w:sz w:val="24"/>
          <w:szCs w:val="24"/>
        </w:rPr>
      </w:pPr>
      <w:r w:rsidRPr="00C108D6">
        <w:rPr>
          <w:rFonts w:cstheme="minorHAnsi"/>
          <w:sz w:val="24"/>
          <w:szCs w:val="24"/>
        </w:rPr>
        <w:t>Plans and uses a variety of teaching strategies.</w:t>
      </w:r>
    </w:p>
    <w:p w14:paraId="169FE223" w14:textId="77777777" w:rsidR="00FB438D" w:rsidRPr="00C108D6" w:rsidRDefault="00FB438D" w:rsidP="0081504D">
      <w:pPr>
        <w:pStyle w:val="NoSpacing"/>
        <w:numPr>
          <w:ilvl w:val="0"/>
          <w:numId w:val="18"/>
        </w:numPr>
        <w:jc w:val="both"/>
        <w:rPr>
          <w:rFonts w:cstheme="minorHAnsi"/>
          <w:sz w:val="24"/>
          <w:szCs w:val="24"/>
        </w:rPr>
      </w:pPr>
      <w:r w:rsidRPr="00C108D6">
        <w:rPr>
          <w:rFonts w:cstheme="minorHAnsi"/>
          <w:sz w:val="24"/>
          <w:szCs w:val="24"/>
        </w:rPr>
        <w:t>Observes and plans for individual differences, learning styles, and instructional needs of the exceptional student.</w:t>
      </w:r>
    </w:p>
    <w:p w14:paraId="066BBF87" w14:textId="1D0D1EF5" w:rsidR="00FB438D" w:rsidRPr="00C108D6" w:rsidRDefault="00FB438D" w:rsidP="0081504D">
      <w:pPr>
        <w:pStyle w:val="NoSpacing"/>
        <w:numPr>
          <w:ilvl w:val="0"/>
          <w:numId w:val="18"/>
        </w:numPr>
        <w:jc w:val="both"/>
        <w:rPr>
          <w:rFonts w:cstheme="minorHAnsi"/>
          <w:sz w:val="24"/>
          <w:szCs w:val="24"/>
        </w:rPr>
      </w:pPr>
      <w:r w:rsidRPr="00C108D6">
        <w:rPr>
          <w:rFonts w:cstheme="minorHAnsi"/>
          <w:sz w:val="24"/>
          <w:szCs w:val="24"/>
        </w:rPr>
        <w:t>Follows the policies and procedures of the host school.</w:t>
      </w:r>
    </w:p>
    <w:p w14:paraId="714C29E2" w14:textId="16A5DADD" w:rsidR="00FB438D" w:rsidRPr="00C108D6" w:rsidRDefault="00FB438D" w:rsidP="0081504D">
      <w:pPr>
        <w:pStyle w:val="NoSpacing"/>
        <w:numPr>
          <w:ilvl w:val="0"/>
          <w:numId w:val="18"/>
        </w:numPr>
        <w:jc w:val="both"/>
        <w:rPr>
          <w:rFonts w:cstheme="minorHAnsi"/>
          <w:sz w:val="24"/>
          <w:szCs w:val="24"/>
        </w:rPr>
      </w:pPr>
      <w:r w:rsidRPr="00C108D6">
        <w:rPr>
          <w:rFonts w:cstheme="minorHAnsi"/>
          <w:sz w:val="24"/>
          <w:szCs w:val="24"/>
        </w:rPr>
        <w:t>Attends the weekly seminar and completes the required assignments and activities.</w:t>
      </w:r>
    </w:p>
    <w:p w14:paraId="73CA1CA2" w14:textId="177D55D1" w:rsidR="00253B4B" w:rsidRPr="00C108D6" w:rsidRDefault="00253B4B" w:rsidP="0081504D">
      <w:pPr>
        <w:pStyle w:val="NoSpacing"/>
        <w:numPr>
          <w:ilvl w:val="0"/>
          <w:numId w:val="18"/>
        </w:numPr>
        <w:jc w:val="both"/>
        <w:rPr>
          <w:rFonts w:cstheme="minorHAnsi"/>
          <w:sz w:val="24"/>
          <w:szCs w:val="24"/>
        </w:rPr>
      </w:pPr>
      <w:r w:rsidRPr="00C108D6">
        <w:rPr>
          <w:rFonts w:cstheme="minorHAnsi"/>
          <w:sz w:val="24"/>
          <w:szCs w:val="24"/>
        </w:rPr>
        <w:t>Completes edTPA requirements</w:t>
      </w:r>
    </w:p>
    <w:p w14:paraId="3293692F" w14:textId="76F45676" w:rsidR="00FB438D" w:rsidRPr="00C108D6" w:rsidRDefault="00FB438D" w:rsidP="008939A0">
      <w:pPr>
        <w:numPr>
          <w:ilvl w:val="12"/>
          <w:numId w:val="0"/>
        </w:numPr>
        <w:spacing w:after="0" w:line="240" w:lineRule="auto"/>
        <w:jc w:val="both"/>
        <w:rPr>
          <w:rFonts w:cstheme="minorHAnsi"/>
          <w:b/>
          <w:bCs/>
        </w:rPr>
      </w:pPr>
    </w:p>
    <w:p w14:paraId="5C3710F5" w14:textId="64D12A52" w:rsidR="00FB438D" w:rsidRPr="00C108D6" w:rsidRDefault="004442CC" w:rsidP="008B0F11">
      <w:pPr>
        <w:pStyle w:val="Heading3"/>
        <w:rPr>
          <w:rFonts w:asciiTheme="minorHAnsi" w:hAnsiTheme="minorHAnsi" w:cstheme="minorHAnsi"/>
          <w:color w:val="auto"/>
          <w:sz w:val="24"/>
          <w:szCs w:val="24"/>
        </w:rPr>
      </w:pPr>
      <w:bookmarkStart w:id="26" w:name="_Toc86081693"/>
      <w:r w:rsidRPr="00C108D6">
        <w:rPr>
          <w:rFonts w:asciiTheme="minorHAnsi" w:hAnsiTheme="minorHAnsi" w:cstheme="minorHAnsi"/>
          <w:color w:val="auto"/>
          <w:sz w:val="24"/>
          <w:szCs w:val="24"/>
        </w:rPr>
        <w:t>Alabama Code of Ethics for the Education Profession</w:t>
      </w:r>
      <w:bookmarkEnd w:id="26"/>
    </w:p>
    <w:p w14:paraId="14402B65" w14:textId="03008CE6" w:rsidR="004442CC" w:rsidRPr="00C108D6" w:rsidRDefault="005304FF" w:rsidP="008B0F11">
      <w:pPr>
        <w:pStyle w:val="Default"/>
        <w:jc w:val="both"/>
        <w:rPr>
          <w:rFonts w:asciiTheme="minorHAnsi" w:hAnsiTheme="minorHAnsi" w:cstheme="minorHAnsi"/>
          <w:b/>
          <w:bCs/>
          <w:color w:val="auto"/>
          <w:sz w:val="23"/>
          <w:szCs w:val="23"/>
        </w:rPr>
      </w:pPr>
      <w:r w:rsidRPr="00C108D6">
        <w:rPr>
          <w:rFonts w:asciiTheme="minorHAnsi" w:hAnsiTheme="minorHAnsi" w:cstheme="minorHAnsi"/>
          <w:b/>
          <w:bCs/>
          <w:color w:val="auto"/>
          <w:sz w:val="23"/>
          <w:szCs w:val="23"/>
        </w:rPr>
        <w:t xml:space="preserve">The Candidate is expected to know and apply the </w:t>
      </w:r>
      <w:r w:rsidR="004442CC" w:rsidRPr="00C108D6">
        <w:rPr>
          <w:rFonts w:asciiTheme="minorHAnsi" w:hAnsiTheme="minorHAnsi" w:cstheme="minorHAnsi"/>
          <w:b/>
          <w:bCs/>
          <w:color w:val="auto"/>
          <w:sz w:val="23"/>
          <w:szCs w:val="23"/>
        </w:rPr>
        <w:t xml:space="preserve">Alabama Code of Ethics of the Education Profession </w:t>
      </w:r>
    </w:p>
    <w:p w14:paraId="7CCD75EA" w14:textId="41467B45" w:rsidR="004442CC" w:rsidRPr="00C108D6" w:rsidRDefault="004442CC" w:rsidP="008B0F11">
      <w:pPr>
        <w:pStyle w:val="Default"/>
        <w:jc w:val="both"/>
        <w:rPr>
          <w:rFonts w:asciiTheme="minorHAnsi" w:hAnsiTheme="minorHAnsi" w:cstheme="minorHAnsi"/>
          <w:b/>
          <w:bCs/>
          <w:color w:val="auto"/>
          <w:sz w:val="22"/>
          <w:szCs w:val="22"/>
        </w:rPr>
      </w:pPr>
      <w:r w:rsidRPr="00C108D6">
        <w:rPr>
          <w:rFonts w:asciiTheme="minorHAnsi" w:hAnsiTheme="minorHAnsi" w:cstheme="minorHAnsi"/>
          <w:b/>
          <w:bCs/>
          <w:color w:val="auto"/>
          <w:sz w:val="22"/>
          <w:szCs w:val="22"/>
        </w:rPr>
        <w:t xml:space="preserve">Full version of the document: </w:t>
      </w:r>
    </w:p>
    <w:p w14:paraId="713182FF" w14:textId="77777777" w:rsidR="004442CC" w:rsidRPr="00C108D6" w:rsidRDefault="004442CC" w:rsidP="004442CC">
      <w:pPr>
        <w:pStyle w:val="Default"/>
        <w:rPr>
          <w:rFonts w:asciiTheme="minorHAnsi" w:hAnsiTheme="minorHAnsi" w:cstheme="minorHAnsi"/>
          <w:color w:val="auto"/>
          <w:sz w:val="22"/>
          <w:szCs w:val="22"/>
        </w:rPr>
      </w:pPr>
      <w:r w:rsidRPr="00C108D6">
        <w:rPr>
          <w:rFonts w:asciiTheme="minorHAnsi" w:hAnsiTheme="minorHAnsi" w:cstheme="minorHAnsi"/>
          <w:color w:val="auto"/>
          <w:sz w:val="22"/>
          <w:szCs w:val="22"/>
        </w:rPr>
        <w:t xml:space="preserve">https://www.alsde.edu/sec/ee/Documents/Alabama_Educator_Code_of_Ethics.pdf </w:t>
      </w:r>
    </w:p>
    <w:p w14:paraId="137B6D8C" w14:textId="77777777" w:rsidR="004442CC" w:rsidRPr="00C108D6" w:rsidRDefault="004442CC" w:rsidP="004442CC">
      <w:pPr>
        <w:pStyle w:val="Default"/>
        <w:rPr>
          <w:rFonts w:asciiTheme="minorHAnsi" w:hAnsiTheme="minorHAnsi" w:cstheme="minorHAnsi"/>
          <w:color w:val="auto"/>
          <w:sz w:val="22"/>
          <w:szCs w:val="22"/>
        </w:rPr>
      </w:pPr>
      <w:r w:rsidRPr="00C108D6">
        <w:rPr>
          <w:rFonts w:asciiTheme="minorHAnsi" w:hAnsiTheme="minorHAnsi" w:cstheme="minorHAnsi"/>
          <w:i/>
          <w:iCs/>
          <w:color w:val="auto"/>
          <w:sz w:val="22"/>
          <w:szCs w:val="22"/>
        </w:rPr>
        <w:t>Standard 1</w:t>
      </w:r>
      <w:r w:rsidRPr="00C108D6">
        <w:rPr>
          <w:rFonts w:asciiTheme="minorHAnsi" w:hAnsiTheme="minorHAnsi" w:cstheme="minorHAnsi"/>
          <w:color w:val="auto"/>
          <w:sz w:val="22"/>
          <w:szCs w:val="22"/>
        </w:rPr>
        <w:t xml:space="preserve">: Professional Conduct </w:t>
      </w:r>
    </w:p>
    <w:p w14:paraId="01263F8C" w14:textId="77777777" w:rsidR="004442CC" w:rsidRPr="00C108D6" w:rsidRDefault="004442CC" w:rsidP="004442CC">
      <w:pPr>
        <w:pStyle w:val="Default"/>
        <w:rPr>
          <w:rFonts w:asciiTheme="minorHAnsi" w:hAnsiTheme="minorHAnsi" w:cstheme="minorHAnsi"/>
          <w:color w:val="auto"/>
          <w:sz w:val="22"/>
          <w:szCs w:val="22"/>
        </w:rPr>
      </w:pPr>
      <w:r w:rsidRPr="00C108D6">
        <w:rPr>
          <w:rFonts w:asciiTheme="minorHAnsi" w:hAnsiTheme="minorHAnsi" w:cstheme="minorHAnsi"/>
          <w:i/>
          <w:iCs/>
          <w:color w:val="auto"/>
          <w:sz w:val="22"/>
          <w:szCs w:val="22"/>
        </w:rPr>
        <w:t>Standard 2</w:t>
      </w:r>
      <w:r w:rsidRPr="00C108D6">
        <w:rPr>
          <w:rFonts w:asciiTheme="minorHAnsi" w:hAnsiTheme="minorHAnsi" w:cstheme="minorHAnsi"/>
          <w:color w:val="auto"/>
          <w:sz w:val="22"/>
          <w:szCs w:val="22"/>
        </w:rPr>
        <w:t xml:space="preserve">: Trustworthiness </w:t>
      </w:r>
    </w:p>
    <w:p w14:paraId="33608D5D" w14:textId="77777777" w:rsidR="004442CC" w:rsidRPr="00C108D6" w:rsidRDefault="004442CC" w:rsidP="004442CC">
      <w:pPr>
        <w:pStyle w:val="Default"/>
        <w:rPr>
          <w:rFonts w:asciiTheme="minorHAnsi" w:hAnsiTheme="minorHAnsi" w:cstheme="minorHAnsi"/>
          <w:color w:val="auto"/>
          <w:sz w:val="22"/>
          <w:szCs w:val="22"/>
        </w:rPr>
      </w:pPr>
      <w:r w:rsidRPr="00C108D6">
        <w:rPr>
          <w:rFonts w:asciiTheme="minorHAnsi" w:hAnsiTheme="minorHAnsi" w:cstheme="minorHAnsi"/>
          <w:i/>
          <w:iCs/>
          <w:color w:val="auto"/>
          <w:sz w:val="22"/>
          <w:szCs w:val="22"/>
        </w:rPr>
        <w:t>Standard 3</w:t>
      </w:r>
      <w:r w:rsidRPr="00C108D6">
        <w:rPr>
          <w:rFonts w:asciiTheme="minorHAnsi" w:hAnsiTheme="minorHAnsi" w:cstheme="minorHAnsi"/>
          <w:color w:val="auto"/>
          <w:sz w:val="22"/>
          <w:szCs w:val="22"/>
        </w:rPr>
        <w:t xml:space="preserve">: Unlawful Acts </w:t>
      </w:r>
    </w:p>
    <w:p w14:paraId="1A1C08C6" w14:textId="77777777" w:rsidR="004442CC" w:rsidRPr="00C108D6" w:rsidRDefault="004442CC" w:rsidP="004442CC">
      <w:pPr>
        <w:pStyle w:val="Default"/>
        <w:rPr>
          <w:rFonts w:asciiTheme="minorHAnsi" w:hAnsiTheme="minorHAnsi" w:cstheme="minorHAnsi"/>
          <w:color w:val="auto"/>
          <w:sz w:val="22"/>
          <w:szCs w:val="22"/>
        </w:rPr>
      </w:pPr>
      <w:r w:rsidRPr="00C108D6">
        <w:rPr>
          <w:rFonts w:asciiTheme="minorHAnsi" w:hAnsiTheme="minorHAnsi" w:cstheme="minorHAnsi"/>
          <w:i/>
          <w:iCs/>
          <w:color w:val="auto"/>
          <w:sz w:val="22"/>
          <w:szCs w:val="22"/>
        </w:rPr>
        <w:t>Standard 4</w:t>
      </w:r>
      <w:r w:rsidRPr="00C108D6">
        <w:rPr>
          <w:rFonts w:asciiTheme="minorHAnsi" w:hAnsiTheme="minorHAnsi" w:cstheme="minorHAnsi"/>
          <w:color w:val="auto"/>
          <w:sz w:val="22"/>
          <w:szCs w:val="22"/>
        </w:rPr>
        <w:t xml:space="preserve">: Teacher/Student Relationship </w:t>
      </w:r>
    </w:p>
    <w:p w14:paraId="408946B2" w14:textId="77777777" w:rsidR="004442CC" w:rsidRPr="00C108D6" w:rsidRDefault="004442CC" w:rsidP="004442CC">
      <w:pPr>
        <w:pStyle w:val="Default"/>
        <w:rPr>
          <w:rFonts w:asciiTheme="minorHAnsi" w:hAnsiTheme="minorHAnsi" w:cstheme="minorHAnsi"/>
          <w:color w:val="auto"/>
          <w:sz w:val="22"/>
          <w:szCs w:val="22"/>
        </w:rPr>
      </w:pPr>
      <w:r w:rsidRPr="00C108D6">
        <w:rPr>
          <w:rFonts w:asciiTheme="minorHAnsi" w:hAnsiTheme="minorHAnsi" w:cstheme="minorHAnsi"/>
          <w:i/>
          <w:iCs/>
          <w:color w:val="auto"/>
          <w:sz w:val="22"/>
          <w:szCs w:val="22"/>
        </w:rPr>
        <w:t>Standard 5</w:t>
      </w:r>
      <w:r w:rsidRPr="00C108D6">
        <w:rPr>
          <w:rFonts w:asciiTheme="minorHAnsi" w:hAnsiTheme="minorHAnsi" w:cstheme="minorHAnsi"/>
          <w:color w:val="auto"/>
          <w:sz w:val="22"/>
          <w:szCs w:val="22"/>
        </w:rPr>
        <w:t xml:space="preserve">: Alcohol, Drug and Tobacco Use or Possession </w:t>
      </w:r>
    </w:p>
    <w:p w14:paraId="6D69E3AE" w14:textId="77777777" w:rsidR="004442CC" w:rsidRPr="00C108D6" w:rsidRDefault="004442CC" w:rsidP="004442CC">
      <w:pPr>
        <w:pStyle w:val="Default"/>
        <w:rPr>
          <w:rFonts w:asciiTheme="minorHAnsi" w:hAnsiTheme="minorHAnsi" w:cstheme="minorHAnsi"/>
          <w:color w:val="auto"/>
          <w:sz w:val="22"/>
          <w:szCs w:val="22"/>
        </w:rPr>
      </w:pPr>
      <w:r w:rsidRPr="00C108D6">
        <w:rPr>
          <w:rFonts w:asciiTheme="minorHAnsi" w:hAnsiTheme="minorHAnsi" w:cstheme="minorHAnsi"/>
          <w:i/>
          <w:iCs/>
          <w:color w:val="auto"/>
          <w:sz w:val="22"/>
          <w:szCs w:val="22"/>
        </w:rPr>
        <w:t>Standard 6</w:t>
      </w:r>
      <w:r w:rsidRPr="00C108D6">
        <w:rPr>
          <w:rFonts w:asciiTheme="minorHAnsi" w:hAnsiTheme="minorHAnsi" w:cstheme="minorHAnsi"/>
          <w:color w:val="auto"/>
          <w:sz w:val="22"/>
          <w:szCs w:val="22"/>
        </w:rPr>
        <w:t xml:space="preserve">: Public Funds and Property </w:t>
      </w:r>
    </w:p>
    <w:p w14:paraId="1250779C" w14:textId="472A08FA" w:rsidR="004442CC" w:rsidRPr="00C108D6" w:rsidRDefault="004442CC" w:rsidP="004442CC">
      <w:pPr>
        <w:pStyle w:val="Default"/>
        <w:rPr>
          <w:rFonts w:asciiTheme="minorHAnsi" w:hAnsiTheme="minorHAnsi" w:cstheme="minorHAnsi"/>
          <w:color w:val="auto"/>
          <w:sz w:val="22"/>
          <w:szCs w:val="22"/>
        </w:rPr>
      </w:pPr>
      <w:r w:rsidRPr="00C108D6">
        <w:rPr>
          <w:rFonts w:asciiTheme="minorHAnsi" w:hAnsiTheme="minorHAnsi" w:cstheme="minorHAnsi"/>
          <w:i/>
          <w:iCs/>
          <w:color w:val="auto"/>
          <w:sz w:val="22"/>
          <w:szCs w:val="22"/>
        </w:rPr>
        <w:t>Standard 7</w:t>
      </w:r>
      <w:r w:rsidRPr="00C108D6">
        <w:rPr>
          <w:rFonts w:asciiTheme="minorHAnsi" w:hAnsiTheme="minorHAnsi" w:cstheme="minorHAnsi"/>
          <w:color w:val="auto"/>
          <w:sz w:val="22"/>
          <w:szCs w:val="22"/>
        </w:rPr>
        <w:t xml:space="preserve">: Remunerative Conduct </w:t>
      </w:r>
    </w:p>
    <w:p w14:paraId="340956A4" w14:textId="77777777" w:rsidR="004442CC" w:rsidRPr="00C108D6" w:rsidRDefault="004442CC" w:rsidP="004442CC">
      <w:pPr>
        <w:pStyle w:val="Default"/>
        <w:rPr>
          <w:rFonts w:asciiTheme="minorHAnsi" w:hAnsiTheme="minorHAnsi" w:cstheme="minorHAnsi"/>
          <w:color w:val="auto"/>
          <w:sz w:val="22"/>
          <w:szCs w:val="22"/>
        </w:rPr>
      </w:pPr>
      <w:r w:rsidRPr="00C108D6">
        <w:rPr>
          <w:rFonts w:asciiTheme="minorHAnsi" w:hAnsiTheme="minorHAnsi" w:cstheme="minorHAnsi"/>
          <w:i/>
          <w:iCs/>
          <w:color w:val="auto"/>
          <w:sz w:val="22"/>
          <w:szCs w:val="22"/>
        </w:rPr>
        <w:t>Standard 8</w:t>
      </w:r>
      <w:r w:rsidRPr="00C108D6">
        <w:rPr>
          <w:rFonts w:asciiTheme="minorHAnsi" w:hAnsiTheme="minorHAnsi" w:cstheme="minorHAnsi"/>
          <w:color w:val="auto"/>
          <w:sz w:val="22"/>
          <w:szCs w:val="22"/>
        </w:rPr>
        <w:t xml:space="preserve">: Maintenance of Confidentiality </w:t>
      </w:r>
    </w:p>
    <w:p w14:paraId="4C162A5D" w14:textId="47F3E5C0" w:rsidR="004442CC" w:rsidRPr="00C108D6" w:rsidRDefault="004442CC" w:rsidP="004442CC">
      <w:pPr>
        <w:numPr>
          <w:ilvl w:val="12"/>
          <w:numId w:val="0"/>
        </w:numPr>
        <w:jc w:val="both"/>
        <w:rPr>
          <w:rFonts w:cstheme="minorHAnsi"/>
        </w:rPr>
      </w:pPr>
      <w:r w:rsidRPr="00C108D6">
        <w:rPr>
          <w:rFonts w:cstheme="minorHAnsi"/>
          <w:i/>
          <w:iCs/>
        </w:rPr>
        <w:t>Standard 9</w:t>
      </w:r>
      <w:r w:rsidRPr="00C108D6">
        <w:rPr>
          <w:rFonts w:cstheme="minorHAnsi"/>
        </w:rPr>
        <w:t>: Abandonment of Contract</w:t>
      </w:r>
    </w:p>
    <w:p w14:paraId="72C1CEDD" w14:textId="7E519238" w:rsidR="00030C07" w:rsidRPr="00C108D6" w:rsidRDefault="00030C07" w:rsidP="004442CC">
      <w:pPr>
        <w:numPr>
          <w:ilvl w:val="12"/>
          <w:numId w:val="0"/>
        </w:numPr>
        <w:jc w:val="both"/>
        <w:rPr>
          <w:rFonts w:cstheme="minorHAnsi"/>
        </w:rPr>
      </w:pPr>
      <w:r w:rsidRPr="00C108D6">
        <w:rPr>
          <w:rFonts w:cstheme="minorHAnsi"/>
        </w:rPr>
        <w:t>Candidates must complete the ethics training prior to entering internship.</w:t>
      </w:r>
    </w:p>
    <w:p w14:paraId="14483C54" w14:textId="0A89E156" w:rsidR="005304FF" w:rsidRPr="00C108D6" w:rsidRDefault="00981D5E" w:rsidP="00981D5E">
      <w:pPr>
        <w:pStyle w:val="Heading3"/>
        <w:rPr>
          <w:rFonts w:asciiTheme="minorHAnsi" w:hAnsiTheme="minorHAnsi" w:cstheme="minorHAnsi"/>
          <w:color w:val="auto"/>
          <w:sz w:val="24"/>
          <w:szCs w:val="24"/>
        </w:rPr>
      </w:pPr>
      <w:bookmarkStart w:id="27" w:name="_Toc86081694"/>
      <w:r w:rsidRPr="00C108D6">
        <w:rPr>
          <w:rFonts w:asciiTheme="minorHAnsi" w:hAnsiTheme="minorHAnsi" w:cstheme="minorHAnsi"/>
          <w:color w:val="auto"/>
          <w:sz w:val="24"/>
          <w:szCs w:val="24"/>
        </w:rPr>
        <w:t>E</w:t>
      </w:r>
      <w:r w:rsidR="005304FF" w:rsidRPr="00C108D6">
        <w:rPr>
          <w:rFonts w:asciiTheme="minorHAnsi" w:hAnsiTheme="minorHAnsi" w:cstheme="minorHAnsi"/>
          <w:color w:val="auto"/>
          <w:sz w:val="24"/>
          <w:szCs w:val="24"/>
        </w:rPr>
        <w:t>thics Important to all Teacher Candidates</w:t>
      </w:r>
      <w:bookmarkEnd w:id="27"/>
    </w:p>
    <w:p w14:paraId="538B1C43" w14:textId="3CC8281B" w:rsidR="00FB438D" w:rsidRPr="00C108D6" w:rsidRDefault="00FB438D" w:rsidP="0081504D">
      <w:pPr>
        <w:pStyle w:val="NoSpacing"/>
        <w:numPr>
          <w:ilvl w:val="0"/>
          <w:numId w:val="19"/>
        </w:numPr>
        <w:jc w:val="both"/>
        <w:rPr>
          <w:rFonts w:cstheme="minorHAnsi"/>
          <w:sz w:val="24"/>
          <w:szCs w:val="24"/>
        </w:rPr>
      </w:pPr>
      <w:r w:rsidRPr="00C108D6">
        <w:rPr>
          <w:rFonts w:cstheme="minorHAnsi"/>
          <w:sz w:val="24"/>
          <w:szCs w:val="24"/>
        </w:rPr>
        <w:t xml:space="preserve">All information which the </w:t>
      </w:r>
      <w:r w:rsidR="0028770B" w:rsidRPr="00C108D6">
        <w:rPr>
          <w:rFonts w:cstheme="minorHAnsi"/>
          <w:sz w:val="24"/>
          <w:szCs w:val="24"/>
        </w:rPr>
        <w:t>teacher candidate</w:t>
      </w:r>
      <w:r w:rsidRPr="00C108D6">
        <w:rPr>
          <w:rFonts w:cstheme="minorHAnsi"/>
          <w:sz w:val="24"/>
          <w:szCs w:val="24"/>
        </w:rPr>
        <w:t xml:space="preserve"> receives about</w:t>
      </w:r>
      <w:r w:rsidR="00056DD5" w:rsidRPr="00C108D6">
        <w:rPr>
          <w:rFonts w:cstheme="minorHAnsi"/>
          <w:sz w:val="24"/>
          <w:szCs w:val="24"/>
        </w:rPr>
        <w:t xml:space="preserve"> student</w:t>
      </w:r>
      <w:r w:rsidRPr="00C108D6">
        <w:rPr>
          <w:rFonts w:cstheme="minorHAnsi"/>
          <w:sz w:val="24"/>
          <w:szCs w:val="24"/>
        </w:rPr>
        <w:t>s in his/her class or school, is to be kept confidential.</w:t>
      </w:r>
    </w:p>
    <w:p w14:paraId="1AC821CA" w14:textId="48A894C0" w:rsidR="00FB438D" w:rsidRPr="00C108D6" w:rsidRDefault="00FB438D" w:rsidP="0081504D">
      <w:pPr>
        <w:pStyle w:val="NoSpacing"/>
        <w:numPr>
          <w:ilvl w:val="0"/>
          <w:numId w:val="19"/>
        </w:numPr>
        <w:jc w:val="both"/>
        <w:rPr>
          <w:rFonts w:cstheme="minorHAnsi"/>
          <w:sz w:val="24"/>
          <w:szCs w:val="24"/>
        </w:rPr>
      </w:pPr>
      <w:r w:rsidRPr="00C108D6">
        <w:rPr>
          <w:rFonts w:cstheme="minorHAnsi"/>
          <w:sz w:val="24"/>
          <w:szCs w:val="24"/>
        </w:rPr>
        <w:t xml:space="preserve">The </w:t>
      </w:r>
      <w:r w:rsidR="0028770B" w:rsidRPr="00C108D6">
        <w:rPr>
          <w:rFonts w:cstheme="minorHAnsi"/>
          <w:sz w:val="24"/>
          <w:szCs w:val="24"/>
        </w:rPr>
        <w:t>teacher candidate</w:t>
      </w:r>
      <w:r w:rsidRPr="00C108D6">
        <w:rPr>
          <w:rFonts w:cstheme="minorHAnsi"/>
          <w:sz w:val="24"/>
          <w:szCs w:val="24"/>
        </w:rPr>
        <w:t xml:space="preserve"> should show enthusiasm concerning the learning experiences being</w:t>
      </w:r>
      <w:r w:rsidR="00981D5E" w:rsidRPr="00C108D6">
        <w:rPr>
          <w:rFonts w:cstheme="minorHAnsi"/>
          <w:sz w:val="24"/>
          <w:szCs w:val="24"/>
        </w:rPr>
        <w:t xml:space="preserve"> </w:t>
      </w:r>
      <w:r w:rsidRPr="00C108D6">
        <w:rPr>
          <w:rFonts w:cstheme="minorHAnsi"/>
          <w:sz w:val="24"/>
          <w:szCs w:val="24"/>
        </w:rPr>
        <w:t xml:space="preserve">developed with </w:t>
      </w:r>
      <w:r w:rsidR="001A7858" w:rsidRPr="00C108D6">
        <w:rPr>
          <w:rFonts w:cstheme="minorHAnsi"/>
          <w:sz w:val="24"/>
          <w:szCs w:val="24"/>
        </w:rPr>
        <w:t>students</w:t>
      </w:r>
      <w:r w:rsidRPr="00C108D6">
        <w:rPr>
          <w:rFonts w:cstheme="minorHAnsi"/>
          <w:sz w:val="24"/>
          <w:szCs w:val="24"/>
        </w:rPr>
        <w:t>.</w:t>
      </w:r>
    </w:p>
    <w:p w14:paraId="43D06B4C" w14:textId="03B1CB9E" w:rsidR="00FB438D" w:rsidRPr="00C108D6" w:rsidRDefault="00FB438D" w:rsidP="0081504D">
      <w:pPr>
        <w:pStyle w:val="NoSpacing"/>
        <w:numPr>
          <w:ilvl w:val="0"/>
          <w:numId w:val="19"/>
        </w:numPr>
        <w:jc w:val="both"/>
        <w:rPr>
          <w:rFonts w:cstheme="minorHAnsi"/>
          <w:sz w:val="24"/>
          <w:szCs w:val="24"/>
        </w:rPr>
      </w:pPr>
      <w:r w:rsidRPr="00C108D6">
        <w:rPr>
          <w:rFonts w:cstheme="minorHAnsi"/>
          <w:sz w:val="24"/>
          <w:szCs w:val="24"/>
        </w:rPr>
        <w:t xml:space="preserve">The </w:t>
      </w:r>
      <w:r w:rsidR="0028770B" w:rsidRPr="00C108D6">
        <w:rPr>
          <w:rFonts w:cstheme="minorHAnsi"/>
          <w:sz w:val="24"/>
          <w:szCs w:val="24"/>
        </w:rPr>
        <w:t>teacher candidate</w:t>
      </w:r>
      <w:r w:rsidRPr="00C108D6">
        <w:rPr>
          <w:rFonts w:cstheme="minorHAnsi"/>
          <w:sz w:val="24"/>
          <w:szCs w:val="24"/>
        </w:rPr>
        <w:t xml:space="preserve"> should be sensitive and courteous to all pupils.</w:t>
      </w:r>
    </w:p>
    <w:p w14:paraId="7E91B9F7" w14:textId="4E88AA6C" w:rsidR="00FB438D" w:rsidRPr="00C108D6" w:rsidRDefault="00FB438D" w:rsidP="0081504D">
      <w:pPr>
        <w:pStyle w:val="NoSpacing"/>
        <w:numPr>
          <w:ilvl w:val="0"/>
          <w:numId w:val="19"/>
        </w:numPr>
        <w:jc w:val="both"/>
        <w:rPr>
          <w:rFonts w:cstheme="minorHAnsi"/>
          <w:sz w:val="24"/>
          <w:szCs w:val="24"/>
        </w:rPr>
      </w:pPr>
      <w:r w:rsidRPr="00C108D6">
        <w:rPr>
          <w:rFonts w:cstheme="minorHAnsi"/>
          <w:sz w:val="24"/>
          <w:szCs w:val="24"/>
        </w:rPr>
        <w:lastRenderedPageBreak/>
        <w:t xml:space="preserve">The </w:t>
      </w:r>
      <w:r w:rsidR="0028770B" w:rsidRPr="00C108D6">
        <w:rPr>
          <w:rFonts w:cstheme="minorHAnsi"/>
          <w:sz w:val="24"/>
          <w:szCs w:val="24"/>
        </w:rPr>
        <w:t>teacher candidate</w:t>
      </w:r>
      <w:r w:rsidRPr="00C108D6">
        <w:rPr>
          <w:rFonts w:cstheme="minorHAnsi"/>
          <w:sz w:val="24"/>
          <w:szCs w:val="24"/>
        </w:rPr>
        <w:t xml:space="preserve"> should consider himself/herself a member of the community in which he/she is teaching and act accordingly.</w:t>
      </w:r>
    </w:p>
    <w:p w14:paraId="6274611C" w14:textId="287E7A43" w:rsidR="00FB438D" w:rsidRPr="00C108D6" w:rsidRDefault="00FB438D" w:rsidP="0081504D">
      <w:pPr>
        <w:pStyle w:val="NoSpacing"/>
        <w:numPr>
          <w:ilvl w:val="0"/>
          <w:numId w:val="19"/>
        </w:numPr>
        <w:jc w:val="both"/>
        <w:rPr>
          <w:rFonts w:cstheme="minorHAnsi"/>
          <w:sz w:val="24"/>
          <w:szCs w:val="24"/>
        </w:rPr>
      </w:pPr>
      <w:r w:rsidRPr="00C108D6">
        <w:rPr>
          <w:rFonts w:cstheme="minorHAnsi"/>
          <w:sz w:val="24"/>
          <w:szCs w:val="24"/>
        </w:rPr>
        <w:t xml:space="preserve">Disciplinary measures used by the </w:t>
      </w:r>
      <w:r w:rsidR="0028770B" w:rsidRPr="00C108D6">
        <w:rPr>
          <w:rFonts w:cstheme="minorHAnsi"/>
          <w:sz w:val="24"/>
          <w:szCs w:val="24"/>
        </w:rPr>
        <w:t>teacher candidate</w:t>
      </w:r>
      <w:r w:rsidRPr="00C108D6">
        <w:rPr>
          <w:rFonts w:cstheme="minorHAnsi"/>
          <w:sz w:val="24"/>
          <w:szCs w:val="24"/>
        </w:rPr>
        <w:t xml:space="preserve"> should conform to the instructions of the supervising teacher.</w:t>
      </w:r>
    </w:p>
    <w:p w14:paraId="40212384" w14:textId="3DC99529" w:rsidR="00FB438D" w:rsidRPr="00C108D6" w:rsidRDefault="00FB438D" w:rsidP="0081504D">
      <w:pPr>
        <w:pStyle w:val="NoSpacing"/>
        <w:numPr>
          <w:ilvl w:val="0"/>
          <w:numId w:val="19"/>
        </w:numPr>
        <w:jc w:val="both"/>
        <w:rPr>
          <w:rFonts w:cstheme="minorHAnsi"/>
          <w:sz w:val="24"/>
          <w:szCs w:val="24"/>
        </w:rPr>
      </w:pPr>
      <w:r w:rsidRPr="00C108D6">
        <w:rPr>
          <w:rFonts w:cstheme="minorHAnsi"/>
          <w:sz w:val="24"/>
          <w:szCs w:val="24"/>
        </w:rPr>
        <w:t xml:space="preserve">The </w:t>
      </w:r>
      <w:r w:rsidR="0028770B" w:rsidRPr="00C108D6">
        <w:rPr>
          <w:rFonts w:cstheme="minorHAnsi"/>
          <w:sz w:val="24"/>
          <w:szCs w:val="24"/>
        </w:rPr>
        <w:t>teacher candidate</w:t>
      </w:r>
      <w:r w:rsidRPr="00C108D6">
        <w:rPr>
          <w:rFonts w:cstheme="minorHAnsi"/>
          <w:sz w:val="24"/>
          <w:szCs w:val="24"/>
        </w:rPr>
        <w:t xml:space="preserve"> should be just as interested in and as ready to assist with the improvement of </w:t>
      </w:r>
      <w:r w:rsidR="00E93A48" w:rsidRPr="00C108D6">
        <w:rPr>
          <w:rFonts w:cstheme="minorHAnsi"/>
          <w:sz w:val="24"/>
          <w:szCs w:val="24"/>
        </w:rPr>
        <w:t>the</w:t>
      </w:r>
      <w:r w:rsidRPr="00C108D6">
        <w:rPr>
          <w:rFonts w:cstheme="minorHAnsi"/>
          <w:sz w:val="24"/>
          <w:szCs w:val="24"/>
        </w:rPr>
        <w:t xml:space="preserve"> class as if it were his/her own.</w:t>
      </w:r>
    </w:p>
    <w:p w14:paraId="3C540F15" w14:textId="41DCA41D" w:rsidR="00FB438D" w:rsidRPr="00C108D6" w:rsidRDefault="00FB438D" w:rsidP="0081504D">
      <w:pPr>
        <w:pStyle w:val="NoSpacing"/>
        <w:numPr>
          <w:ilvl w:val="0"/>
          <w:numId w:val="19"/>
        </w:numPr>
        <w:jc w:val="both"/>
        <w:rPr>
          <w:rFonts w:cstheme="minorHAnsi"/>
          <w:sz w:val="24"/>
          <w:szCs w:val="24"/>
        </w:rPr>
      </w:pPr>
      <w:r w:rsidRPr="00C108D6">
        <w:rPr>
          <w:rFonts w:cstheme="minorHAnsi"/>
          <w:sz w:val="24"/>
          <w:szCs w:val="24"/>
        </w:rPr>
        <w:t xml:space="preserve">The </w:t>
      </w:r>
      <w:r w:rsidR="0028770B" w:rsidRPr="00C108D6">
        <w:rPr>
          <w:rFonts w:cstheme="minorHAnsi"/>
          <w:sz w:val="24"/>
          <w:szCs w:val="24"/>
        </w:rPr>
        <w:t>teacher candidate</w:t>
      </w:r>
      <w:r w:rsidRPr="00C108D6">
        <w:rPr>
          <w:rFonts w:cstheme="minorHAnsi"/>
          <w:sz w:val="24"/>
          <w:szCs w:val="24"/>
        </w:rPr>
        <w:t xml:space="preserve"> must realize that each </w:t>
      </w:r>
      <w:r w:rsidR="00E93A48" w:rsidRPr="00C108D6">
        <w:rPr>
          <w:rFonts w:cstheme="minorHAnsi"/>
          <w:sz w:val="24"/>
          <w:szCs w:val="24"/>
        </w:rPr>
        <w:t>student</w:t>
      </w:r>
      <w:r w:rsidRPr="00C108D6">
        <w:rPr>
          <w:rFonts w:cstheme="minorHAnsi"/>
          <w:sz w:val="24"/>
          <w:szCs w:val="24"/>
        </w:rPr>
        <w:t xml:space="preserve"> is an individual and must take into consideration individual abilities</w:t>
      </w:r>
      <w:r w:rsidR="00E93A48" w:rsidRPr="00C108D6">
        <w:rPr>
          <w:rFonts w:cstheme="minorHAnsi"/>
          <w:sz w:val="24"/>
          <w:szCs w:val="24"/>
        </w:rPr>
        <w:t xml:space="preserve"> and</w:t>
      </w:r>
      <w:r w:rsidRPr="00C108D6">
        <w:rPr>
          <w:rFonts w:cstheme="minorHAnsi"/>
          <w:sz w:val="24"/>
          <w:szCs w:val="24"/>
        </w:rPr>
        <w:t xml:space="preserve"> interests.</w:t>
      </w:r>
    </w:p>
    <w:p w14:paraId="6C45E980" w14:textId="0DC95E06" w:rsidR="00FB438D" w:rsidRPr="00C108D6" w:rsidRDefault="00FB438D" w:rsidP="0081504D">
      <w:pPr>
        <w:pStyle w:val="NoSpacing"/>
        <w:numPr>
          <w:ilvl w:val="0"/>
          <w:numId w:val="19"/>
        </w:numPr>
        <w:jc w:val="both"/>
        <w:rPr>
          <w:rFonts w:cstheme="minorHAnsi"/>
          <w:sz w:val="24"/>
          <w:szCs w:val="24"/>
        </w:rPr>
      </w:pPr>
      <w:r w:rsidRPr="00C108D6">
        <w:rPr>
          <w:rFonts w:cstheme="minorHAnsi"/>
          <w:sz w:val="24"/>
          <w:szCs w:val="24"/>
        </w:rPr>
        <w:t xml:space="preserve">The </w:t>
      </w:r>
      <w:r w:rsidR="0028770B" w:rsidRPr="00C108D6">
        <w:rPr>
          <w:rFonts w:cstheme="minorHAnsi"/>
          <w:sz w:val="24"/>
          <w:szCs w:val="24"/>
        </w:rPr>
        <w:t>teacher candidate</w:t>
      </w:r>
      <w:r w:rsidR="00E93A48" w:rsidRPr="00C108D6">
        <w:rPr>
          <w:rFonts w:cstheme="minorHAnsi"/>
          <w:sz w:val="24"/>
          <w:szCs w:val="24"/>
        </w:rPr>
        <w:t xml:space="preserve"> holds high expectation for each student and strive to help them reach their full potential</w:t>
      </w:r>
      <w:r w:rsidRPr="00C108D6">
        <w:rPr>
          <w:rFonts w:cstheme="minorHAnsi"/>
          <w:sz w:val="24"/>
          <w:szCs w:val="24"/>
        </w:rPr>
        <w:t>.</w:t>
      </w:r>
    </w:p>
    <w:p w14:paraId="2E9EEB4D" w14:textId="6A11CB14" w:rsidR="00FB438D" w:rsidRPr="00C108D6" w:rsidRDefault="00FB438D" w:rsidP="0081504D">
      <w:pPr>
        <w:pStyle w:val="NoSpacing"/>
        <w:numPr>
          <w:ilvl w:val="0"/>
          <w:numId w:val="19"/>
        </w:numPr>
        <w:jc w:val="both"/>
        <w:rPr>
          <w:rFonts w:cstheme="minorHAnsi"/>
          <w:sz w:val="24"/>
          <w:szCs w:val="24"/>
        </w:rPr>
      </w:pPr>
      <w:r w:rsidRPr="00C108D6">
        <w:rPr>
          <w:rFonts w:cstheme="minorHAnsi"/>
          <w:sz w:val="24"/>
          <w:szCs w:val="24"/>
        </w:rPr>
        <w:t xml:space="preserve">The </w:t>
      </w:r>
      <w:r w:rsidR="0028770B" w:rsidRPr="00C108D6">
        <w:rPr>
          <w:rFonts w:cstheme="minorHAnsi"/>
          <w:sz w:val="24"/>
          <w:szCs w:val="24"/>
        </w:rPr>
        <w:t>teacher candidate</w:t>
      </w:r>
      <w:r w:rsidRPr="00C108D6">
        <w:rPr>
          <w:rFonts w:cstheme="minorHAnsi"/>
          <w:sz w:val="24"/>
          <w:szCs w:val="24"/>
        </w:rPr>
        <w:t xml:space="preserve"> should refrain from imposing his/her religious or political values upon his/her</w:t>
      </w:r>
      <w:r w:rsidR="00E93A48" w:rsidRPr="00C108D6">
        <w:rPr>
          <w:rFonts w:cstheme="minorHAnsi"/>
          <w:sz w:val="24"/>
          <w:szCs w:val="24"/>
        </w:rPr>
        <w:t xml:space="preserve"> students</w:t>
      </w:r>
      <w:r w:rsidRPr="00C108D6">
        <w:rPr>
          <w:rFonts w:cstheme="minorHAnsi"/>
          <w:sz w:val="24"/>
          <w:szCs w:val="24"/>
        </w:rPr>
        <w:t>, and should exhibit broad-minded, tolerant attitude toward other groups and individuals.</w:t>
      </w:r>
    </w:p>
    <w:p w14:paraId="57634E7F" w14:textId="65CFC335" w:rsidR="00D070C9" w:rsidRPr="00C108D6" w:rsidRDefault="00D070C9" w:rsidP="00981D5E">
      <w:pPr>
        <w:pStyle w:val="Heading3"/>
        <w:rPr>
          <w:rFonts w:asciiTheme="minorHAnsi" w:hAnsiTheme="minorHAnsi" w:cstheme="minorHAnsi"/>
          <w:b w:val="0"/>
          <w:bCs w:val="0"/>
          <w:color w:val="auto"/>
          <w:sz w:val="24"/>
          <w:szCs w:val="24"/>
        </w:rPr>
      </w:pPr>
      <w:bookmarkStart w:id="28" w:name="_Toc86081695"/>
      <w:r w:rsidRPr="00C108D6">
        <w:rPr>
          <w:rStyle w:val="Heading3Char"/>
          <w:rFonts w:asciiTheme="minorHAnsi" w:hAnsiTheme="minorHAnsi" w:cstheme="minorHAnsi"/>
          <w:b/>
          <w:bCs/>
          <w:color w:val="auto"/>
          <w:sz w:val="24"/>
          <w:szCs w:val="24"/>
        </w:rPr>
        <w:t>Confidentialit</w:t>
      </w:r>
      <w:r w:rsidRPr="00C108D6">
        <w:rPr>
          <w:rFonts w:asciiTheme="minorHAnsi" w:hAnsiTheme="minorHAnsi" w:cstheme="minorHAnsi"/>
          <w:b w:val="0"/>
          <w:bCs w:val="0"/>
          <w:color w:val="auto"/>
          <w:sz w:val="24"/>
          <w:szCs w:val="24"/>
        </w:rPr>
        <w:t>y</w:t>
      </w:r>
      <w:bookmarkEnd w:id="28"/>
    </w:p>
    <w:p w14:paraId="6E80BCC4" w14:textId="0A09EE93" w:rsidR="00D070C9" w:rsidRPr="00C108D6" w:rsidRDefault="00D070C9" w:rsidP="004D3328">
      <w:pPr>
        <w:pStyle w:val="NoSpacing"/>
        <w:jc w:val="both"/>
        <w:rPr>
          <w:rFonts w:cstheme="minorHAnsi"/>
          <w:sz w:val="24"/>
          <w:szCs w:val="24"/>
        </w:rPr>
      </w:pPr>
      <w:r w:rsidRPr="00C108D6">
        <w:rPr>
          <w:rFonts w:cstheme="minorHAnsi"/>
          <w:sz w:val="24"/>
          <w:szCs w:val="24"/>
        </w:rPr>
        <w:t xml:space="preserve">The </w:t>
      </w:r>
      <w:r w:rsidR="006B7236" w:rsidRPr="00C108D6">
        <w:rPr>
          <w:rFonts w:cstheme="minorHAnsi"/>
          <w:sz w:val="24"/>
          <w:szCs w:val="24"/>
        </w:rPr>
        <w:t>In</w:t>
      </w:r>
      <w:r w:rsidRPr="00C108D6">
        <w:rPr>
          <w:rFonts w:cstheme="minorHAnsi"/>
          <w:sz w:val="24"/>
          <w:szCs w:val="24"/>
        </w:rPr>
        <w:t>tern must maintain complete confidentiality of school records, family</w:t>
      </w:r>
      <w:r w:rsidR="00E93A48" w:rsidRPr="00C108D6">
        <w:rPr>
          <w:rFonts w:cstheme="minorHAnsi"/>
          <w:sz w:val="24"/>
          <w:szCs w:val="24"/>
        </w:rPr>
        <w:t>,</w:t>
      </w:r>
      <w:r w:rsidRPr="00C108D6">
        <w:rPr>
          <w:rFonts w:cstheme="minorHAnsi"/>
          <w:sz w:val="24"/>
          <w:szCs w:val="24"/>
        </w:rPr>
        <w:t xml:space="preserve"> and classroom performances </w:t>
      </w:r>
      <w:r w:rsidR="00E93A48" w:rsidRPr="00C108D6">
        <w:rPr>
          <w:rFonts w:cstheme="minorHAnsi"/>
          <w:sz w:val="24"/>
          <w:szCs w:val="24"/>
        </w:rPr>
        <w:t>always</w:t>
      </w:r>
      <w:r w:rsidRPr="00C108D6">
        <w:rPr>
          <w:rFonts w:cstheme="minorHAnsi"/>
          <w:sz w:val="24"/>
          <w:szCs w:val="24"/>
        </w:rPr>
        <w:t>.  The Family Educational Rights and Pr</w:t>
      </w:r>
      <w:r w:rsidR="006B7236" w:rsidRPr="00C108D6">
        <w:rPr>
          <w:rFonts w:cstheme="minorHAnsi"/>
          <w:sz w:val="24"/>
          <w:szCs w:val="24"/>
        </w:rPr>
        <w:t>i</w:t>
      </w:r>
      <w:r w:rsidRPr="00C108D6">
        <w:rPr>
          <w:rFonts w:cstheme="minorHAnsi"/>
          <w:sz w:val="24"/>
          <w:szCs w:val="24"/>
        </w:rPr>
        <w:t>vacy Act (FERPA) is a US Federal law that protects the privacy of all student education records.</w:t>
      </w:r>
    </w:p>
    <w:p w14:paraId="4F610CF0" w14:textId="7CF08149" w:rsidR="00B83206" w:rsidRPr="00C108D6" w:rsidRDefault="00B83206" w:rsidP="004D3328">
      <w:pPr>
        <w:pStyle w:val="Heading3"/>
        <w:rPr>
          <w:rFonts w:asciiTheme="minorHAnsi" w:hAnsiTheme="minorHAnsi" w:cstheme="minorHAnsi"/>
          <w:color w:val="auto"/>
          <w:sz w:val="24"/>
          <w:szCs w:val="24"/>
        </w:rPr>
      </w:pPr>
      <w:bookmarkStart w:id="29" w:name="_Toc86081696"/>
      <w:r w:rsidRPr="00C108D6">
        <w:rPr>
          <w:rFonts w:asciiTheme="minorHAnsi" w:hAnsiTheme="minorHAnsi" w:cstheme="minorHAnsi"/>
          <w:color w:val="auto"/>
          <w:sz w:val="24"/>
          <w:szCs w:val="24"/>
        </w:rPr>
        <w:t>Daily Lesson Plans</w:t>
      </w:r>
      <w:bookmarkEnd w:id="29"/>
    </w:p>
    <w:p w14:paraId="2EA1B975" w14:textId="16CCB011" w:rsidR="00B83206" w:rsidRPr="00C108D6" w:rsidRDefault="00AC4D5B" w:rsidP="0081504D">
      <w:pPr>
        <w:pStyle w:val="NoSpacing"/>
        <w:numPr>
          <w:ilvl w:val="0"/>
          <w:numId w:val="20"/>
        </w:numPr>
        <w:jc w:val="both"/>
        <w:rPr>
          <w:rFonts w:cstheme="minorHAnsi"/>
          <w:sz w:val="24"/>
          <w:szCs w:val="24"/>
        </w:rPr>
      </w:pPr>
      <w:r w:rsidRPr="00C108D6">
        <w:rPr>
          <w:rFonts w:cstheme="minorHAnsi"/>
          <w:sz w:val="24"/>
          <w:szCs w:val="24"/>
        </w:rPr>
        <w:t xml:space="preserve">All Lesson plans </w:t>
      </w:r>
      <w:r w:rsidR="00B83206" w:rsidRPr="00C108D6">
        <w:rPr>
          <w:rFonts w:cstheme="minorHAnsi"/>
          <w:sz w:val="24"/>
          <w:szCs w:val="24"/>
        </w:rPr>
        <w:t>are due</w:t>
      </w:r>
      <w:r w:rsidRPr="00C108D6">
        <w:rPr>
          <w:rFonts w:cstheme="minorHAnsi"/>
          <w:sz w:val="24"/>
          <w:szCs w:val="24"/>
        </w:rPr>
        <w:t xml:space="preserve"> to the SBCF</w:t>
      </w:r>
      <w:r w:rsidR="00B83206" w:rsidRPr="00C108D6">
        <w:rPr>
          <w:rFonts w:cstheme="minorHAnsi"/>
          <w:sz w:val="24"/>
          <w:szCs w:val="24"/>
        </w:rPr>
        <w:t xml:space="preserve"> 24 hours in advance for approval</w:t>
      </w:r>
      <w:r w:rsidR="00263474" w:rsidRPr="00C108D6">
        <w:rPr>
          <w:rFonts w:cstheme="minorHAnsi"/>
          <w:sz w:val="24"/>
          <w:szCs w:val="24"/>
        </w:rPr>
        <w:t xml:space="preserve"> or as arranged with the SBCF/ Classroom Teacher</w:t>
      </w:r>
      <w:r w:rsidR="00B83206" w:rsidRPr="00C108D6">
        <w:rPr>
          <w:rFonts w:cstheme="minorHAnsi"/>
          <w:sz w:val="24"/>
          <w:szCs w:val="24"/>
        </w:rPr>
        <w:t>.</w:t>
      </w:r>
    </w:p>
    <w:p w14:paraId="7D1A2C5C" w14:textId="77777777" w:rsidR="00B83206" w:rsidRPr="00C108D6" w:rsidRDefault="00B83206" w:rsidP="0081504D">
      <w:pPr>
        <w:pStyle w:val="NoSpacing"/>
        <w:numPr>
          <w:ilvl w:val="0"/>
          <w:numId w:val="20"/>
        </w:numPr>
        <w:jc w:val="both"/>
        <w:rPr>
          <w:rFonts w:cstheme="minorHAnsi"/>
          <w:sz w:val="24"/>
          <w:szCs w:val="24"/>
        </w:rPr>
      </w:pPr>
      <w:r w:rsidRPr="00C108D6">
        <w:rPr>
          <w:rFonts w:cstheme="minorHAnsi"/>
          <w:sz w:val="24"/>
          <w:szCs w:val="24"/>
        </w:rPr>
        <w:t>Lesson plans should include any evaluations and all other materials to be distributed to the class.</w:t>
      </w:r>
    </w:p>
    <w:p w14:paraId="4B99557F" w14:textId="2ECE5059" w:rsidR="00B83206" w:rsidRPr="00C108D6" w:rsidRDefault="006F092D" w:rsidP="0081504D">
      <w:pPr>
        <w:pStyle w:val="NoSpacing"/>
        <w:numPr>
          <w:ilvl w:val="0"/>
          <w:numId w:val="20"/>
        </w:numPr>
        <w:jc w:val="both"/>
        <w:rPr>
          <w:rFonts w:cstheme="minorHAnsi"/>
          <w:sz w:val="24"/>
          <w:szCs w:val="24"/>
        </w:rPr>
      </w:pPr>
      <w:r w:rsidRPr="00C108D6">
        <w:rPr>
          <w:rFonts w:cstheme="minorHAnsi"/>
          <w:sz w:val="24"/>
          <w:szCs w:val="24"/>
        </w:rPr>
        <w:t xml:space="preserve">Lesson observations by the UBCF/supervisor should be planned and the EPP Official </w:t>
      </w:r>
      <w:r w:rsidR="00B83206" w:rsidRPr="00C108D6">
        <w:rPr>
          <w:rFonts w:cstheme="minorHAnsi"/>
          <w:sz w:val="24"/>
          <w:szCs w:val="24"/>
        </w:rPr>
        <w:t>Lesson plan</w:t>
      </w:r>
      <w:r w:rsidRPr="00C108D6">
        <w:rPr>
          <w:rFonts w:cstheme="minorHAnsi"/>
          <w:sz w:val="24"/>
          <w:szCs w:val="24"/>
        </w:rPr>
        <w:t xml:space="preserve"> made </w:t>
      </w:r>
      <w:r w:rsidR="00B83206" w:rsidRPr="00C108D6">
        <w:rPr>
          <w:rFonts w:cstheme="minorHAnsi"/>
          <w:sz w:val="24"/>
          <w:szCs w:val="24"/>
        </w:rPr>
        <w:t xml:space="preserve">available </w:t>
      </w:r>
      <w:r w:rsidRPr="00C108D6">
        <w:rPr>
          <w:rFonts w:cstheme="minorHAnsi"/>
          <w:sz w:val="24"/>
          <w:szCs w:val="24"/>
        </w:rPr>
        <w:t>for those specific observations for evaluation consistency across interns. However, the EPP Official Lesson Plan need not be the choice of the SBCF for daily instructional plans.</w:t>
      </w:r>
    </w:p>
    <w:p w14:paraId="7A22C0BB" w14:textId="6177F78C" w:rsidR="00B83206" w:rsidRPr="00C108D6" w:rsidRDefault="00B83206" w:rsidP="0081504D">
      <w:pPr>
        <w:pStyle w:val="NoSpacing"/>
        <w:numPr>
          <w:ilvl w:val="0"/>
          <w:numId w:val="20"/>
        </w:numPr>
        <w:jc w:val="both"/>
        <w:rPr>
          <w:rFonts w:cstheme="minorHAnsi"/>
          <w:sz w:val="24"/>
          <w:szCs w:val="24"/>
        </w:rPr>
      </w:pPr>
      <w:r w:rsidRPr="00C108D6">
        <w:rPr>
          <w:rFonts w:cstheme="minorHAnsi"/>
          <w:sz w:val="24"/>
          <w:szCs w:val="24"/>
        </w:rPr>
        <w:t xml:space="preserve">The Teacher candidate and </w:t>
      </w:r>
      <w:r w:rsidR="00AC4D5B" w:rsidRPr="00C108D6">
        <w:rPr>
          <w:rFonts w:cstheme="minorHAnsi"/>
          <w:sz w:val="24"/>
          <w:szCs w:val="24"/>
        </w:rPr>
        <w:t>SBCF</w:t>
      </w:r>
      <w:r w:rsidRPr="00C108D6">
        <w:rPr>
          <w:rFonts w:cstheme="minorHAnsi"/>
          <w:sz w:val="24"/>
          <w:szCs w:val="24"/>
        </w:rPr>
        <w:t xml:space="preserve"> should map out a weekly outline of activities, responsibilities, and lessons to be taught by the teacher candidate.  The </w:t>
      </w:r>
      <w:r w:rsidR="00AC4D5B" w:rsidRPr="00C108D6">
        <w:rPr>
          <w:rFonts w:cstheme="minorHAnsi"/>
          <w:sz w:val="24"/>
          <w:szCs w:val="24"/>
        </w:rPr>
        <w:t>t</w:t>
      </w:r>
      <w:r w:rsidRPr="00C108D6">
        <w:rPr>
          <w:rFonts w:cstheme="minorHAnsi"/>
          <w:sz w:val="24"/>
          <w:szCs w:val="24"/>
        </w:rPr>
        <w:t xml:space="preserve">eacher candidate should prepare the outline for the </w:t>
      </w:r>
      <w:r w:rsidR="00AC4D5B" w:rsidRPr="00C108D6">
        <w:rPr>
          <w:rFonts w:cstheme="minorHAnsi"/>
          <w:sz w:val="24"/>
          <w:szCs w:val="24"/>
        </w:rPr>
        <w:t>SBCF</w:t>
      </w:r>
      <w:r w:rsidRPr="00C108D6">
        <w:rPr>
          <w:rFonts w:cstheme="minorHAnsi"/>
          <w:sz w:val="24"/>
          <w:szCs w:val="24"/>
        </w:rPr>
        <w:t xml:space="preserve"> approval</w:t>
      </w:r>
      <w:r w:rsidR="00AC4D5B" w:rsidRPr="00C108D6">
        <w:rPr>
          <w:rFonts w:cstheme="minorHAnsi"/>
          <w:sz w:val="24"/>
          <w:szCs w:val="24"/>
        </w:rPr>
        <w:t>.</w:t>
      </w:r>
    </w:p>
    <w:p w14:paraId="5E41CEBD" w14:textId="3DEA81BF" w:rsidR="00B83206" w:rsidRPr="00C108D6" w:rsidRDefault="00B83206" w:rsidP="0081504D">
      <w:pPr>
        <w:pStyle w:val="NoSpacing"/>
        <w:numPr>
          <w:ilvl w:val="0"/>
          <w:numId w:val="20"/>
        </w:numPr>
        <w:jc w:val="both"/>
        <w:rPr>
          <w:rFonts w:cstheme="minorHAnsi"/>
          <w:sz w:val="24"/>
          <w:szCs w:val="24"/>
        </w:rPr>
      </w:pPr>
      <w:r w:rsidRPr="00C108D6">
        <w:rPr>
          <w:rFonts w:cstheme="minorHAnsi"/>
          <w:sz w:val="24"/>
          <w:szCs w:val="24"/>
        </w:rPr>
        <w:t>Each lesson plan format may vary in accordance with directions from the SBCF; however, all teacher candidates are required to complete daily lesson plans.</w:t>
      </w:r>
    </w:p>
    <w:p w14:paraId="5E4F5AD1" w14:textId="3BC6C38D" w:rsidR="00B83206" w:rsidRPr="00C108D6" w:rsidRDefault="00B83206" w:rsidP="0081504D">
      <w:pPr>
        <w:pStyle w:val="NoSpacing"/>
        <w:numPr>
          <w:ilvl w:val="0"/>
          <w:numId w:val="20"/>
        </w:numPr>
        <w:jc w:val="both"/>
        <w:rPr>
          <w:rFonts w:cstheme="minorHAnsi"/>
          <w:sz w:val="24"/>
          <w:szCs w:val="24"/>
        </w:rPr>
      </w:pPr>
      <w:r w:rsidRPr="00C108D6">
        <w:rPr>
          <w:rFonts w:cstheme="minorHAnsi"/>
          <w:sz w:val="24"/>
          <w:szCs w:val="24"/>
        </w:rPr>
        <w:t xml:space="preserve">Teacher candidates not adhering to the lesson plan </w:t>
      </w:r>
      <w:r w:rsidR="00AC4D5B" w:rsidRPr="00C108D6">
        <w:rPr>
          <w:rFonts w:cstheme="minorHAnsi"/>
          <w:sz w:val="24"/>
          <w:szCs w:val="24"/>
        </w:rPr>
        <w:t>requirements</w:t>
      </w:r>
      <w:r w:rsidRPr="00C108D6">
        <w:rPr>
          <w:rFonts w:cstheme="minorHAnsi"/>
          <w:sz w:val="24"/>
          <w:szCs w:val="24"/>
        </w:rPr>
        <w:t xml:space="preserve"> </w:t>
      </w:r>
      <w:r w:rsidR="00A652A8" w:rsidRPr="00C108D6">
        <w:rPr>
          <w:rFonts w:cstheme="minorHAnsi"/>
          <w:sz w:val="24"/>
          <w:szCs w:val="24"/>
        </w:rPr>
        <w:t xml:space="preserve">could </w:t>
      </w:r>
      <w:r w:rsidRPr="00C108D6">
        <w:rPr>
          <w:rFonts w:cstheme="minorHAnsi"/>
          <w:sz w:val="24"/>
          <w:szCs w:val="24"/>
        </w:rPr>
        <w:t>fail the</w:t>
      </w:r>
      <w:r w:rsidR="006F092D" w:rsidRPr="00C108D6">
        <w:rPr>
          <w:rFonts w:cstheme="minorHAnsi"/>
          <w:sz w:val="24"/>
          <w:szCs w:val="24"/>
        </w:rPr>
        <w:t xml:space="preserve"> internship</w:t>
      </w:r>
      <w:r w:rsidRPr="00C108D6">
        <w:rPr>
          <w:rFonts w:cstheme="minorHAnsi"/>
          <w:sz w:val="24"/>
          <w:szCs w:val="24"/>
        </w:rPr>
        <w:t>.</w:t>
      </w:r>
    </w:p>
    <w:p w14:paraId="24EED6F7" w14:textId="48E8C6CE" w:rsidR="002719DD" w:rsidRPr="00C108D6" w:rsidRDefault="004D3328" w:rsidP="004D3328">
      <w:pPr>
        <w:pStyle w:val="Heading3"/>
        <w:rPr>
          <w:rFonts w:asciiTheme="minorHAnsi" w:hAnsiTheme="minorHAnsi" w:cstheme="minorHAnsi"/>
          <w:color w:val="auto"/>
          <w:sz w:val="24"/>
          <w:szCs w:val="24"/>
        </w:rPr>
      </w:pPr>
      <w:bookmarkStart w:id="30" w:name="_Toc86081697"/>
      <w:r w:rsidRPr="00C108D6">
        <w:rPr>
          <w:rFonts w:asciiTheme="minorHAnsi" w:hAnsiTheme="minorHAnsi" w:cstheme="minorHAnsi"/>
          <w:color w:val="auto"/>
          <w:sz w:val="24"/>
          <w:szCs w:val="24"/>
        </w:rPr>
        <w:t>L</w:t>
      </w:r>
      <w:r w:rsidR="002719DD" w:rsidRPr="00C108D6">
        <w:rPr>
          <w:rFonts w:asciiTheme="minorHAnsi" w:hAnsiTheme="minorHAnsi" w:cstheme="minorHAnsi"/>
          <w:color w:val="auto"/>
          <w:sz w:val="24"/>
          <w:szCs w:val="24"/>
        </w:rPr>
        <w:t>esson Presentation Observations</w:t>
      </w:r>
      <w:bookmarkEnd w:id="30"/>
    </w:p>
    <w:p w14:paraId="7A0371DE" w14:textId="5222B6C0" w:rsidR="002719DD" w:rsidRPr="00C108D6" w:rsidRDefault="002719DD" w:rsidP="004D3328">
      <w:pPr>
        <w:pStyle w:val="NoSpacing"/>
        <w:jc w:val="both"/>
        <w:rPr>
          <w:rFonts w:cstheme="minorHAnsi"/>
          <w:sz w:val="24"/>
          <w:szCs w:val="24"/>
        </w:rPr>
      </w:pPr>
      <w:r w:rsidRPr="00C108D6">
        <w:rPr>
          <w:rFonts w:cstheme="minorHAnsi"/>
          <w:sz w:val="24"/>
          <w:szCs w:val="24"/>
        </w:rPr>
        <w:t xml:space="preserve">Maximum support and guidance for the Intern includes </w:t>
      </w:r>
      <w:r w:rsidR="00CC7F04" w:rsidRPr="00C108D6">
        <w:rPr>
          <w:rFonts w:cstheme="minorHAnsi"/>
          <w:sz w:val="24"/>
          <w:szCs w:val="24"/>
        </w:rPr>
        <w:t xml:space="preserve">formal </w:t>
      </w:r>
      <w:r w:rsidRPr="00C108D6">
        <w:rPr>
          <w:rFonts w:cstheme="minorHAnsi"/>
          <w:sz w:val="24"/>
          <w:szCs w:val="24"/>
        </w:rPr>
        <w:t>observations of lesson presentations by the SBCF- and the UBCF- with follow-up discussion</w:t>
      </w:r>
      <w:r w:rsidR="00A652A8" w:rsidRPr="00C108D6">
        <w:rPr>
          <w:rFonts w:cstheme="minorHAnsi"/>
          <w:sz w:val="24"/>
          <w:szCs w:val="24"/>
        </w:rPr>
        <w:t>,</w:t>
      </w:r>
      <w:r w:rsidRPr="00C108D6">
        <w:rPr>
          <w:rFonts w:cstheme="minorHAnsi"/>
          <w:sz w:val="24"/>
          <w:szCs w:val="24"/>
        </w:rPr>
        <w:t xml:space="preserve"> and </w:t>
      </w:r>
      <w:r w:rsidR="00D11B97" w:rsidRPr="00C108D6">
        <w:rPr>
          <w:rFonts w:cstheme="minorHAnsi"/>
          <w:sz w:val="24"/>
          <w:szCs w:val="24"/>
        </w:rPr>
        <w:t xml:space="preserve">reflective </w:t>
      </w:r>
      <w:r w:rsidRPr="00C108D6">
        <w:rPr>
          <w:rFonts w:cstheme="minorHAnsi"/>
          <w:sz w:val="24"/>
          <w:szCs w:val="24"/>
        </w:rPr>
        <w:t xml:space="preserve">response from the Intern.  </w:t>
      </w:r>
      <w:r w:rsidR="00D11B97" w:rsidRPr="00C108D6">
        <w:rPr>
          <w:rFonts w:cstheme="minorHAnsi"/>
          <w:sz w:val="24"/>
          <w:szCs w:val="24"/>
        </w:rPr>
        <w:t>A minimum of four formal observation reports from each is expected with signed response from the Intern.</w:t>
      </w:r>
      <w:r w:rsidR="00263474" w:rsidRPr="00C108D6">
        <w:rPr>
          <w:rFonts w:cstheme="minorHAnsi"/>
          <w:sz w:val="24"/>
          <w:szCs w:val="24"/>
        </w:rPr>
        <w:t xml:space="preserve"> However, each day provides opportunities for the SBCF to observe and guide the intern in all areas of performance</w:t>
      </w:r>
    </w:p>
    <w:p w14:paraId="30B73F6A" w14:textId="2C3FC17E" w:rsidR="00A755AC" w:rsidRPr="00C108D6" w:rsidRDefault="00A755AC" w:rsidP="004D3328">
      <w:pPr>
        <w:pStyle w:val="Heading3"/>
        <w:rPr>
          <w:rFonts w:asciiTheme="minorHAnsi" w:hAnsiTheme="minorHAnsi" w:cstheme="minorHAnsi"/>
          <w:color w:val="auto"/>
          <w:sz w:val="24"/>
          <w:szCs w:val="24"/>
        </w:rPr>
      </w:pPr>
      <w:bookmarkStart w:id="31" w:name="_Toc86081698"/>
      <w:r w:rsidRPr="00C108D6">
        <w:rPr>
          <w:rFonts w:asciiTheme="minorHAnsi" w:hAnsiTheme="minorHAnsi" w:cstheme="minorHAnsi"/>
          <w:color w:val="auto"/>
          <w:sz w:val="24"/>
          <w:szCs w:val="24"/>
        </w:rPr>
        <w:t>Attendance Regulations</w:t>
      </w:r>
      <w:bookmarkEnd w:id="31"/>
    </w:p>
    <w:p w14:paraId="068408D1" w14:textId="4DDB32CB" w:rsidR="00A755AC" w:rsidRPr="00C108D6" w:rsidRDefault="00A755AC" w:rsidP="004D3328">
      <w:pPr>
        <w:pStyle w:val="NoSpacing"/>
        <w:jc w:val="both"/>
        <w:rPr>
          <w:rFonts w:cstheme="minorHAnsi"/>
          <w:sz w:val="24"/>
          <w:szCs w:val="24"/>
        </w:rPr>
      </w:pPr>
      <w:r w:rsidRPr="00C108D6">
        <w:rPr>
          <w:rFonts w:cstheme="minorHAnsi"/>
          <w:sz w:val="24"/>
          <w:szCs w:val="24"/>
        </w:rPr>
        <w:t xml:space="preserve">The teaching day is the same as that of the SBCF (e.g., 7:30 AM-3:30PM, Monday through Friday). </w:t>
      </w:r>
      <w:r w:rsidR="00691012" w:rsidRPr="00C108D6">
        <w:rPr>
          <w:rFonts w:cstheme="minorHAnsi"/>
          <w:sz w:val="24"/>
          <w:szCs w:val="24"/>
        </w:rPr>
        <w:t>The intern is expected to attend all the school-related functions that SBCFs are expected to attend</w:t>
      </w:r>
      <w:r w:rsidR="004910BB" w:rsidRPr="00C108D6">
        <w:rPr>
          <w:rFonts w:cstheme="minorHAnsi"/>
          <w:sz w:val="24"/>
          <w:szCs w:val="24"/>
        </w:rPr>
        <w:t xml:space="preserve"> regardless of time of day</w:t>
      </w:r>
      <w:r w:rsidR="00691012" w:rsidRPr="00C108D6">
        <w:rPr>
          <w:rFonts w:cstheme="minorHAnsi"/>
          <w:sz w:val="24"/>
          <w:szCs w:val="24"/>
        </w:rPr>
        <w:t xml:space="preserve">. </w:t>
      </w:r>
      <w:r w:rsidR="004910BB" w:rsidRPr="00C108D6">
        <w:rPr>
          <w:rFonts w:cstheme="minorHAnsi"/>
          <w:sz w:val="24"/>
          <w:szCs w:val="24"/>
        </w:rPr>
        <w:t xml:space="preserve">This includes parent-teacher conferences (where approved), faculty meetings, PTA/PTO meetings, and extracurricular activities occurring in the school district. </w:t>
      </w:r>
      <w:r w:rsidR="00691012" w:rsidRPr="00C108D6">
        <w:rPr>
          <w:rFonts w:cstheme="minorHAnsi"/>
          <w:sz w:val="24"/>
          <w:szCs w:val="24"/>
        </w:rPr>
        <w:t xml:space="preserve">The intern may not leave the school without the permission of the SBCF.  </w:t>
      </w:r>
      <w:r w:rsidRPr="00C108D6">
        <w:rPr>
          <w:rFonts w:cstheme="minorHAnsi"/>
          <w:sz w:val="24"/>
          <w:szCs w:val="24"/>
        </w:rPr>
        <w:t>A portion of the final grade is based on punctuality in</w:t>
      </w:r>
      <w:r w:rsidR="00691012" w:rsidRPr="00C108D6">
        <w:rPr>
          <w:rFonts w:cstheme="minorHAnsi"/>
          <w:sz w:val="24"/>
          <w:szCs w:val="24"/>
        </w:rPr>
        <w:t xml:space="preserve"> in meeting appointments.  Infractions may result in dismissal from the internship and the EPP.</w:t>
      </w:r>
    </w:p>
    <w:p w14:paraId="6D386ACA" w14:textId="77777777" w:rsidR="004D3328" w:rsidRPr="00C108D6" w:rsidRDefault="004D3328" w:rsidP="004D3328">
      <w:pPr>
        <w:pStyle w:val="NoSpacing"/>
        <w:jc w:val="both"/>
        <w:rPr>
          <w:rFonts w:cstheme="minorHAnsi"/>
          <w:sz w:val="24"/>
          <w:szCs w:val="24"/>
        </w:rPr>
      </w:pPr>
    </w:p>
    <w:p w14:paraId="7A4E767F" w14:textId="64455AEF" w:rsidR="004910BB" w:rsidRPr="00C108D6" w:rsidRDefault="004910BB" w:rsidP="004D3328">
      <w:pPr>
        <w:pStyle w:val="NoSpacing"/>
        <w:jc w:val="both"/>
        <w:rPr>
          <w:rFonts w:cstheme="minorHAnsi"/>
          <w:sz w:val="24"/>
          <w:szCs w:val="24"/>
        </w:rPr>
      </w:pPr>
      <w:r w:rsidRPr="00C108D6">
        <w:rPr>
          <w:rFonts w:cstheme="minorHAnsi"/>
          <w:sz w:val="24"/>
          <w:szCs w:val="24"/>
        </w:rPr>
        <w:t>Tardiness either at the beginning of the day or seminars or school meetings are not acceptable and are considered a lack of professionalism and will be considered in the final evaluations of intern performance.</w:t>
      </w:r>
    </w:p>
    <w:p w14:paraId="5ED56ECB" w14:textId="77777777" w:rsidR="004D3328" w:rsidRPr="00C108D6" w:rsidRDefault="004D3328" w:rsidP="004D3328">
      <w:pPr>
        <w:pStyle w:val="NoSpacing"/>
        <w:jc w:val="both"/>
        <w:rPr>
          <w:rFonts w:cstheme="minorHAnsi"/>
          <w:sz w:val="24"/>
          <w:szCs w:val="24"/>
        </w:rPr>
      </w:pPr>
    </w:p>
    <w:p w14:paraId="53BE64D4" w14:textId="2865A771" w:rsidR="004910BB" w:rsidRPr="00C108D6" w:rsidRDefault="004910BB" w:rsidP="004D3328">
      <w:pPr>
        <w:pStyle w:val="NoSpacing"/>
        <w:jc w:val="both"/>
        <w:rPr>
          <w:rFonts w:cstheme="minorHAnsi"/>
          <w:sz w:val="24"/>
          <w:szCs w:val="24"/>
        </w:rPr>
      </w:pPr>
      <w:r w:rsidRPr="00C108D6">
        <w:rPr>
          <w:rFonts w:cstheme="minorHAnsi"/>
          <w:sz w:val="24"/>
          <w:szCs w:val="24"/>
        </w:rPr>
        <w:t>The intern may be excused from the internship to participate in Interviews, attend required workshops or honors programs sponsored by Oakwood University.  Teaching assignments will be arranged</w:t>
      </w:r>
      <w:r w:rsidR="00A652A8" w:rsidRPr="00C108D6">
        <w:rPr>
          <w:rFonts w:cstheme="minorHAnsi"/>
          <w:sz w:val="24"/>
          <w:szCs w:val="24"/>
        </w:rPr>
        <w:t>,</w:t>
      </w:r>
      <w:r w:rsidRPr="00C108D6">
        <w:rPr>
          <w:rFonts w:cstheme="minorHAnsi"/>
          <w:sz w:val="24"/>
          <w:szCs w:val="24"/>
        </w:rPr>
        <w:t xml:space="preserve"> and plans made with these special events in mind. </w:t>
      </w:r>
    </w:p>
    <w:p w14:paraId="4277E85B" w14:textId="67169B31" w:rsidR="00CE02BE" w:rsidRPr="00C108D6" w:rsidRDefault="00CE02BE" w:rsidP="004D3328">
      <w:pPr>
        <w:pStyle w:val="Heading3"/>
        <w:rPr>
          <w:rFonts w:asciiTheme="minorHAnsi" w:hAnsiTheme="minorHAnsi" w:cstheme="minorHAnsi"/>
          <w:color w:val="auto"/>
          <w:sz w:val="24"/>
          <w:szCs w:val="24"/>
        </w:rPr>
      </w:pPr>
      <w:bookmarkStart w:id="32" w:name="_Toc86081699"/>
      <w:r w:rsidRPr="00C108D6">
        <w:rPr>
          <w:rFonts w:asciiTheme="minorHAnsi" w:hAnsiTheme="minorHAnsi" w:cstheme="minorHAnsi"/>
          <w:color w:val="auto"/>
          <w:sz w:val="24"/>
          <w:szCs w:val="24"/>
        </w:rPr>
        <w:t>Social Technology Devices</w:t>
      </w:r>
      <w:r w:rsidR="00F86B08" w:rsidRPr="00C108D6">
        <w:rPr>
          <w:rFonts w:asciiTheme="minorHAnsi" w:hAnsiTheme="minorHAnsi" w:cstheme="minorHAnsi"/>
          <w:color w:val="auto"/>
          <w:sz w:val="24"/>
          <w:szCs w:val="24"/>
        </w:rPr>
        <w:t xml:space="preserve"> and Platforms</w:t>
      </w:r>
      <w:bookmarkEnd w:id="32"/>
    </w:p>
    <w:p w14:paraId="42DEC9B3" w14:textId="77CE8969" w:rsidR="00CE02BE" w:rsidRPr="00C108D6" w:rsidRDefault="00CE02BE" w:rsidP="004D3328">
      <w:pPr>
        <w:pStyle w:val="NoSpacing"/>
        <w:jc w:val="both"/>
        <w:rPr>
          <w:rFonts w:cstheme="minorHAnsi"/>
        </w:rPr>
      </w:pPr>
      <w:r w:rsidRPr="00C108D6">
        <w:rPr>
          <w:rFonts w:cstheme="minorHAnsi"/>
          <w:sz w:val="24"/>
          <w:szCs w:val="24"/>
        </w:rPr>
        <w:t>All social networking should be strictly private.  Also, any pictures and information on personal sites should be within expectations of a teaching professional.  Poor professional judgement regarding the use of social platforms can be detrimental to the intern experience and future career opportunities</w:t>
      </w:r>
      <w:r w:rsidRPr="00C108D6">
        <w:rPr>
          <w:rFonts w:cstheme="minorHAnsi"/>
        </w:rPr>
        <w:t>.</w:t>
      </w:r>
    </w:p>
    <w:p w14:paraId="497A7B94" w14:textId="0C2C1CBD" w:rsidR="00CE02BE" w:rsidRPr="00C108D6" w:rsidRDefault="00CE02BE" w:rsidP="004D3328">
      <w:pPr>
        <w:pStyle w:val="Heading3"/>
        <w:rPr>
          <w:rFonts w:asciiTheme="minorHAnsi" w:hAnsiTheme="minorHAnsi" w:cstheme="minorHAnsi"/>
          <w:color w:val="auto"/>
          <w:sz w:val="24"/>
          <w:szCs w:val="24"/>
        </w:rPr>
      </w:pPr>
      <w:bookmarkStart w:id="33" w:name="_Toc86081700"/>
      <w:r w:rsidRPr="00C108D6">
        <w:rPr>
          <w:rFonts w:asciiTheme="minorHAnsi" w:hAnsiTheme="minorHAnsi" w:cstheme="minorHAnsi"/>
          <w:color w:val="auto"/>
          <w:sz w:val="24"/>
          <w:szCs w:val="24"/>
        </w:rPr>
        <w:t>Substitute Teaching</w:t>
      </w:r>
      <w:bookmarkEnd w:id="33"/>
    </w:p>
    <w:p w14:paraId="531D4ADA" w14:textId="31C19EDA" w:rsidR="00D070C9" w:rsidRPr="00C108D6" w:rsidRDefault="00CE02BE" w:rsidP="004D3328">
      <w:pPr>
        <w:pStyle w:val="NoSpacing"/>
        <w:jc w:val="both"/>
        <w:rPr>
          <w:rFonts w:cstheme="minorHAnsi"/>
          <w:sz w:val="24"/>
          <w:szCs w:val="24"/>
        </w:rPr>
      </w:pPr>
      <w:r w:rsidRPr="00C108D6">
        <w:rPr>
          <w:rFonts w:cstheme="minorHAnsi"/>
          <w:sz w:val="24"/>
          <w:szCs w:val="24"/>
        </w:rPr>
        <w:t>Should the SBCF be absent, the intern may not serve as a substitute teacher</w:t>
      </w:r>
      <w:r w:rsidR="00D36DA1" w:rsidRPr="00C108D6">
        <w:rPr>
          <w:rFonts w:cstheme="minorHAnsi"/>
          <w:sz w:val="24"/>
          <w:szCs w:val="24"/>
        </w:rPr>
        <w:t>.</w:t>
      </w:r>
      <w:r w:rsidRPr="00C108D6">
        <w:rPr>
          <w:rFonts w:cstheme="minorHAnsi"/>
          <w:sz w:val="24"/>
          <w:szCs w:val="24"/>
        </w:rPr>
        <w:t xml:space="preserve"> </w:t>
      </w:r>
      <w:r w:rsidR="00D36DA1" w:rsidRPr="00C108D6">
        <w:rPr>
          <w:rFonts w:cstheme="minorHAnsi"/>
          <w:sz w:val="24"/>
          <w:szCs w:val="24"/>
        </w:rPr>
        <w:t>I</w:t>
      </w:r>
      <w:r w:rsidRPr="00C108D6">
        <w:rPr>
          <w:rFonts w:cstheme="minorHAnsi"/>
          <w:sz w:val="24"/>
          <w:szCs w:val="24"/>
        </w:rPr>
        <w:t xml:space="preserve">nterns who </w:t>
      </w:r>
      <w:r w:rsidR="00D070C9" w:rsidRPr="00C108D6">
        <w:rPr>
          <w:rFonts w:cstheme="minorHAnsi"/>
          <w:sz w:val="24"/>
          <w:szCs w:val="24"/>
        </w:rPr>
        <w:t>have assumed all teaching responsibilities may continue to provide instruction in cooperation with the certified substitute.  Interns are not employees of the school system or assigned school, thus, a substitute teacher must be provided by the school if the classroom teacher is absent.  Using the intern in lieu of a substitute teacher places the intern, school system</w:t>
      </w:r>
      <w:r w:rsidR="00D36DA1" w:rsidRPr="00C108D6">
        <w:rPr>
          <w:rFonts w:cstheme="minorHAnsi"/>
          <w:sz w:val="24"/>
          <w:szCs w:val="24"/>
        </w:rPr>
        <w:t>,</w:t>
      </w:r>
      <w:r w:rsidR="00D070C9" w:rsidRPr="00C108D6">
        <w:rPr>
          <w:rFonts w:cstheme="minorHAnsi"/>
          <w:sz w:val="24"/>
          <w:szCs w:val="24"/>
        </w:rPr>
        <w:t xml:space="preserve"> and the University in a precarious legal position. </w:t>
      </w:r>
    </w:p>
    <w:p w14:paraId="21AE11B2" w14:textId="2D14E157" w:rsidR="006B7236" w:rsidRPr="00C108D6" w:rsidRDefault="006B7236" w:rsidP="004D3328">
      <w:pPr>
        <w:pStyle w:val="Heading3"/>
        <w:rPr>
          <w:rFonts w:asciiTheme="minorHAnsi" w:hAnsiTheme="minorHAnsi" w:cstheme="minorHAnsi"/>
          <w:color w:val="auto"/>
          <w:sz w:val="24"/>
          <w:szCs w:val="24"/>
        </w:rPr>
      </w:pPr>
      <w:bookmarkStart w:id="34" w:name="_Toc86081701"/>
      <w:r w:rsidRPr="00C108D6">
        <w:rPr>
          <w:rFonts w:asciiTheme="minorHAnsi" w:hAnsiTheme="minorHAnsi" w:cstheme="minorHAnsi"/>
          <w:color w:val="auto"/>
          <w:sz w:val="24"/>
          <w:szCs w:val="24"/>
        </w:rPr>
        <w:t>Employment</w:t>
      </w:r>
      <w:bookmarkEnd w:id="34"/>
    </w:p>
    <w:p w14:paraId="50A4C7BF" w14:textId="7CA97CB5" w:rsidR="006B7236" w:rsidRPr="00C108D6" w:rsidRDefault="006B7236" w:rsidP="004D3328">
      <w:pPr>
        <w:pStyle w:val="NoSpacing"/>
        <w:jc w:val="both"/>
        <w:rPr>
          <w:rFonts w:cstheme="minorHAnsi"/>
          <w:sz w:val="24"/>
          <w:szCs w:val="24"/>
        </w:rPr>
      </w:pPr>
      <w:r w:rsidRPr="00C108D6">
        <w:rPr>
          <w:rFonts w:cstheme="minorHAnsi"/>
          <w:sz w:val="24"/>
          <w:szCs w:val="24"/>
        </w:rPr>
        <w:t>It is recognized that many University students maintain part-time employment while enrolled at the University.  However, internship requires a full-time commitment and candidates should govern themselves accordingly.</w:t>
      </w:r>
    </w:p>
    <w:p w14:paraId="52FCEE62" w14:textId="2D57F2A2" w:rsidR="00FB438D" w:rsidRPr="00C108D6" w:rsidRDefault="00FB438D" w:rsidP="004D3328">
      <w:pPr>
        <w:pStyle w:val="Heading3"/>
        <w:rPr>
          <w:rFonts w:asciiTheme="minorHAnsi" w:hAnsiTheme="minorHAnsi" w:cstheme="minorHAnsi"/>
          <w:color w:val="auto"/>
          <w:sz w:val="24"/>
          <w:szCs w:val="24"/>
        </w:rPr>
      </w:pPr>
      <w:bookmarkStart w:id="35" w:name="_Toc86081702"/>
      <w:r w:rsidRPr="00C108D6">
        <w:rPr>
          <w:rFonts w:asciiTheme="minorHAnsi" w:hAnsiTheme="minorHAnsi" w:cstheme="minorHAnsi"/>
          <w:color w:val="auto"/>
          <w:sz w:val="24"/>
          <w:szCs w:val="24"/>
        </w:rPr>
        <w:t>Due Process Policy - Grievances</w:t>
      </w:r>
      <w:bookmarkEnd w:id="35"/>
    </w:p>
    <w:p w14:paraId="0200755F" w14:textId="4D5CFE22" w:rsidR="00FB438D" w:rsidRPr="00C108D6" w:rsidRDefault="006B7236" w:rsidP="004D3328">
      <w:pPr>
        <w:pStyle w:val="NoSpacing"/>
        <w:jc w:val="both"/>
        <w:rPr>
          <w:rFonts w:cstheme="minorHAnsi"/>
          <w:sz w:val="24"/>
          <w:szCs w:val="24"/>
        </w:rPr>
      </w:pPr>
      <w:r w:rsidRPr="00C108D6">
        <w:rPr>
          <w:rFonts w:cstheme="minorHAnsi"/>
          <w:sz w:val="24"/>
          <w:szCs w:val="24"/>
        </w:rPr>
        <w:t>Students who are not progressing or adequately meeting the expectations in their intern placements or have</w:t>
      </w:r>
      <w:r w:rsidR="00FB438D" w:rsidRPr="00C108D6">
        <w:rPr>
          <w:rFonts w:cstheme="minorHAnsi"/>
          <w:sz w:val="24"/>
          <w:szCs w:val="24"/>
        </w:rPr>
        <w:t xml:space="preserve"> </w:t>
      </w:r>
      <w:r w:rsidR="00B83206" w:rsidRPr="00C108D6">
        <w:rPr>
          <w:rFonts w:cstheme="minorHAnsi"/>
          <w:sz w:val="24"/>
          <w:szCs w:val="24"/>
        </w:rPr>
        <w:t xml:space="preserve">a </w:t>
      </w:r>
      <w:r w:rsidR="00FB438D" w:rsidRPr="00C108D6">
        <w:rPr>
          <w:rFonts w:cstheme="minorHAnsi"/>
          <w:sz w:val="24"/>
          <w:szCs w:val="24"/>
        </w:rPr>
        <w:t>grievance aris</w:t>
      </w:r>
      <w:r w:rsidRPr="00C108D6">
        <w:rPr>
          <w:rFonts w:cstheme="minorHAnsi"/>
          <w:sz w:val="24"/>
          <w:szCs w:val="24"/>
        </w:rPr>
        <w:t>ing</w:t>
      </w:r>
      <w:r w:rsidR="00FB438D" w:rsidRPr="00C108D6">
        <w:rPr>
          <w:rFonts w:cstheme="minorHAnsi"/>
          <w:sz w:val="24"/>
          <w:szCs w:val="24"/>
        </w:rPr>
        <w:t xml:space="preserve"> from involvement in </w:t>
      </w:r>
      <w:r w:rsidRPr="00C108D6">
        <w:rPr>
          <w:rFonts w:cstheme="minorHAnsi"/>
          <w:sz w:val="24"/>
          <w:szCs w:val="24"/>
        </w:rPr>
        <w:t xml:space="preserve">clinical </w:t>
      </w:r>
      <w:r w:rsidR="00FB438D" w:rsidRPr="00C108D6">
        <w:rPr>
          <w:rFonts w:cstheme="minorHAnsi"/>
          <w:sz w:val="24"/>
          <w:szCs w:val="24"/>
        </w:rPr>
        <w:t>experiences should use the following steps:</w:t>
      </w:r>
    </w:p>
    <w:p w14:paraId="038E4229" w14:textId="77777777" w:rsidR="004D3328" w:rsidRPr="00C108D6" w:rsidRDefault="004D3328" w:rsidP="004D3328">
      <w:pPr>
        <w:pStyle w:val="NoSpacing"/>
        <w:jc w:val="both"/>
        <w:rPr>
          <w:rFonts w:cstheme="minorHAnsi"/>
          <w:sz w:val="24"/>
          <w:szCs w:val="24"/>
        </w:rPr>
      </w:pPr>
    </w:p>
    <w:p w14:paraId="27914752" w14:textId="43DC6934" w:rsidR="00FB438D" w:rsidRPr="00C108D6" w:rsidRDefault="004D3328" w:rsidP="0081504D">
      <w:pPr>
        <w:pStyle w:val="NoSpacing"/>
        <w:numPr>
          <w:ilvl w:val="0"/>
          <w:numId w:val="21"/>
        </w:numPr>
        <w:jc w:val="both"/>
        <w:rPr>
          <w:rFonts w:cstheme="minorHAnsi"/>
          <w:sz w:val="24"/>
          <w:szCs w:val="24"/>
        </w:rPr>
      </w:pPr>
      <w:r w:rsidRPr="00C108D6">
        <w:rPr>
          <w:rFonts w:cstheme="minorHAnsi"/>
          <w:sz w:val="24"/>
          <w:szCs w:val="24"/>
        </w:rPr>
        <w:t>S</w:t>
      </w:r>
      <w:r w:rsidR="00FB438D" w:rsidRPr="00C108D6">
        <w:rPr>
          <w:rFonts w:cstheme="minorHAnsi"/>
          <w:sz w:val="24"/>
          <w:szCs w:val="24"/>
        </w:rPr>
        <w:t xml:space="preserve">peak with the person </w:t>
      </w:r>
      <w:r w:rsidR="00D36DA1" w:rsidRPr="00C108D6">
        <w:rPr>
          <w:rFonts w:cstheme="minorHAnsi"/>
          <w:sz w:val="24"/>
          <w:szCs w:val="24"/>
        </w:rPr>
        <w:t xml:space="preserve">with </w:t>
      </w:r>
      <w:r w:rsidR="00FB438D" w:rsidRPr="00C108D6">
        <w:rPr>
          <w:rFonts w:cstheme="minorHAnsi"/>
          <w:sz w:val="24"/>
          <w:szCs w:val="24"/>
        </w:rPr>
        <w:t>whom the grievance ha</w:t>
      </w:r>
      <w:r w:rsidR="00D36DA1" w:rsidRPr="00C108D6">
        <w:rPr>
          <w:rFonts w:cstheme="minorHAnsi"/>
          <w:sz w:val="24"/>
          <w:szCs w:val="24"/>
        </w:rPr>
        <w:t>s</w:t>
      </w:r>
      <w:r w:rsidR="00FB438D" w:rsidRPr="00C108D6">
        <w:rPr>
          <w:rFonts w:cstheme="minorHAnsi"/>
          <w:sz w:val="24"/>
          <w:szCs w:val="24"/>
        </w:rPr>
        <w:t xml:space="preserve"> arisen</w:t>
      </w:r>
    </w:p>
    <w:p w14:paraId="7473E787" w14:textId="1FB452F3" w:rsidR="00FB438D" w:rsidRPr="00C108D6" w:rsidRDefault="00FB438D" w:rsidP="0081504D">
      <w:pPr>
        <w:pStyle w:val="NoSpacing"/>
        <w:numPr>
          <w:ilvl w:val="0"/>
          <w:numId w:val="21"/>
        </w:numPr>
        <w:jc w:val="both"/>
        <w:rPr>
          <w:rFonts w:cstheme="minorHAnsi"/>
          <w:sz w:val="24"/>
          <w:szCs w:val="24"/>
        </w:rPr>
      </w:pPr>
      <w:r w:rsidRPr="00C108D6">
        <w:rPr>
          <w:rFonts w:cstheme="minorHAnsi"/>
          <w:sz w:val="24"/>
          <w:szCs w:val="24"/>
        </w:rPr>
        <w:t>If not resolved, speak to the U</w:t>
      </w:r>
      <w:r w:rsidR="00D36DA1" w:rsidRPr="00C108D6">
        <w:rPr>
          <w:rFonts w:cstheme="minorHAnsi"/>
          <w:sz w:val="24"/>
          <w:szCs w:val="24"/>
        </w:rPr>
        <w:t>BCF</w:t>
      </w:r>
      <w:r w:rsidRPr="00C108D6">
        <w:rPr>
          <w:rFonts w:cstheme="minorHAnsi"/>
          <w:sz w:val="24"/>
          <w:szCs w:val="24"/>
        </w:rPr>
        <w:t>.</w:t>
      </w:r>
    </w:p>
    <w:p w14:paraId="3C4E2977" w14:textId="0DBB730F" w:rsidR="00FB438D" w:rsidRPr="00C108D6" w:rsidRDefault="00FB438D" w:rsidP="0081504D">
      <w:pPr>
        <w:pStyle w:val="NoSpacing"/>
        <w:numPr>
          <w:ilvl w:val="0"/>
          <w:numId w:val="21"/>
        </w:numPr>
        <w:jc w:val="both"/>
        <w:rPr>
          <w:rFonts w:cstheme="minorHAnsi"/>
          <w:sz w:val="24"/>
          <w:szCs w:val="24"/>
        </w:rPr>
      </w:pPr>
      <w:r w:rsidRPr="00C108D6">
        <w:rPr>
          <w:rFonts w:cstheme="minorHAnsi"/>
          <w:sz w:val="24"/>
          <w:szCs w:val="24"/>
        </w:rPr>
        <w:t xml:space="preserve">If not resolved, speak to the Coordinator of </w:t>
      </w:r>
      <w:r w:rsidR="00D36DA1" w:rsidRPr="00C108D6">
        <w:rPr>
          <w:rFonts w:cstheme="minorHAnsi"/>
          <w:sz w:val="24"/>
          <w:szCs w:val="24"/>
        </w:rPr>
        <w:t>Clinical</w:t>
      </w:r>
      <w:r w:rsidRPr="00C108D6">
        <w:rPr>
          <w:rFonts w:cstheme="minorHAnsi"/>
          <w:sz w:val="24"/>
          <w:szCs w:val="24"/>
        </w:rPr>
        <w:t xml:space="preserve"> Experience</w:t>
      </w:r>
      <w:r w:rsidR="00D36DA1" w:rsidRPr="00C108D6">
        <w:rPr>
          <w:rFonts w:cstheme="minorHAnsi"/>
          <w:sz w:val="24"/>
          <w:szCs w:val="24"/>
        </w:rPr>
        <w:t>s</w:t>
      </w:r>
      <w:r w:rsidRPr="00C108D6">
        <w:rPr>
          <w:rFonts w:cstheme="minorHAnsi"/>
          <w:sz w:val="24"/>
          <w:szCs w:val="24"/>
        </w:rPr>
        <w:t>.</w:t>
      </w:r>
    </w:p>
    <w:p w14:paraId="26A475CB" w14:textId="44D9EA0B" w:rsidR="00FB438D" w:rsidRPr="00C108D6" w:rsidRDefault="00FB438D" w:rsidP="0081504D">
      <w:pPr>
        <w:pStyle w:val="NoSpacing"/>
        <w:numPr>
          <w:ilvl w:val="0"/>
          <w:numId w:val="21"/>
        </w:numPr>
        <w:jc w:val="both"/>
        <w:rPr>
          <w:rFonts w:cstheme="minorHAnsi"/>
          <w:sz w:val="24"/>
          <w:szCs w:val="24"/>
        </w:rPr>
      </w:pPr>
      <w:r w:rsidRPr="00C108D6">
        <w:rPr>
          <w:rFonts w:cstheme="minorHAnsi"/>
          <w:sz w:val="24"/>
          <w:szCs w:val="24"/>
        </w:rPr>
        <w:t xml:space="preserve">If not resolved, speak to the Department </w:t>
      </w:r>
      <w:r w:rsidR="00D36DA1" w:rsidRPr="00C108D6">
        <w:rPr>
          <w:rFonts w:cstheme="minorHAnsi"/>
          <w:sz w:val="24"/>
          <w:szCs w:val="24"/>
        </w:rPr>
        <w:t xml:space="preserve">of Education </w:t>
      </w:r>
      <w:r w:rsidRPr="00C108D6">
        <w:rPr>
          <w:rFonts w:cstheme="minorHAnsi"/>
          <w:sz w:val="24"/>
          <w:szCs w:val="24"/>
        </w:rPr>
        <w:t>Chair.</w:t>
      </w:r>
    </w:p>
    <w:p w14:paraId="468A412D" w14:textId="77062005" w:rsidR="00B83206" w:rsidRPr="00C108D6" w:rsidRDefault="00FB438D" w:rsidP="0081504D">
      <w:pPr>
        <w:pStyle w:val="NoSpacing"/>
        <w:numPr>
          <w:ilvl w:val="0"/>
          <w:numId w:val="21"/>
        </w:numPr>
        <w:jc w:val="both"/>
        <w:rPr>
          <w:rFonts w:cstheme="minorHAnsi"/>
          <w:sz w:val="24"/>
          <w:szCs w:val="24"/>
        </w:rPr>
      </w:pPr>
      <w:r w:rsidRPr="00C108D6">
        <w:rPr>
          <w:rFonts w:cstheme="minorHAnsi"/>
          <w:sz w:val="24"/>
          <w:szCs w:val="24"/>
        </w:rPr>
        <w:t xml:space="preserve">If not resolved, speak to the </w:t>
      </w:r>
      <w:r w:rsidR="00B83206" w:rsidRPr="00C108D6">
        <w:rPr>
          <w:rFonts w:cstheme="minorHAnsi"/>
          <w:sz w:val="24"/>
          <w:szCs w:val="24"/>
        </w:rPr>
        <w:t>Dean of the School of Education and Social Sciences.</w:t>
      </w:r>
    </w:p>
    <w:p w14:paraId="0E47AA7E" w14:textId="4A983CB0" w:rsidR="00FB438D" w:rsidRPr="00C108D6" w:rsidRDefault="00B83206" w:rsidP="0081504D">
      <w:pPr>
        <w:pStyle w:val="NoSpacing"/>
        <w:numPr>
          <w:ilvl w:val="0"/>
          <w:numId w:val="21"/>
        </w:numPr>
        <w:jc w:val="both"/>
        <w:rPr>
          <w:rFonts w:cstheme="minorHAnsi"/>
          <w:sz w:val="24"/>
          <w:szCs w:val="24"/>
        </w:rPr>
      </w:pPr>
      <w:r w:rsidRPr="00C108D6">
        <w:rPr>
          <w:rFonts w:cstheme="minorHAnsi"/>
          <w:sz w:val="24"/>
          <w:szCs w:val="24"/>
        </w:rPr>
        <w:t xml:space="preserve">If not resolved, speak to the </w:t>
      </w:r>
      <w:r w:rsidR="00FB438D" w:rsidRPr="00C108D6">
        <w:rPr>
          <w:rFonts w:cstheme="minorHAnsi"/>
          <w:sz w:val="24"/>
          <w:szCs w:val="24"/>
        </w:rPr>
        <w:t xml:space="preserve">Vice President for Academic </w:t>
      </w:r>
      <w:r w:rsidRPr="00C108D6">
        <w:rPr>
          <w:rFonts w:cstheme="minorHAnsi"/>
          <w:sz w:val="24"/>
          <w:szCs w:val="24"/>
        </w:rPr>
        <w:t xml:space="preserve">Administration </w:t>
      </w:r>
      <w:r w:rsidR="00FB438D" w:rsidRPr="00C108D6">
        <w:rPr>
          <w:rFonts w:cstheme="minorHAnsi"/>
          <w:sz w:val="24"/>
          <w:szCs w:val="24"/>
        </w:rPr>
        <w:t>and/or</w:t>
      </w:r>
      <w:r w:rsidR="004D3328" w:rsidRPr="00C108D6">
        <w:rPr>
          <w:rFonts w:cstheme="minorHAnsi"/>
          <w:sz w:val="24"/>
          <w:szCs w:val="24"/>
        </w:rPr>
        <w:t xml:space="preserve"> </w:t>
      </w:r>
      <w:r w:rsidR="00FB438D" w:rsidRPr="00C108D6">
        <w:rPr>
          <w:rFonts w:cstheme="minorHAnsi"/>
          <w:sz w:val="24"/>
          <w:szCs w:val="24"/>
        </w:rPr>
        <w:t>the Vice President for Student Services (depending on the issue).</w:t>
      </w:r>
    </w:p>
    <w:p w14:paraId="189119A7" w14:textId="77777777" w:rsidR="00FB438D" w:rsidRPr="00C108D6" w:rsidRDefault="00FB438D" w:rsidP="008939A0">
      <w:pPr>
        <w:numPr>
          <w:ilvl w:val="12"/>
          <w:numId w:val="0"/>
        </w:numPr>
        <w:jc w:val="both"/>
        <w:rPr>
          <w:rFonts w:cstheme="minorHAnsi"/>
        </w:rPr>
      </w:pPr>
    </w:p>
    <w:p w14:paraId="21FE0D87" w14:textId="4107F0D7" w:rsidR="00FB438D" w:rsidRPr="00C108D6" w:rsidRDefault="00FB438D" w:rsidP="004D3328">
      <w:pPr>
        <w:pStyle w:val="Heading3"/>
        <w:rPr>
          <w:rFonts w:asciiTheme="minorHAnsi" w:hAnsiTheme="minorHAnsi" w:cstheme="minorHAnsi"/>
          <w:color w:val="auto"/>
          <w:sz w:val="24"/>
          <w:szCs w:val="24"/>
        </w:rPr>
      </w:pPr>
      <w:bookmarkStart w:id="36" w:name="_Toc86081703"/>
      <w:r w:rsidRPr="00C108D6">
        <w:rPr>
          <w:rFonts w:asciiTheme="minorHAnsi" w:hAnsiTheme="minorHAnsi" w:cstheme="minorHAnsi"/>
          <w:color w:val="auto"/>
          <w:sz w:val="24"/>
          <w:szCs w:val="24"/>
        </w:rPr>
        <w:t xml:space="preserve">Due Process - Removal from </w:t>
      </w:r>
      <w:r w:rsidR="009378DD" w:rsidRPr="00C108D6">
        <w:rPr>
          <w:rFonts w:asciiTheme="minorHAnsi" w:hAnsiTheme="minorHAnsi" w:cstheme="minorHAnsi"/>
          <w:color w:val="auto"/>
          <w:sz w:val="24"/>
          <w:szCs w:val="24"/>
        </w:rPr>
        <w:t>Internship p</w:t>
      </w:r>
      <w:r w:rsidRPr="00C108D6">
        <w:rPr>
          <w:rFonts w:asciiTheme="minorHAnsi" w:hAnsiTheme="minorHAnsi" w:cstheme="minorHAnsi"/>
          <w:color w:val="auto"/>
          <w:sz w:val="24"/>
          <w:szCs w:val="24"/>
        </w:rPr>
        <w:t>rogram</w:t>
      </w:r>
      <w:bookmarkEnd w:id="36"/>
    </w:p>
    <w:p w14:paraId="2A59C7BD" w14:textId="7896BF32" w:rsidR="00FB438D" w:rsidRPr="00C108D6" w:rsidRDefault="00FB438D" w:rsidP="004D3328">
      <w:pPr>
        <w:pStyle w:val="NoSpacing"/>
        <w:jc w:val="both"/>
        <w:rPr>
          <w:rFonts w:cstheme="minorHAnsi"/>
          <w:sz w:val="24"/>
          <w:szCs w:val="24"/>
        </w:rPr>
      </w:pPr>
      <w:r w:rsidRPr="00C108D6">
        <w:rPr>
          <w:rFonts w:cstheme="minorHAnsi"/>
          <w:sz w:val="24"/>
          <w:szCs w:val="24"/>
        </w:rPr>
        <w:t xml:space="preserve">At the recommendation of a </w:t>
      </w:r>
      <w:r w:rsidR="00780366" w:rsidRPr="00C108D6">
        <w:rPr>
          <w:rFonts w:cstheme="minorHAnsi"/>
          <w:sz w:val="24"/>
          <w:szCs w:val="24"/>
        </w:rPr>
        <w:t>SBCF</w:t>
      </w:r>
      <w:r w:rsidRPr="00C108D6">
        <w:rPr>
          <w:rFonts w:cstheme="minorHAnsi"/>
          <w:sz w:val="24"/>
          <w:szCs w:val="24"/>
        </w:rPr>
        <w:t xml:space="preserve">, a </w:t>
      </w:r>
      <w:r w:rsidR="0028770B" w:rsidRPr="00C108D6">
        <w:rPr>
          <w:rFonts w:cstheme="minorHAnsi"/>
          <w:sz w:val="24"/>
          <w:szCs w:val="24"/>
        </w:rPr>
        <w:t>teacher candidate</w:t>
      </w:r>
      <w:r w:rsidRPr="00C108D6">
        <w:rPr>
          <w:rFonts w:cstheme="minorHAnsi"/>
          <w:sz w:val="24"/>
          <w:szCs w:val="24"/>
        </w:rPr>
        <w:t xml:space="preserve"> can be placed </w:t>
      </w:r>
      <w:r w:rsidR="00B83206" w:rsidRPr="00C108D6">
        <w:rPr>
          <w:rFonts w:cstheme="minorHAnsi"/>
          <w:sz w:val="24"/>
          <w:szCs w:val="24"/>
        </w:rPr>
        <w:t xml:space="preserve">on </w:t>
      </w:r>
      <w:r w:rsidRPr="00C108D6">
        <w:rPr>
          <w:rFonts w:cstheme="minorHAnsi"/>
          <w:sz w:val="24"/>
          <w:szCs w:val="24"/>
        </w:rPr>
        <w:t xml:space="preserve">probation for two or more weeks.  The </w:t>
      </w:r>
      <w:r w:rsidR="0028770B" w:rsidRPr="00C108D6">
        <w:rPr>
          <w:rFonts w:cstheme="minorHAnsi"/>
          <w:sz w:val="24"/>
          <w:szCs w:val="24"/>
        </w:rPr>
        <w:t>teacher candidate</w:t>
      </w:r>
      <w:r w:rsidRPr="00C108D6">
        <w:rPr>
          <w:rFonts w:cstheme="minorHAnsi"/>
          <w:sz w:val="24"/>
          <w:szCs w:val="24"/>
        </w:rPr>
        <w:t xml:space="preserve"> will be observed closely during the probationary period by the </w:t>
      </w:r>
      <w:r w:rsidR="00780366" w:rsidRPr="00C108D6">
        <w:rPr>
          <w:rFonts w:cstheme="minorHAnsi"/>
          <w:sz w:val="24"/>
          <w:szCs w:val="24"/>
        </w:rPr>
        <w:t>UBCF</w:t>
      </w:r>
      <w:r w:rsidRPr="00C108D6">
        <w:rPr>
          <w:rFonts w:cstheme="minorHAnsi"/>
          <w:sz w:val="24"/>
          <w:szCs w:val="24"/>
        </w:rPr>
        <w:t xml:space="preserve"> and the </w:t>
      </w:r>
      <w:r w:rsidR="00780366" w:rsidRPr="00C108D6">
        <w:rPr>
          <w:rFonts w:cstheme="minorHAnsi"/>
          <w:sz w:val="24"/>
          <w:szCs w:val="24"/>
        </w:rPr>
        <w:t>Clinical</w:t>
      </w:r>
      <w:r w:rsidRPr="00C108D6">
        <w:rPr>
          <w:rFonts w:cstheme="minorHAnsi"/>
          <w:sz w:val="24"/>
          <w:szCs w:val="24"/>
        </w:rPr>
        <w:t xml:space="preserve"> Experiences Coordinator.  Any infraction during the probationary period is subject to immediate removal from the program.  The</w:t>
      </w:r>
      <w:r w:rsidR="0028770B" w:rsidRPr="00C108D6">
        <w:rPr>
          <w:rFonts w:cstheme="minorHAnsi"/>
          <w:sz w:val="24"/>
          <w:szCs w:val="24"/>
        </w:rPr>
        <w:t xml:space="preserve"> candidate</w:t>
      </w:r>
      <w:r w:rsidRPr="00C108D6">
        <w:rPr>
          <w:rFonts w:cstheme="minorHAnsi"/>
          <w:sz w:val="24"/>
          <w:szCs w:val="24"/>
        </w:rPr>
        <w:t xml:space="preserve"> will be notified in writing.</w:t>
      </w:r>
    </w:p>
    <w:p w14:paraId="4A31D65A" w14:textId="77777777" w:rsidR="004D3328" w:rsidRPr="00C108D6" w:rsidRDefault="004D3328" w:rsidP="004D3328">
      <w:pPr>
        <w:pStyle w:val="NoSpacing"/>
        <w:jc w:val="both"/>
        <w:rPr>
          <w:rFonts w:cstheme="minorHAnsi"/>
          <w:sz w:val="24"/>
          <w:szCs w:val="24"/>
        </w:rPr>
      </w:pPr>
    </w:p>
    <w:p w14:paraId="1667224A" w14:textId="63884AEF" w:rsidR="00FB438D" w:rsidRPr="00C108D6" w:rsidRDefault="00FB438D" w:rsidP="004D3328">
      <w:pPr>
        <w:pStyle w:val="NoSpacing"/>
        <w:jc w:val="both"/>
        <w:rPr>
          <w:rFonts w:cstheme="minorHAnsi"/>
          <w:sz w:val="24"/>
          <w:szCs w:val="24"/>
        </w:rPr>
      </w:pPr>
      <w:r w:rsidRPr="00C108D6">
        <w:rPr>
          <w:rFonts w:cstheme="minorHAnsi"/>
          <w:sz w:val="24"/>
          <w:szCs w:val="24"/>
        </w:rPr>
        <w:lastRenderedPageBreak/>
        <w:t xml:space="preserve">Any </w:t>
      </w:r>
      <w:r w:rsidR="0028770B" w:rsidRPr="00C108D6">
        <w:rPr>
          <w:rFonts w:cstheme="minorHAnsi"/>
          <w:sz w:val="24"/>
          <w:szCs w:val="24"/>
        </w:rPr>
        <w:t>teacher candidate</w:t>
      </w:r>
      <w:r w:rsidRPr="00C108D6">
        <w:rPr>
          <w:rFonts w:cstheme="minorHAnsi"/>
          <w:sz w:val="24"/>
          <w:szCs w:val="24"/>
        </w:rPr>
        <w:t xml:space="preserve"> removed from </w:t>
      </w:r>
      <w:r w:rsidR="00B83206" w:rsidRPr="00C108D6">
        <w:rPr>
          <w:rFonts w:cstheme="minorHAnsi"/>
          <w:sz w:val="24"/>
          <w:szCs w:val="24"/>
        </w:rPr>
        <w:t>internship</w:t>
      </w:r>
      <w:r w:rsidRPr="00C108D6">
        <w:rPr>
          <w:rFonts w:cstheme="minorHAnsi"/>
          <w:sz w:val="24"/>
          <w:szCs w:val="24"/>
        </w:rPr>
        <w:t xml:space="preserve"> for any cause is removed automatically from the </w:t>
      </w:r>
      <w:r w:rsidR="00B83206" w:rsidRPr="00C108D6">
        <w:rPr>
          <w:rFonts w:cstheme="minorHAnsi"/>
          <w:sz w:val="24"/>
          <w:szCs w:val="24"/>
        </w:rPr>
        <w:t>EPP</w:t>
      </w:r>
      <w:r w:rsidRPr="00C108D6">
        <w:rPr>
          <w:rFonts w:cstheme="minorHAnsi"/>
          <w:sz w:val="24"/>
          <w:szCs w:val="24"/>
        </w:rPr>
        <w:t xml:space="preserve">.  To be readmitted, the </w:t>
      </w:r>
      <w:r w:rsidR="00780366" w:rsidRPr="00C108D6">
        <w:rPr>
          <w:rFonts w:cstheme="minorHAnsi"/>
          <w:sz w:val="24"/>
          <w:szCs w:val="24"/>
        </w:rPr>
        <w:t>candidate</w:t>
      </w:r>
      <w:r w:rsidRPr="00C108D6">
        <w:rPr>
          <w:rFonts w:cstheme="minorHAnsi"/>
          <w:sz w:val="24"/>
          <w:szCs w:val="24"/>
        </w:rPr>
        <w:t xml:space="preserve"> is required to re-apply and to submit a letter of intent that addresses his/her </w:t>
      </w:r>
      <w:r w:rsidR="00B83206" w:rsidRPr="00C108D6">
        <w:rPr>
          <w:rFonts w:cstheme="minorHAnsi"/>
          <w:sz w:val="24"/>
          <w:szCs w:val="24"/>
        </w:rPr>
        <w:t xml:space="preserve">earlier problem in the </w:t>
      </w:r>
      <w:r w:rsidR="00780366" w:rsidRPr="00C108D6">
        <w:rPr>
          <w:rFonts w:cstheme="minorHAnsi"/>
          <w:sz w:val="24"/>
          <w:szCs w:val="24"/>
        </w:rPr>
        <w:t>program.</w:t>
      </w:r>
      <w:r w:rsidRPr="00C108D6">
        <w:rPr>
          <w:rFonts w:cstheme="minorHAnsi"/>
          <w:sz w:val="24"/>
          <w:szCs w:val="24"/>
        </w:rPr>
        <w:t xml:space="preserve">  The </w:t>
      </w:r>
      <w:r w:rsidR="003F6192" w:rsidRPr="00C108D6">
        <w:rPr>
          <w:rFonts w:cstheme="minorHAnsi"/>
          <w:sz w:val="24"/>
          <w:szCs w:val="24"/>
        </w:rPr>
        <w:t xml:space="preserve">TEARC </w:t>
      </w:r>
      <w:r w:rsidRPr="00C108D6">
        <w:rPr>
          <w:rFonts w:cstheme="minorHAnsi"/>
          <w:sz w:val="24"/>
          <w:szCs w:val="24"/>
        </w:rPr>
        <w:t xml:space="preserve">will review the letter and the application.  The </w:t>
      </w:r>
      <w:r w:rsidR="0028770B" w:rsidRPr="00C108D6">
        <w:rPr>
          <w:rFonts w:cstheme="minorHAnsi"/>
          <w:sz w:val="24"/>
          <w:szCs w:val="24"/>
        </w:rPr>
        <w:t>teacher candidate</w:t>
      </w:r>
      <w:r w:rsidRPr="00C108D6">
        <w:rPr>
          <w:rFonts w:cstheme="minorHAnsi"/>
          <w:sz w:val="24"/>
          <w:szCs w:val="24"/>
        </w:rPr>
        <w:t xml:space="preserve"> will be notified in writing of the recommendation from the </w:t>
      </w:r>
      <w:r w:rsidR="003F6192" w:rsidRPr="00C108D6">
        <w:rPr>
          <w:rFonts w:cstheme="minorHAnsi"/>
          <w:sz w:val="24"/>
          <w:szCs w:val="24"/>
        </w:rPr>
        <w:t>committee</w:t>
      </w:r>
      <w:r w:rsidR="004D3328" w:rsidRPr="00C108D6">
        <w:rPr>
          <w:rFonts w:cstheme="minorHAnsi"/>
          <w:sz w:val="24"/>
          <w:szCs w:val="24"/>
        </w:rPr>
        <w:t>.</w:t>
      </w:r>
    </w:p>
    <w:p w14:paraId="7EAFA469" w14:textId="47A79275" w:rsidR="003B330D" w:rsidRPr="00C108D6" w:rsidRDefault="003B330D" w:rsidP="004D3328">
      <w:pPr>
        <w:pStyle w:val="NoSpacing"/>
        <w:jc w:val="both"/>
        <w:rPr>
          <w:rFonts w:cstheme="minorHAnsi"/>
          <w:sz w:val="24"/>
          <w:szCs w:val="24"/>
        </w:rPr>
      </w:pPr>
    </w:p>
    <w:p w14:paraId="6F373831" w14:textId="77777777" w:rsidR="006D5260" w:rsidRPr="00C108D6" w:rsidRDefault="006D5260" w:rsidP="006D5260">
      <w:pPr>
        <w:pStyle w:val="NoSpacing"/>
        <w:jc w:val="center"/>
        <w:rPr>
          <w:rFonts w:cstheme="minorHAnsi"/>
          <w:sz w:val="24"/>
          <w:szCs w:val="24"/>
        </w:rPr>
      </w:pPr>
      <w:r w:rsidRPr="00C108D6">
        <w:rPr>
          <w:rFonts w:cstheme="minorHAnsi"/>
          <w:sz w:val="24"/>
          <w:szCs w:val="24"/>
        </w:rPr>
        <w:br w:type="page"/>
      </w:r>
      <w:bookmarkStart w:id="37" w:name="_Toc86081704"/>
    </w:p>
    <w:p w14:paraId="14E031C9" w14:textId="77777777" w:rsidR="002431AE" w:rsidRPr="00C108D6" w:rsidRDefault="002431AE" w:rsidP="006D5260">
      <w:pPr>
        <w:pStyle w:val="NoSpacing"/>
        <w:jc w:val="center"/>
        <w:rPr>
          <w:rFonts w:cstheme="minorHAnsi"/>
          <w:b/>
          <w:bCs/>
          <w:sz w:val="28"/>
          <w:szCs w:val="28"/>
        </w:rPr>
      </w:pPr>
    </w:p>
    <w:p w14:paraId="4DE7E778" w14:textId="77777777" w:rsidR="002431AE" w:rsidRPr="00C108D6" w:rsidRDefault="002431AE" w:rsidP="006D5260">
      <w:pPr>
        <w:pStyle w:val="NoSpacing"/>
        <w:jc w:val="center"/>
        <w:rPr>
          <w:rFonts w:cstheme="minorHAnsi"/>
          <w:b/>
          <w:bCs/>
          <w:sz w:val="28"/>
          <w:szCs w:val="28"/>
        </w:rPr>
      </w:pPr>
    </w:p>
    <w:p w14:paraId="44152268" w14:textId="77777777" w:rsidR="002431AE" w:rsidRPr="00C108D6" w:rsidRDefault="002431AE" w:rsidP="006D5260">
      <w:pPr>
        <w:pStyle w:val="NoSpacing"/>
        <w:jc w:val="center"/>
        <w:rPr>
          <w:rFonts w:cstheme="minorHAnsi"/>
          <w:b/>
          <w:bCs/>
          <w:sz w:val="28"/>
          <w:szCs w:val="28"/>
        </w:rPr>
      </w:pPr>
    </w:p>
    <w:p w14:paraId="1BD25159" w14:textId="77777777" w:rsidR="002431AE" w:rsidRPr="00C108D6" w:rsidRDefault="002431AE" w:rsidP="006D5260">
      <w:pPr>
        <w:pStyle w:val="NoSpacing"/>
        <w:jc w:val="center"/>
        <w:rPr>
          <w:rFonts w:cstheme="minorHAnsi"/>
          <w:b/>
          <w:bCs/>
          <w:sz w:val="28"/>
          <w:szCs w:val="28"/>
        </w:rPr>
      </w:pPr>
    </w:p>
    <w:p w14:paraId="5EC02B0A" w14:textId="77777777" w:rsidR="002431AE" w:rsidRPr="00C108D6" w:rsidRDefault="002431AE" w:rsidP="006D5260">
      <w:pPr>
        <w:pStyle w:val="NoSpacing"/>
        <w:jc w:val="center"/>
        <w:rPr>
          <w:rFonts w:cstheme="minorHAnsi"/>
          <w:b/>
          <w:bCs/>
          <w:sz w:val="28"/>
          <w:szCs w:val="28"/>
        </w:rPr>
      </w:pPr>
    </w:p>
    <w:p w14:paraId="6EEED4CB" w14:textId="77777777" w:rsidR="002431AE" w:rsidRPr="00C108D6" w:rsidRDefault="002431AE" w:rsidP="006D5260">
      <w:pPr>
        <w:pStyle w:val="NoSpacing"/>
        <w:jc w:val="center"/>
        <w:rPr>
          <w:rFonts w:cstheme="minorHAnsi"/>
          <w:b/>
          <w:bCs/>
          <w:sz w:val="28"/>
          <w:szCs w:val="28"/>
        </w:rPr>
      </w:pPr>
    </w:p>
    <w:p w14:paraId="00AB7404" w14:textId="77777777" w:rsidR="002431AE" w:rsidRPr="00C108D6" w:rsidRDefault="002431AE" w:rsidP="006D5260">
      <w:pPr>
        <w:pStyle w:val="NoSpacing"/>
        <w:jc w:val="center"/>
        <w:rPr>
          <w:rFonts w:cstheme="minorHAnsi"/>
          <w:b/>
          <w:bCs/>
          <w:sz w:val="28"/>
          <w:szCs w:val="28"/>
        </w:rPr>
      </w:pPr>
    </w:p>
    <w:p w14:paraId="0EF11340" w14:textId="77777777" w:rsidR="002431AE" w:rsidRPr="00C108D6" w:rsidRDefault="002431AE" w:rsidP="006D5260">
      <w:pPr>
        <w:pStyle w:val="NoSpacing"/>
        <w:jc w:val="center"/>
        <w:rPr>
          <w:rFonts w:cstheme="minorHAnsi"/>
          <w:b/>
          <w:bCs/>
          <w:sz w:val="28"/>
          <w:szCs w:val="28"/>
        </w:rPr>
      </w:pPr>
    </w:p>
    <w:p w14:paraId="25ABF150" w14:textId="77777777" w:rsidR="002431AE" w:rsidRPr="00C108D6" w:rsidRDefault="002431AE" w:rsidP="006D5260">
      <w:pPr>
        <w:pStyle w:val="NoSpacing"/>
        <w:jc w:val="center"/>
        <w:rPr>
          <w:rFonts w:cstheme="minorHAnsi"/>
          <w:b/>
          <w:bCs/>
          <w:sz w:val="28"/>
          <w:szCs w:val="28"/>
        </w:rPr>
      </w:pPr>
    </w:p>
    <w:p w14:paraId="7290D882" w14:textId="77777777" w:rsidR="002431AE" w:rsidRPr="00C108D6" w:rsidRDefault="002431AE" w:rsidP="006D5260">
      <w:pPr>
        <w:pStyle w:val="NoSpacing"/>
        <w:jc w:val="center"/>
        <w:rPr>
          <w:rFonts w:cstheme="minorHAnsi"/>
          <w:b/>
          <w:bCs/>
          <w:sz w:val="28"/>
          <w:szCs w:val="28"/>
        </w:rPr>
      </w:pPr>
    </w:p>
    <w:p w14:paraId="5038B8EB" w14:textId="4E5B0E63" w:rsidR="002431AE" w:rsidRPr="00C108D6" w:rsidRDefault="002431AE" w:rsidP="006D5260">
      <w:pPr>
        <w:pStyle w:val="NoSpacing"/>
        <w:jc w:val="center"/>
        <w:rPr>
          <w:rFonts w:cstheme="minorHAnsi"/>
          <w:b/>
          <w:bCs/>
          <w:sz w:val="28"/>
          <w:szCs w:val="28"/>
        </w:rPr>
      </w:pPr>
    </w:p>
    <w:p w14:paraId="1643C369" w14:textId="40AC45A6" w:rsidR="002431AE" w:rsidRPr="00C108D6" w:rsidRDefault="002431AE" w:rsidP="006D5260">
      <w:pPr>
        <w:pStyle w:val="NoSpacing"/>
        <w:jc w:val="center"/>
        <w:rPr>
          <w:rFonts w:cstheme="minorHAnsi"/>
          <w:b/>
          <w:bCs/>
          <w:sz w:val="28"/>
          <w:szCs w:val="28"/>
        </w:rPr>
      </w:pPr>
    </w:p>
    <w:p w14:paraId="2BF8B51E" w14:textId="7F490222" w:rsidR="002431AE" w:rsidRPr="00C108D6" w:rsidRDefault="002431AE" w:rsidP="006D5260">
      <w:pPr>
        <w:pStyle w:val="NoSpacing"/>
        <w:jc w:val="center"/>
        <w:rPr>
          <w:rFonts w:cstheme="minorHAnsi"/>
          <w:b/>
          <w:bCs/>
          <w:sz w:val="28"/>
          <w:szCs w:val="28"/>
        </w:rPr>
      </w:pPr>
    </w:p>
    <w:p w14:paraId="2EE3C212" w14:textId="77777777" w:rsidR="002431AE" w:rsidRPr="00C108D6" w:rsidRDefault="002431AE" w:rsidP="006D5260">
      <w:pPr>
        <w:pStyle w:val="NoSpacing"/>
        <w:jc w:val="center"/>
        <w:rPr>
          <w:rFonts w:cstheme="minorHAnsi"/>
          <w:b/>
          <w:bCs/>
          <w:sz w:val="28"/>
          <w:szCs w:val="28"/>
        </w:rPr>
      </w:pPr>
    </w:p>
    <w:p w14:paraId="43DE9DDD" w14:textId="77777777" w:rsidR="002431AE" w:rsidRPr="00C108D6" w:rsidRDefault="002431AE" w:rsidP="006D5260">
      <w:pPr>
        <w:pStyle w:val="NoSpacing"/>
        <w:jc w:val="center"/>
        <w:rPr>
          <w:rFonts w:cstheme="minorHAnsi"/>
          <w:b/>
          <w:bCs/>
          <w:sz w:val="28"/>
          <w:szCs w:val="28"/>
        </w:rPr>
      </w:pPr>
    </w:p>
    <w:p w14:paraId="731FFB11" w14:textId="7FB890A0" w:rsidR="003B330D" w:rsidRPr="00C108D6" w:rsidRDefault="0081230E" w:rsidP="006D5260">
      <w:pPr>
        <w:pStyle w:val="NoSpacing"/>
        <w:jc w:val="center"/>
        <w:rPr>
          <w:rFonts w:cstheme="minorHAnsi"/>
          <w:b/>
          <w:bCs/>
          <w:sz w:val="24"/>
          <w:szCs w:val="24"/>
        </w:rPr>
      </w:pPr>
      <w:r w:rsidRPr="00C108D6">
        <w:rPr>
          <w:rFonts w:cstheme="minorHAnsi"/>
          <w:b/>
          <w:bCs/>
          <w:sz w:val="28"/>
          <w:szCs w:val="28"/>
        </w:rPr>
        <w:t>APP</w:t>
      </w:r>
      <w:r w:rsidR="003B330D" w:rsidRPr="00C108D6">
        <w:rPr>
          <w:rFonts w:cstheme="minorHAnsi"/>
          <w:b/>
          <w:bCs/>
          <w:sz w:val="28"/>
          <w:szCs w:val="28"/>
        </w:rPr>
        <w:t>ENDICES</w:t>
      </w:r>
      <w:bookmarkEnd w:id="37"/>
      <w:r w:rsidR="00EB415C" w:rsidRPr="00C108D6">
        <w:rPr>
          <w:rFonts w:cstheme="minorHAnsi"/>
          <w:b/>
          <w:bCs/>
          <w:sz w:val="28"/>
          <w:szCs w:val="28"/>
        </w:rPr>
        <w:t>/FORMS</w:t>
      </w:r>
    </w:p>
    <w:p w14:paraId="3A8A9FC4" w14:textId="7F3EF79F" w:rsidR="003B330D" w:rsidRPr="00C108D6" w:rsidRDefault="003B330D" w:rsidP="004D3328">
      <w:pPr>
        <w:pStyle w:val="NoSpacing"/>
        <w:jc w:val="both"/>
        <w:rPr>
          <w:rFonts w:cstheme="minorHAnsi"/>
          <w:sz w:val="24"/>
          <w:szCs w:val="24"/>
        </w:rPr>
      </w:pPr>
    </w:p>
    <w:p w14:paraId="2BF9F1FB" w14:textId="68D3B305" w:rsidR="002431AE" w:rsidRPr="00C108D6" w:rsidRDefault="002431AE" w:rsidP="004D3328">
      <w:pPr>
        <w:pStyle w:val="NoSpacing"/>
        <w:jc w:val="both"/>
        <w:rPr>
          <w:rFonts w:cstheme="minorHAnsi"/>
          <w:sz w:val="24"/>
          <w:szCs w:val="24"/>
        </w:rPr>
      </w:pPr>
      <w:r w:rsidRPr="00C108D6">
        <w:rPr>
          <w:rFonts w:cstheme="minorHAnsi"/>
          <w:sz w:val="24"/>
          <w:szCs w:val="24"/>
        </w:rPr>
        <w:br w:type="page"/>
      </w:r>
    </w:p>
    <w:p w14:paraId="7AAFC7AA" w14:textId="77777777" w:rsidR="0058293C" w:rsidRPr="00C108D6" w:rsidRDefault="0058293C" w:rsidP="0058293C">
      <w:pPr>
        <w:spacing w:after="0" w:line="259" w:lineRule="auto"/>
        <w:ind w:left="10" w:right="345"/>
        <w:jc w:val="center"/>
        <w:rPr>
          <w:rFonts w:cstheme="minorHAnsi"/>
        </w:rPr>
      </w:pPr>
      <w:r w:rsidRPr="00C108D6">
        <w:rPr>
          <w:rFonts w:eastAsia="Times New Roman" w:cstheme="minorHAnsi"/>
          <w:b/>
          <w:sz w:val="25"/>
        </w:rPr>
        <w:lastRenderedPageBreak/>
        <w:t xml:space="preserve">OAKWOOD UNIVERSITY </w:t>
      </w:r>
    </w:p>
    <w:p w14:paraId="448BB034" w14:textId="77777777" w:rsidR="0058293C" w:rsidRPr="00C108D6" w:rsidRDefault="0058293C" w:rsidP="0058293C">
      <w:pPr>
        <w:spacing w:after="0" w:line="259" w:lineRule="auto"/>
        <w:ind w:left="10" w:right="349"/>
        <w:jc w:val="center"/>
        <w:rPr>
          <w:rFonts w:cstheme="minorHAnsi"/>
        </w:rPr>
      </w:pPr>
      <w:r w:rsidRPr="00C108D6">
        <w:rPr>
          <w:rFonts w:eastAsia="Times New Roman" w:cstheme="minorHAnsi"/>
          <w:b/>
          <w:sz w:val="25"/>
        </w:rPr>
        <w:t xml:space="preserve">EDUCATION DEPARTMENT </w:t>
      </w:r>
    </w:p>
    <w:p w14:paraId="3DF3A703" w14:textId="23E26105" w:rsidR="0058293C" w:rsidRPr="00C108D6" w:rsidRDefault="0058293C" w:rsidP="0058293C">
      <w:pPr>
        <w:spacing w:after="0" w:line="259" w:lineRule="auto"/>
        <w:ind w:left="10" w:right="343"/>
        <w:jc w:val="center"/>
        <w:rPr>
          <w:rFonts w:cstheme="minorHAnsi"/>
        </w:rPr>
      </w:pPr>
      <w:r w:rsidRPr="00C108D6">
        <w:rPr>
          <w:rFonts w:eastAsia="Times New Roman" w:cstheme="minorHAnsi"/>
          <w:b/>
          <w:sz w:val="25"/>
        </w:rPr>
        <w:t xml:space="preserve">INTERN EVALUATION OF UNIVERSITY-BASED CLINICAL FACULTY </w:t>
      </w:r>
    </w:p>
    <w:p w14:paraId="475AFC0D" w14:textId="77777777" w:rsidR="0058293C" w:rsidRPr="00C108D6" w:rsidRDefault="0058293C" w:rsidP="0058293C">
      <w:pPr>
        <w:spacing w:after="0" w:line="259" w:lineRule="auto"/>
        <w:ind w:left="1774"/>
        <w:rPr>
          <w:rFonts w:cstheme="minorHAnsi"/>
        </w:rPr>
      </w:pPr>
      <w:r w:rsidRPr="00C108D6">
        <w:rPr>
          <w:rFonts w:eastAsia="Times New Roman" w:cstheme="minorHAnsi"/>
          <w:b/>
          <w:sz w:val="25"/>
        </w:rPr>
        <w:t xml:space="preserve">(Complete and give to the Field Experiences Coordinator) </w:t>
      </w:r>
    </w:p>
    <w:p w14:paraId="08845006" w14:textId="77777777" w:rsidR="0058293C" w:rsidRPr="00C108D6" w:rsidRDefault="0058293C" w:rsidP="0058293C">
      <w:pPr>
        <w:spacing w:after="0" w:line="259" w:lineRule="auto"/>
        <w:rPr>
          <w:rFonts w:cstheme="minorHAnsi"/>
        </w:rPr>
      </w:pPr>
      <w:r w:rsidRPr="00C108D6">
        <w:rPr>
          <w:rFonts w:cstheme="minorHAnsi"/>
          <w:sz w:val="25"/>
        </w:rPr>
        <w:t xml:space="preserve"> </w:t>
      </w:r>
    </w:p>
    <w:p w14:paraId="56FEACBA" w14:textId="77777777" w:rsidR="0058293C" w:rsidRPr="00C108D6" w:rsidRDefault="0058293C" w:rsidP="0058293C">
      <w:pPr>
        <w:spacing w:after="11"/>
        <w:ind w:left="-5" w:right="130"/>
        <w:rPr>
          <w:rFonts w:cstheme="minorHAnsi"/>
        </w:rPr>
      </w:pPr>
      <w:r w:rsidRPr="00C108D6">
        <w:rPr>
          <w:rFonts w:eastAsia="Times New Roman" w:cstheme="minorHAnsi"/>
          <w:b/>
          <w:sz w:val="25"/>
        </w:rPr>
        <w:t>Grade Level:</w:t>
      </w:r>
      <w:r w:rsidRPr="00C108D6">
        <w:rPr>
          <w:rFonts w:cstheme="minorHAnsi"/>
          <w:sz w:val="25"/>
        </w:rPr>
        <w:t xml:space="preserve"> ________________________</w:t>
      </w:r>
      <w:r w:rsidRPr="00C108D6">
        <w:rPr>
          <w:rFonts w:eastAsia="Times New Roman" w:cstheme="minorHAnsi"/>
          <w:b/>
          <w:sz w:val="25"/>
        </w:rPr>
        <w:t>Subject(s)</w:t>
      </w:r>
      <w:r w:rsidRPr="00C108D6">
        <w:rPr>
          <w:rFonts w:cstheme="minorHAnsi"/>
          <w:sz w:val="25"/>
        </w:rPr>
        <w:t xml:space="preserve"> _________________ </w:t>
      </w:r>
      <w:r w:rsidRPr="00C108D6">
        <w:rPr>
          <w:rFonts w:eastAsia="Times New Roman" w:cstheme="minorHAnsi"/>
          <w:b/>
          <w:sz w:val="25"/>
        </w:rPr>
        <w:t>Date</w:t>
      </w:r>
      <w:r w:rsidRPr="00C108D6">
        <w:rPr>
          <w:rFonts w:cstheme="minorHAnsi"/>
          <w:sz w:val="25"/>
        </w:rPr>
        <w:t xml:space="preserve"> _______ </w:t>
      </w:r>
    </w:p>
    <w:p w14:paraId="03353E68" w14:textId="77777777" w:rsidR="0058293C" w:rsidRPr="00C108D6" w:rsidRDefault="0058293C" w:rsidP="0058293C">
      <w:pPr>
        <w:spacing w:after="0" w:line="259" w:lineRule="auto"/>
        <w:rPr>
          <w:rFonts w:cstheme="minorHAnsi"/>
        </w:rPr>
      </w:pPr>
      <w:r w:rsidRPr="00C108D6">
        <w:rPr>
          <w:rFonts w:cstheme="minorHAnsi"/>
          <w:sz w:val="25"/>
        </w:rPr>
        <w:t xml:space="preserve"> </w:t>
      </w:r>
    </w:p>
    <w:p w14:paraId="2CA7BF4C" w14:textId="77777777" w:rsidR="0058293C" w:rsidRPr="00C108D6" w:rsidRDefault="0058293C" w:rsidP="0058293C">
      <w:pPr>
        <w:spacing w:after="0" w:line="259" w:lineRule="auto"/>
        <w:ind w:left="-5"/>
        <w:rPr>
          <w:rFonts w:cstheme="minorHAnsi"/>
        </w:rPr>
      </w:pPr>
      <w:r w:rsidRPr="00C108D6">
        <w:rPr>
          <w:rFonts w:eastAsia="Times New Roman" w:cstheme="minorHAnsi"/>
          <w:b/>
          <w:sz w:val="25"/>
        </w:rPr>
        <w:t>Major</w:t>
      </w:r>
      <w:r w:rsidRPr="00C108D6">
        <w:rPr>
          <w:rFonts w:cstheme="minorHAnsi"/>
          <w:sz w:val="25"/>
        </w:rPr>
        <w:t xml:space="preserve">: </w:t>
      </w:r>
      <w:r w:rsidRPr="00C108D6">
        <w:rPr>
          <w:rFonts w:eastAsia="Calibri" w:cstheme="minorHAnsi"/>
          <w:noProof/>
        </w:rPr>
        <mc:AlternateContent>
          <mc:Choice Requires="wpg">
            <w:drawing>
              <wp:inline distT="0" distB="0" distL="0" distR="0" wp14:anchorId="272296B9" wp14:editId="74FCECDA">
                <wp:extent cx="2433828" cy="9735"/>
                <wp:effectExtent l="0" t="0" r="0" b="0"/>
                <wp:docPr id="57934" name="Group 57934"/>
                <wp:cNvGraphicFramePr/>
                <a:graphic xmlns:a="http://schemas.openxmlformats.org/drawingml/2006/main">
                  <a:graphicData uri="http://schemas.microsoft.com/office/word/2010/wordprocessingGroup">
                    <wpg:wgp>
                      <wpg:cNvGrpSpPr/>
                      <wpg:grpSpPr>
                        <a:xfrm>
                          <a:off x="0" y="0"/>
                          <a:ext cx="2433828" cy="9735"/>
                          <a:chOff x="0" y="0"/>
                          <a:chExt cx="2433828" cy="9735"/>
                        </a:xfrm>
                      </wpg:grpSpPr>
                      <wps:wsp>
                        <wps:cNvPr id="460" name="Shape 460"/>
                        <wps:cNvSpPr/>
                        <wps:spPr>
                          <a:xfrm>
                            <a:off x="0" y="0"/>
                            <a:ext cx="2433828" cy="0"/>
                          </a:xfrm>
                          <a:custGeom>
                            <a:avLst/>
                            <a:gdLst/>
                            <a:ahLst/>
                            <a:cxnLst/>
                            <a:rect l="0" t="0" r="0" b="0"/>
                            <a:pathLst>
                              <a:path w="2433828">
                                <a:moveTo>
                                  <a:pt x="0" y="0"/>
                                </a:moveTo>
                                <a:lnTo>
                                  <a:pt x="2433828" y="0"/>
                                </a:lnTo>
                              </a:path>
                            </a:pathLst>
                          </a:custGeom>
                          <a:ln w="973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A51829" id="Group 57934" o:spid="_x0000_s1026" style="width:191.65pt;height:.75pt;mso-position-horizontal-relative:char;mso-position-vertical-relative:line" coordsize="2433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">
                <v:shape id="Shape 460" o:spid="_x0000_s1027" style="position:absolute;width:24338;height:0;visibility:visible;mso-wrap-style:square;v-text-anchor:top" coordsize="2433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" path="m,l2433828,e" filled="f" strokeweight=".27042mm">
                  <v:path arrowok="t" textboxrect="0,0,2433828,0"/>
                </v:shape>
                <w10:anchorlock/>
              </v:group>
            </w:pict>
          </mc:Fallback>
        </mc:AlternateContent>
      </w:r>
      <w:r w:rsidRPr="00C108D6">
        <w:rPr>
          <w:rFonts w:cstheme="minorHAnsi"/>
          <w:sz w:val="25"/>
        </w:rPr>
        <w:t xml:space="preserve"> </w:t>
      </w:r>
    </w:p>
    <w:p w14:paraId="7541FDFC" w14:textId="3D8CABE7" w:rsidR="0058293C" w:rsidRPr="00C108D6" w:rsidRDefault="0058293C" w:rsidP="005D580D">
      <w:pPr>
        <w:spacing w:after="0" w:line="259" w:lineRule="auto"/>
        <w:rPr>
          <w:rFonts w:cstheme="minorHAnsi"/>
        </w:rPr>
      </w:pPr>
      <w:r w:rsidRPr="00C108D6">
        <w:rPr>
          <w:rFonts w:eastAsia="Times New Roman" w:cstheme="minorHAnsi"/>
          <w:b/>
          <w:sz w:val="25"/>
        </w:rPr>
        <w:t>Name of Intern</w:t>
      </w:r>
      <w:r w:rsidRPr="00C108D6">
        <w:rPr>
          <w:rFonts w:cstheme="minorHAnsi"/>
          <w:sz w:val="25"/>
        </w:rPr>
        <w:t>: ____________________________</w:t>
      </w:r>
      <w:r w:rsidR="00D50489" w:rsidRPr="00C108D6">
        <w:rPr>
          <w:rFonts w:cstheme="minorHAnsi"/>
          <w:sz w:val="25"/>
        </w:rPr>
        <w:t>___________</w:t>
      </w:r>
      <w:r w:rsidRPr="00C108D6">
        <w:rPr>
          <w:rFonts w:cstheme="minorHAnsi"/>
          <w:sz w:val="25"/>
        </w:rPr>
        <w:t xml:space="preserve">_________ </w:t>
      </w:r>
    </w:p>
    <w:p w14:paraId="7FB994FE" w14:textId="786EBE3A" w:rsidR="0058293C" w:rsidRPr="00C108D6" w:rsidRDefault="0058293C" w:rsidP="0058293C">
      <w:pPr>
        <w:spacing w:after="0" w:line="259" w:lineRule="auto"/>
        <w:rPr>
          <w:rFonts w:cstheme="minorHAnsi"/>
          <w:b/>
          <w:bCs/>
          <w:sz w:val="24"/>
          <w:szCs w:val="24"/>
        </w:rPr>
      </w:pPr>
      <w:r w:rsidRPr="00C108D6">
        <w:rPr>
          <w:rFonts w:cstheme="minorHAnsi"/>
          <w:sz w:val="24"/>
          <w:szCs w:val="24"/>
        </w:rPr>
        <w:t xml:space="preserve"> </w:t>
      </w:r>
      <w:r w:rsidR="00260793" w:rsidRPr="00C108D6">
        <w:rPr>
          <w:rFonts w:cstheme="minorHAnsi"/>
          <w:b/>
          <w:bCs/>
          <w:sz w:val="24"/>
          <w:szCs w:val="24"/>
        </w:rPr>
        <w:t>School-Based Clinical Faculty: _____________________________________</w:t>
      </w:r>
    </w:p>
    <w:p w14:paraId="0CCEE689" w14:textId="77777777" w:rsidR="00260793" w:rsidRPr="00C108D6" w:rsidRDefault="00260793" w:rsidP="0058293C">
      <w:pPr>
        <w:spacing w:after="0" w:line="259" w:lineRule="auto"/>
        <w:rPr>
          <w:rFonts w:cstheme="minorHAnsi"/>
          <w:b/>
          <w:bCs/>
          <w:sz w:val="24"/>
          <w:szCs w:val="24"/>
        </w:rPr>
      </w:pPr>
    </w:p>
    <w:p w14:paraId="0D13FEBB" w14:textId="4B84BA92" w:rsidR="0058293C" w:rsidRPr="00C108D6" w:rsidRDefault="0058293C" w:rsidP="0058293C">
      <w:pPr>
        <w:tabs>
          <w:tab w:val="center" w:pos="3172"/>
          <w:tab w:val="center" w:pos="3965"/>
          <w:tab w:val="center" w:pos="4759"/>
          <w:tab w:val="center" w:pos="5552"/>
          <w:tab w:val="center" w:pos="6345"/>
          <w:tab w:val="center" w:pos="7138"/>
        </w:tabs>
        <w:spacing w:after="0" w:line="259" w:lineRule="auto"/>
        <w:ind w:left="-15"/>
        <w:rPr>
          <w:rFonts w:cstheme="minorHAnsi"/>
        </w:rPr>
      </w:pPr>
      <w:r w:rsidRPr="00C108D6">
        <w:rPr>
          <w:rFonts w:eastAsia="Times New Roman" w:cstheme="minorHAnsi"/>
          <w:b/>
          <w:sz w:val="25"/>
        </w:rPr>
        <w:t>University-Based Clinical Faculty</w:t>
      </w:r>
      <w:r w:rsidRPr="00C108D6">
        <w:rPr>
          <w:rFonts w:cstheme="minorHAnsi"/>
          <w:sz w:val="25"/>
        </w:rPr>
        <w:t>:</w:t>
      </w:r>
      <w:r w:rsidR="00260793" w:rsidRPr="00C108D6">
        <w:rPr>
          <w:rFonts w:cstheme="minorHAnsi"/>
          <w:sz w:val="25"/>
        </w:rPr>
        <w:t xml:space="preserve"> ________________________________</w:t>
      </w:r>
    </w:p>
    <w:p w14:paraId="531FF1C6" w14:textId="77777777" w:rsidR="0058293C" w:rsidRPr="00C108D6" w:rsidRDefault="0058293C" w:rsidP="0058293C">
      <w:pPr>
        <w:spacing w:after="0" w:line="259" w:lineRule="auto"/>
        <w:rPr>
          <w:rFonts w:cstheme="minorHAnsi"/>
        </w:rPr>
      </w:pPr>
      <w:r w:rsidRPr="00C108D6">
        <w:rPr>
          <w:rFonts w:cstheme="minorHAnsi"/>
          <w:sz w:val="25"/>
        </w:rPr>
        <w:t xml:space="preserve"> </w:t>
      </w:r>
    </w:p>
    <w:p w14:paraId="0B8B085B" w14:textId="055F3A12" w:rsidR="0058293C" w:rsidRPr="00C108D6" w:rsidRDefault="0058293C" w:rsidP="0058293C">
      <w:pPr>
        <w:spacing w:after="11"/>
        <w:ind w:left="-5" w:right="130"/>
        <w:rPr>
          <w:rFonts w:cstheme="minorHAnsi"/>
        </w:rPr>
      </w:pPr>
      <w:r w:rsidRPr="00C108D6">
        <w:rPr>
          <w:rFonts w:cstheme="minorHAnsi"/>
          <w:sz w:val="25"/>
        </w:rPr>
        <w:t xml:space="preserve">Please rate the University-Based Clinical Faculty’s mentoring and support during internship on the following rating scale. </w:t>
      </w:r>
    </w:p>
    <w:p w14:paraId="6FCC5336" w14:textId="77777777" w:rsidR="0058293C" w:rsidRPr="00C108D6" w:rsidRDefault="0058293C" w:rsidP="0058293C">
      <w:pPr>
        <w:spacing w:after="0" w:line="259" w:lineRule="auto"/>
        <w:rPr>
          <w:rFonts w:cstheme="minorHAnsi"/>
        </w:rPr>
      </w:pPr>
      <w:r w:rsidRPr="00C108D6">
        <w:rPr>
          <w:rFonts w:cstheme="minorHAnsi"/>
          <w:sz w:val="25"/>
        </w:rPr>
        <w:t xml:space="preserve">                                                                                                                                                     </w:t>
      </w:r>
    </w:p>
    <w:p w14:paraId="0CA13BC0" w14:textId="0D13CC0F" w:rsidR="0058293C" w:rsidRPr="00C108D6" w:rsidRDefault="0058293C" w:rsidP="0058293C">
      <w:pPr>
        <w:spacing w:after="0" w:line="259" w:lineRule="auto"/>
        <w:ind w:left="-5"/>
        <w:rPr>
          <w:rFonts w:cstheme="minorHAnsi"/>
        </w:rPr>
      </w:pPr>
      <w:r w:rsidRPr="00C108D6">
        <w:rPr>
          <w:rFonts w:eastAsia="Times New Roman" w:cstheme="minorHAnsi"/>
          <w:b/>
          <w:sz w:val="25"/>
        </w:rPr>
        <w:t>5=Strongly Agree, 4=Agree, 3=Somewhat Agree, 2=Disagree, and 1=Strongly Disagree</w:t>
      </w:r>
    </w:p>
    <w:p w14:paraId="207DF56A" w14:textId="77777777" w:rsidR="0058293C" w:rsidRPr="00C108D6" w:rsidRDefault="0058293C" w:rsidP="0058293C">
      <w:pPr>
        <w:spacing w:after="0" w:line="259" w:lineRule="auto"/>
        <w:ind w:left="-250"/>
        <w:rPr>
          <w:rFonts w:cstheme="minorHAnsi"/>
        </w:rPr>
      </w:pPr>
      <w:r w:rsidRPr="00C108D6">
        <w:rPr>
          <w:rFonts w:eastAsia="Calibri" w:cstheme="minorHAnsi"/>
          <w:noProof/>
        </w:rPr>
        <mc:AlternateContent>
          <mc:Choice Requires="wpg">
            <w:drawing>
              <wp:inline distT="0" distB="0" distL="0" distR="0" wp14:anchorId="10B36140" wp14:editId="4CA692F7">
                <wp:extent cx="6714007" cy="19469"/>
                <wp:effectExtent l="0" t="0" r="0" b="0"/>
                <wp:docPr id="57937" name="Group 57937"/>
                <wp:cNvGraphicFramePr/>
                <a:graphic xmlns:a="http://schemas.openxmlformats.org/drawingml/2006/main">
                  <a:graphicData uri="http://schemas.microsoft.com/office/word/2010/wordprocessingGroup">
                    <wpg:wgp>
                      <wpg:cNvGrpSpPr/>
                      <wpg:grpSpPr>
                        <a:xfrm>
                          <a:off x="0" y="0"/>
                          <a:ext cx="6714007" cy="19469"/>
                          <a:chOff x="0" y="0"/>
                          <a:chExt cx="6714007" cy="19469"/>
                        </a:xfrm>
                      </wpg:grpSpPr>
                      <wps:wsp>
                        <wps:cNvPr id="465" name="Shape 465"/>
                        <wps:cNvSpPr/>
                        <wps:spPr>
                          <a:xfrm>
                            <a:off x="0" y="0"/>
                            <a:ext cx="6714007" cy="0"/>
                          </a:xfrm>
                          <a:custGeom>
                            <a:avLst/>
                            <a:gdLst/>
                            <a:ahLst/>
                            <a:cxnLst/>
                            <a:rect l="0" t="0" r="0" b="0"/>
                            <a:pathLst>
                              <a:path w="6714007">
                                <a:moveTo>
                                  <a:pt x="0" y="0"/>
                                </a:moveTo>
                                <a:lnTo>
                                  <a:pt x="6714007" y="0"/>
                                </a:lnTo>
                              </a:path>
                            </a:pathLst>
                          </a:custGeom>
                          <a:ln w="1946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81D77C" id="Group 57937" o:spid="_x0000_s1026" style="width:528.65pt;height:1.55pt;mso-position-horizontal-relative:char;mso-position-vertical-relative:line" coordsize="6714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">
                <v:shape id="Shape 465" o:spid="_x0000_s1027" style="position:absolute;width:67140;height:0;visibility:visible;mso-wrap-style:square;v-text-anchor:top" coordsize="6714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" path="m,l6714007,e" filled="f" strokeweight=".54081mm">
                  <v:path arrowok="t" textboxrect="0,0,6714007,0"/>
                </v:shape>
                <w10:anchorlock/>
              </v:group>
            </w:pict>
          </mc:Fallback>
        </mc:AlternateContent>
      </w:r>
      <w:r w:rsidRPr="00C108D6">
        <w:rPr>
          <w:rFonts w:cstheme="minorHAnsi"/>
          <w:sz w:val="25"/>
        </w:rPr>
        <w:t xml:space="preserve"> </w:t>
      </w:r>
    </w:p>
    <w:p w14:paraId="1B3CB3FC" w14:textId="77777777" w:rsidR="0058293C" w:rsidRPr="00C108D6" w:rsidRDefault="0058293C" w:rsidP="0058293C">
      <w:pPr>
        <w:spacing w:after="126"/>
        <w:ind w:left="-5" w:right="130"/>
        <w:rPr>
          <w:rFonts w:cstheme="minorHAnsi"/>
        </w:rPr>
      </w:pPr>
      <w:r w:rsidRPr="00C108D6">
        <w:rPr>
          <w:rFonts w:cstheme="minorHAnsi"/>
          <w:sz w:val="25"/>
        </w:rPr>
        <w:t xml:space="preserve">Circle only one (1) number for each item:         </w:t>
      </w:r>
    </w:p>
    <w:p w14:paraId="3A55386C" w14:textId="17FF5A1B" w:rsidR="0058293C" w:rsidRPr="00C108D6" w:rsidRDefault="0058293C" w:rsidP="0081504D">
      <w:pPr>
        <w:numPr>
          <w:ilvl w:val="0"/>
          <w:numId w:val="22"/>
        </w:numPr>
        <w:spacing w:after="11" w:line="249" w:lineRule="auto"/>
        <w:ind w:right="130"/>
        <w:rPr>
          <w:rFonts w:cstheme="minorHAnsi"/>
        </w:rPr>
      </w:pPr>
      <w:r w:rsidRPr="00C108D6">
        <w:rPr>
          <w:rFonts w:cstheme="minorHAnsi"/>
          <w:sz w:val="25"/>
        </w:rPr>
        <w:t xml:space="preserve">The </w:t>
      </w:r>
      <w:bookmarkStart w:id="38" w:name="_Hlk93403312"/>
      <w:r w:rsidR="00D50489" w:rsidRPr="00C108D6">
        <w:rPr>
          <w:rFonts w:cstheme="minorHAnsi"/>
          <w:sz w:val="25"/>
        </w:rPr>
        <w:t>UBCF</w:t>
      </w:r>
      <w:bookmarkEnd w:id="38"/>
      <w:r w:rsidR="00D50489" w:rsidRPr="00C108D6">
        <w:rPr>
          <w:rFonts w:cstheme="minorHAnsi"/>
          <w:sz w:val="25"/>
        </w:rPr>
        <w:t xml:space="preserve"> </w:t>
      </w:r>
      <w:r w:rsidRPr="00C108D6">
        <w:rPr>
          <w:rFonts w:cstheme="minorHAnsi"/>
          <w:sz w:val="25"/>
        </w:rPr>
        <w:t xml:space="preserve">was accessible.  </w:t>
      </w:r>
      <w:r w:rsidRPr="00C108D6">
        <w:rPr>
          <w:rFonts w:cstheme="minorHAnsi"/>
          <w:sz w:val="25"/>
        </w:rPr>
        <w:tab/>
        <w:t xml:space="preserve"> </w:t>
      </w:r>
      <w:r w:rsidR="00D50489" w:rsidRPr="00C108D6">
        <w:rPr>
          <w:rFonts w:cstheme="minorHAnsi"/>
          <w:sz w:val="25"/>
        </w:rPr>
        <w:tab/>
      </w:r>
      <w:r w:rsidR="00D50489" w:rsidRPr="00C108D6">
        <w:rPr>
          <w:rFonts w:cstheme="minorHAnsi"/>
          <w:sz w:val="25"/>
        </w:rPr>
        <w:tab/>
      </w:r>
      <w:r w:rsidR="00D50489" w:rsidRPr="00C108D6">
        <w:rPr>
          <w:rFonts w:cstheme="minorHAnsi"/>
          <w:sz w:val="25"/>
        </w:rPr>
        <w:tab/>
      </w:r>
      <w:r w:rsidR="00260793" w:rsidRPr="00C108D6">
        <w:rPr>
          <w:rFonts w:cstheme="minorHAnsi"/>
          <w:sz w:val="25"/>
        </w:rPr>
        <w:tab/>
      </w:r>
      <w:r w:rsidR="00260793" w:rsidRPr="00C108D6">
        <w:rPr>
          <w:rFonts w:cstheme="minorHAnsi"/>
          <w:sz w:val="25"/>
        </w:rPr>
        <w:tab/>
      </w:r>
      <w:r w:rsidRPr="00C108D6">
        <w:rPr>
          <w:rFonts w:cstheme="minorHAnsi"/>
          <w:sz w:val="25"/>
        </w:rPr>
        <w:t xml:space="preserve">5 </w:t>
      </w:r>
      <w:r w:rsidRPr="00C108D6">
        <w:rPr>
          <w:rFonts w:cstheme="minorHAnsi"/>
          <w:sz w:val="25"/>
        </w:rPr>
        <w:tab/>
        <w:t xml:space="preserve">4 </w:t>
      </w:r>
      <w:r w:rsidRPr="00C108D6">
        <w:rPr>
          <w:rFonts w:cstheme="minorHAnsi"/>
          <w:sz w:val="25"/>
        </w:rPr>
        <w:tab/>
        <w:t xml:space="preserve">3 </w:t>
      </w:r>
      <w:r w:rsidRPr="00C108D6">
        <w:rPr>
          <w:rFonts w:cstheme="minorHAnsi"/>
          <w:sz w:val="25"/>
        </w:rPr>
        <w:tab/>
        <w:t>2</w:t>
      </w:r>
      <w:r w:rsidR="00260793" w:rsidRPr="00C108D6">
        <w:rPr>
          <w:rFonts w:cstheme="minorHAnsi"/>
          <w:sz w:val="25"/>
        </w:rPr>
        <w:tab/>
      </w:r>
      <w:r w:rsidRPr="00C108D6">
        <w:rPr>
          <w:rFonts w:cstheme="minorHAnsi"/>
          <w:sz w:val="25"/>
        </w:rPr>
        <w:t>1</w:t>
      </w:r>
    </w:p>
    <w:p w14:paraId="72624CFE" w14:textId="77777777" w:rsidR="0058293C" w:rsidRPr="00C108D6" w:rsidRDefault="0058293C" w:rsidP="0058293C">
      <w:pPr>
        <w:spacing w:after="0" w:line="259" w:lineRule="auto"/>
        <w:rPr>
          <w:rFonts w:cstheme="minorHAnsi"/>
        </w:rPr>
      </w:pPr>
      <w:r w:rsidRPr="00C108D6">
        <w:rPr>
          <w:rFonts w:cstheme="minorHAnsi"/>
          <w:sz w:val="25"/>
        </w:rPr>
        <w:t xml:space="preserve"> </w:t>
      </w:r>
    </w:p>
    <w:p w14:paraId="24A66978" w14:textId="0EC3E698" w:rsidR="0058293C" w:rsidRPr="00C108D6" w:rsidRDefault="0058293C" w:rsidP="0081504D">
      <w:pPr>
        <w:numPr>
          <w:ilvl w:val="0"/>
          <w:numId w:val="22"/>
        </w:numPr>
        <w:spacing w:after="11" w:line="249" w:lineRule="auto"/>
        <w:ind w:right="130"/>
        <w:rPr>
          <w:rFonts w:cstheme="minorHAnsi"/>
        </w:rPr>
      </w:pPr>
      <w:r w:rsidRPr="00C108D6">
        <w:rPr>
          <w:rFonts w:cstheme="minorHAnsi"/>
          <w:sz w:val="25"/>
        </w:rPr>
        <w:t xml:space="preserve">The </w:t>
      </w:r>
      <w:r w:rsidR="00D50489" w:rsidRPr="00C108D6">
        <w:rPr>
          <w:rFonts w:cstheme="minorHAnsi"/>
          <w:sz w:val="25"/>
        </w:rPr>
        <w:t xml:space="preserve">UBCF </w:t>
      </w:r>
      <w:r w:rsidRPr="00C108D6">
        <w:rPr>
          <w:rFonts w:cstheme="minorHAnsi"/>
          <w:sz w:val="25"/>
        </w:rPr>
        <w:t xml:space="preserve">provided helpful feedback. </w:t>
      </w:r>
      <w:r w:rsidRPr="00C108D6">
        <w:rPr>
          <w:rFonts w:cstheme="minorHAnsi"/>
          <w:sz w:val="25"/>
        </w:rPr>
        <w:tab/>
      </w:r>
      <w:r w:rsidR="00D50489" w:rsidRPr="00C108D6">
        <w:rPr>
          <w:rFonts w:cstheme="minorHAnsi"/>
          <w:sz w:val="25"/>
        </w:rPr>
        <w:tab/>
      </w:r>
      <w:r w:rsidR="00D50489" w:rsidRPr="00C108D6">
        <w:rPr>
          <w:rFonts w:cstheme="minorHAnsi"/>
          <w:sz w:val="25"/>
        </w:rPr>
        <w:tab/>
      </w:r>
      <w:r w:rsidR="00D50489" w:rsidRPr="00C108D6">
        <w:rPr>
          <w:rFonts w:cstheme="minorHAnsi"/>
          <w:sz w:val="25"/>
        </w:rPr>
        <w:tab/>
      </w:r>
      <w:r w:rsidRPr="00C108D6">
        <w:rPr>
          <w:rFonts w:cstheme="minorHAnsi"/>
          <w:sz w:val="25"/>
        </w:rPr>
        <w:t xml:space="preserve">5 </w:t>
      </w:r>
      <w:r w:rsidRPr="00C108D6">
        <w:rPr>
          <w:rFonts w:cstheme="minorHAnsi"/>
          <w:sz w:val="25"/>
        </w:rPr>
        <w:tab/>
        <w:t xml:space="preserve">4 </w:t>
      </w:r>
      <w:r w:rsidRPr="00C108D6">
        <w:rPr>
          <w:rFonts w:cstheme="minorHAnsi"/>
          <w:sz w:val="25"/>
        </w:rPr>
        <w:tab/>
        <w:t xml:space="preserve">3 </w:t>
      </w:r>
      <w:r w:rsidRPr="00C108D6">
        <w:rPr>
          <w:rFonts w:cstheme="minorHAnsi"/>
          <w:sz w:val="25"/>
        </w:rPr>
        <w:tab/>
        <w:t>2</w:t>
      </w:r>
      <w:r w:rsidR="0011777E" w:rsidRPr="00C108D6">
        <w:rPr>
          <w:rFonts w:cstheme="minorHAnsi"/>
          <w:sz w:val="25"/>
        </w:rPr>
        <w:tab/>
      </w:r>
      <w:r w:rsidRPr="00C108D6">
        <w:rPr>
          <w:rFonts w:cstheme="minorHAnsi"/>
          <w:sz w:val="25"/>
        </w:rPr>
        <w:t>1</w:t>
      </w:r>
    </w:p>
    <w:p w14:paraId="1F28DEF0" w14:textId="77777777" w:rsidR="0058293C" w:rsidRPr="00C108D6" w:rsidRDefault="0058293C" w:rsidP="0058293C">
      <w:pPr>
        <w:spacing w:after="0" w:line="259" w:lineRule="auto"/>
        <w:rPr>
          <w:rFonts w:cstheme="minorHAnsi"/>
        </w:rPr>
      </w:pPr>
      <w:r w:rsidRPr="00C108D6">
        <w:rPr>
          <w:rFonts w:cstheme="minorHAnsi"/>
          <w:sz w:val="25"/>
        </w:rPr>
        <w:t xml:space="preserve"> </w:t>
      </w:r>
    </w:p>
    <w:p w14:paraId="7AC45326" w14:textId="755224E3" w:rsidR="0058293C" w:rsidRPr="00C108D6" w:rsidRDefault="0058293C" w:rsidP="0081504D">
      <w:pPr>
        <w:numPr>
          <w:ilvl w:val="0"/>
          <w:numId w:val="22"/>
        </w:numPr>
        <w:spacing w:after="11" w:line="249" w:lineRule="auto"/>
        <w:ind w:right="130"/>
        <w:rPr>
          <w:rFonts w:cstheme="minorHAnsi"/>
        </w:rPr>
      </w:pPr>
      <w:r w:rsidRPr="00C108D6">
        <w:rPr>
          <w:rFonts w:cstheme="minorHAnsi"/>
          <w:sz w:val="25"/>
        </w:rPr>
        <w:t xml:space="preserve">The </w:t>
      </w:r>
      <w:r w:rsidR="00D50489" w:rsidRPr="00C108D6">
        <w:rPr>
          <w:rFonts w:cstheme="minorHAnsi"/>
          <w:sz w:val="25"/>
        </w:rPr>
        <w:t xml:space="preserve">UBCF </w:t>
      </w:r>
      <w:r w:rsidRPr="00C108D6">
        <w:rPr>
          <w:rFonts w:cstheme="minorHAnsi"/>
          <w:sz w:val="25"/>
        </w:rPr>
        <w:t xml:space="preserve">guided in developing my </w:t>
      </w:r>
      <w:r w:rsidR="00E54810" w:rsidRPr="00C108D6">
        <w:rPr>
          <w:rFonts w:cstheme="minorHAnsi"/>
          <w:sz w:val="25"/>
        </w:rPr>
        <w:t xml:space="preserve">skills </w:t>
      </w:r>
      <w:r w:rsidR="00E54810" w:rsidRPr="00C108D6">
        <w:rPr>
          <w:rFonts w:cstheme="minorHAnsi"/>
          <w:sz w:val="25"/>
        </w:rPr>
        <w:tab/>
      </w:r>
      <w:r w:rsidR="00D50489" w:rsidRPr="00C108D6">
        <w:rPr>
          <w:rFonts w:cstheme="minorHAnsi"/>
          <w:sz w:val="25"/>
        </w:rPr>
        <w:tab/>
      </w:r>
      <w:r w:rsidR="00D50489" w:rsidRPr="00C108D6">
        <w:rPr>
          <w:rFonts w:cstheme="minorHAnsi"/>
          <w:sz w:val="25"/>
        </w:rPr>
        <w:tab/>
      </w:r>
      <w:r w:rsidR="00D50489" w:rsidRPr="00C108D6">
        <w:rPr>
          <w:rFonts w:cstheme="minorHAnsi"/>
          <w:sz w:val="25"/>
        </w:rPr>
        <w:tab/>
      </w:r>
      <w:r w:rsidRPr="00C108D6">
        <w:rPr>
          <w:rFonts w:cstheme="minorHAnsi"/>
          <w:sz w:val="25"/>
        </w:rPr>
        <w:t xml:space="preserve">5 </w:t>
      </w:r>
      <w:r w:rsidRPr="00C108D6">
        <w:rPr>
          <w:rFonts w:cstheme="minorHAnsi"/>
          <w:sz w:val="25"/>
        </w:rPr>
        <w:tab/>
        <w:t xml:space="preserve">4 </w:t>
      </w:r>
      <w:r w:rsidRPr="00C108D6">
        <w:rPr>
          <w:rFonts w:cstheme="minorHAnsi"/>
          <w:sz w:val="25"/>
        </w:rPr>
        <w:tab/>
        <w:t xml:space="preserve">3 </w:t>
      </w:r>
      <w:r w:rsidRPr="00C108D6">
        <w:rPr>
          <w:rFonts w:cstheme="minorHAnsi"/>
          <w:sz w:val="25"/>
        </w:rPr>
        <w:tab/>
        <w:t>2</w:t>
      </w:r>
      <w:r w:rsidR="0011777E" w:rsidRPr="00C108D6">
        <w:rPr>
          <w:rFonts w:cstheme="minorHAnsi"/>
        </w:rPr>
        <w:tab/>
      </w:r>
      <w:r w:rsidRPr="00C108D6">
        <w:rPr>
          <w:rFonts w:cstheme="minorHAnsi"/>
          <w:sz w:val="25"/>
        </w:rPr>
        <w:t>1</w:t>
      </w:r>
    </w:p>
    <w:p w14:paraId="58B6DD80" w14:textId="77777777" w:rsidR="0058293C" w:rsidRPr="00C108D6" w:rsidRDefault="0058293C" w:rsidP="0058293C">
      <w:pPr>
        <w:spacing w:after="11"/>
        <w:ind w:left="-5" w:right="130"/>
        <w:rPr>
          <w:rFonts w:cstheme="minorHAnsi"/>
        </w:rPr>
      </w:pPr>
      <w:r w:rsidRPr="00C108D6">
        <w:rPr>
          <w:rFonts w:cstheme="minorHAnsi"/>
          <w:sz w:val="25"/>
        </w:rPr>
        <w:t xml:space="preserve">as a reflective practitioner. </w:t>
      </w:r>
    </w:p>
    <w:p w14:paraId="7A5C6BB6" w14:textId="77777777" w:rsidR="0058293C" w:rsidRPr="00C108D6" w:rsidRDefault="0058293C" w:rsidP="0058293C">
      <w:pPr>
        <w:spacing w:after="0" w:line="259" w:lineRule="auto"/>
        <w:rPr>
          <w:rFonts w:cstheme="minorHAnsi"/>
        </w:rPr>
      </w:pPr>
      <w:r w:rsidRPr="00C108D6">
        <w:rPr>
          <w:rFonts w:cstheme="minorHAnsi"/>
          <w:sz w:val="25"/>
        </w:rPr>
        <w:t xml:space="preserve"> </w:t>
      </w:r>
    </w:p>
    <w:p w14:paraId="14183ED9" w14:textId="4D660B05" w:rsidR="0058293C" w:rsidRPr="00C108D6" w:rsidRDefault="0058293C" w:rsidP="0081504D">
      <w:pPr>
        <w:numPr>
          <w:ilvl w:val="0"/>
          <w:numId w:val="22"/>
        </w:numPr>
        <w:spacing w:after="135" w:line="249" w:lineRule="auto"/>
        <w:ind w:right="130"/>
        <w:rPr>
          <w:rFonts w:cstheme="minorHAnsi"/>
        </w:rPr>
      </w:pPr>
      <w:r w:rsidRPr="00C108D6">
        <w:rPr>
          <w:rFonts w:cstheme="minorHAnsi"/>
          <w:sz w:val="25"/>
        </w:rPr>
        <w:t xml:space="preserve">The </w:t>
      </w:r>
      <w:r w:rsidR="00D50489" w:rsidRPr="00C108D6">
        <w:rPr>
          <w:rFonts w:cstheme="minorHAnsi"/>
          <w:sz w:val="25"/>
        </w:rPr>
        <w:t xml:space="preserve">UBCF </w:t>
      </w:r>
      <w:r w:rsidRPr="00C108D6">
        <w:rPr>
          <w:rFonts w:cstheme="minorHAnsi"/>
          <w:sz w:val="25"/>
        </w:rPr>
        <w:t>discussed all evaluations with me.</w:t>
      </w:r>
      <w:r w:rsidR="00D50489" w:rsidRPr="00C108D6">
        <w:rPr>
          <w:rFonts w:cstheme="minorHAnsi"/>
          <w:sz w:val="25"/>
        </w:rPr>
        <w:tab/>
      </w:r>
      <w:r w:rsidR="00D50489" w:rsidRPr="00C108D6">
        <w:rPr>
          <w:rFonts w:cstheme="minorHAnsi"/>
          <w:sz w:val="25"/>
        </w:rPr>
        <w:tab/>
      </w:r>
      <w:r w:rsidR="00D50489" w:rsidRPr="00C108D6">
        <w:rPr>
          <w:rFonts w:cstheme="minorHAnsi"/>
          <w:sz w:val="25"/>
        </w:rPr>
        <w:tab/>
      </w:r>
      <w:r w:rsidRPr="00C108D6">
        <w:rPr>
          <w:rFonts w:cstheme="minorHAnsi"/>
          <w:sz w:val="25"/>
        </w:rPr>
        <w:t xml:space="preserve">5 </w:t>
      </w:r>
      <w:r w:rsidRPr="00C108D6">
        <w:rPr>
          <w:rFonts w:cstheme="minorHAnsi"/>
          <w:sz w:val="25"/>
        </w:rPr>
        <w:tab/>
        <w:t xml:space="preserve">4 </w:t>
      </w:r>
      <w:r w:rsidRPr="00C108D6">
        <w:rPr>
          <w:rFonts w:cstheme="minorHAnsi"/>
          <w:sz w:val="25"/>
        </w:rPr>
        <w:tab/>
        <w:t xml:space="preserve">3 </w:t>
      </w:r>
      <w:r w:rsidRPr="00C108D6">
        <w:rPr>
          <w:rFonts w:cstheme="minorHAnsi"/>
          <w:sz w:val="25"/>
        </w:rPr>
        <w:tab/>
        <w:t>2</w:t>
      </w:r>
      <w:r w:rsidR="0011777E" w:rsidRPr="00C108D6">
        <w:rPr>
          <w:rFonts w:cstheme="minorHAnsi"/>
          <w:sz w:val="25"/>
        </w:rPr>
        <w:tab/>
      </w:r>
      <w:r w:rsidRPr="00C108D6">
        <w:rPr>
          <w:rFonts w:cstheme="minorHAnsi"/>
          <w:sz w:val="25"/>
        </w:rPr>
        <w:t>1</w:t>
      </w:r>
    </w:p>
    <w:p w14:paraId="2281AD65" w14:textId="5E7FE376" w:rsidR="0058293C" w:rsidRPr="00C108D6" w:rsidRDefault="0058293C" w:rsidP="0081504D">
      <w:pPr>
        <w:numPr>
          <w:ilvl w:val="0"/>
          <w:numId w:val="22"/>
        </w:numPr>
        <w:spacing w:after="11" w:line="249" w:lineRule="auto"/>
        <w:ind w:right="130"/>
        <w:rPr>
          <w:rFonts w:cstheme="minorHAnsi"/>
        </w:rPr>
      </w:pPr>
      <w:r w:rsidRPr="00C108D6">
        <w:rPr>
          <w:rFonts w:cstheme="minorHAnsi"/>
          <w:sz w:val="25"/>
        </w:rPr>
        <w:t xml:space="preserve">The </w:t>
      </w:r>
      <w:r w:rsidR="00D50489" w:rsidRPr="00C108D6">
        <w:rPr>
          <w:rFonts w:cstheme="minorHAnsi"/>
          <w:sz w:val="25"/>
        </w:rPr>
        <w:t xml:space="preserve">UBCF </w:t>
      </w:r>
      <w:r w:rsidRPr="00C108D6">
        <w:rPr>
          <w:rFonts w:cstheme="minorHAnsi"/>
          <w:sz w:val="25"/>
        </w:rPr>
        <w:t>paid close attention to my</w:t>
      </w:r>
      <w:r w:rsidR="00D50489" w:rsidRPr="00C108D6">
        <w:rPr>
          <w:rFonts w:cstheme="minorHAnsi"/>
          <w:sz w:val="25"/>
        </w:rPr>
        <w:tab/>
      </w:r>
      <w:r w:rsidR="00D50489" w:rsidRPr="00C108D6">
        <w:rPr>
          <w:rFonts w:cstheme="minorHAnsi"/>
          <w:sz w:val="25"/>
        </w:rPr>
        <w:tab/>
      </w:r>
      <w:r w:rsidRPr="00C108D6">
        <w:rPr>
          <w:rFonts w:cstheme="minorHAnsi"/>
          <w:sz w:val="25"/>
        </w:rPr>
        <w:tab/>
      </w:r>
      <w:r w:rsidR="007D776E" w:rsidRPr="00C108D6">
        <w:rPr>
          <w:rFonts w:cstheme="minorHAnsi"/>
          <w:sz w:val="25"/>
        </w:rPr>
        <w:tab/>
      </w:r>
      <w:r w:rsidRPr="00C108D6">
        <w:rPr>
          <w:rFonts w:cstheme="minorHAnsi"/>
          <w:sz w:val="25"/>
        </w:rPr>
        <w:t xml:space="preserve">5 </w:t>
      </w:r>
      <w:r w:rsidRPr="00C108D6">
        <w:rPr>
          <w:rFonts w:cstheme="minorHAnsi"/>
          <w:sz w:val="25"/>
        </w:rPr>
        <w:tab/>
        <w:t xml:space="preserve">4 </w:t>
      </w:r>
      <w:r w:rsidRPr="00C108D6">
        <w:rPr>
          <w:rFonts w:cstheme="minorHAnsi"/>
          <w:sz w:val="25"/>
        </w:rPr>
        <w:tab/>
        <w:t xml:space="preserve">3 </w:t>
      </w:r>
      <w:r w:rsidRPr="00C108D6">
        <w:rPr>
          <w:rFonts w:cstheme="minorHAnsi"/>
          <w:sz w:val="25"/>
        </w:rPr>
        <w:tab/>
        <w:t>2</w:t>
      </w:r>
      <w:r w:rsidR="0011777E" w:rsidRPr="00C108D6">
        <w:rPr>
          <w:rFonts w:cstheme="minorHAnsi"/>
          <w:sz w:val="25"/>
        </w:rPr>
        <w:tab/>
      </w:r>
      <w:r w:rsidRPr="00C108D6">
        <w:rPr>
          <w:rFonts w:cstheme="minorHAnsi"/>
          <w:sz w:val="25"/>
        </w:rPr>
        <w:t>1</w:t>
      </w:r>
      <w:r w:rsidRPr="00C108D6">
        <w:rPr>
          <w:rFonts w:cstheme="minorHAnsi"/>
          <w:sz w:val="25"/>
        </w:rPr>
        <w:tab/>
        <w:t xml:space="preserve">performance during observations. </w:t>
      </w:r>
    </w:p>
    <w:p w14:paraId="63E5C605" w14:textId="77777777" w:rsidR="0058293C" w:rsidRPr="00C108D6" w:rsidRDefault="0058293C" w:rsidP="0058293C">
      <w:pPr>
        <w:spacing w:after="0" w:line="259" w:lineRule="auto"/>
        <w:rPr>
          <w:rFonts w:cstheme="minorHAnsi"/>
        </w:rPr>
      </w:pPr>
      <w:r w:rsidRPr="00C108D6">
        <w:rPr>
          <w:rFonts w:cstheme="minorHAnsi"/>
          <w:sz w:val="25"/>
        </w:rPr>
        <w:t xml:space="preserve"> </w:t>
      </w:r>
    </w:p>
    <w:p w14:paraId="43303979" w14:textId="519C348A" w:rsidR="0058293C" w:rsidRPr="00C108D6" w:rsidRDefault="0058293C" w:rsidP="0081504D">
      <w:pPr>
        <w:numPr>
          <w:ilvl w:val="0"/>
          <w:numId w:val="22"/>
        </w:numPr>
        <w:spacing w:after="11" w:line="249" w:lineRule="auto"/>
        <w:ind w:right="130"/>
        <w:rPr>
          <w:rFonts w:cstheme="minorHAnsi"/>
        </w:rPr>
      </w:pPr>
      <w:r w:rsidRPr="00C108D6">
        <w:rPr>
          <w:rFonts w:cstheme="minorHAnsi"/>
          <w:sz w:val="25"/>
        </w:rPr>
        <w:t xml:space="preserve">The </w:t>
      </w:r>
      <w:r w:rsidR="00D50489" w:rsidRPr="00C108D6">
        <w:rPr>
          <w:rFonts w:cstheme="minorHAnsi"/>
          <w:sz w:val="25"/>
        </w:rPr>
        <w:t xml:space="preserve">UBCF </w:t>
      </w:r>
      <w:r w:rsidRPr="00C108D6">
        <w:rPr>
          <w:rFonts w:cstheme="minorHAnsi"/>
          <w:sz w:val="25"/>
        </w:rPr>
        <w:t>made specific comments and</w:t>
      </w:r>
      <w:r w:rsidR="00D50489" w:rsidRPr="00C108D6">
        <w:rPr>
          <w:rFonts w:cstheme="minorHAnsi"/>
          <w:sz w:val="25"/>
        </w:rPr>
        <w:tab/>
      </w:r>
      <w:r w:rsidR="00D50489" w:rsidRPr="00C108D6">
        <w:rPr>
          <w:rFonts w:cstheme="minorHAnsi"/>
          <w:sz w:val="25"/>
        </w:rPr>
        <w:tab/>
      </w:r>
      <w:r w:rsidR="00D50489" w:rsidRPr="00C108D6">
        <w:rPr>
          <w:rFonts w:cstheme="minorHAnsi"/>
          <w:sz w:val="25"/>
        </w:rPr>
        <w:tab/>
      </w:r>
      <w:r w:rsidR="00D50489" w:rsidRPr="00C108D6">
        <w:rPr>
          <w:rFonts w:cstheme="minorHAnsi"/>
          <w:sz w:val="25"/>
        </w:rPr>
        <w:tab/>
      </w:r>
      <w:r w:rsidRPr="00C108D6">
        <w:rPr>
          <w:rFonts w:cstheme="minorHAnsi"/>
          <w:sz w:val="25"/>
        </w:rPr>
        <w:t xml:space="preserve">5 </w:t>
      </w:r>
      <w:r w:rsidRPr="00C108D6">
        <w:rPr>
          <w:rFonts w:cstheme="minorHAnsi"/>
          <w:sz w:val="25"/>
        </w:rPr>
        <w:tab/>
        <w:t xml:space="preserve">4 </w:t>
      </w:r>
      <w:r w:rsidRPr="00C108D6">
        <w:rPr>
          <w:rFonts w:cstheme="minorHAnsi"/>
          <w:sz w:val="25"/>
        </w:rPr>
        <w:tab/>
        <w:t xml:space="preserve">3 </w:t>
      </w:r>
      <w:r w:rsidRPr="00C108D6">
        <w:rPr>
          <w:rFonts w:cstheme="minorHAnsi"/>
          <w:sz w:val="25"/>
        </w:rPr>
        <w:tab/>
        <w:t>2</w:t>
      </w:r>
      <w:r w:rsidR="0011777E" w:rsidRPr="00C108D6">
        <w:rPr>
          <w:rFonts w:cstheme="minorHAnsi"/>
          <w:sz w:val="25"/>
        </w:rPr>
        <w:tab/>
      </w:r>
      <w:r w:rsidRPr="00C108D6">
        <w:rPr>
          <w:rFonts w:cstheme="minorHAnsi"/>
          <w:sz w:val="25"/>
        </w:rPr>
        <w:t>1</w:t>
      </w:r>
    </w:p>
    <w:p w14:paraId="2C19BB70" w14:textId="2A8514C2" w:rsidR="0058293C" w:rsidRPr="00C108D6" w:rsidRDefault="0011777E" w:rsidP="0058293C">
      <w:pPr>
        <w:spacing w:after="11"/>
        <w:ind w:left="-5" w:right="130"/>
        <w:rPr>
          <w:rFonts w:cstheme="minorHAnsi"/>
        </w:rPr>
      </w:pPr>
      <w:r w:rsidRPr="00C108D6">
        <w:rPr>
          <w:rFonts w:cstheme="minorHAnsi"/>
          <w:sz w:val="25"/>
        </w:rPr>
        <w:t xml:space="preserve">workable </w:t>
      </w:r>
      <w:r w:rsidR="0058293C" w:rsidRPr="00C108D6">
        <w:rPr>
          <w:rFonts w:cstheme="minorHAnsi"/>
          <w:sz w:val="25"/>
        </w:rPr>
        <w:t xml:space="preserve">suggestions for improvement. </w:t>
      </w:r>
    </w:p>
    <w:p w14:paraId="72388CE1" w14:textId="77777777" w:rsidR="0058293C" w:rsidRPr="00C108D6" w:rsidRDefault="0058293C" w:rsidP="0058293C">
      <w:pPr>
        <w:spacing w:after="0" w:line="259" w:lineRule="auto"/>
        <w:rPr>
          <w:rFonts w:cstheme="minorHAnsi"/>
        </w:rPr>
      </w:pPr>
      <w:r w:rsidRPr="00C108D6">
        <w:rPr>
          <w:rFonts w:cstheme="minorHAnsi"/>
          <w:sz w:val="25"/>
        </w:rPr>
        <w:t xml:space="preserve"> </w:t>
      </w:r>
    </w:p>
    <w:p w14:paraId="495AD5A6" w14:textId="17BA82B7" w:rsidR="0058293C" w:rsidRPr="00C108D6" w:rsidRDefault="0058293C" w:rsidP="0058293C">
      <w:pPr>
        <w:numPr>
          <w:ilvl w:val="0"/>
          <w:numId w:val="22"/>
        </w:numPr>
        <w:spacing w:after="11" w:line="249" w:lineRule="auto"/>
        <w:ind w:left="-15" w:right="130"/>
        <w:rPr>
          <w:rFonts w:cstheme="minorHAnsi"/>
        </w:rPr>
      </w:pPr>
      <w:r w:rsidRPr="00C108D6">
        <w:rPr>
          <w:rFonts w:cstheme="minorHAnsi"/>
          <w:sz w:val="25"/>
        </w:rPr>
        <w:t xml:space="preserve">The </w:t>
      </w:r>
      <w:r w:rsidR="00D50489" w:rsidRPr="00C108D6">
        <w:rPr>
          <w:rFonts w:cstheme="minorHAnsi"/>
          <w:sz w:val="25"/>
        </w:rPr>
        <w:t xml:space="preserve">UBCF </w:t>
      </w:r>
      <w:r w:rsidRPr="00C108D6">
        <w:rPr>
          <w:rFonts w:cstheme="minorHAnsi"/>
          <w:sz w:val="25"/>
        </w:rPr>
        <w:t>listened to my comments.</w:t>
      </w:r>
      <w:r w:rsidR="003B47CC" w:rsidRPr="00C108D6">
        <w:rPr>
          <w:rFonts w:cstheme="minorHAnsi"/>
          <w:sz w:val="25"/>
        </w:rPr>
        <w:tab/>
      </w:r>
      <w:r w:rsidR="003B47CC" w:rsidRPr="00C108D6">
        <w:rPr>
          <w:rFonts w:cstheme="minorHAnsi"/>
          <w:sz w:val="25"/>
        </w:rPr>
        <w:tab/>
      </w:r>
      <w:r w:rsidR="00D50489" w:rsidRPr="00C108D6">
        <w:rPr>
          <w:rFonts w:cstheme="minorHAnsi"/>
          <w:sz w:val="25"/>
        </w:rPr>
        <w:tab/>
      </w:r>
      <w:r w:rsidRPr="00C108D6">
        <w:rPr>
          <w:rFonts w:cstheme="minorHAnsi"/>
          <w:sz w:val="25"/>
        </w:rPr>
        <w:tab/>
        <w:t xml:space="preserve"> 5 </w:t>
      </w:r>
      <w:r w:rsidRPr="00C108D6">
        <w:rPr>
          <w:rFonts w:cstheme="minorHAnsi"/>
          <w:sz w:val="25"/>
        </w:rPr>
        <w:tab/>
        <w:t xml:space="preserve">4 </w:t>
      </w:r>
      <w:r w:rsidRPr="00C108D6">
        <w:rPr>
          <w:rFonts w:cstheme="minorHAnsi"/>
          <w:sz w:val="25"/>
        </w:rPr>
        <w:tab/>
        <w:t xml:space="preserve">3 </w:t>
      </w:r>
      <w:r w:rsidRPr="00C108D6">
        <w:rPr>
          <w:rFonts w:cstheme="minorHAnsi"/>
          <w:sz w:val="25"/>
        </w:rPr>
        <w:tab/>
        <w:t xml:space="preserve">2 </w:t>
      </w:r>
      <w:r w:rsidRPr="00C108D6">
        <w:rPr>
          <w:rFonts w:cstheme="minorHAnsi"/>
          <w:sz w:val="25"/>
        </w:rPr>
        <w:tab/>
        <w:t>1</w:t>
      </w:r>
    </w:p>
    <w:p w14:paraId="3CC31EBE" w14:textId="52D02F7C" w:rsidR="0058293C" w:rsidRPr="00C108D6" w:rsidRDefault="0058293C" w:rsidP="0058293C">
      <w:pPr>
        <w:spacing w:after="0" w:line="259" w:lineRule="auto"/>
        <w:jc w:val="right"/>
        <w:rPr>
          <w:rFonts w:cstheme="minorHAnsi"/>
        </w:rPr>
      </w:pPr>
    </w:p>
    <w:p w14:paraId="247F25E8" w14:textId="77777777" w:rsidR="0058293C" w:rsidRPr="00C108D6" w:rsidRDefault="0058293C" w:rsidP="0058293C">
      <w:pPr>
        <w:spacing w:after="349" w:line="265" w:lineRule="auto"/>
        <w:ind w:right="413"/>
        <w:rPr>
          <w:rFonts w:cstheme="minorHAnsi"/>
        </w:rPr>
      </w:pPr>
      <w:r w:rsidRPr="00C108D6">
        <w:rPr>
          <w:rFonts w:eastAsia="Times New Roman" w:cstheme="minorHAnsi"/>
          <w:b/>
        </w:rPr>
        <w:t xml:space="preserve">Intern’s Comments: </w:t>
      </w:r>
    </w:p>
    <w:p w14:paraId="3CDE08AD" w14:textId="70384EC8" w:rsidR="0058293C" w:rsidRPr="00C108D6" w:rsidRDefault="0058293C" w:rsidP="0058293C">
      <w:pPr>
        <w:tabs>
          <w:tab w:val="center" w:pos="1364"/>
          <w:tab w:val="center" w:pos="3169"/>
          <w:tab w:val="center" w:pos="3889"/>
          <w:tab w:val="center" w:pos="4609"/>
          <w:tab w:val="center" w:pos="5329"/>
          <w:tab w:val="center" w:pos="6049"/>
        </w:tabs>
        <w:spacing w:after="279"/>
        <w:rPr>
          <w:rFonts w:cstheme="minorHAnsi"/>
        </w:rPr>
      </w:pPr>
      <w:r w:rsidRPr="00C108D6">
        <w:rPr>
          <w:rFonts w:cstheme="minorHAnsi"/>
        </w:rPr>
        <w:t xml:space="preserve">Supervisor’s signature </w:t>
      </w:r>
      <w:r w:rsidRPr="00C108D6">
        <w:rPr>
          <w:rFonts w:cstheme="minorHAnsi"/>
          <w:u w:val="single" w:color="000000"/>
        </w:rPr>
        <w:t xml:space="preserve"> </w:t>
      </w:r>
      <w:r w:rsidRPr="00C108D6">
        <w:rPr>
          <w:rFonts w:cstheme="minorHAnsi"/>
          <w:u w:val="single" w:color="000000"/>
        </w:rPr>
        <w:tab/>
        <w:t xml:space="preserve"> </w:t>
      </w:r>
      <w:r w:rsidRPr="00C108D6">
        <w:rPr>
          <w:rFonts w:cstheme="minorHAnsi"/>
          <w:u w:val="single" w:color="000000"/>
        </w:rPr>
        <w:tab/>
        <w:t xml:space="preserve"> </w:t>
      </w:r>
      <w:r w:rsidRPr="00C108D6">
        <w:rPr>
          <w:rFonts w:cstheme="minorHAnsi"/>
          <w:u w:val="single" w:color="000000"/>
        </w:rPr>
        <w:tab/>
        <w:t xml:space="preserve"> </w:t>
      </w:r>
      <w:r w:rsidRPr="00C108D6">
        <w:rPr>
          <w:rFonts w:cstheme="minorHAnsi"/>
          <w:u w:val="single" w:color="000000"/>
        </w:rPr>
        <w:tab/>
        <w:t xml:space="preserve"> </w:t>
      </w:r>
      <w:r w:rsidRPr="00C108D6">
        <w:rPr>
          <w:rFonts w:cstheme="minorHAnsi"/>
          <w:u w:val="single" w:color="000000"/>
        </w:rPr>
        <w:tab/>
        <w:t xml:space="preserve"> </w:t>
      </w:r>
    </w:p>
    <w:p w14:paraId="2CFFB50F" w14:textId="77777777" w:rsidR="0058293C" w:rsidRPr="00C108D6" w:rsidRDefault="0058293C" w:rsidP="0058293C">
      <w:pPr>
        <w:rPr>
          <w:rFonts w:cstheme="minorHAnsi"/>
        </w:rPr>
      </w:pPr>
      <w:r w:rsidRPr="00C108D6">
        <w:rPr>
          <w:rFonts w:cstheme="minorHAnsi"/>
        </w:rPr>
        <w:t xml:space="preserve">Teacher candidate’s signature </w:t>
      </w:r>
      <w:r w:rsidRPr="00C108D6">
        <w:rPr>
          <w:rFonts w:eastAsia="Calibri" w:cstheme="minorHAnsi"/>
          <w:noProof/>
        </w:rPr>
        <mc:AlternateContent>
          <mc:Choice Requires="wpg">
            <w:drawing>
              <wp:inline distT="0" distB="0" distL="0" distR="0" wp14:anchorId="2D60E8D8" wp14:editId="79D17B82">
                <wp:extent cx="2590800" cy="9525"/>
                <wp:effectExtent l="0" t="0" r="0" b="0"/>
                <wp:docPr id="57290" name="Group 57290"/>
                <wp:cNvGraphicFramePr/>
                <a:graphic xmlns:a="http://schemas.openxmlformats.org/drawingml/2006/main">
                  <a:graphicData uri="http://schemas.microsoft.com/office/word/2010/wordprocessingGroup">
                    <wpg:wgp>
                      <wpg:cNvGrpSpPr/>
                      <wpg:grpSpPr>
                        <a:xfrm>
                          <a:off x="0" y="0"/>
                          <a:ext cx="2590800" cy="9525"/>
                          <a:chOff x="0" y="0"/>
                          <a:chExt cx="2590800" cy="9525"/>
                        </a:xfrm>
                      </wpg:grpSpPr>
                      <wps:wsp>
                        <wps:cNvPr id="513" name="Shape 513"/>
                        <wps:cNvSpPr/>
                        <wps:spPr>
                          <a:xfrm>
                            <a:off x="0" y="0"/>
                            <a:ext cx="2590800" cy="0"/>
                          </a:xfrm>
                          <a:custGeom>
                            <a:avLst/>
                            <a:gdLst/>
                            <a:ahLst/>
                            <a:cxnLst/>
                            <a:rect l="0" t="0" r="0" b="0"/>
                            <a:pathLst>
                              <a:path w="2590800">
                                <a:moveTo>
                                  <a:pt x="0" y="0"/>
                                </a:moveTo>
                                <a:lnTo>
                                  <a:pt x="25908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69C21F" id="Group 57290" o:spid="_x0000_s1026" style="width:204pt;height:.75pt;mso-position-horizontal-relative:char;mso-position-vertical-relative:line" coordsize="2590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">
                <v:shape id="Shape 513" o:spid="_x0000_s1027" style="position:absolute;width:25908;height:0;visibility:visible;mso-wrap-style:square;v-text-anchor:top" coordsize="259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" path="m,l2590800,e" filled="f">
                  <v:path arrowok="t" textboxrect="0,0,2590800,0"/>
                </v:shape>
                <w10:anchorlock/>
              </v:group>
            </w:pict>
          </mc:Fallback>
        </mc:AlternateContent>
      </w:r>
    </w:p>
    <w:p w14:paraId="18446DEE" w14:textId="5417C820" w:rsidR="0058293C" w:rsidRPr="00C108D6" w:rsidRDefault="0058293C" w:rsidP="0058293C">
      <w:pPr>
        <w:spacing w:after="0" w:line="259" w:lineRule="auto"/>
        <w:ind w:left="288"/>
        <w:rPr>
          <w:rFonts w:cstheme="minorHAnsi"/>
        </w:rPr>
      </w:pPr>
    </w:p>
    <w:p w14:paraId="143A0507" w14:textId="77777777" w:rsidR="0058293C" w:rsidRPr="00C108D6" w:rsidRDefault="0058293C" w:rsidP="0058293C">
      <w:pPr>
        <w:spacing w:after="215" w:line="259" w:lineRule="auto"/>
        <w:ind w:left="432" w:right="889"/>
        <w:jc w:val="center"/>
        <w:rPr>
          <w:rFonts w:cstheme="minorHAnsi"/>
        </w:rPr>
      </w:pPr>
      <w:r w:rsidRPr="00C108D6">
        <w:rPr>
          <w:rFonts w:eastAsia="Times New Roman" w:cstheme="minorHAnsi"/>
          <w:b/>
        </w:rPr>
        <w:t xml:space="preserve">STUDENT TEACHING INTERN EVALUATION </w:t>
      </w:r>
    </w:p>
    <w:p w14:paraId="10DF8E8D" w14:textId="77777777" w:rsidR="0058293C" w:rsidRPr="00C108D6" w:rsidRDefault="0058293C" w:rsidP="002431AE">
      <w:pPr>
        <w:tabs>
          <w:tab w:val="center" w:pos="1524"/>
          <w:tab w:val="center" w:pos="5359"/>
          <w:tab w:val="center" w:pos="8846"/>
        </w:tabs>
        <w:spacing w:after="0"/>
        <w:rPr>
          <w:rFonts w:cstheme="minorHAnsi"/>
        </w:rPr>
      </w:pPr>
      <w:r w:rsidRPr="00C108D6">
        <w:rPr>
          <w:rFonts w:eastAsia="Calibri" w:cstheme="minorHAnsi"/>
        </w:rPr>
        <w:tab/>
      </w:r>
      <w:r w:rsidRPr="00C108D6">
        <w:rPr>
          <w:rFonts w:cstheme="minorHAnsi"/>
        </w:rPr>
        <w:t xml:space="preserve">Spring _____ Fall _____ </w:t>
      </w:r>
      <w:r w:rsidRPr="00C108D6">
        <w:rPr>
          <w:rFonts w:cstheme="minorHAnsi"/>
        </w:rPr>
        <w:tab/>
        <w:t xml:space="preserve">Year ______ Please check:  Midterm _____ </w:t>
      </w:r>
      <w:r w:rsidRPr="00C108D6">
        <w:rPr>
          <w:rFonts w:cstheme="minorHAnsi"/>
        </w:rPr>
        <w:tab/>
        <w:t xml:space="preserve">Final ______ </w:t>
      </w:r>
    </w:p>
    <w:p w14:paraId="6B6C62C1" w14:textId="3F8E57EF" w:rsidR="0058293C" w:rsidRPr="00C108D6" w:rsidRDefault="00A020A1" w:rsidP="002431AE">
      <w:pPr>
        <w:tabs>
          <w:tab w:val="center" w:pos="4788"/>
          <w:tab w:val="center" w:pos="9650"/>
        </w:tabs>
        <w:spacing w:after="0"/>
        <w:rPr>
          <w:rFonts w:cstheme="minorHAnsi"/>
        </w:rPr>
      </w:pPr>
      <w:r w:rsidRPr="00C108D6">
        <w:rPr>
          <w:rFonts w:eastAsia="Calibri" w:cstheme="minorHAnsi"/>
        </w:rPr>
        <w:tab/>
      </w:r>
      <w:r w:rsidR="0058293C" w:rsidRPr="00C108D6">
        <w:rPr>
          <w:rFonts w:cstheme="minorHAnsi"/>
        </w:rPr>
        <w:t>Intern's Name</w:t>
      </w:r>
      <w:r w:rsidR="001973EC" w:rsidRPr="00C108D6">
        <w:rPr>
          <w:rFonts w:cstheme="minorHAnsi"/>
        </w:rPr>
        <w:t xml:space="preserve">: </w:t>
      </w:r>
      <w:r w:rsidR="0058293C" w:rsidRPr="00C108D6">
        <w:rPr>
          <w:rFonts w:cstheme="minorHAnsi"/>
        </w:rPr>
        <w:t xml:space="preserve">___________________________ID# _____________ Major______________  </w:t>
      </w:r>
    </w:p>
    <w:p w14:paraId="38157469" w14:textId="77777777" w:rsidR="0058293C" w:rsidRPr="00C108D6" w:rsidRDefault="0058293C" w:rsidP="002431AE">
      <w:pPr>
        <w:spacing w:after="0"/>
        <w:rPr>
          <w:rFonts w:cstheme="minorHAnsi"/>
        </w:rPr>
      </w:pPr>
      <w:r w:rsidRPr="00C108D6">
        <w:rPr>
          <w:rFonts w:cstheme="minorHAnsi"/>
        </w:rPr>
        <w:t xml:space="preserve">Classification_____ </w:t>
      </w:r>
    </w:p>
    <w:p w14:paraId="2A1FA202" w14:textId="77777777" w:rsidR="0058293C" w:rsidRPr="00C108D6" w:rsidRDefault="0058293C" w:rsidP="002431AE">
      <w:pPr>
        <w:tabs>
          <w:tab w:val="center" w:pos="831"/>
          <w:tab w:val="center" w:pos="2244"/>
        </w:tabs>
        <w:spacing w:after="0"/>
        <w:rPr>
          <w:rFonts w:cstheme="minorHAnsi"/>
        </w:rPr>
      </w:pPr>
      <w:r w:rsidRPr="00C108D6">
        <w:rPr>
          <w:rFonts w:eastAsia="Calibri" w:cstheme="minorHAnsi"/>
        </w:rPr>
        <w:tab/>
      </w:r>
      <w:r w:rsidRPr="00C108D6">
        <w:rPr>
          <w:rFonts w:cstheme="minorHAnsi"/>
        </w:rPr>
        <w:t xml:space="preserve">Pass _____ </w:t>
      </w:r>
      <w:r w:rsidRPr="00C108D6">
        <w:rPr>
          <w:rFonts w:cstheme="minorHAnsi"/>
        </w:rPr>
        <w:tab/>
        <w:t xml:space="preserve">Fail _____ </w:t>
      </w:r>
    </w:p>
    <w:p w14:paraId="1A96F39B" w14:textId="253D6668" w:rsidR="0058293C" w:rsidRPr="00C108D6" w:rsidRDefault="0058293C" w:rsidP="002431AE">
      <w:pPr>
        <w:tabs>
          <w:tab w:val="center" w:pos="3641"/>
          <w:tab w:val="center" w:pos="7489"/>
        </w:tabs>
        <w:spacing w:after="0"/>
        <w:rPr>
          <w:rFonts w:cstheme="minorHAnsi"/>
        </w:rPr>
      </w:pPr>
      <w:r w:rsidRPr="00C108D6">
        <w:rPr>
          <w:rFonts w:eastAsia="Calibri" w:cstheme="minorHAnsi"/>
        </w:rPr>
        <w:tab/>
      </w:r>
      <w:r w:rsidRPr="00C108D6">
        <w:rPr>
          <w:rFonts w:cstheme="minorHAnsi"/>
        </w:rPr>
        <w:t xml:space="preserve">University -Based Clinical Faculty: ___________________________  </w:t>
      </w:r>
    </w:p>
    <w:p w14:paraId="1FCAD3EA" w14:textId="77777777" w:rsidR="003B47CC" w:rsidRPr="00C108D6" w:rsidRDefault="0058293C" w:rsidP="002431AE">
      <w:pPr>
        <w:spacing w:after="0"/>
        <w:ind w:right="3057"/>
        <w:rPr>
          <w:rFonts w:cstheme="minorHAnsi"/>
        </w:rPr>
      </w:pPr>
      <w:r w:rsidRPr="00C108D6">
        <w:rPr>
          <w:rFonts w:cstheme="minorHAnsi"/>
        </w:rPr>
        <w:t>School-Based Clinical Faculty: ____________________________</w:t>
      </w:r>
    </w:p>
    <w:p w14:paraId="2C0C42B9" w14:textId="5F2007EF" w:rsidR="0058293C" w:rsidRPr="00C108D6" w:rsidRDefault="0058293C" w:rsidP="002431AE">
      <w:pPr>
        <w:spacing w:after="0"/>
        <w:ind w:right="3057"/>
        <w:rPr>
          <w:rFonts w:cstheme="minorHAnsi"/>
        </w:rPr>
      </w:pPr>
      <w:r w:rsidRPr="00C108D6">
        <w:rPr>
          <w:rFonts w:cstheme="minorHAnsi"/>
        </w:rPr>
        <w:t>Intern Signature: _______________________________</w:t>
      </w:r>
      <w:r w:rsidR="003B47CC" w:rsidRPr="00C108D6">
        <w:rPr>
          <w:rFonts w:cstheme="minorHAnsi"/>
        </w:rPr>
        <w:t>_______</w:t>
      </w:r>
    </w:p>
    <w:tbl>
      <w:tblPr>
        <w:tblStyle w:val="TableGrid0"/>
        <w:tblW w:w="8870" w:type="dxa"/>
        <w:tblInd w:w="0" w:type="dxa"/>
        <w:tblLook w:val="04A0" w:firstRow="1" w:lastRow="0" w:firstColumn="1" w:lastColumn="0" w:noHBand="0" w:noVBand="1"/>
      </w:tblPr>
      <w:tblGrid>
        <w:gridCol w:w="4609"/>
        <w:gridCol w:w="720"/>
        <w:gridCol w:w="3541"/>
      </w:tblGrid>
      <w:tr w:rsidR="0058293C" w:rsidRPr="00C108D6" w14:paraId="0EC49152" w14:textId="77777777" w:rsidTr="003B47CC">
        <w:trPr>
          <w:trHeight w:val="516"/>
        </w:trPr>
        <w:tc>
          <w:tcPr>
            <w:tcW w:w="5329" w:type="dxa"/>
            <w:gridSpan w:val="2"/>
            <w:tcBorders>
              <w:top w:val="nil"/>
              <w:left w:val="nil"/>
              <w:bottom w:val="nil"/>
              <w:right w:val="nil"/>
            </w:tcBorders>
          </w:tcPr>
          <w:p w14:paraId="6C56F1B7" w14:textId="77777777" w:rsidR="0058293C" w:rsidRPr="00C108D6" w:rsidRDefault="0058293C" w:rsidP="002431AE">
            <w:pPr>
              <w:spacing w:line="259" w:lineRule="auto"/>
              <w:rPr>
                <w:rFonts w:cstheme="minorHAnsi"/>
              </w:rPr>
            </w:pPr>
            <w:r w:rsidRPr="00C108D6">
              <w:rPr>
                <w:rFonts w:cstheme="minorHAnsi"/>
              </w:rPr>
              <w:t xml:space="preserve">Subject/Grade/Age___________________ </w:t>
            </w:r>
          </w:p>
          <w:p w14:paraId="6D687CA2" w14:textId="5119F849" w:rsidR="003B47CC" w:rsidRPr="00C108D6" w:rsidRDefault="003B47CC" w:rsidP="002431AE">
            <w:pPr>
              <w:spacing w:line="259" w:lineRule="auto"/>
              <w:rPr>
                <w:rFonts w:cstheme="minorHAnsi"/>
              </w:rPr>
            </w:pPr>
          </w:p>
        </w:tc>
        <w:tc>
          <w:tcPr>
            <w:tcW w:w="3541" w:type="dxa"/>
            <w:vMerge w:val="restart"/>
            <w:tcBorders>
              <w:top w:val="nil"/>
              <w:left w:val="nil"/>
              <w:bottom w:val="nil"/>
              <w:right w:val="nil"/>
            </w:tcBorders>
          </w:tcPr>
          <w:p w14:paraId="5C82535A" w14:textId="167D7EE7" w:rsidR="0058293C" w:rsidRPr="00C108D6" w:rsidRDefault="0058293C" w:rsidP="002431AE">
            <w:pPr>
              <w:spacing w:line="259" w:lineRule="auto"/>
              <w:rPr>
                <w:rFonts w:cstheme="minorHAnsi"/>
              </w:rPr>
            </w:pPr>
          </w:p>
        </w:tc>
      </w:tr>
      <w:tr w:rsidR="0058293C" w:rsidRPr="00C108D6" w14:paraId="3EBC7E3C" w14:textId="77777777" w:rsidTr="003B47CC">
        <w:trPr>
          <w:trHeight w:val="1944"/>
        </w:trPr>
        <w:tc>
          <w:tcPr>
            <w:tcW w:w="4609" w:type="dxa"/>
            <w:tcBorders>
              <w:top w:val="nil"/>
              <w:left w:val="nil"/>
              <w:bottom w:val="nil"/>
              <w:right w:val="nil"/>
            </w:tcBorders>
          </w:tcPr>
          <w:p w14:paraId="2607A04D" w14:textId="677A1239" w:rsidR="0058293C" w:rsidRPr="00C108D6" w:rsidRDefault="0058293C" w:rsidP="002431AE">
            <w:pPr>
              <w:spacing w:line="259" w:lineRule="auto"/>
              <w:rPr>
                <w:rFonts w:cstheme="minorHAnsi"/>
              </w:rPr>
            </w:pPr>
            <w:r w:rsidRPr="00C108D6">
              <w:rPr>
                <w:rFonts w:cstheme="minorHAnsi"/>
              </w:rPr>
              <w:t>__________________________________</w:t>
            </w:r>
          </w:p>
          <w:p w14:paraId="0D9D7594" w14:textId="3E2C64DC" w:rsidR="0058293C" w:rsidRPr="00C108D6" w:rsidRDefault="0058293C" w:rsidP="002431AE">
            <w:pPr>
              <w:spacing w:line="259" w:lineRule="auto"/>
              <w:ind w:left="720"/>
              <w:rPr>
                <w:rFonts w:cstheme="minorHAnsi"/>
              </w:rPr>
            </w:pPr>
            <w:r w:rsidRPr="00C108D6">
              <w:rPr>
                <w:rFonts w:cstheme="minorHAnsi"/>
              </w:rPr>
              <w:t xml:space="preserve">School or Agency </w:t>
            </w:r>
          </w:p>
          <w:p w14:paraId="482626CF" w14:textId="77777777" w:rsidR="003B47CC" w:rsidRPr="00C108D6" w:rsidRDefault="003B47CC" w:rsidP="002431AE">
            <w:pPr>
              <w:spacing w:line="259" w:lineRule="auto"/>
              <w:ind w:left="720"/>
              <w:rPr>
                <w:rFonts w:cstheme="minorHAnsi"/>
              </w:rPr>
            </w:pPr>
          </w:p>
          <w:p w14:paraId="6CB46CCE" w14:textId="77777777" w:rsidR="0058293C" w:rsidRPr="00C108D6" w:rsidRDefault="0058293C" w:rsidP="002431AE">
            <w:pPr>
              <w:spacing w:line="259" w:lineRule="auto"/>
              <w:rPr>
                <w:rFonts w:cstheme="minorHAnsi"/>
              </w:rPr>
            </w:pPr>
            <w:r w:rsidRPr="00C108D6">
              <w:rPr>
                <w:rFonts w:cstheme="minorHAnsi"/>
              </w:rPr>
              <w:t xml:space="preserve">__________________________________ </w:t>
            </w:r>
          </w:p>
          <w:p w14:paraId="60BF03F5" w14:textId="4CC01D42" w:rsidR="0058293C" w:rsidRPr="00C108D6" w:rsidRDefault="0058293C" w:rsidP="002431AE">
            <w:pPr>
              <w:tabs>
                <w:tab w:val="center" w:pos="1497"/>
                <w:tab w:val="center" w:pos="2881"/>
              </w:tabs>
              <w:spacing w:line="259" w:lineRule="auto"/>
              <w:rPr>
                <w:rFonts w:cstheme="minorHAnsi"/>
              </w:rPr>
            </w:pPr>
            <w:r w:rsidRPr="00C108D6">
              <w:rPr>
                <w:rFonts w:eastAsia="Calibri" w:cstheme="minorHAnsi"/>
              </w:rPr>
              <w:tab/>
            </w:r>
            <w:r w:rsidRPr="00C108D6">
              <w:rPr>
                <w:rFonts w:cstheme="minorHAnsi"/>
              </w:rPr>
              <w:t>School Division</w:t>
            </w:r>
          </w:p>
        </w:tc>
        <w:tc>
          <w:tcPr>
            <w:tcW w:w="720" w:type="dxa"/>
            <w:tcBorders>
              <w:top w:val="nil"/>
              <w:left w:val="nil"/>
              <w:bottom w:val="nil"/>
              <w:right w:val="nil"/>
            </w:tcBorders>
          </w:tcPr>
          <w:p w14:paraId="1B07C837" w14:textId="77777777" w:rsidR="0058293C" w:rsidRPr="00C108D6" w:rsidRDefault="0058293C" w:rsidP="002431AE">
            <w:pPr>
              <w:spacing w:line="259" w:lineRule="auto"/>
              <w:rPr>
                <w:rFonts w:cstheme="minorHAnsi"/>
              </w:rPr>
            </w:pPr>
          </w:p>
        </w:tc>
        <w:tc>
          <w:tcPr>
            <w:tcW w:w="0" w:type="auto"/>
            <w:vMerge/>
            <w:tcBorders>
              <w:top w:val="nil"/>
              <w:left w:val="nil"/>
              <w:bottom w:val="nil"/>
              <w:right w:val="nil"/>
            </w:tcBorders>
          </w:tcPr>
          <w:p w14:paraId="1498A346" w14:textId="77777777" w:rsidR="0058293C" w:rsidRPr="00C108D6" w:rsidRDefault="0058293C" w:rsidP="002431AE">
            <w:pPr>
              <w:spacing w:line="259" w:lineRule="auto"/>
              <w:rPr>
                <w:rFonts w:cstheme="minorHAnsi"/>
              </w:rPr>
            </w:pPr>
          </w:p>
        </w:tc>
      </w:tr>
      <w:tr w:rsidR="0058293C" w:rsidRPr="00C108D6" w14:paraId="0E2E2F11" w14:textId="77777777" w:rsidTr="003B47CC">
        <w:trPr>
          <w:trHeight w:val="517"/>
        </w:trPr>
        <w:tc>
          <w:tcPr>
            <w:tcW w:w="4609" w:type="dxa"/>
            <w:tcBorders>
              <w:top w:val="nil"/>
              <w:left w:val="nil"/>
              <w:bottom w:val="nil"/>
              <w:right w:val="nil"/>
            </w:tcBorders>
            <w:vAlign w:val="center"/>
          </w:tcPr>
          <w:p w14:paraId="60439A6A" w14:textId="77777777" w:rsidR="0058293C" w:rsidRPr="00C108D6" w:rsidRDefault="0058293C" w:rsidP="002431AE">
            <w:pPr>
              <w:rPr>
                <w:rFonts w:cstheme="minorHAnsi"/>
              </w:rPr>
            </w:pPr>
            <w:r w:rsidRPr="00C108D6">
              <w:rPr>
                <w:rFonts w:cstheme="minorHAnsi"/>
              </w:rPr>
              <w:t xml:space="preserve">__________________________________ </w:t>
            </w:r>
          </w:p>
        </w:tc>
        <w:tc>
          <w:tcPr>
            <w:tcW w:w="720" w:type="dxa"/>
            <w:tcBorders>
              <w:top w:val="nil"/>
              <w:left w:val="nil"/>
              <w:bottom w:val="nil"/>
              <w:right w:val="nil"/>
            </w:tcBorders>
            <w:vAlign w:val="center"/>
          </w:tcPr>
          <w:p w14:paraId="1C87AD73" w14:textId="77777777" w:rsidR="0058293C" w:rsidRPr="00C108D6" w:rsidRDefault="0058293C" w:rsidP="002431AE">
            <w:pPr>
              <w:rPr>
                <w:rFonts w:cstheme="minorHAnsi"/>
              </w:rPr>
            </w:pPr>
            <w:r w:rsidRPr="00C108D6">
              <w:rPr>
                <w:rFonts w:cstheme="minorHAnsi"/>
              </w:rPr>
              <w:t xml:space="preserve"> </w:t>
            </w:r>
          </w:p>
        </w:tc>
        <w:tc>
          <w:tcPr>
            <w:tcW w:w="3541" w:type="dxa"/>
            <w:tcBorders>
              <w:top w:val="nil"/>
              <w:left w:val="nil"/>
              <w:bottom w:val="nil"/>
              <w:right w:val="nil"/>
            </w:tcBorders>
            <w:vAlign w:val="center"/>
          </w:tcPr>
          <w:p w14:paraId="1C15DF8F" w14:textId="77777777" w:rsidR="0058293C" w:rsidRPr="00C108D6" w:rsidRDefault="0058293C" w:rsidP="002431AE">
            <w:pPr>
              <w:rPr>
                <w:rFonts w:cstheme="minorHAnsi"/>
              </w:rPr>
            </w:pPr>
            <w:r w:rsidRPr="00C108D6">
              <w:rPr>
                <w:rFonts w:cstheme="minorHAnsi"/>
              </w:rPr>
              <w:t xml:space="preserve">_____________________________ </w:t>
            </w:r>
          </w:p>
        </w:tc>
      </w:tr>
      <w:tr w:rsidR="0058293C" w:rsidRPr="00C108D6" w14:paraId="6DFF5D15" w14:textId="77777777" w:rsidTr="003B47CC">
        <w:trPr>
          <w:trHeight w:val="392"/>
        </w:trPr>
        <w:tc>
          <w:tcPr>
            <w:tcW w:w="4609" w:type="dxa"/>
            <w:tcBorders>
              <w:top w:val="nil"/>
              <w:left w:val="nil"/>
              <w:bottom w:val="nil"/>
              <w:right w:val="nil"/>
            </w:tcBorders>
            <w:vAlign w:val="bottom"/>
          </w:tcPr>
          <w:p w14:paraId="1CD068E8" w14:textId="77777777" w:rsidR="0058293C" w:rsidRPr="00C108D6" w:rsidRDefault="0058293C" w:rsidP="002431AE">
            <w:pPr>
              <w:rPr>
                <w:rFonts w:cstheme="minorHAnsi"/>
              </w:rPr>
            </w:pPr>
            <w:r w:rsidRPr="00C108D6">
              <w:rPr>
                <w:rFonts w:cstheme="minorHAnsi"/>
              </w:rPr>
              <w:t xml:space="preserve">Signature of person completing this form: </w:t>
            </w:r>
          </w:p>
        </w:tc>
        <w:tc>
          <w:tcPr>
            <w:tcW w:w="720" w:type="dxa"/>
            <w:tcBorders>
              <w:top w:val="nil"/>
              <w:left w:val="nil"/>
              <w:bottom w:val="nil"/>
              <w:right w:val="nil"/>
            </w:tcBorders>
            <w:vAlign w:val="bottom"/>
          </w:tcPr>
          <w:p w14:paraId="02555BEF" w14:textId="0E3698DE" w:rsidR="0058293C" w:rsidRPr="00C108D6" w:rsidRDefault="0058293C" w:rsidP="002431AE">
            <w:pPr>
              <w:rPr>
                <w:rFonts w:cstheme="minorHAnsi"/>
              </w:rPr>
            </w:pPr>
          </w:p>
        </w:tc>
        <w:tc>
          <w:tcPr>
            <w:tcW w:w="3541" w:type="dxa"/>
            <w:tcBorders>
              <w:top w:val="nil"/>
              <w:left w:val="nil"/>
              <w:bottom w:val="nil"/>
              <w:right w:val="nil"/>
            </w:tcBorders>
            <w:vAlign w:val="bottom"/>
          </w:tcPr>
          <w:p w14:paraId="1FB49686" w14:textId="1DAAE0FA" w:rsidR="0058293C" w:rsidRPr="00C108D6" w:rsidRDefault="0058293C" w:rsidP="002431AE">
            <w:pPr>
              <w:rPr>
                <w:rFonts w:cstheme="minorHAnsi"/>
              </w:rPr>
            </w:pPr>
            <w:r w:rsidRPr="00C108D6">
              <w:rPr>
                <w:rFonts w:cstheme="minorHAnsi"/>
              </w:rPr>
              <w:t xml:space="preserve">Date </w:t>
            </w:r>
          </w:p>
        </w:tc>
      </w:tr>
      <w:tr w:rsidR="001973EC" w:rsidRPr="00C108D6" w14:paraId="362A8820" w14:textId="77777777" w:rsidTr="003B47CC">
        <w:trPr>
          <w:trHeight w:val="392"/>
        </w:trPr>
        <w:tc>
          <w:tcPr>
            <w:tcW w:w="4609" w:type="dxa"/>
            <w:tcBorders>
              <w:top w:val="nil"/>
              <w:left w:val="nil"/>
              <w:bottom w:val="nil"/>
              <w:right w:val="nil"/>
            </w:tcBorders>
            <w:vAlign w:val="bottom"/>
          </w:tcPr>
          <w:p w14:paraId="37A3A437" w14:textId="77777777" w:rsidR="001973EC" w:rsidRPr="00C108D6" w:rsidRDefault="001973EC" w:rsidP="002431AE">
            <w:pPr>
              <w:spacing w:line="259" w:lineRule="auto"/>
              <w:rPr>
                <w:rFonts w:cstheme="minorHAnsi"/>
              </w:rPr>
            </w:pPr>
          </w:p>
        </w:tc>
        <w:tc>
          <w:tcPr>
            <w:tcW w:w="720" w:type="dxa"/>
            <w:tcBorders>
              <w:top w:val="nil"/>
              <w:left w:val="nil"/>
              <w:bottom w:val="nil"/>
              <w:right w:val="nil"/>
            </w:tcBorders>
            <w:vAlign w:val="bottom"/>
          </w:tcPr>
          <w:p w14:paraId="1BDF9A70" w14:textId="77777777" w:rsidR="001973EC" w:rsidRPr="00C108D6" w:rsidRDefault="001973EC" w:rsidP="002431AE">
            <w:pPr>
              <w:spacing w:line="259" w:lineRule="auto"/>
              <w:rPr>
                <w:rFonts w:cstheme="minorHAnsi"/>
              </w:rPr>
            </w:pPr>
          </w:p>
        </w:tc>
        <w:tc>
          <w:tcPr>
            <w:tcW w:w="3541" w:type="dxa"/>
            <w:tcBorders>
              <w:top w:val="nil"/>
              <w:left w:val="nil"/>
              <w:bottom w:val="nil"/>
              <w:right w:val="nil"/>
            </w:tcBorders>
            <w:vAlign w:val="bottom"/>
          </w:tcPr>
          <w:p w14:paraId="6C3486F6" w14:textId="77777777" w:rsidR="001973EC" w:rsidRPr="00C108D6" w:rsidRDefault="001973EC" w:rsidP="002431AE">
            <w:pPr>
              <w:spacing w:line="259" w:lineRule="auto"/>
              <w:rPr>
                <w:rFonts w:cstheme="minorHAnsi"/>
              </w:rPr>
            </w:pPr>
          </w:p>
        </w:tc>
      </w:tr>
    </w:tbl>
    <w:p w14:paraId="78A2EDA1" w14:textId="04F9EA8A" w:rsidR="0058293C" w:rsidRPr="00C108D6" w:rsidRDefault="0058293C" w:rsidP="002431AE">
      <w:pPr>
        <w:spacing w:after="0"/>
        <w:rPr>
          <w:rFonts w:cstheme="minorHAnsi"/>
        </w:rPr>
      </w:pPr>
      <w:r w:rsidRPr="00C108D6">
        <w:rPr>
          <w:rFonts w:cstheme="minorHAnsi"/>
        </w:rPr>
        <w:t>Your role:</w:t>
      </w:r>
    </w:p>
    <w:p w14:paraId="1D833533" w14:textId="77777777" w:rsidR="0058293C" w:rsidRPr="00C108D6" w:rsidRDefault="0058293C" w:rsidP="002431AE">
      <w:pPr>
        <w:tabs>
          <w:tab w:val="center" w:pos="288"/>
          <w:tab w:val="center" w:pos="3163"/>
        </w:tabs>
        <w:spacing w:after="0"/>
        <w:rPr>
          <w:rFonts w:cstheme="minorHAnsi"/>
        </w:rPr>
      </w:pPr>
      <w:r w:rsidRPr="00C108D6">
        <w:rPr>
          <w:rFonts w:eastAsia="Calibri" w:cstheme="minorHAnsi"/>
        </w:rPr>
        <w:tab/>
      </w:r>
      <w:r w:rsidRPr="00C108D6">
        <w:rPr>
          <w:rFonts w:cstheme="minorHAnsi"/>
        </w:rPr>
        <w:t xml:space="preserve"> </w:t>
      </w:r>
      <w:r w:rsidRPr="00C108D6">
        <w:rPr>
          <w:rFonts w:cstheme="minorHAnsi"/>
        </w:rPr>
        <w:tab/>
        <w:t xml:space="preserve">___________ School-Based Clinical Faculty  </w:t>
      </w:r>
    </w:p>
    <w:p w14:paraId="4D9C94CE" w14:textId="77777777" w:rsidR="0058293C" w:rsidRPr="00C108D6" w:rsidRDefault="0058293C" w:rsidP="002431AE">
      <w:pPr>
        <w:tabs>
          <w:tab w:val="center" w:pos="288"/>
          <w:tab w:val="center" w:pos="3367"/>
        </w:tabs>
        <w:spacing w:after="0"/>
        <w:rPr>
          <w:rFonts w:cstheme="minorHAnsi"/>
        </w:rPr>
      </w:pPr>
      <w:r w:rsidRPr="00C108D6">
        <w:rPr>
          <w:rFonts w:eastAsia="Calibri" w:cstheme="minorHAnsi"/>
        </w:rPr>
        <w:tab/>
      </w:r>
      <w:r w:rsidRPr="00C108D6">
        <w:rPr>
          <w:rFonts w:cstheme="minorHAnsi"/>
        </w:rPr>
        <w:t xml:space="preserve"> </w:t>
      </w:r>
      <w:r w:rsidRPr="00C108D6">
        <w:rPr>
          <w:rFonts w:cstheme="minorHAnsi"/>
        </w:rPr>
        <w:tab/>
        <w:t xml:space="preserve">___________ University -Based Clinical Faculty </w:t>
      </w:r>
    </w:p>
    <w:p w14:paraId="0B059448" w14:textId="77777777" w:rsidR="0058293C" w:rsidRPr="00C108D6" w:rsidRDefault="0058293C" w:rsidP="002431AE">
      <w:pPr>
        <w:spacing w:after="0" w:line="259" w:lineRule="auto"/>
        <w:ind w:left="288"/>
        <w:rPr>
          <w:rFonts w:cstheme="minorHAnsi"/>
        </w:rPr>
      </w:pPr>
      <w:r w:rsidRPr="00C108D6">
        <w:rPr>
          <w:rFonts w:cstheme="minorHAnsi"/>
        </w:rPr>
        <w:t xml:space="preserve"> </w:t>
      </w:r>
    </w:p>
    <w:p w14:paraId="701641C7" w14:textId="77777777" w:rsidR="0058293C" w:rsidRPr="00C108D6" w:rsidRDefault="0058293C" w:rsidP="0058293C">
      <w:pPr>
        <w:ind w:right="650"/>
        <w:rPr>
          <w:rFonts w:cstheme="minorHAnsi"/>
        </w:rPr>
      </w:pPr>
      <w:r w:rsidRPr="00C108D6">
        <w:rPr>
          <w:rFonts w:cstheme="minorHAnsi"/>
        </w:rPr>
        <w:t xml:space="preserve">UNIVERSITY -BASED CLINICAL FACULTY, PLEASE SUBMIT A SIGNED COPY TO THE FIELD EXPERIENCE OFFICE </w:t>
      </w:r>
    </w:p>
    <w:p w14:paraId="20E67544" w14:textId="77777777" w:rsidR="0058293C" w:rsidRPr="00C108D6" w:rsidRDefault="0058293C" w:rsidP="0058293C">
      <w:pPr>
        <w:rPr>
          <w:rFonts w:cstheme="minorHAnsi"/>
        </w:rPr>
      </w:pPr>
      <w:r w:rsidRPr="00C108D6">
        <w:rPr>
          <w:rFonts w:cstheme="minorHAnsi"/>
        </w:rPr>
        <w:t xml:space="preserve">Name: __________________________   Grade___________ Subject: ____________________ </w:t>
      </w:r>
    </w:p>
    <w:p w14:paraId="442D82DA" w14:textId="77777777" w:rsidR="0058293C" w:rsidRPr="00C108D6" w:rsidRDefault="0058293C" w:rsidP="0058293C">
      <w:pPr>
        <w:tabs>
          <w:tab w:val="center" w:pos="2088"/>
          <w:tab w:val="center" w:pos="1728"/>
          <w:tab w:val="center" w:pos="2448"/>
          <w:tab w:val="center" w:pos="3169"/>
          <w:tab w:val="center" w:pos="6519"/>
        </w:tabs>
        <w:rPr>
          <w:rFonts w:cstheme="minorHAnsi"/>
        </w:rPr>
      </w:pPr>
      <w:r w:rsidRPr="00C108D6">
        <w:rPr>
          <w:rFonts w:eastAsia="Calibri" w:cstheme="minorHAnsi"/>
        </w:rPr>
        <w:tab/>
      </w:r>
      <w:r w:rsidRPr="00C108D6">
        <w:rPr>
          <w:rFonts w:cstheme="minorHAnsi"/>
        </w:rPr>
        <w:t>Major:</w:t>
      </w:r>
      <w:r w:rsidRPr="00C108D6">
        <w:rPr>
          <w:rFonts w:eastAsia="Calibri" w:cstheme="minorHAnsi"/>
          <w:noProof/>
        </w:rPr>
        <mc:AlternateContent>
          <mc:Choice Requires="wpg">
            <w:drawing>
              <wp:inline distT="0" distB="0" distL="0" distR="0" wp14:anchorId="747C30A5" wp14:editId="5B63250C">
                <wp:extent cx="1914398" cy="7620"/>
                <wp:effectExtent l="0" t="0" r="0" b="0"/>
                <wp:docPr id="57588" name="Group 57588"/>
                <wp:cNvGraphicFramePr/>
                <a:graphic xmlns:a="http://schemas.openxmlformats.org/drawingml/2006/main">
                  <a:graphicData uri="http://schemas.microsoft.com/office/word/2010/wordprocessingGroup">
                    <wpg:wgp>
                      <wpg:cNvGrpSpPr/>
                      <wpg:grpSpPr>
                        <a:xfrm>
                          <a:off x="0" y="0"/>
                          <a:ext cx="1914398" cy="7620"/>
                          <a:chOff x="0" y="0"/>
                          <a:chExt cx="1914398" cy="7620"/>
                        </a:xfrm>
                      </wpg:grpSpPr>
                      <wps:wsp>
                        <wps:cNvPr id="75792" name="Shape 75792"/>
                        <wps:cNvSpPr/>
                        <wps:spPr>
                          <a:xfrm>
                            <a:off x="0" y="0"/>
                            <a:ext cx="1914398" cy="9144"/>
                          </a:xfrm>
                          <a:custGeom>
                            <a:avLst/>
                            <a:gdLst/>
                            <a:ahLst/>
                            <a:cxnLst/>
                            <a:rect l="0" t="0" r="0" b="0"/>
                            <a:pathLst>
                              <a:path w="1914398" h="9144">
                                <a:moveTo>
                                  <a:pt x="0" y="0"/>
                                </a:moveTo>
                                <a:lnTo>
                                  <a:pt x="1914398" y="0"/>
                                </a:lnTo>
                                <a:lnTo>
                                  <a:pt x="19143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C28E32" id="Group 57588" o:spid="_x0000_s1026" style="width:150.75pt;height:.6pt;mso-position-horizontal-relative:char;mso-position-vertical-relative:line" coordsize="1914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">
                <v:shape id="Shape 75792" o:spid="_x0000_s1027" style="position:absolute;width:19143;height:91;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" path="m,l1914398,r,9144l,9144,,e" fillcolor="black" stroked="f" strokeweight="0">
                  <v:stroke miterlimit="83231f" joinstyle="miter"/>
                  <v:path arrowok="t" textboxrect="0,0,1914398,9144"/>
                </v:shape>
                <w10:anchorlock/>
              </v:group>
            </w:pict>
          </mc:Fallback>
        </mc:AlternateContent>
      </w:r>
      <w:r w:rsidRPr="00C108D6">
        <w:rPr>
          <w:rFonts w:cstheme="minorHAnsi"/>
        </w:rPr>
        <w:t xml:space="preserve">     </w:t>
      </w:r>
      <w:r w:rsidRPr="00C108D6">
        <w:rPr>
          <w:rFonts w:cstheme="minorHAnsi"/>
        </w:rPr>
        <w:tab/>
        <w:t xml:space="preserve"> </w:t>
      </w:r>
      <w:r w:rsidRPr="00C108D6">
        <w:rPr>
          <w:rFonts w:cstheme="minorHAnsi"/>
        </w:rPr>
        <w:tab/>
        <w:t xml:space="preserve">     </w:t>
      </w:r>
      <w:r w:rsidRPr="00C108D6">
        <w:rPr>
          <w:rFonts w:cstheme="minorHAnsi"/>
        </w:rPr>
        <w:tab/>
        <w:t xml:space="preserve"> </w:t>
      </w:r>
      <w:r w:rsidRPr="00C108D6">
        <w:rPr>
          <w:rFonts w:cstheme="minorHAnsi"/>
        </w:rPr>
        <w:tab/>
        <w:t xml:space="preserve">                                  Date: ______________________ </w:t>
      </w:r>
    </w:p>
    <w:p w14:paraId="2101B42C" w14:textId="3835A285" w:rsidR="001973EC" w:rsidRPr="00C108D6" w:rsidRDefault="001973EC" w:rsidP="0058293C">
      <w:pPr>
        <w:spacing w:after="218" w:line="259" w:lineRule="auto"/>
        <w:ind w:left="288"/>
        <w:rPr>
          <w:rFonts w:eastAsia="Calibri" w:cstheme="minorHAnsi"/>
        </w:rPr>
      </w:pPr>
      <w:r w:rsidRPr="00C108D6">
        <w:rPr>
          <w:rFonts w:eastAsia="Calibri" w:cstheme="minorHAnsi"/>
        </w:rPr>
        <w:br w:type="page"/>
      </w:r>
    </w:p>
    <w:p w14:paraId="5969C0B1" w14:textId="6BD7B069" w:rsidR="0058293C" w:rsidRPr="00C108D6" w:rsidRDefault="0058293C" w:rsidP="0058293C">
      <w:pPr>
        <w:spacing w:after="0" w:line="259" w:lineRule="auto"/>
        <w:ind w:right="411"/>
        <w:jc w:val="center"/>
        <w:rPr>
          <w:rFonts w:cstheme="minorHAnsi"/>
        </w:rPr>
      </w:pPr>
    </w:p>
    <w:p w14:paraId="491235CB" w14:textId="77777777" w:rsidR="0058293C" w:rsidRPr="00C108D6" w:rsidRDefault="0058293C" w:rsidP="0058293C">
      <w:pPr>
        <w:spacing w:after="218" w:line="259" w:lineRule="auto"/>
        <w:ind w:left="10" w:right="466"/>
        <w:jc w:val="center"/>
        <w:rPr>
          <w:rFonts w:cstheme="minorHAnsi"/>
        </w:rPr>
      </w:pPr>
      <w:r w:rsidRPr="00C108D6">
        <w:rPr>
          <w:rFonts w:eastAsia="Calibri" w:cstheme="minorHAnsi"/>
          <w:b/>
        </w:rPr>
        <w:t xml:space="preserve">REFLECTIVE EVALUATION OF LESSON PRESENTATION </w:t>
      </w:r>
    </w:p>
    <w:p w14:paraId="5AA69160" w14:textId="77777777" w:rsidR="0058293C" w:rsidRPr="00C108D6" w:rsidRDefault="0058293C" w:rsidP="0058293C">
      <w:pPr>
        <w:spacing w:after="218" w:line="259" w:lineRule="auto"/>
        <w:ind w:left="10" w:right="461"/>
        <w:jc w:val="center"/>
        <w:rPr>
          <w:rFonts w:cstheme="minorHAnsi"/>
        </w:rPr>
      </w:pPr>
      <w:r w:rsidRPr="00C108D6">
        <w:rPr>
          <w:rFonts w:eastAsia="Calibri" w:cstheme="minorHAnsi"/>
          <w:b/>
        </w:rPr>
        <w:t>UNIVERSITY-BASED CLINICAL FACULTY &amp; SCHOOL-BASED CLINICAL FACULTY EVALUATION FORM</w:t>
      </w:r>
      <w:r w:rsidRPr="00C108D6">
        <w:rPr>
          <w:rFonts w:eastAsia="Calibri" w:cstheme="minorHAnsi"/>
        </w:rPr>
        <w:t xml:space="preserve"> </w:t>
      </w:r>
    </w:p>
    <w:p w14:paraId="537686E7" w14:textId="18DE8AC8" w:rsidR="0058293C" w:rsidRPr="00C108D6" w:rsidRDefault="0058293C" w:rsidP="001973EC">
      <w:pPr>
        <w:spacing w:after="0"/>
        <w:ind w:right="747"/>
        <w:rPr>
          <w:rFonts w:cstheme="minorHAnsi"/>
        </w:rPr>
      </w:pPr>
      <w:r w:rsidRPr="00C108D6">
        <w:rPr>
          <w:rFonts w:cstheme="minorHAnsi"/>
        </w:rPr>
        <w:t>Please use this form to assist you in evaluating the intern in your classroom. Do discuss your findings with the intern and the University -Based Clinical Faculty as needed. They will also assist you in documenting the weaknesses and strengths of the intern.</w:t>
      </w:r>
    </w:p>
    <w:p w14:paraId="2C7EE729" w14:textId="77777777" w:rsidR="001973EC" w:rsidRPr="00C108D6" w:rsidRDefault="001973EC" w:rsidP="001973EC">
      <w:pPr>
        <w:spacing w:after="0"/>
        <w:ind w:right="747"/>
        <w:rPr>
          <w:rFonts w:cstheme="minorHAnsi"/>
        </w:rPr>
      </w:pPr>
    </w:p>
    <w:p w14:paraId="052229BB" w14:textId="77777777" w:rsidR="0058293C" w:rsidRPr="00C108D6" w:rsidRDefault="0058293C" w:rsidP="0058293C">
      <w:pPr>
        <w:spacing w:after="10"/>
        <w:rPr>
          <w:rFonts w:cstheme="minorHAnsi"/>
          <w:b/>
          <w:bCs/>
        </w:rPr>
      </w:pPr>
      <w:r w:rsidRPr="00C108D6">
        <w:rPr>
          <w:rFonts w:cstheme="minorHAnsi"/>
          <w:b/>
          <w:bCs/>
        </w:rPr>
        <w:t xml:space="preserve">Rating Scale: </w:t>
      </w:r>
    </w:p>
    <w:p w14:paraId="0AA7AE4C" w14:textId="77777777" w:rsidR="0058293C" w:rsidRPr="00C108D6" w:rsidRDefault="0058293C" w:rsidP="0058293C">
      <w:pPr>
        <w:spacing w:after="0" w:line="259" w:lineRule="auto"/>
        <w:ind w:left="288"/>
        <w:rPr>
          <w:rFonts w:cstheme="minorHAnsi"/>
        </w:rPr>
      </w:pPr>
      <w:r w:rsidRPr="00C108D6">
        <w:rPr>
          <w:rFonts w:cstheme="minorHAnsi"/>
        </w:rPr>
        <w:t xml:space="preserve">  </w:t>
      </w:r>
    </w:p>
    <w:p w14:paraId="5DD65866" w14:textId="77777777" w:rsidR="0058293C" w:rsidRPr="00C108D6" w:rsidRDefault="0058293C" w:rsidP="0058293C">
      <w:pPr>
        <w:spacing w:after="0"/>
        <w:ind w:right="398"/>
        <w:rPr>
          <w:rFonts w:cstheme="minorHAnsi"/>
        </w:rPr>
      </w:pPr>
      <w:r w:rsidRPr="00C108D6">
        <w:rPr>
          <w:rFonts w:eastAsia="Times New Roman" w:cstheme="minorHAnsi"/>
          <w:b/>
        </w:rPr>
        <w:t>5 =Outstanding</w:t>
      </w:r>
      <w:r w:rsidRPr="00C108D6">
        <w:rPr>
          <w:rFonts w:cstheme="minorHAnsi"/>
        </w:rPr>
        <w:t xml:space="preserve"> The lesson was clear and achieved all the objectives for the task and exceeds the expectations of an intern and is highly rated by my School-Based Clinical Faculty. </w:t>
      </w:r>
    </w:p>
    <w:p w14:paraId="030A2324" w14:textId="77777777" w:rsidR="0058293C" w:rsidRPr="00C108D6" w:rsidRDefault="0058293C" w:rsidP="0058293C">
      <w:pPr>
        <w:spacing w:after="0"/>
        <w:rPr>
          <w:rFonts w:cstheme="minorHAnsi"/>
        </w:rPr>
      </w:pPr>
      <w:r w:rsidRPr="00C108D6">
        <w:rPr>
          <w:rFonts w:eastAsia="Times New Roman" w:cstheme="minorHAnsi"/>
          <w:b/>
        </w:rPr>
        <w:t xml:space="preserve">4 = Commendable    </w:t>
      </w:r>
      <w:r w:rsidRPr="00C108D6">
        <w:rPr>
          <w:rFonts w:cstheme="minorHAnsi"/>
        </w:rPr>
        <w:t xml:space="preserve">The lesson was focused and demonstrated a logical sequence of presenting information to students in a meaningful manner. </w:t>
      </w:r>
    </w:p>
    <w:p w14:paraId="36F2C6A3" w14:textId="77777777" w:rsidR="0058293C" w:rsidRPr="00C108D6" w:rsidRDefault="0058293C" w:rsidP="0058293C">
      <w:pPr>
        <w:tabs>
          <w:tab w:val="center" w:pos="902"/>
          <w:tab w:val="center" w:pos="5828"/>
          <w:tab w:val="center" w:pos="9650"/>
        </w:tabs>
        <w:spacing w:after="10"/>
        <w:rPr>
          <w:rFonts w:cstheme="minorHAnsi"/>
        </w:rPr>
      </w:pPr>
      <w:r w:rsidRPr="00C108D6">
        <w:rPr>
          <w:rFonts w:eastAsia="Calibri" w:cstheme="minorHAnsi"/>
        </w:rPr>
        <w:tab/>
      </w:r>
      <w:r w:rsidRPr="00C108D6">
        <w:rPr>
          <w:rFonts w:eastAsia="Times New Roman" w:cstheme="minorHAnsi"/>
          <w:b/>
        </w:rPr>
        <w:t>3 = Average</w:t>
      </w:r>
      <w:r w:rsidRPr="00C108D6">
        <w:rPr>
          <w:rFonts w:cstheme="minorHAnsi"/>
        </w:rPr>
        <w:t xml:space="preserve">      </w:t>
      </w:r>
      <w:r w:rsidRPr="00C108D6">
        <w:rPr>
          <w:rFonts w:cstheme="minorHAnsi"/>
        </w:rPr>
        <w:tab/>
        <w:t xml:space="preserve">The lesson was adequate and achieved the major goals set for the task. </w:t>
      </w:r>
      <w:r w:rsidRPr="00C108D6">
        <w:rPr>
          <w:rFonts w:cstheme="minorHAnsi"/>
        </w:rPr>
        <w:tab/>
        <w:t xml:space="preserve">  </w:t>
      </w:r>
    </w:p>
    <w:p w14:paraId="1ABB3BA7" w14:textId="77777777" w:rsidR="0058293C" w:rsidRPr="00C108D6" w:rsidRDefault="0058293C" w:rsidP="0058293C">
      <w:pPr>
        <w:tabs>
          <w:tab w:val="center" w:pos="926"/>
          <w:tab w:val="center" w:pos="4910"/>
        </w:tabs>
        <w:spacing w:after="10"/>
        <w:rPr>
          <w:rFonts w:cstheme="minorHAnsi"/>
        </w:rPr>
      </w:pPr>
      <w:r w:rsidRPr="00C108D6">
        <w:rPr>
          <w:rFonts w:eastAsia="Calibri" w:cstheme="minorHAnsi"/>
        </w:rPr>
        <w:tab/>
      </w:r>
      <w:r w:rsidRPr="00C108D6">
        <w:rPr>
          <w:rFonts w:eastAsia="Times New Roman" w:cstheme="minorHAnsi"/>
          <w:b/>
        </w:rPr>
        <w:t xml:space="preserve">2= Marginal      </w:t>
      </w:r>
      <w:r w:rsidRPr="00C108D6">
        <w:rPr>
          <w:rFonts w:cstheme="minorHAnsi"/>
        </w:rPr>
        <w:t xml:space="preserve"> </w:t>
      </w:r>
      <w:r w:rsidRPr="00C108D6">
        <w:rPr>
          <w:rFonts w:cstheme="minorHAnsi"/>
        </w:rPr>
        <w:tab/>
        <w:t xml:space="preserve">The lesson lacks the basic requirements of the task. </w:t>
      </w:r>
    </w:p>
    <w:p w14:paraId="1BEC3762" w14:textId="77777777" w:rsidR="0058293C" w:rsidRPr="00C108D6" w:rsidRDefault="0058293C" w:rsidP="0058293C">
      <w:pPr>
        <w:tabs>
          <w:tab w:val="center" w:pos="1109"/>
          <w:tab w:val="center" w:pos="5318"/>
        </w:tabs>
        <w:spacing w:after="10"/>
        <w:rPr>
          <w:rFonts w:cstheme="minorHAnsi"/>
        </w:rPr>
      </w:pPr>
      <w:r w:rsidRPr="00C108D6">
        <w:rPr>
          <w:rFonts w:eastAsia="Calibri" w:cstheme="minorHAnsi"/>
        </w:rPr>
        <w:tab/>
      </w:r>
      <w:r w:rsidRPr="00C108D6">
        <w:rPr>
          <w:rFonts w:eastAsia="Times New Roman" w:cstheme="minorHAnsi"/>
          <w:b/>
        </w:rPr>
        <w:t xml:space="preserve">1=Unacceptable   </w:t>
      </w:r>
      <w:r w:rsidRPr="00C108D6">
        <w:rPr>
          <w:rFonts w:cstheme="minorHAnsi"/>
        </w:rPr>
        <w:t xml:space="preserve">  </w:t>
      </w:r>
      <w:r w:rsidRPr="00C108D6">
        <w:rPr>
          <w:rFonts w:cstheme="minorHAnsi"/>
        </w:rPr>
        <w:tab/>
        <w:t xml:space="preserve">Performance reflect a failing level of teaching performance. </w:t>
      </w:r>
    </w:p>
    <w:p w14:paraId="5015698A" w14:textId="77777777" w:rsidR="0058293C" w:rsidRPr="00C108D6" w:rsidRDefault="0058293C" w:rsidP="0058293C">
      <w:pPr>
        <w:spacing w:after="0" w:line="259" w:lineRule="auto"/>
        <w:ind w:left="288"/>
        <w:rPr>
          <w:rFonts w:cstheme="minorHAnsi"/>
        </w:rPr>
      </w:pPr>
      <w:r w:rsidRPr="00C108D6">
        <w:rPr>
          <w:rFonts w:cstheme="minorHAnsi"/>
        </w:rPr>
        <w:t xml:space="preserve"> </w:t>
      </w:r>
    </w:p>
    <w:p w14:paraId="607EC326" w14:textId="18F34AA2" w:rsidR="0058293C" w:rsidRPr="00C108D6" w:rsidRDefault="0058293C" w:rsidP="0081504D">
      <w:pPr>
        <w:numPr>
          <w:ilvl w:val="0"/>
          <w:numId w:val="23"/>
        </w:numPr>
        <w:spacing w:after="133" w:line="249" w:lineRule="auto"/>
        <w:jc w:val="both"/>
        <w:rPr>
          <w:rFonts w:cstheme="minorHAnsi"/>
        </w:rPr>
      </w:pPr>
      <w:r w:rsidRPr="00C108D6">
        <w:rPr>
          <w:rFonts w:cstheme="minorHAnsi"/>
        </w:rPr>
        <w:t xml:space="preserve">Anticipatory set (introduction of the lesson) </w:t>
      </w:r>
      <w:r w:rsidR="00335A7C">
        <w:rPr>
          <w:rFonts w:cstheme="minorHAnsi"/>
        </w:rPr>
        <w:tab/>
      </w:r>
      <w:r w:rsidRPr="00C108D6">
        <w:rPr>
          <w:rFonts w:cstheme="minorHAnsi"/>
        </w:rPr>
        <w:t xml:space="preserve">5 </w:t>
      </w:r>
      <w:r w:rsidRPr="00C108D6">
        <w:rPr>
          <w:rFonts w:cstheme="minorHAnsi"/>
        </w:rPr>
        <w:tab/>
        <w:t xml:space="preserve">4 </w:t>
      </w:r>
      <w:r w:rsidRPr="00C108D6">
        <w:rPr>
          <w:rFonts w:cstheme="minorHAnsi"/>
        </w:rPr>
        <w:tab/>
        <w:t xml:space="preserve">3 </w:t>
      </w:r>
      <w:r w:rsidRPr="00C108D6">
        <w:rPr>
          <w:rFonts w:cstheme="minorHAnsi"/>
        </w:rPr>
        <w:tab/>
        <w:t xml:space="preserve">2 </w:t>
      </w:r>
      <w:r w:rsidRPr="00C108D6">
        <w:rPr>
          <w:rFonts w:cstheme="minorHAnsi"/>
        </w:rPr>
        <w:tab/>
        <w:t>1</w:t>
      </w:r>
    </w:p>
    <w:p w14:paraId="7A1177D8" w14:textId="7B65BACB" w:rsidR="0058293C" w:rsidRPr="00C108D6" w:rsidRDefault="0058293C" w:rsidP="0081504D">
      <w:pPr>
        <w:numPr>
          <w:ilvl w:val="0"/>
          <w:numId w:val="23"/>
        </w:numPr>
        <w:spacing w:after="135" w:line="249" w:lineRule="auto"/>
        <w:jc w:val="both"/>
        <w:rPr>
          <w:rFonts w:cstheme="minorHAnsi"/>
        </w:rPr>
      </w:pPr>
      <w:r w:rsidRPr="00C108D6">
        <w:rPr>
          <w:rFonts w:cstheme="minorHAnsi"/>
        </w:rPr>
        <w:t>Connected to previous lesson</w:t>
      </w:r>
      <w:r w:rsidRPr="00C108D6">
        <w:rPr>
          <w:rFonts w:cstheme="minorHAnsi"/>
        </w:rPr>
        <w:tab/>
        <w:t xml:space="preserve"> </w:t>
      </w:r>
      <w:r w:rsidRPr="00C108D6">
        <w:rPr>
          <w:rFonts w:cstheme="minorHAnsi"/>
        </w:rPr>
        <w:tab/>
      </w:r>
      <w:r w:rsidR="00335A7C">
        <w:rPr>
          <w:rFonts w:cstheme="minorHAnsi"/>
        </w:rPr>
        <w:tab/>
      </w:r>
      <w:r w:rsidRPr="00C108D6">
        <w:rPr>
          <w:rFonts w:cstheme="minorHAnsi"/>
        </w:rPr>
        <w:t xml:space="preserve">5 </w:t>
      </w:r>
      <w:r w:rsidRPr="00C108D6">
        <w:rPr>
          <w:rFonts w:cstheme="minorHAnsi"/>
        </w:rPr>
        <w:tab/>
        <w:t xml:space="preserve">4 </w:t>
      </w:r>
      <w:r w:rsidRPr="00C108D6">
        <w:rPr>
          <w:rFonts w:cstheme="minorHAnsi"/>
        </w:rPr>
        <w:tab/>
        <w:t xml:space="preserve">3 </w:t>
      </w:r>
      <w:r w:rsidRPr="00C108D6">
        <w:rPr>
          <w:rFonts w:cstheme="minorHAnsi"/>
        </w:rPr>
        <w:tab/>
        <w:t xml:space="preserve">2 </w:t>
      </w:r>
      <w:r w:rsidRPr="00C108D6">
        <w:rPr>
          <w:rFonts w:cstheme="minorHAnsi"/>
        </w:rPr>
        <w:tab/>
        <w:t>1</w:t>
      </w:r>
    </w:p>
    <w:p w14:paraId="0B2FA105" w14:textId="39F18A1E" w:rsidR="0058293C" w:rsidRPr="00C108D6" w:rsidRDefault="0058293C" w:rsidP="0081504D">
      <w:pPr>
        <w:numPr>
          <w:ilvl w:val="0"/>
          <w:numId w:val="23"/>
        </w:numPr>
        <w:spacing w:after="133" w:line="249" w:lineRule="auto"/>
        <w:jc w:val="both"/>
        <w:rPr>
          <w:rFonts w:cstheme="minorHAnsi"/>
        </w:rPr>
      </w:pPr>
      <w:r w:rsidRPr="00C108D6">
        <w:rPr>
          <w:rFonts w:cstheme="minorHAnsi"/>
        </w:rPr>
        <w:t>Lesson clarity</w:t>
      </w:r>
      <w:r w:rsidRPr="00C108D6">
        <w:rPr>
          <w:rFonts w:cstheme="minorHAnsi"/>
        </w:rPr>
        <w:tab/>
        <w:t xml:space="preserve"> </w:t>
      </w:r>
      <w:r w:rsidRPr="00C108D6">
        <w:rPr>
          <w:rFonts w:cstheme="minorHAnsi"/>
        </w:rPr>
        <w:tab/>
        <w:t xml:space="preserve"> </w:t>
      </w:r>
      <w:r w:rsidRPr="00C108D6">
        <w:rPr>
          <w:rFonts w:cstheme="minorHAnsi"/>
        </w:rPr>
        <w:tab/>
        <w:t xml:space="preserve"> </w:t>
      </w:r>
      <w:r w:rsidRPr="00C108D6">
        <w:rPr>
          <w:rFonts w:cstheme="minorHAnsi"/>
        </w:rPr>
        <w:tab/>
      </w:r>
      <w:r w:rsidR="00335A7C">
        <w:rPr>
          <w:rFonts w:cstheme="minorHAnsi"/>
        </w:rPr>
        <w:tab/>
      </w:r>
      <w:r w:rsidRPr="00C108D6">
        <w:rPr>
          <w:rFonts w:cstheme="minorHAnsi"/>
        </w:rPr>
        <w:t xml:space="preserve">5 </w:t>
      </w:r>
      <w:r w:rsidRPr="00C108D6">
        <w:rPr>
          <w:rFonts w:cstheme="minorHAnsi"/>
        </w:rPr>
        <w:tab/>
        <w:t xml:space="preserve">4 </w:t>
      </w:r>
      <w:r w:rsidRPr="00C108D6">
        <w:rPr>
          <w:rFonts w:cstheme="minorHAnsi"/>
        </w:rPr>
        <w:tab/>
        <w:t xml:space="preserve">3 </w:t>
      </w:r>
      <w:r w:rsidRPr="00C108D6">
        <w:rPr>
          <w:rFonts w:cstheme="minorHAnsi"/>
        </w:rPr>
        <w:tab/>
        <w:t xml:space="preserve">2 </w:t>
      </w:r>
      <w:r w:rsidRPr="00C108D6">
        <w:rPr>
          <w:rFonts w:cstheme="minorHAnsi"/>
        </w:rPr>
        <w:tab/>
        <w:t>1</w:t>
      </w:r>
    </w:p>
    <w:p w14:paraId="3D40E08F" w14:textId="0C0FFE45" w:rsidR="0058293C" w:rsidRPr="00C108D6" w:rsidRDefault="0058293C" w:rsidP="0081504D">
      <w:pPr>
        <w:numPr>
          <w:ilvl w:val="0"/>
          <w:numId w:val="23"/>
        </w:numPr>
        <w:spacing w:after="135" w:line="249" w:lineRule="auto"/>
        <w:jc w:val="both"/>
        <w:rPr>
          <w:rFonts w:cstheme="minorHAnsi"/>
        </w:rPr>
      </w:pPr>
      <w:r w:rsidRPr="00C108D6">
        <w:rPr>
          <w:rFonts w:cstheme="minorHAnsi"/>
        </w:rPr>
        <w:t xml:space="preserve">Teaching strategies </w:t>
      </w:r>
      <w:r w:rsidRPr="00C108D6">
        <w:rPr>
          <w:rFonts w:cstheme="minorHAnsi"/>
        </w:rPr>
        <w:tab/>
        <w:t xml:space="preserve"> </w:t>
      </w:r>
      <w:r w:rsidRPr="00C108D6">
        <w:rPr>
          <w:rFonts w:cstheme="minorHAnsi"/>
        </w:rPr>
        <w:tab/>
        <w:t xml:space="preserve"> </w:t>
      </w:r>
      <w:r w:rsidRPr="00C108D6">
        <w:rPr>
          <w:rFonts w:cstheme="minorHAnsi"/>
        </w:rPr>
        <w:tab/>
        <w:t xml:space="preserve"> </w:t>
      </w:r>
      <w:r w:rsidRPr="00C108D6">
        <w:rPr>
          <w:rFonts w:cstheme="minorHAnsi"/>
        </w:rPr>
        <w:tab/>
        <w:t xml:space="preserve">5 </w:t>
      </w:r>
      <w:r w:rsidRPr="00C108D6">
        <w:rPr>
          <w:rFonts w:cstheme="minorHAnsi"/>
        </w:rPr>
        <w:tab/>
        <w:t xml:space="preserve">4 </w:t>
      </w:r>
      <w:r w:rsidRPr="00C108D6">
        <w:rPr>
          <w:rFonts w:cstheme="minorHAnsi"/>
        </w:rPr>
        <w:tab/>
        <w:t xml:space="preserve">3 </w:t>
      </w:r>
      <w:r w:rsidRPr="00C108D6">
        <w:rPr>
          <w:rFonts w:cstheme="minorHAnsi"/>
        </w:rPr>
        <w:tab/>
        <w:t xml:space="preserve">2 </w:t>
      </w:r>
      <w:r w:rsidRPr="00C108D6">
        <w:rPr>
          <w:rFonts w:cstheme="minorHAnsi"/>
        </w:rPr>
        <w:tab/>
        <w:t>1</w:t>
      </w:r>
    </w:p>
    <w:p w14:paraId="7CF39A13" w14:textId="01D2A405" w:rsidR="0058293C" w:rsidRPr="00C108D6" w:rsidRDefault="0058293C" w:rsidP="0081504D">
      <w:pPr>
        <w:numPr>
          <w:ilvl w:val="0"/>
          <w:numId w:val="23"/>
        </w:numPr>
        <w:spacing w:after="133" w:line="249" w:lineRule="auto"/>
        <w:jc w:val="both"/>
        <w:rPr>
          <w:rFonts w:cstheme="minorHAnsi"/>
        </w:rPr>
      </w:pPr>
      <w:r w:rsidRPr="00C108D6">
        <w:rPr>
          <w:rFonts w:cstheme="minorHAnsi"/>
        </w:rPr>
        <w:t xml:space="preserve">Utilized visual aids </w:t>
      </w:r>
      <w:r w:rsidRPr="00C108D6">
        <w:rPr>
          <w:rFonts w:cstheme="minorHAnsi"/>
        </w:rPr>
        <w:tab/>
        <w:t xml:space="preserve"> </w:t>
      </w:r>
      <w:r w:rsidRPr="00C108D6">
        <w:rPr>
          <w:rFonts w:cstheme="minorHAnsi"/>
        </w:rPr>
        <w:tab/>
        <w:t xml:space="preserve"> </w:t>
      </w:r>
      <w:r w:rsidRPr="00C108D6">
        <w:rPr>
          <w:rFonts w:cstheme="minorHAnsi"/>
        </w:rPr>
        <w:tab/>
        <w:t xml:space="preserve"> </w:t>
      </w:r>
      <w:r w:rsidRPr="00C108D6">
        <w:rPr>
          <w:rFonts w:cstheme="minorHAnsi"/>
        </w:rPr>
        <w:tab/>
        <w:t xml:space="preserve">5 </w:t>
      </w:r>
      <w:r w:rsidRPr="00C108D6">
        <w:rPr>
          <w:rFonts w:cstheme="minorHAnsi"/>
        </w:rPr>
        <w:tab/>
        <w:t xml:space="preserve">4 </w:t>
      </w:r>
      <w:r w:rsidRPr="00C108D6">
        <w:rPr>
          <w:rFonts w:cstheme="minorHAnsi"/>
        </w:rPr>
        <w:tab/>
        <w:t xml:space="preserve">3 </w:t>
      </w:r>
      <w:r w:rsidRPr="00C108D6">
        <w:rPr>
          <w:rFonts w:cstheme="minorHAnsi"/>
        </w:rPr>
        <w:tab/>
        <w:t xml:space="preserve">2 </w:t>
      </w:r>
      <w:r w:rsidRPr="00C108D6">
        <w:rPr>
          <w:rFonts w:cstheme="minorHAnsi"/>
        </w:rPr>
        <w:tab/>
        <w:t>1</w:t>
      </w:r>
    </w:p>
    <w:p w14:paraId="286AB9B9" w14:textId="37F0B5B8" w:rsidR="0058293C" w:rsidRPr="00C108D6" w:rsidRDefault="0058293C" w:rsidP="0081504D">
      <w:pPr>
        <w:numPr>
          <w:ilvl w:val="0"/>
          <w:numId w:val="23"/>
        </w:numPr>
        <w:spacing w:after="135" w:line="249" w:lineRule="auto"/>
        <w:jc w:val="both"/>
        <w:rPr>
          <w:rFonts w:cstheme="minorHAnsi"/>
        </w:rPr>
      </w:pPr>
      <w:r w:rsidRPr="00C108D6">
        <w:rPr>
          <w:rFonts w:cstheme="minorHAnsi"/>
        </w:rPr>
        <w:t>Knowledge of subject matter</w:t>
      </w:r>
      <w:r w:rsidRPr="00C108D6">
        <w:rPr>
          <w:rFonts w:cstheme="minorHAnsi"/>
        </w:rPr>
        <w:tab/>
        <w:t xml:space="preserve"> </w:t>
      </w:r>
      <w:r w:rsidR="006C1367" w:rsidRPr="00C108D6">
        <w:rPr>
          <w:rFonts w:cstheme="minorHAnsi"/>
        </w:rPr>
        <w:tab/>
      </w:r>
      <w:r w:rsidRPr="00C108D6">
        <w:rPr>
          <w:rFonts w:cstheme="minorHAnsi"/>
        </w:rPr>
        <w:tab/>
        <w:t xml:space="preserve">5 </w:t>
      </w:r>
      <w:r w:rsidRPr="00C108D6">
        <w:rPr>
          <w:rFonts w:cstheme="minorHAnsi"/>
        </w:rPr>
        <w:tab/>
        <w:t xml:space="preserve">4 </w:t>
      </w:r>
      <w:r w:rsidRPr="00C108D6">
        <w:rPr>
          <w:rFonts w:cstheme="minorHAnsi"/>
        </w:rPr>
        <w:tab/>
        <w:t xml:space="preserve">3 </w:t>
      </w:r>
      <w:r w:rsidRPr="00C108D6">
        <w:rPr>
          <w:rFonts w:cstheme="minorHAnsi"/>
        </w:rPr>
        <w:tab/>
        <w:t xml:space="preserve">2 </w:t>
      </w:r>
      <w:r w:rsidRPr="00C108D6">
        <w:rPr>
          <w:rFonts w:cstheme="minorHAnsi"/>
        </w:rPr>
        <w:tab/>
        <w:t>1</w:t>
      </w:r>
    </w:p>
    <w:p w14:paraId="2163BA90" w14:textId="11EE94E9" w:rsidR="0058293C" w:rsidRPr="00C108D6" w:rsidRDefault="0058293C" w:rsidP="0081504D">
      <w:pPr>
        <w:numPr>
          <w:ilvl w:val="0"/>
          <w:numId w:val="23"/>
        </w:numPr>
        <w:spacing w:after="133" w:line="249" w:lineRule="auto"/>
        <w:jc w:val="both"/>
        <w:rPr>
          <w:rFonts w:cstheme="minorHAnsi"/>
        </w:rPr>
      </w:pPr>
      <w:r w:rsidRPr="00C108D6">
        <w:rPr>
          <w:rFonts w:cstheme="minorHAnsi"/>
        </w:rPr>
        <w:t xml:space="preserve">Addressed individual differences </w:t>
      </w:r>
      <w:r w:rsidRPr="00C108D6">
        <w:rPr>
          <w:rFonts w:cstheme="minorHAnsi"/>
        </w:rPr>
        <w:tab/>
        <w:t xml:space="preserve"> </w:t>
      </w:r>
      <w:r w:rsidRPr="00C108D6">
        <w:rPr>
          <w:rFonts w:cstheme="minorHAnsi"/>
        </w:rPr>
        <w:tab/>
        <w:t xml:space="preserve">5 </w:t>
      </w:r>
      <w:r w:rsidRPr="00C108D6">
        <w:rPr>
          <w:rFonts w:cstheme="minorHAnsi"/>
        </w:rPr>
        <w:tab/>
        <w:t xml:space="preserve">4 </w:t>
      </w:r>
      <w:r w:rsidRPr="00C108D6">
        <w:rPr>
          <w:rFonts w:cstheme="minorHAnsi"/>
        </w:rPr>
        <w:tab/>
        <w:t xml:space="preserve">3 </w:t>
      </w:r>
      <w:r w:rsidRPr="00C108D6">
        <w:rPr>
          <w:rFonts w:cstheme="minorHAnsi"/>
        </w:rPr>
        <w:tab/>
        <w:t xml:space="preserve">2 </w:t>
      </w:r>
      <w:r w:rsidRPr="00C108D6">
        <w:rPr>
          <w:rFonts w:cstheme="minorHAnsi"/>
        </w:rPr>
        <w:tab/>
        <w:t>1</w:t>
      </w:r>
    </w:p>
    <w:p w14:paraId="09F8DD50" w14:textId="590B5228" w:rsidR="0058293C" w:rsidRPr="00C108D6" w:rsidRDefault="0058293C" w:rsidP="0081504D">
      <w:pPr>
        <w:numPr>
          <w:ilvl w:val="0"/>
          <w:numId w:val="23"/>
        </w:numPr>
        <w:spacing w:after="135" w:line="249" w:lineRule="auto"/>
        <w:jc w:val="both"/>
        <w:rPr>
          <w:rFonts w:cstheme="minorHAnsi"/>
        </w:rPr>
      </w:pPr>
      <w:r w:rsidRPr="00C108D6">
        <w:rPr>
          <w:rFonts w:cstheme="minorHAnsi"/>
        </w:rPr>
        <w:t xml:space="preserve">Sensitivity to diversity </w:t>
      </w:r>
      <w:r w:rsidRPr="00C108D6">
        <w:rPr>
          <w:rFonts w:cstheme="minorHAnsi"/>
        </w:rPr>
        <w:tab/>
        <w:t xml:space="preserve"> </w:t>
      </w:r>
      <w:r w:rsidRPr="00C108D6">
        <w:rPr>
          <w:rFonts w:cstheme="minorHAnsi"/>
        </w:rPr>
        <w:tab/>
        <w:t xml:space="preserve"> </w:t>
      </w:r>
      <w:r w:rsidRPr="00C108D6">
        <w:rPr>
          <w:rFonts w:cstheme="minorHAnsi"/>
        </w:rPr>
        <w:tab/>
      </w:r>
      <w:r w:rsidR="006C1367" w:rsidRPr="00C108D6">
        <w:rPr>
          <w:rFonts w:cstheme="minorHAnsi"/>
        </w:rPr>
        <w:tab/>
      </w:r>
      <w:r w:rsidRPr="00C108D6">
        <w:rPr>
          <w:rFonts w:cstheme="minorHAnsi"/>
        </w:rPr>
        <w:t xml:space="preserve">5 </w:t>
      </w:r>
      <w:r w:rsidRPr="00C108D6">
        <w:rPr>
          <w:rFonts w:cstheme="minorHAnsi"/>
        </w:rPr>
        <w:tab/>
        <w:t xml:space="preserve">4 </w:t>
      </w:r>
      <w:r w:rsidRPr="00C108D6">
        <w:rPr>
          <w:rFonts w:cstheme="minorHAnsi"/>
        </w:rPr>
        <w:tab/>
        <w:t xml:space="preserve">3 </w:t>
      </w:r>
      <w:r w:rsidRPr="00C108D6">
        <w:rPr>
          <w:rFonts w:cstheme="minorHAnsi"/>
        </w:rPr>
        <w:tab/>
        <w:t xml:space="preserve">2 </w:t>
      </w:r>
      <w:r w:rsidRPr="00C108D6">
        <w:rPr>
          <w:rFonts w:cstheme="minorHAnsi"/>
        </w:rPr>
        <w:tab/>
        <w:t>1</w:t>
      </w:r>
    </w:p>
    <w:p w14:paraId="2B4F05FA" w14:textId="6A8826B1" w:rsidR="0058293C" w:rsidRPr="00C108D6" w:rsidRDefault="0058293C" w:rsidP="0081504D">
      <w:pPr>
        <w:numPr>
          <w:ilvl w:val="0"/>
          <w:numId w:val="23"/>
        </w:numPr>
        <w:spacing w:after="133" w:line="249" w:lineRule="auto"/>
        <w:jc w:val="both"/>
        <w:rPr>
          <w:rFonts w:cstheme="minorHAnsi"/>
        </w:rPr>
      </w:pPr>
      <w:r w:rsidRPr="00C108D6">
        <w:rPr>
          <w:rFonts w:cstheme="minorHAnsi"/>
        </w:rPr>
        <w:t xml:space="preserve">Objectives met </w:t>
      </w:r>
      <w:r w:rsidRPr="00C108D6">
        <w:rPr>
          <w:rFonts w:cstheme="minorHAnsi"/>
        </w:rPr>
        <w:tab/>
        <w:t xml:space="preserve"> </w:t>
      </w:r>
      <w:r w:rsidRPr="00C108D6">
        <w:rPr>
          <w:rFonts w:cstheme="minorHAnsi"/>
        </w:rPr>
        <w:tab/>
        <w:t xml:space="preserve"> </w:t>
      </w:r>
      <w:r w:rsidRPr="00C108D6">
        <w:rPr>
          <w:rFonts w:cstheme="minorHAnsi"/>
        </w:rPr>
        <w:tab/>
        <w:t xml:space="preserve"> </w:t>
      </w:r>
      <w:r w:rsidRPr="00C108D6">
        <w:rPr>
          <w:rFonts w:cstheme="minorHAnsi"/>
        </w:rPr>
        <w:tab/>
      </w:r>
      <w:r w:rsidR="006C1367" w:rsidRPr="00C108D6">
        <w:rPr>
          <w:rFonts w:cstheme="minorHAnsi"/>
        </w:rPr>
        <w:tab/>
      </w:r>
      <w:r w:rsidRPr="00C108D6">
        <w:rPr>
          <w:rFonts w:cstheme="minorHAnsi"/>
        </w:rPr>
        <w:t xml:space="preserve">5 </w:t>
      </w:r>
      <w:r w:rsidRPr="00C108D6">
        <w:rPr>
          <w:rFonts w:cstheme="minorHAnsi"/>
        </w:rPr>
        <w:tab/>
        <w:t xml:space="preserve">4 </w:t>
      </w:r>
      <w:r w:rsidRPr="00C108D6">
        <w:rPr>
          <w:rFonts w:cstheme="minorHAnsi"/>
        </w:rPr>
        <w:tab/>
        <w:t xml:space="preserve">3 </w:t>
      </w:r>
      <w:r w:rsidRPr="00C108D6">
        <w:rPr>
          <w:rFonts w:cstheme="minorHAnsi"/>
        </w:rPr>
        <w:tab/>
        <w:t xml:space="preserve">2 </w:t>
      </w:r>
      <w:r w:rsidRPr="00C108D6">
        <w:rPr>
          <w:rFonts w:cstheme="minorHAnsi"/>
        </w:rPr>
        <w:tab/>
        <w:t>1</w:t>
      </w:r>
    </w:p>
    <w:p w14:paraId="11A51F57" w14:textId="04413DCE" w:rsidR="0058293C" w:rsidRPr="00C108D6" w:rsidRDefault="0058293C" w:rsidP="0081504D">
      <w:pPr>
        <w:numPr>
          <w:ilvl w:val="0"/>
          <w:numId w:val="23"/>
        </w:numPr>
        <w:spacing w:after="135" w:line="249" w:lineRule="auto"/>
        <w:jc w:val="both"/>
        <w:rPr>
          <w:rFonts w:cstheme="minorHAnsi"/>
        </w:rPr>
      </w:pPr>
      <w:r w:rsidRPr="00C108D6">
        <w:rPr>
          <w:rFonts w:cstheme="minorHAnsi"/>
        </w:rPr>
        <w:t>Classroom management techniques</w:t>
      </w:r>
      <w:r w:rsidRPr="00C108D6">
        <w:rPr>
          <w:rFonts w:cstheme="minorHAnsi"/>
        </w:rPr>
        <w:tab/>
      </w:r>
      <w:r w:rsidR="006C1367" w:rsidRPr="00C108D6">
        <w:rPr>
          <w:rFonts w:cstheme="minorHAnsi"/>
        </w:rPr>
        <w:tab/>
      </w:r>
      <w:r w:rsidRPr="00C108D6">
        <w:rPr>
          <w:rFonts w:cstheme="minorHAnsi"/>
        </w:rPr>
        <w:t xml:space="preserve">5 </w:t>
      </w:r>
      <w:r w:rsidRPr="00C108D6">
        <w:rPr>
          <w:rFonts w:cstheme="minorHAnsi"/>
        </w:rPr>
        <w:tab/>
        <w:t xml:space="preserve">4 </w:t>
      </w:r>
      <w:r w:rsidRPr="00C108D6">
        <w:rPr>
          <w:rFonts w:cstheme="minorHAnsi"/>
        </w:rPr>
        <w:tab/>
        <w:t xml:space="preserve">3 </w:t>
      </w:r>
      <w:r w:rsidRPr="00C108D6">
        <w:rPr>
          <w:rFonts w:cstheme="minorHAnsi"/>
        </w:rPr>
        <w:tab/>
        <w:t xml:space="preserve">2 </w:t>
      </w:r>
      <w:r w:rsidRPr="00C108D6">
        <w:rPr>
          <w:rFonts w:cstheme="minorHAnsi"/>
        </w:rPr>
        <w:tab/>
        <w:t>1</w:t>
      </w:r>
    </w:p>
    <w:p w14:paraId="06B00614" w14:textId="57B5848C" w:rsidR="0058293C" w:rsidRPr="00C108D6" w:rsidRDefault="0058293C" w:rsidP="0081504D">
      <w:pPr>
        <w:numPr>
          <w:ilvl w:val="0"/>
          <w:numId w:val="23"/>
        </w:numPr>
        <w:spacing w:after="133" w:line="249" w:lineRule="auto"/>
        <w:jc w:val="both"/>
        <w:rPr>
          <w:rFonts w:cstheme="minorHAnsi"/>
        </w:rPr>
      </w:pPr>
      <w:r w:rsidRPr="00C108D6">
        <w:rPr>
          <w:rFonts w:cstheme="minorHAnsi"/>
        </w:rPr>
        <w:t xml:space="preserve">Brought lesson to closure </w:t>
      </w:r>
      <w:r w:rsidRPr="00C108D6">
        <w:rPr>
          <w:rFonts w:cstheme="minorHAnsi"/>
        </w:rPr>
        <w:tab/>
        <w:t xml:space="preserve"> </w:t>
      </w:r>
      <w:r w:rsidRPr="00C108D6">
        <w:rPr>
          <w:rFonts w:cstheme="minorHAnsi"/>
        </w:rPr>
        <w:tab/>
        <w:t xml:space="preserve"> </w:t>
      </w:r>
      <w:r w:rsidRPr="00C108D6">
        <w:rPr>
          <w:rFonts w:cstheme="minorHAnsi"/>
        </w:rPr>
        <w:tab/>
        <w:t xml:space="preserve">5 </w:t>
      </w:r>
      <w:r w:rsidRPr="00C108D6">
        <w:rPr>
          <w:rFonts w:cstheme="minorHAnsi"/>
        </w:rPr>
        <w:tab/>
        <w:t xml:space="preserve">4 </w:t>
      </w:r>
      <w:r w:rsidRPr="00C108D6">
        <w:rPr>
          <w:rFonts w:cstheme="minorHAnsi"/>
        </w:rPr>
        <w:tab/>
        <w:t xml:space="preserve">3 </w:t>
      </w:r>
      <w:r w:rsidRPr="00C108D6">
        <w:rPr>
          <w:rFonts w:cstheme="minorHAnsi"/>
        </w:rPr>
        <w:tab/>
        <w:t xml:space="preserve">2 </w:t>
      </w:r>
      <w:r w:rsidRPr="00C108D6">
        <w:rPr>
          <w:rFonts w:cstheme="minorHAnsi"/>
        </w:rPr>
        <w:tab/>
        <w:t>1</w:t>
      </w:r>
    </w:p>
    <w:p w14:paraId="29E5ECF5" w14:textId="26412A20" w:rsidR="0058293C" w:rsidRPr="00C108D6" w:rsidRDefault="0058293C" w:rsidP="0081504D">
      <w:pPr>
        <w:numPr>
          <w:ilvl w:val="0"/>
          <w:numId w:val="23"/>
        </w:numPr>
        <w:spacing w:after="135" w:line="249" w:lineRule="auto"/>
        <w:jc w:val="both"/>
        <w:rPr>
          <w:rFonts w:cstheme="minorHAnsi"/>
        </w:rPr>
      </w:pPr>
      <w:r w:rsidRPr="00C108D6">
        <w:rPr>
          <w:rFonts w:cstheme="minorHAnsi"/>
        </w:rPr>
        <w:t>Integrated technology</w:t>
      </w:r>
      <w:r w:rsidRPr="00C108D6">
        <w:rPr>
          <w:rFonts w:cstheme="minorHAnsi"/>
        </w:rPr>
        <w:tab/>
        <w:t xml:space="preserve"> </w:t>
      </w:r>
      <w:r w:rsidRPr="00C108D6">
        <w:rPr>
          <w:rFonts w:cstheme="minorHAnsi"/>
        </w:rPr>
        <w:tab/>
        <w:t xml:space="preserve"> </w:t>
      </w:r>
      <w:r w:rsidRPr="00C108D6">
        <w:rPr>
          <w:rFonts w:cstheme="minorHAnsi"/>
        </w:rPr>
        <w:tab/>
      </w:r>
      <w:r w:rsidR="006C1367" w:rsidRPr="00C108D6">
        <w:rPr>
          <w:rFonts w:cstheme="minorHAnsi"/>
        </w:rPr>
        <w:tab/>
      </w:r>
      <w:r w:rsidRPr="00C108D6">
        <w:rPr>
          <w:rFonts w:cstheme="minorHAnsi"/>
        </w:rPr>
        <w:t xml:space="preserve">5 </w:t>
      </w:r>
      <w:r w:rsidRPr="00C108D6">
        <w:rPr>
          <w:rFonts w:cstheme="minorHAnsi"/>
        </w:rPr>
        <w:tab/>
        <w:t xml:space="preserve">4 </w:t>
      </w:r>
      <w:r w:rsidRPr="00C108D6">
        <w:rPr>
          <w:rFonts w:cstheme="minorHAnsi"/>
        </w:rPr>
        <w:tab/>
        <w:t xml:space="preserve">3 </w:t>
      </w:r>
      <w:r w:rsidRPr="00C108D6">
        <w:rPr>
          <w:rFonts w:cstheme="minorHAnsi"/>
        </w:rPr>
        <w:tab/>
        <w:t xml:space="preserve">2 </w:t>
      </w:r>
      <w:r w:rsidRPr="00C108D6">
        <w:rPr>
          <w:rFonts w:cstheme="minorHAnsi"/>
        </w:rPr>
        <w:tab/>
        <w:t>1</w:t>
      </w:r>
    </w:p>
    <w:p w14:paraId="74C0359D" w14:textId="5E7976FF" w:rsidR="0058293C" w:rsidRPr="00C108D6" w:rsidRDefault="0058293C" w:rsidP="0081504D">
      <w:pPr>
        <w:numPr>
          <w:ilvl w:val="0"/>
          <w:numId w:val="23"/>
        </w:numPr>
        <w:spacing w:after="133" w:line="249" w:lineRule="auto"/>
        <w:jc w:val="both"/>
        <w:rPr>
          <w:rFonts w:cstheme="minorHAnsi"/>
        </w:rPr>
      </w:pPr>
      <w:r w:rsidRPr="00C108D6">
        <w:rPr>
          <w:rFonts w:cstheme="minorHAnsi"/>
        </w:rPr>
        <w:t xml:space="preserve">Promotion of critical thinking </w:t>
      </w:r>
      <w:r w:rsidRPr="00C108D6">
        <w:rPr>
          <w:rFonts w:cstheme="minorHAnsi"/>
        </w:rPr>
        <w:tab/>
        <w:t xml:space="preserve"> </w:t>
      </w:r>
      <w:r w:rsidRPr="00C108D6">
        <w:rPr>
          <w:rFonts w:cstheme="minorHAnsi"/>
        </w:rPr>
        <w:tab/>
      </w:r>
      <w:r w:rsidR="006C1367" w:rsidRPr="00C108D6">
        <w:rPr>
          <w:rFonts w:cstheme="minorHAnsi"/>
        </w:rPr>
        <w:tab/>
      </w:r>
      <w:r w:rsidRPr="00C108D6">
        <w:rPr>
          <w:rFonts w:cstheme="minorHAnsi"/>
        </w:rPr>
        <w:t xml:space="preserve">5 </w:t>
      </w:r>
      <w:r w:rsidRPr="00C108D6">
        <w:rPr>
          <w:rFonts w:cstheme="minorHAnsi"/>
        </w:rPr>
        <w:tab/>
        <w:t xml:space="preserve">4 </w:t>
      </w:r>
      <w:r w:rsidRPr="00C108D6">
        <w:rPr>
          <w:rFonts w:cstheme="minorHAnsi"/>
        </w:rPr>
        <w:tab/>
        <w:t xml:space="preserve">3 </w:t>
      </w:r>
      <w:r w:rsidRPr="00C108D6">
        <w:rPr>
          <w:rFonts w:cstheme="minorHAnsi"/>
        </w:rPr>
        <w:tab/>
        <w:t xml:space="preserve">2 </w:t>
      </w:r>
      <w:r w:rsidRPr="00C108D6">
        <w:rPr>
          <w:rFonts w:cstheme="minorHAnsi"/>
        </w:rPr>
        <w:tab/>
        <w:t>1</w:t>
      </w:r>
    </w:p>
    <w:p w14:paraId="0CD5B43C" w14:textId="01247D27" w:rsidR="0058293C" w:rsidRPr="00C108D6" w:rsidRDefault="0058293C" w:rsidP="0081504D">
      <w:pPr>
        <w:numPr>
          <w:ilvl w:val="0"/>
          <w:numId w:val="23"/>
        </w:numPr>
        <w:spacing w:after="136" w:line="249" w:lineRule="auto"/>
        <w:jc w:val="both"/>
        <w:rPr>
          <w:rFonts w:cstheme="minorHAnsi"/>
        </w:rPr>
      </w:pPr>
      <w:r w:rsidRPr="00C108D6">
        <w:rPr>
          <w:rFonts w:cstheme="minorHAnsi"/>
        </w:rPr>
        <w:t xml:space="preserve">Utilized cooperative learning techniques </w:t>
      </w:r>
      <w:r w:rsidRPr="00C108D6">
        <w:rPr>
          <w:rFonts w:cstheme="minorHAnsi"/>
        </w:rPr>
        <w:tab/>
        <w:t xml:space="preserve">5 </w:t>
      </w:r>
      <w:r w:rsidRPr="00C108D6">
        <w:rPr>
          <w:rFonts w:cstheme="minorHAnsi"/>
        </w:rPr>
        <w:tab/>
        <w:t xml:space="preserve">4 </w:t>
      </w:r>
      <w:r w:rsidRPr="00C108D6">
        <w:rPr>
          <w:rFonts w:cstheme="minorHAnsi"/>
        </w:rPr>
        <w:tab/>
        <w:t xml:space="preserve">3 </w:t>
      </w:r>
      <w:r w:rsidRPr="00C108D6">
        <w:rPr>
          <w:rFonts w:cstheme="minorHAnsi"/>
        </w:rPr>
        <w:tab/>
        <w:t xml:space="preserve">2 </w:t>
      </w:r>
      <w:r w:rsidR="00335A7C">
        <w:rPr>
          <w:rFonts w:cstheme="minorHAnsi"/>
        </w:rPr>
        <w:tab/>
      </w:r>
      <w:r w:rsidRPr="00C108D6">
        <w:rPr>
          <w:rFonts w:cstheme="minorHAnsi"/>
        </w:rPr>
        <w:t>1</w:t>
      </w:r>
    </w:p>
    <w:p w14:paraId="7D70205C" w14:textId="6DA6CE24" w:rsidR="0058293C" w:rsidRPr="00C108D6" w:rsidRDefault="0058293C" w:rsidP="0081504D">
      <w:pPr>
        <w:numPr>
          <w:ilvl w:val="0"/>
          <w:numId w:val="23"/>
        </w:numPr>
        <w:spacing w:after="133" w:line="249" w:lineRule="auto"/>
        <w:jc w:val="both"/>
        <w:rPr>
          <w:rFonts w:cstheme="minorHAnsi"/>
        </w:rPr>
      </w:pPr>
      <w:r w:rsidRPr="00C108D6">
        <w:rPr>
          <w:rFonts w:cstheme="minorHAnsi"/>
        </w:rPr>
        <w:t xml:space="preserve">Evaluation Techniques </w:t>
      </w:r>
      <w:r w:rsidRPr="00C108D6">
        <w:rPr>
          <w:rFonts w:cstheme="minorHAnsi"/>
        </w:rPr>
        <w:tab/>
        <w:t xml:space="preserve"> </w:t>
      </w:r>
      <w:r w:rsidRPr="00C108D6">
        <w:rPr>
          <w:rFonts w:cstheme="minorHAnsi"/>
        </w:rPr>
        <w:tab/>
        <w:t xml:space="preserve"> </w:t>
      </w:r>
      <w:r w:rsidRPr="00C108D6">
        <w:rPr>
          <w:rFonts w:cstheme="minorHAnsi"/>
        </w:rPr>
        <w:tab/>
      </w:r>
      <w:r w:rsidR="006C1367" w:rsidRPr="00C108D6">
        <w:rPr>
          <w:rFonts w:cstheme="minorHAnsi"/>
        </w:rPr>
        <w:tab/>
      </w:r>
      <w:r w:rsidRPr="00C108D6">
        <w:rPr>
          <w:rFonts w:cstheme="minorHAnsi"/>
        </w:rPr>
        <w:t xml:space="preserve">5 </w:t>
      </w:r>
      <w:r w:rsidRPr="00C108D6">
        <w:rPr>
          <w:rFonts w:cstheme="minorHAnsi"/>
        </w:rPr>
        <w:tab/>
        <w:t xml:space="preserve">4 </w:t>
      </w:r>
      <w:r w:rsidRPr="00C108D6">
        <w:rPr>
          <w:rFonts w:cstheme="minorHAnsi"/>
        </w:rPr>
        <w:tab/>
        <w:t xml:space="preserve">3 </w:t>
      </w:r>
      <w:r w:rsidRPr="00C108D6">
        <w:rPr>
          <w:rFonts w:cstheme="minorHAnsi"/>
        </w:rPr>
        <w:tab/>
        <w:t xml:space="preserve">2 </w:t>
      </w:r>
      <w:r w:rsidRPr="00C108D6">
        <w:rPr>
          <w:rFonts w:cstheme="minorHAnsi"/>
        </w:rPr>
        <w:tab/>
        <w:t>1</w:t>
      </w:r>
    </w:p>
    <w:p w14:paraId="51965CF6" w14:textId="15993490" w:rsidR="0058293C" w:rsidRPr="00C108D6" w:rsidRDefault="0058293C" w:rsidP="0081504D">
      <w:pPr>
        <w:numPr>
          <w:ilvl w:val="0"/>
          <w:numId w:val="23"/>
        </w:numPr>
        <w:spacing w:after="135" w:line="249" w:lineRule="auto"/>
        <w:jc w:val="both"/>
        <w:rPr>
          <w:rFonts w:cstheme="minorHAnsi"/>
        </w:rPr>
      </w:pPr>
      <w:r w:rsidRPr="00C108D6">
        <w:rPr>
          <w:rFonts w:cstheme="minorHAnsi"/>
        </w:rPr>
        <w:t xml:space="preserve">Evidence of belief that all students can learn </w:t>
      </w:r>
      <w:r w:rsidR="006C1367" w:rsidRPr="00C108D6">
        <w:rPr>
          <w:rFonts w:cstheme="minorHAnsi"/>
        </w:rPr>
        <w:tab/>
      </w:r>
      <w:r w:rsidRPr="00C108D6">
        <w:rPr>
          <w:rFonts w:cstheme="minorHAnsi"/>
        </w:rPr>
        <w:t xml:space="preserve">5 </w:t>
      </w:r>
      <w:r w:rsidRPr="00C108D6">
        <w:rPr>
          <w:rFonts w:cstheme="minorHAnsi"/>
        </w:rPr>
        <w:tab/>
        <w:t xml:space="preserve">4 </w:t>
      </w:r>
      <w:r w:rsidRPr="00C108D6">
        <w:rPr>
          <w:rFonts w:cstheme="minorHAnsi"/>
        </w:rPr>
        <w:tab/>
        <w:t xml:space="preserve">3 </w:t>
      </w:r>
      <w:r w:rsidRPr="00C108D6">
        <w:rPr>
          <w:rFonts w:cstheme="minorHAnsi"/>
        </w:rPr>
        <w:tab/>
        <w:t xml:space="preserve">2 </w:t>
      </w:r>
      <w:r w:rsidRPr="00C108D6">
        <w:rPr>
          <w:rFonts w:cstheme="minorHAnsi"/>
        </w:rPr>
        <w:tab/>
        <w:t>1</w:t>
      </w:r>
    </w:p>
    <w:p w14:paraId="107926CE" w14:textId="31823E39" w:rsidR="0058293C" w:rsidRDefault="0058293C" w:rsidP="0081504D">
      <w:pPr>
        <w:numPr>
          <w:ilvl w:val="0"/>
          <w:numId w:val="23"/>
        </w:numPr>
        <w:spacing w:after="115" w:line="249" w:lineRule="auto"/>
        <w:jc w:val="both"/>
        <w:rPr>
          <w:rFonts w:cstheme="minorHAnsi"/>
        </w:rPr>
      </w:pPr>
      <w:r w:rsidRPr="00C108D6">
        <w:rPr>
          <w:rFonts w:eastAsia="Calibri" w:cstheme="minorHAnsi"/>
          <w:noProof/>
        </w:rPr>
        <mc:AlternateContent>
          <mc:Choice Requires="wpg">
            <w:drawing>
              <wp:anchor distT="0" distB="0" distL="114300" distR="114300" simplePos="0" relativeHeight="251660288" behindDoc="0" locked="0" layoutInCell="1" allowOverlap="1" wp14:anchorId="059127FC" wp14:editId="2CB7B43B">
                <wp:simplePos x="0" y="0"/>
                <wp:positionH relativeFrom="column">
                  <wp:posOffset>106480</wp:posOffset>
                </wp:positionH>
                <wp:positionV relativeFrom="paragraph">
                  <wp:posOffset>134549</wp:posOffset>
                </wp:positionV>
                <wp:extent cx="6096000" cy="19050"/>
                <wp:effectExtent l="0" t="0" r="0" b="0"/>
                <wp:wrapNone/>
                <wp:docPr id="57932" name="Group 57932"/>
                <wp:cNvGraphicFramePr/>
                <a:graphic xmlns:a="http://schemas.openxmlformats.org/drawingml/2006/main">
                  <a:graphicData uri="http://schemas.microsoft.com/office/word/2010/wordprocessingGroup">
                    <wpg:wgp>
                      <wpg:cNvGrpSpPr/>
                      <wpg:grpSpPr>
                        <a:xfrm>
                          <a:off x="0" y="0"/>
                          <a:ext cx="6096000" cy="19050"/>
                          <a:chOff x="0" y="0"/>
                          <a:chExt cx="6096000" cy="19050"/>
                        </a:xfrm>
                      </wpg:grpSpPr>
                      <wps:wsp>
                        <wps:cNvPr id="1002" name="Shape 1002"/>
                        <wps:cNvSpPr/>
                        <wps:spPr>
                          <a:xfrm>
                            <a:off x="0" y="0"/>
                            <a:ext cx="6096000" cy="0"/>
                          </a:xfrm>
                          <a:custGeom>
                            <a:avLst/>
                            <a:gdLst/>
                            <a:ahLst/>
                            <a:cxnLst/>
                            <a:rect l="0" t="0" r="0" b="0"/>
                            <a:pathLst>
                              <a:path w="6096000">
                                <a:moveTo>
                                  <a:pt x="0" y="0"/>
                                </a:moveTo>
                                <a:lnTo>
                                  <a:pt x="609600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39A8B4" id="Group 57932" o:spid="_x0000_s1026" style="position:absolute;margin-left:8.4pt;margin-top:10.6pt;width:480pt;height:1.5pt;z-index:251660288" coordsize="6096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">
                <v:shape id="Shape 1002" o:spid="_x0000_s1027" style="position:absolute;width:60960;height:0;visibility:visible;mso-wrap-style:square;v-text-anchor:top" coordsize="609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" path="m,l6096000,e" filled="f" strokeweight="1.5pt">
                  <v:path arrowok="t" textboxrect="0,0,6096000,0"/>
                </v:shape>
              </v:group>
            </w:pict>
          </mc:Fallback>
        </mc:AlternateContent>
      </w:r>
      <w:r w:rsidRPr="00C108D6">
        <w:rPr>
          <w:rFonts w:cstheme="minorHAnsi"/>
        </w:rPr>
        <w:t xml:space="preserve">OVERALL RATING OF </w:t>
      </w:r>
      <w:proofErr w:type="gramStart"/>
      <w:r w:rsidRPr="00C108D6">
        <w:rPr>
          <w:rFonts w:cstheme="minorHAnsi"/>
        </w:rPr>
        <w:t xml:space="preserve">LESSON  </w:t>
      </w:r>
      <w:r w:rsidRPr="00C108D6">
        <w:rPr>
          <w:rFonts w:cstheme="minorHAnsi"/>
        </w:rPr>
        <w:tab/>
      </w:r>
      <w:proofErr w:type="gramEnd"/>
      <w:r w:rsidR="006C1367" w:rsidRPr="00C108D6">
        <w:rPr>
          <w:rFonts w:cstheme="minorHAnsi"/>
        </w:rPr>
        <w:tab/>
      </w:r>
      <w:r w:rsidR="006C1367" w:rsidRPr="00C108D6">
        <w:rPr>
          <w:rFonts w:cstheme="minorHAnsi"/>
        </w:rPr>
        <w:tab/>
      </w:r>
      <w:r w:rsidRPr="00C108D6">
        <w:rPr>
          <w:rFonts w:cstheme="minorHAnsi"/>
        </w:rPr>
        <w:t xml:space="preserve">5 </w:t>
      </w:r>
      <w:r w:rsidRPr="00C108D6">
        <w:rPr>
          <w:rFonts w:cstheme="minorHAnsi"/>
        </w:rPr>
        <w:tab/>
        <w:t xml:space="preserve">4 </w:t>
      </w:r>
      <w:r w:rsidRPr="00C108D6">
        <w:rPr>
          <w:rFonts w:cstheme="minorHAnsi"/>
        </w:rPr>
        <w:tab/>
        <w:t xml:space="preserve">3 </w:t>
      </w:r>
      <w:r w:rsidRPr="00C108D6">
        <w:rPr>
          <w:rFonts w:cstheme="minorHAnsi"/>
        </w:rPr>
        <w:tab/>
        <w:t xml:space="preserve">2 </w:t>
      </w:r>
      <w:r w:rsidRPr="00C108D6">
        <w:rPr>
          <w:rFonts w:cstheme="minorHAnsi"/>
        </w:rPr>
        <w:tab/>
        <w:t>1</w:t>
      </w:r>
    </w:p>
    <w:p w14:paraId="12D273B9" w14:textId="77777777" w:rsidR="0058293C" w:rsidRPr="00C108D6" w:rsidRDefault="0058293C" w:rsidP="0058293C">
      <w:pPr>
        <w:spacing w:after="0" w:line="259" w:lineRule="auto"/>
        <w:ind w:right="747"/>
        <w:jc w:val="right"/>
        <w:rPr>
          <w:rFonts w:cstheme="minorHAnsi"/>
        </w:rPr>
      </w:pPr>
      <w:r w:rsidRPr="00C108D6">
        <w:rPr>
          <w:rFonts w:eastAsia="Calibri" w:cstheme="minorHAnsi"/>
        </w:rPr>
        <w:t xml:space="preserve">(Continued next page) </w:t>
      </w:r>
    </w:p>
    <w:p w14:paraId="2EAE2D3E" w14:textId="77777777" w:rsidR="0058293C" w:rsidRPr="00C108D6" w:rsidRDefault="0058293C" w:rsidP="0058293C">
      <w:pPr>
        <w:spacing w:after="325"/>
        <w:rPr>
          <w:rFonts w:cstheme="minorHAnsi"/>
        </w:rPr>
      </w:pPr>
      <w:r w:rsidRPr="00C108D6">
        <w:rPr>
          <w:rFonts w:cstheme="minorHAnsi"/>
        </w:rPr>
        <w:lastRenderedPageBreak/>
        <w:t xml:space="preserve">Overall evaluation of the teacher candidate’s progress to date (Circle One):  </w:t>
      </w:r>
    </w:p>
    <w:p w14:paraId="6B0A5D5E" w14:textId="77777777" w:rsidR="0058293C" w:rsidRPr="00C108D6" w:rsidRDefault="0058293C" w:rsidP="0058293C">
      <w:pPr>
        <w:tabs>
          <w:tab w:val="center" w:pos="875"/>
          <w:tab w:val="center" w:pos="3148"/>
          <w:tab w:val="center" w:pos="5015"/>
          <w:tab w:val="center" w:pos="6488"/>
          <w:tab w:val="center" w:pos="8141"/>
        </w:tabs>
        <w:spacing w:after="252"/>
        <w:rPr>
          <w:rFonts w:cstheme="minorHAnsi"/>
        </w:rPr>
      </w:pPr>
      <w:r w:rsidRPr="00C108D6">
        <w:rPr>
          <w:rFonts w:eastAsia="Calibri" w:cstheme="minorHAnsi"/>
        </w:rPr>
        <w:tab/>
      </w:r>
      <w:r w:rsidRPr="00C108D6">
        <w:rPr>
          <w:rFonts w:cstheme="minorHAnsi"/>
        </w:rPr>
        <w:t xml:space="preserve">Outstanding   </w:t>
      </w:r>
      <w:r w:rsidRPr="00C108D6">
        <w:rPr>
          <w:rFonts w:cstheme="minorHAnsi"/>
        </w:rPr>
        <w:tab/>
      </w:r>
      <w:proofErr w:type="gramStart"/>
      <w:r w:rsidRPr="00C108D6">
        <w:rPr>
          <w:rFonts w:cstheme="minorHAnsi"/>
        </w:rPr>
        <w:t xml:space="preserve">Commendable  </w:t>
      </w:r>
      <w:r w:rsidRPr="00C108D6">
        <w:rPr>
          <w:rFonts w:cstheme="minorHAnsi"/>
        </w:rPr>
        <w:tab/>
      </w:r>
      <w:proofErr w:type="gramEnd"/>
      <w:r w:rsidRPr="00C108D6">
        <w:rPr>
          <w:rFonts w:cstheme="minorHAnsi"/>
        </w:rPr>
        <w:t xml:space="preserve">Average </w:t>
      </w:r>
      <w:r w:rsidRPr="00C108D6">
        <w:rPr>
          <w:rFonts w:cstheme="minorHAnsi"/>
        </w:rPr>
        <w:tab/>
        <w:t xml:space="preserve">Marginal </w:t>
      </w:r>
      <w:r w:rsidRPr="00C108D6">
        <w:rPr>
          <w:rFonts w:cstheme="minorHAnsi"/>
        </w:rPr>
        <w:tab/>
        <w:t xml:space="preserve">Unacceptable </w:t>
      </w:r>
    </w:p>
    <w:p w14:paraId="07ACC1AF" w14:textId="77777777" w:rsidR="0058293C" w:rsidRPr="00C108D6" w:rsidRDefault="0058293C" w:rsidP="0058293C">
      <w:pPr>
        <w:tabs>
          <w:tab w:val="center" w:pos="2864"/>
          <w:tab w:val="center" w:pos="6049"/>
          <w:tab w:val="center" w:pos="6769"/>
          <w:tab w:val="center" w:pos="7489"/>
          <w:tab w:val="center" w:pos="8210"/>
          <w:tab w:val="center" w:pos="8930"/>
        </w:tabs>
        <w:spacing w:after="10"/>
        <w:rPr>
          <w:rFonts w:cstheme="minorHAnsi"/>
        </w:rPr>
      </w:pPr>
      <w:r w:rsidRPr="00C108D6">
        <w:rPr>
          <w:rFonts w:eastAsia="Calibri" w:cstheme="minorHAnsi"/>
        </w:rPr>
        <w:tab/>
      </w:r>
      <w:r w:rsidRPr="00C108D6">
        <w:rPr>
          <w:rFonts w:cstheme="minorHAnsi"/>
        </w:rPr>
        <w:t xml:space="preserve">School-Based Clinical Faculty/Supervisor’s signature  </w:t>
      </w:r>
      <w:r w:rsidRPr="00C108D6">
        <w:rPr>
          <w:rFonts w:cstheme="minorHAnsi"/>
        </w:rPr>
        <w:tab/>
        <w:t xml:space="preserve"> </w:t>
      </w:r>
      <w:r w:rsidRPr="00C108D6">
        <w:rPr>
          <w:rFonts w:cstheme="minorHAnsi"/>
        </w:rPr>
        <w:tab/>
        <w:t xml:space="preserve"> </w:t>
      </w:r>
      <w:r w:rsidRPr="00C108D6">
        <w:rPr>
          <w:rFonts w:cstheme="minorHAnsi"/>
        </w:rPr>
        <w:tab/>
        <w:t xml:space="preserve"> </w:t>
      </w:r>
      <w:r w:rsidRPr="00C108D6">
        <w:rPr>
          <w:rFonts w:cstheme="minorHAnsi"/>
        </w:rPr>
        <w:tab/>
        <w:t xml:space="preserve"> </w:t>
      </w:r>
      <w:r w:rsidRPr="00C108D6">
        <w:rPr>
          <w:rFonts w:cstheme="minorHAnsi"/>
        </w:rPr>
        <w:tab/>
        <w:t xml:space="preserve"> </w:t>
      </w:r>
    </w:p>
    <w:p w14:paraId="098F04A9" w14:textId="77777777" w:rsidR="0058293C" w:rsidRPr="00C108D6" w:rsidRDefault="0058293C" w:rsidP="0058293C">
      <w:pPr>
        <w:rPr>
          <w:rFonts w:cstheme="minorHAnsi"/>
        </w:rPr>
      </w:pPr>
      <w:r w:rsidRPr="00C108D6">
        <w:rPr>
          <w:rFonts w:cstheme="minorHAnsi"/>
        </w:rPr>
        <w:t xml:space="preserve">Teacher candidate’s signature </w:t>
      </w:r>
      <w:r w:rsidRPr="00C108D6">
        <w:rPr>
          <w:rFonts w:eastAsia="Calibri" w:cstheme="minorHAnsi"/>
          <w:noProof/>
        </w:rPr>
        <mc:AlternateContent>
          <mc:Choice Requires="wpg">
            <w:drawing>
              <wp:inline distT="0" distB="0" distL="0" distR="0" wp14:anchorId="1E8A126D" wp14:editId="31F1B504">
                <wp:extent cx="3124200" cy="320929"/>
                <wp:effectExtent l="0" t="0" r="0" b="0"/>
                <wp:docPr id="57773" name="Group 57773"/>
                <wp:cNvGraphicFramePr/>
                <a:graphic xmlns:a="http://schemas.openxmlformats.org/drawingml/2006/main">
                  <a:graphicData uri="http://schemas.microsoft.com/office/word/2010/wordprocessingGroup">
                    <wpg:wgp>
                      <wpg:cNvGrpSpPr/>
                      <wpg:grpSpPr>
                        <a:xfrm>
                          <a:off x="0" y="0"/>
                          <a:ext cx="3124200" cy="320929"/>
                          <a:chOff x="0" y="0"/>
                          <a:chExt cx="3124200" cy="320929"/>
                        </a:xfrm>
                      </wpg:grpSpPr>
                      <wps:wsp>
                        <wps:cNvPr id="1094" name="Shape 1094"/>
                        <wps:cNvSpPr/>
                        <wps:spPr>
                          <a:xfrm>
                            <a:off x="0" y="320929"/>
                            <a:ext cx="2590800" cy="0"/>
                          </a:xfrm>
                          <a:custGeom>
                            <a:avLst/>
                            <a:gdLst/>
                            <a:ahLst/>
                            <a:cxnLst/>
                            <a:rect l="0" t="0" r="0" b="0"/>
                            <a:pathLst>
                              <a:path w="2590800">
                                <a:moveTo>
                                  <a:pt x="0" y="0"/>
                                </a:moveTo>
                                <a:lnTo>
                                  <a:pt x="25908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095" name="Shape 1095"/>
                        <wps:cNvSpPr/>
                        <wps:spPr>
                          <a:xfrm>
                            <a:off x="838200" y="0"/>
                            <a:ext cx="2286000" cy="0"/>
                          </a:xfrm>
                          <a:custGeom>
                            <a:avLst/>
                            <a:gdLst/>
                            <a:ahLst/>
                            <a:cxnLst/>
                            <a:rect l="0" t="0" r="0" b="0"/>
                            <a:pathLst>
                              <a:path w="2286000">
                                <a:moveTo>
                                  <a:pt x="0" y="0"/>
                                </a:moveTo>
                                <a:lnTo>
                                  <a:pt x="2286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DE17BA" id="Group 57773" o:spid="_x0000_s1026" style="width:246pt;height:25.25pt;mso-position-horizontal-relative:char;mso-position-vertical-relative:line" coordsize="3124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">
                <v:shape id="Shape 1094" o:spid="_x0000_s1027" style="position:absolute;top:3209;width:25908;height:0;visibility:visible;mso-wrap-style:square;v-text-anchor:top" coordsize="259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" path="m,l2590800,e" filled="f">
                  <v:path arrowok="t" textboxrect="0,0,2590800,0"/>
                </v:shape>
                <v:shape id="Shape 1095" o:spid="_x0000_s1028" style="position:absolute;left:8382;width:22860;height:0;visibility:visible;mso-wrap-style:square;v-text-anchor:top" coordsize="228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" path="m,l2286000,e" filled="f">
                  <v:path arrowok="t" textboxrect="0,0,2286000,0"/>
                </v:shape>
                <w10:anchorlock/>
              </v:group>
            </w:pict>
          </mc:Fallback>
        </mc:AlternateContent>
      </w:r>
    </w:p>
    <w:p w14:paraId="4EB26FB5" w14:textId="77777777" w:rsidR="0058293C" w:rsidRPr="00C108D6" w:rsidRDefault="0058293C" w:rsidP="0058293C">
      <w:pPr>
        <w:spacing w:after="430" w:line="265" w:lineRule="auto"/>
        <w:ind w:right="413"/>
        <w:rPr>
          <w:rFonts w:cstheme="minorHAnsi"/>
        </w:rPr>
      </w:pPr>
      <w:r w:rsidRPr="00C108D6">
        <w:rPr>
          <w:rFonts w:eastAsia="Times New Roman" w:cstheme="minorHAnsi"/>
          <w:b/>
        </w:rPr>
        <w:t xml:space="preserve">Please comment on or indicate areas in need improvement in the space below. Thank you. </w:t>
      </w:r>
    </w:p>
    <w:p w14:paraId="2E7441F4" w14:textId="77777777" w:rsidR="0058293C" w:rsidRPr="00C108D6" w:rsidRDefault="0058293C" w:rsidP="0058293C">
      <w:pPr>
        <w:spacing w:after="446" w:line="259" w:lineRule="auto"/>
        <w:ind w:left="288"/>
        <w:rPr>
          <w:rFonts w:cstheme="minorHAnsi"/>
        </w:rPr>
      </w:pPr>
      <w:r w:rsidRPr="00C108D6">
        <w:rPr>
          <w:rFonts w:eastAsia="Calibri" w:cstheme="minorHAnsi"/>
          <w:b/>
        </w:rPr>
        <w:t xml:space="preserve"> </w:t>
      </w:r>
    </w:p>
    <w:p w14:paraId="3D130741" w14:textId="77777777" w:rsidR="0058293C" w:rsidRPr="00C108D6" w:rsidRDefault="0058293C" w:rsidP="0058293C">
      <w:pPr>
        <w:spacing w:after="446" w:line="259" w:lineRule="auto"/>
        <w:ind w:left="288"/>
        <w:rPr>
          <w:rFonts w:cstheme="minorHAnsi"/>
        </w:rPr>
      </w:pPr>
      <w:r w:rsidRPr="00C108D6">
        <w:rPr>
          <w:rFonts w:eastAsia="Calibri" w:cstheme="minorHAnsi"/>
          <w:b/>
        </w:rPr>
        <w:t xml:space="preserve"> </w:t>
      </w:r>
    </w:p>
    <w:p w14:paraId="1E0A2BBF" w14:textId="77777777" w:rsidR="0058293C" w:rsidRPr="00C108D6" w:rsidRDefault="0058293C" w:rsidP="0058293C">
      <w:pPr>
        <w:spacing w:after="446" w:line="259" w:lineRule="auto"/>
        <w:ind w:left="288"/>
        <w:rPr>
          <w:rFonts w:cstheme="minorHAnsi"/>
        </w:rPr>
      </w:pPr>
      <w:r w:rsidRPr="00C108D6">
        <w:rPr>
          <w:rFonts w:eastAsia="Calibri" w:cstheme="minorHAnsi"/>
          <w:b/>
        </w:rPr>
        <w:t xml:space="preserve"> </w:t>
      </w:r>
    </w:p>
    <w:p w14:paraId="073CFDC8" w14:textId="77777777" w:rsidR="0058293C" w:rsidRPr="00C108D6" w:rsidRDefault="0058293C" w:rsidP="0058293C">
      <w:pPr>
        <w:spacing w:after="446" w:line="259" w:lineRule="auto"/>
        <w:ind w:left="288"/>
        <w:rPr>
          <w:rFonts w:cstheme="minorHAnsi"/>
        </w:rPr>
      </w:pPr>
      <w:r w:rsidRPr="00C108D6">
        <w:rPr>
          <w:rFonts w:eastAsia="Calibri" w:cstheme="minorHAnsi"/>
          <w:b/>
        </w:rPr>
        <w:t xml:space="preserve"> </w:t>
      </w:r>
    </w:p>
    <w:p w14:paraId="49E08865" w14:textId="77777777" w:rsidR="0058293C" w:rsidRPr="00C108D6" w:rsidRDefault="0058293C" w:rsidP="0058293C">
      <w:pPr>
        <w:spacing w:after="446" w:line="259" w:lineRule="auto"/>
        <w:ind w:left="288"/>
        <w:rPr>
          <w:rFonts w:cstheme="minorHAnsi"/>
        </w:rPr>
      </w:pPr>
      <w:r w:rsidRPr="00C108D6">
        <w:rPr>
          <w:rFonts w:eastAsia="Calibri" w:cstheme="minorHAnsi"/>
          <w:b/>
        </w:rPr>
        <w:t xml:space="preserve"> </w:t>
      </w:r>
    </w:p>
    <w:p w14:paraId="45DD6102" w14:textId="77777777" w:rsidR="0058293C" w:rsidRPr="00C108D6" w:rsidRDefault="0058293C" w:rsidP="0058293C">
      <w:pPr>
        <w:spacing w:after="513" w:line="259" w:lineRule="auto"/>
        <w:ind w:left="288"/>
        <w:rPr>
          <w:rFonts w:cstheme="minorHAnsi"/>
        </w:rPr>
      </w:pPr>
      <w:r w:rsidRPr="00C108D6">
        <w:rPr>
          <w:rFonts w:eastAsia="Calibri" w:cstheme="minorHAnsi"/>
          <w:b/>
        </w:rPr>
        <w:t xml:space="preserve"> </w:t>
      </w:r>
    </w:p>
    <w:p w14:paraId="58DF6D28" w14:textId="77777777" w:rsidR="0058293C" w:rsidRPr="00C108D6" w:rsidRDefault="0058293C" w:rsidP="0058293C">
      <w:pPr>
        <w:spacing w:after="430" w:line="265" w:lineRule="auto"/>
        <w:ind w:right="413"/>
        <w:rPr>
          <w:rFonts w:cstheme="minorHAnsi"/>
        </w:rPr>
      </w:pPr>
      <w:r w:rsidRPr="00C108D6">
        <w:rPr>
          <w:rFonts w:eastAsia="Times New Roman" w:cstheme="minorHAnsi"/>
          <w:b/>
        </w:rPr>
        <w:t xml:space="preserve">Teacher Candidate’s Response: </w:t>
      </w:r>
    </w:p>
    <w:p w14:paraId="0E6B72CC" w14:textId="77777777" w:rsidR="0058293C" w:rsidRPr="00C108D6" w:rsidRDefault="0058293C" w:rsidP="0058293C">
      <w:pPr>
        <w:spacing w:after="446" w:line="259" w:lineRule="auto"/>
        <w:ind w:left="288"/>
        <w:rPr>
          <w:rFonts w:cstheme="minorHAnsi"/>
        </w:rPr>
      </w:pPr>
      <w:r w:rsidRPr="00C108D6">
        <w:rPr>
          <w:rFonts w:eastAsia="Calibri" w:cstheme="minorHAnsi"/>
          <w:b/>
        </w:rPr>
        <w:t xml:space="preserve"> </w:t>
      </w:r>
    </w:p>
    <w:p w14:paraId="4B1FB8BA" w14:textId="77777777" w:rsidR="0058293C" w:rsidRPr="00C108D6" w:rsidRDefault="0058293C" w:rsidP="0058293C">
      <w:pPr>
        <w:spacing w:after="446" w:line="259" w:lineRule="auto"/>
        <w:ind w:left="288"/>
        <w:rPr>
          <w:rFonts w:cstheme="minorHAnsi"/>
        </w:rPr>
      </w:pPr>
      <w:r w:rsidRPr="00C108D6">
        <w:rPr>
          <w:rFonts w:eastAsia="Calibri" w:cstheme="minorHAnsi"/>
          <w:b/>
        </w:rPr>
        <w:t xml:space="preserve"> </w:t>
      </w:r>
    </w:p>
    <w:p w14:paraId="1AFE8F64" w14:textId="77777777" w:rsidR="0058293C" w:rsidRPr="00C108D6" w:rsidRDefault="0058293C" w:rsidP="0058293C">
      <w:pPr>
        <w:spacing w:after="446" w:line="259" w:lineRule="auto"/>
        <w:ind w:left="288"/>
        <w:rPr>
          <w:rFonts w:cstheme="minorHAnsi"/>
        </w:rPr>
      </w:pPr>
      <w:r w:rsidRPr="00C108D6">
        <w:rPr>
          <w:rFonts w:eastAsia="Calibri" w:cstheme="minorHAnsi"/>
          <w:b/>
        </w:rPr>
        <w:t xml:space="preserve"> </w:t>
      </w:r>
    </w:p>
    <w:p w14:paraId="32CF9E4F" w14:textId="77777777" w:rsidR="0058293C" w:rsidRPr="00C108D6" w:rsidRDefault="0058293C" w:rsidP="0058293C">
      <w:pPr>
        <w:spacing w:after="446" w:line="259" w:lineRule="auto"/>
        <w:ind w:left="288"/>
        <w:rPr>
          <w:rFonts w:cstheme="minorHAnsi"/>
        </w:rPr>
      </w:pPr>
      <w:r w:rsidRPr="00C108D6">
        <w:rPr>
          <w:rFonts w:eastAsia="Calibri" w:cstheme="minorHAnsi"/>
          <w:b/>
        </w:rPr>
        <w:t xml:space="preserve"> </w:t>
      </w:r>
    </w:p>
    <w:p w14:paraId="61F91244" w14:textId="77777777" w:rsidR="0058293C" w:rsidRPr="00C108D6" w:rsidRDefault="0058293C" w:rsidP="0058293C">
      <w:pPr>
        <w:spacing w:after="448" w:line="259" w:lineRule="auto"/>
        <w:ind w:left="288"/>
        <w:rPr>
          <w:rFonts w:cstheme="minorHAnsi"/>
        </w:rPr>
      </w:pPr>
      <w:r w:rsidRPr="00C108D6">
        <w:rPr>
          <w:rFonts w:eastAsia="Calibri" w:cstheme="minorHAnsi"/>
          <w:b/>
        </w:rPr>
        <w:t xml:space="preserve"> </w:t>
      </w:r>
    </w:p>
    <w:p w14:paraId="2B3EA52E" w14:textId="5E0917DF" w:rsidR="006C1367" w:rsidRPr="00C108D6" w:rsidRDefault="0058293C" w:rsidP="0058293C">
      <w:pPr>
        <w:spacing w:after="460" w:line="259" w:lineRule="auto"/>
        <w:ind w:left="288"/>
        <w:rPr>
          <w:rFonts w:eastAsia="Calibri" w:cstheme="minorHAnsi"/>
          <w:b/>
        </w:rPr>
      </w:pPr>
      <w:r w:rsidRPr="00C108D6">
        <w:rPr>
          <w:rFonts w:eastAsia="Calibri" w:cstheme="minorHAnsi"/>
          <w:b/>
        </w:rPr>
        <w:t xml:space="preserve"> </w:t>
      </w:r>
      <w:r w:rsidR="006C1367" w:rsidRPr="00C108D6">
        <w:rPr>
          <w:rFonts w:eastAsia="Calibri" w:cstheme="minorHAnsi"/>
          <w:b/>
        </w:rPr>
        <w:br w:type="page"/>
      </w:r>
    </w:p>
    <w:p w14:paraId="1DE5C0F9" w14:textId="77777777" w:rsidR="0058293C" w:rsidRPr="00C108D6" w:rsidRDefault="0058293C" w:rsidP="0058293C">
      <w:pPr>
        <w:spacing w:after="460" w:line="259" w:lineRule="auto"/>
        <w:ind w:left="288"/>
        <w:rPr>
          <w:rFonts w:cstheme="minorHAnsi"/>
        </w:rPr>
      </w:pPr>
    </w:p>
    <w:p w14:paraId="1D538D76" w14:textId="77777777" w:rsidR="0058293C" w:rsidRPr="00C108D6" w:rsidRDefault="0058293C" w:rsidP="006C1367">
      <w:pPr>
        <w:spacing w:after="0" w:line="259" w:lineRule="auto"/>
        <w:ind w:left="432" w:right="880"/>
        <w:jc w:val="center"/>
        <w:rPr>
          <w:rFonts w:cstheme="minorHAnsi"/>
        </w:rPr>
      </w:pPr>
      <w:r w:rsidRPr="00C108D6">
        <w:rPr>
          <w:rFonts w:eastAsia="Times New Roman" w:cstheme="minorHAnsi"/>
          <w:b/>
        </w:rPr>
        <w:t xml:space="preserve">OAKWOOD UNIVERSITY </w:t>
      </w:r>
    </w:p>
    <w:p w14:paraId="61314754" w14:textId="330B1E70" w:rsidR="0058293C" w:rsidRPr="00C108D6" w:rsidRDefault="0058293C" w:rsidP="006C1367">
      <w:pPr>
        <w:spacing w:after="0" w:line="259" w:lineRule="auto"/>
        <w:ind w:left="432" w:right="886"/>
        <w:jc w:val="center"/>
        <w:rPr>
          <w:rFonts w:cstheme="minorHAnsi"/>
        </w:rPr>
      </w:pPr>
      <w:r w:rsidRPr="00C108D6">
        <w:rPr>
          <w:rFonts w:eastAsia="Times New Roman" w:cstheme="minorHAnsi"/>
          <w:b/>
        </w:rPr>
        <w:t>Education Department Internship</w:t>
      </w:r>
    </w:p>
    <w:p w14:paraId="3A8A4519" w14:textId="0486E397" w:rsidR="0058293C" w:rsidRPr="00C108D6" w:rsidRDefault="0058293C" w:rsidP="006C1367">
      <w:pPr>
        <w:spacing w:after="0" w:line="259" w:lineRule="auto"/>
        <w:ind w:left="432" w:right="885"/>
        <w:jc w:val="center"/>
        <w:rPr>
          <w:rFonts w:eastAsia="Times New Roman" w:cstheme="minorHAnsi"/>
          <w:b/>
        </w:rPr>
      </w:pPr>
      <w:r w:rsidRPr="00C108D6">
        <w:rPr>
          <w:rFonts w:eastAsia="Times New Roman" w:cstheme="minorHAnsi"/>
          <w:b/>
        </w:rPr>
        <w:t>Diversity Report</w:t>
      </w:r>
    </w:p>
    <w:p w14:paraId="45D5D872" w14:textId="7DACE810" w:rsidR="006C1367" w:rsidRPr="00C108D6" w:rsidRDefault="006C1367" w:rsidP="006C1367">
      <w:pPr>
        <w:spacing w:after="0" w:line="259" w:lineRule="auto"/>
        <w:ind w:left="432" w:right="885"/>
        <w:rPr>
          <w:rFonts w:eastAsia="Times New Roman" w:cstheme="minorHAnsi"/>
          <w:b/>
        </w:rPr>
      </w:pPr>
      <w:r w:rsidRPr="00C108D6">
        <w:rPr>
          <w:rFonts w:eastAsia="Times New Roman" w:cstheme="minorHAnsi"/>
          <w:b/>
        </w:rPr>
        <w:t>____ Elementary</w:t>
      </w:r>
      <w:r w:rsidRPr="00C108D6">
        <w:rPr>
          <w:rFonts w:eastAsia="Times New Roman" w:cstheme="minorHAnsi"/>
          <w:b/>
        </w:rPr>
        <w:tab/>
      </w:r>
      <w:r w:rsidRPr="00C108D6">
        <w:rPr>
          <w:rFonts w:eastAsia="Times New Roman" w:cstheme="minorHAnsi"/>
          <w:b/>
        </w:rPr>
        <w:tab/>
        <w:t>____</w:t>
      </w:r>
      <w:r w:rsidR="005B567E" w:rsidRPr="00C108D6">
        <w:rPr>
          <w:rFonts w:eastAsia="Times New Roman" w:cstheme="minorHAnsi"/>
          <w:b/>
        </w:rPr>
        <w:t>ELA</w:t>
      </w:r>
      <w:r w:rsidR="005B567E" w:rsidRPr="00C108D6">
        <w:rPr>
          <w:rFonts w:eastAsia="Times New Roman" w:cstheme="minorHAnsi"/>
          <w:b/>
        </w:rPr>
        <w:tab/>
        <w:t>____Math</w:t>
      </w:r>
      <w:r w:rsidR="005B567E" w:rsidRPr="00C108D6">
        <w:rPr>
          <w:rFonts w:eastAsia="Times New Roman" w:cstheme="minorHAnsi"/>
          <w:b/>
        </w:rPr>
        <w:tab/>
        <w:t>____Social Studies</w:t>
      </w:r>
    </w:p>
    <w:p w14:paraId="6D4FB967" w14:textId="77777777" w:rsidR="005B567E" w:rsidRDefault="005B567E" w:rsidP="006C1367">
      <w:pPr>
        <w:spacing w:after="0" w:line="259" w:lineRule="auto"/>
        <w:ind w:left="432" w:right="885"/>
      </w:pPr>
    </w:p>
    <w:p w14:paraId="658992EB" w14:textId="77777777" w:rsidR="0058293C" w:rsidRDefault="0058293C" w:rsidP="0058293C">
      <w:r>
        <w:t xml:space="preserve">Student: ________________________________________Date: _________________________ </w:t>
      </w:r>
    </w:p>
    <w:p w14:paraId="69D61C1B" w14:textId="77777777" w:rsidR="0058293C" w:rsidRDefault="0058293C" w:rsidP="0058293C">
      <w:r>
        <w:t xml:space="preserve">School: _______________________________Grade/Subject: ___________________________ </w:t>
      </w:r>
    </w:p>
    <w:p w14:paraId="560136BC" w14:textId="77777777" w:rsidR="0058293C" w:rsidRDefault="0058293C" w:rsidP="0058293C">
      <w:r>
        <w:t xml:space="preserve">Teacher: _______________________________Major: ________________Classification: _____ </w:t>
      </w:r>
    </w:p>
    <w:p w14:paraId="079DBEF7" w14:textId="77777777" w:rsidR="0058293C" w:rsidRDefault="0058293C" w:rsidP="0058293C">
      <w:pPr>
        <w:tabs>
          <w:tab w:val="center" w:pos="673"/>
          <w:tab w:val="center" w:pos="2131"/>
          <w:tab w:val="center" w:pos="3169"/>
          <w:tab w:val="center" w:pos="4385"/>
        </w:tabs>
      </w:pPr>
      <w:r>
        <w:rPr>
          <w:rFonts w:ascii="Calibri" w:eastAsia="Calibri" w:hAnsi="Calibri" w:cs="Calibri"/>
        </w:rPr>
        <w:tab/>
      </w:r>
      <w:r>
        <w:t xml:space="preserve">Gender: </w:t>
      </w:r>
      <w:r>
        <w:tab/>
        <w:t xml:space="preserve">male </w:t>
      </w:r>
      <w:proofErr w:type="gramStart"/>
      <w:r>
        <w:t>(  )</w:t>
      </w:r>
      <w:proofErr w:type="gramEnd"/>
      <w:r>
        <w:t xml:space="preserve"> </w:t>
      </w:r>
      <w:r>
        <w:tab/>
        <w:t xml:space="preserve"> </w:t>
      </w:r>
      <w:r>
        <w:tab/>
        <w:t xml:space="preserve">female (  ) </w:t>
      </w:r>
    </w:p>
    <w:p w14:paraId="49B3B616" w14:textId="77777777" w:rsidR="0058293C" w:rsidRDefault="0058293C" w:rsidP="0058293C">
      <w:pPr>
        <w:tabs>
          <w:tab w:val="center" w:pos="786"/>
          <w:tab w:val="center" w:pos="5189"/>
        </w:tabs>
      </w:pPr>
      <w:r>
        <w:rPr>
          <w:rFonts w:ascii="Calibri" w:eastAsia="Calibri" w:hAnsi="Calibri" w:cs="Calibri"/>
        </w:rPr>
        <w:tab/>
      </w:r>
      <w:r>
        <w:t xml:space="preserve">Ethnicity: </w:t>
      </w:r>
      <w:r>
        <w:tab/>
        <w:t xml:space="preserve">Black </w:t>
      </w:r>
      <w:proofErr w:type="gramStart"/>
      <w:r>
        <w:t>(  )</w:t>
      </w:r>
      <w:proofErr w:type="gramEnd"/>
      <w:r>
        <w:t xml:space="preserve">   White (  )   Hispanic (  ) Asian (  )   Other _______________ </w:t>
      </w:r>
    </w:p>
    <w:p w14:paraId="0E5D5837" w14:textId="77777777" w:rsidR="0058293C" w:rsidRDefault="0058293C" w:rsidP="0058293C">
      <w:pPr>
        <w:spacing w:after="216" w:line="259" w:lineRule="auto"/>
        <w:ind w:left="2448"/>
      </w:pPr>
      <w:r>
        <w:t xml:space="preserve"> </w:t>
      </w:r>
    </w:p>
    <w:p w14:paraId="2E0DF0E0" w14:textId="77777777" w:rsidR="0058293C" w:rsidRDefault="0058293C" w:rsidP="0058293C">
      <w:pPr>
        <w:spacing w:after="227"/>
        <w:ind w:right="2883"/>
      </w:pPr>
      <w:r>
        <w:rPr>
          <w:rFonts w:ascii="Times New Roman" w:eastAsia="Times New Roman" w:hAnsi="Times New Roman" w:cs="Times New Roman"/>
          <w:i/>
        </w:rPr>
        <w:t>Total Number of Students</w:t>
      </w:r>
      <w:r>
        <w:t xml:space="preserve">: _____________ </w:t>
      </w:r>
    </w:p>
    <w:p w14:paraId="67DE925F" w14:textId="77777777" w:rsidR="0058293C" w:rsidRDefault="0058293C" w:rsidP="0058293C">
      <w:pPr>
        <w:spacing w:after="0" w:line="259" w:lineRule="auto"/>
        <w:ind w:left="2448"/>
      </w:pPr>
      <w:r>
        <w:t xml:space="preserve"> </w:t>
      </w:r>
      <w:r>
        <w:tab/>
        <w:t xml:space="preserve"> </w:t>
      </w:r>
    </w:p>
    <w:tbl>
      <w:tblPr>
        <w:tblStyle w:val="TableGrid0"/>
        <w:tblW w:w="7902" w:type="dxa"/>
        <w:tblInd w:w="288" w:type="dxa"/>
        <w:tblLook w:val="04A0" w:firstRow="1" w:lastRow="0" w:firstColumn="1" w:lastColumn="0" w:noHBand="0" w:noVBand="1"/>
      </w:tblPr>
      <w:tblGrid>
        <w:gridCol w:w="1440"/>
        <w:gridCol w:w="720"/>
        <w:gridCol w:w="5742"/>
      </w:tblGrid>
      <w:tr w:rsidR="0058293C" w14:paraId="17AD33F7" w14:textId="77777777" w:rsidTr="002853A9">
        <w:trPr>
          <w:trHeight w:val="909"/>
        </w:trPr>
        <w:tc>
          <w:tcPr>
            <w:tcW w:w="1440" w:type="dxa"/>
            <w:tcBorders>
              <w:top w:val="nil"/>
              <w:left w:val="nil"/>
              <w:bottom w:val="nil"/>
              <w:right w:val="nil"/>
            </w:tcBorders>
          </w:tcPr>
          <w:p w14:paraId="60A22DE9" w14:textId="77777777" w:rsidR="0058293C" w:rsidRDefault="0058293C" w:rsidP="002853A9">
            <w:pPr>
              <w:spacing w:line="259" w:lineRule="auto"/>
            </w:pPr>
            <w:r>
              <w:t xml:space="preserve">Gender: </w:t>
            </w:r>
          </w:p>
        </w:tc>
        <w:tc>
          <w:tcPr>
            <w:tcW w:w="720" w:type="dxa"/>
            <w:tcBorders>
              <w:top w:val="nil"/>
              <w:left w:val="nil"/>
              <w:bottom w:val="nil"/>
              <w:right w:val="nil"/>
            </w:tcBorders>
          </w:tcPr>
          <w:p w14:paraId="48C836F5" w14:textId="77777777" w:rsidR="0058293C" w:rsidRDefault="0058293C" w:rsidP="002853A9">
            <w:pPr>
              <w:spacing w:line="259" w:lineRule="auto"/>
            </w:pPr>
            <w:r>
              <w:t xml:space="preserve"> </w:t>
            </w:r>
          </w:p>
        </w:tc>
        <w:tc>
          <w:tcPr>
            <w:tcW w:w="5742" w:type="dxa"/>
            <w:tcBorders>
              <w:top w:val="nil"/>
              <w:left w:val="nil"/>
              <w:bottom w:val="nil"/>
              <w:right w:val="nil"/>
            </w:tcBorders>
          </w:tcPr>
          <w:p w14:paraId="43F143BF" w14:textId="77777777" w:rsidR="0058293C" w:rsidRDefault="0058293C" w:rsidP="002853A9">
            <w:pPr>
              <w:tabs>
                <w:tab w:val="center" w:pos="1976"/>
              </w:tabs>
              <w:spacing w:after="225" w:line="259" w:lineRule="auto"/>
            </w:pPr>
            <w:r>
              <w:t xml:space="preserve">male ___ </w:t>
            </w:r>
            <w:r>
              <w:tab/>
              <w:t xml:space="preserve">female ___ </w:t>
            </w:r>
          </w:p>
          <w:p w14:paraId="19C0E210" w14:textId="77777777" w:rsidR="0058293C" w:rsidRDefault="0058293C" w:rsidP="002853A9">
            <w:pPr>
              <w:spacing w:line="259" w:lineRule="auto"/>
            </w:pPr>
            <w:r>
              <w:t xml:space="preserve"> </w:t>
            </w:r>
            <w:r>
              <w:tab/>
              <w:t xml:space="preserve"> </w:t>
            </w:r>
          </w:p>
        </w:tc>
      </w:tr>
      <w:tr w:rsidR="0058293C" w14:paraId="5E45866E" w14:textId="77777777" w:rsidTr="002853A9">
        <w:trPr>
          <w:trHeight w:val="391"/>
        </w:trPr>
        <w:tc>
          <w:tcPr>
            <w:tcW w:w="1440" w:type="dxa"/>
            <w:tcBorders>
              <w:top w:val="nil"/>
              <w:left w:val="nil"/>
              <w:bottom w:val="nil"/>
              <w:right w:val="nil"/>
            </w:tcBorders>
            <w:vAlign w:val="bottom"/>
          </w:tcPr>
          <w:p w14:paraId="6AAF4E63" w14:textId="77777777" w:rsidR="0058293C" w:rsidRDefault="0058293C" w:rsidP="002853A9">
            <w:pPr>
              <w:spacing w:line="259" w:lineRule="auto"/>
            </w:pPr>
            <w:r>
              <w:t xml:space="preserve">Ethnicity: </w:t>
            </w:r>
          </w:p>
        </w:tc>
        <w:tc>
          <w:tcPr>
            <w:tcW w:w="720" w:type="dxa"/>
            <w:tcBorders>
              <w:top w:val="nil"/>
              <w:left w:val="nil"/>
              <w:bottom w:val="nil"/>
              <w:right w:val="nil"/>
            </w:tcBorders>
            <w:vAlign w:val="bottom"/>
          </w:tcPr>
          <w:p w14:paraId="625F2CFD" w14:textId="77777777" w:rsidR="0058293C" w:rsidRDefault="0058293C" w:rsidP="002853A9">
            <w:pPr>
              <w:spacing w:line="259" w:lineRule="auto"/>
            </w:pPr>
            <w:r>
              <w:t xml:space="preserve"> </w:t>
            </w:r>
          </w:p>
        </w:tc>
        <w:tc>
          <w:tcPr>
            <w:tcW w:w="5742" w:type="dxa"/>
            <w:tcBorders>
              <w:top w:val="nil"/>
              <w:left w:val="nil"/>
              <w:bottom w:val="nil"/>
              <w:right w:val="nil"/>
            </w:tcBorders>
            <w:vAlign w:val="bottom"/>
          </w:tcPr>
          <w:p w14:paraId="784DDDDE" w14:textId="77777777" w:rsidR="0058293C" w:rsidRDefault="0058293C" w:rsidP="002853A9">
            <w:pPr>
              <w:spacing w:line="259" w:lineRule="auto"/>
            </w:pPr>
            <w:r>
              <w:t xml:space="preserve">Black ____      White ____     Hispanic ____     Asian ____ </w:t>
            </w:r>
          </w:p>
        </w:tc>
      </w:tr>
    </w:tbl>
    <w:p w14:paraId="2C4322AC" w14:textId="77777777" w:rsidR="0058293C" w:rsidRDefault="0058293C" w:rsidP="0058293C">
      <w:pPr>
        <w:spacing w:after="225" w:line="259" w:lineRule="auto"/>
        <w:ind w:left="2448"/>
      </w:pPr>
      <w:r>
        <w:t xml:space="preserve"> </w:t>
      </w:r>
      <w:r>
        <w:tab/>
        <w:t xml:space="preserve"> </w:t>
      </w:r>
      <w:r>
        <w:tab/>
        <w:t xml:space="preserve"> </w:t>
      </w:r>
      <w:r>
        <w:tab/>
        <w:t xml:space="preserve"> </w:t>
      </w:r>
      <w:r>
        <w:tab/>
        <w:t xml:space="preserve"> </w:t>
      </w:r>
    </w:p>
    <w:p w14:paraId="2695EBDD" w14:textId="77777777" w:rsidR="0058293C" w:rsidRDefault="0058293C" w:rsidP="0058293C">
      <w:pPr>
        <w:spacing w:after="2" w:line="445" w:lineRule="auto"/>
        <w:ind w:left="288" w:right="2883" w:firstLine="2160"/>
      </w:pPr>
      <w:r>
        <w:t xml:space="preserve">Native American _____          Other ______ </w:t>
      </w:r>
      <w:r>
        <w:rPr>
          <w:rFonts w:ascii="Times New Roman" w:eastAsia="Times New Roman" w:hAnsi="Times New Roman" w:cs="Times New Roman"/>
          <w:i/>
        </w:rPr>
        <w:t>Number of Students in the following programs</w:t>
      </w:r>
      <w:r>
        <w:t xml:space="preserve">: </w:t>
      </w:r>
    </w:p>
    <w:p w14:paraId="60864CC8" w14:textId="77777777" w:rsidR="0058293C" w:rsidRDefault="0058293C" w:rsidP="0058293C">
      <w:pPr>
        <w:tabs>
          <w:tab w:val="center" w:pos="1464"/>
          <w:tab w:val="center" w:pos="3169"/>
          <w:tab w:val="center" w:pos="3889"/>
          <w:tab w:val="center" w:pos="4609"/>
          <w:tab w:val="center" w:pos="6568"/>
        </w:tabs>
      </w:pPr>
      <w:r>
        <w:rPr>
          <w:rFonts w:ascii="Calibri" w:eastAsia="Calibri" w:hAnsi="Calibri" w:cs="Calibri"/>
        </w:rPr>
        <w:tab/>
      </w:r>
      <w:r>
        <w:t xml:space="preserve">_______ Title I </w:t>
      </w:r>
      <w:proofErr w:type="gramStart"/>
      <w:r>
        <w:t>Reading</w:t>
      </w:r>
      <w:proofErr w:type="gramEnd"/>
      <w:r>
        <w:t xml:space="preserve"> </w:t>
      </w:r>
      <w:r>
        <w:tab/>
        <w:t xml:space="preserve"> </w:t>
      </w:r>
      <w:r>
        <w:tab/>
        <w:t xml:space="preserve"> </w:t>
      </w:r>
      <w:r>
        <w:tab/>
        <w:t xml:space="preserve"> </w:t>
      </w:r>
      <w:r>
        <w:tab/>
        <w:t xml:space="preserve">_______   Space Program </w:t>
      </w:r>
    </w:p>
    <w:p w14:paraId="1B3C8A25" w14:textId="77777777" w:rsidR="0058293C" w:rsidRDefault="0058293C" w:rsidP="0058293C">
      <w:pPr>
        <w:tabs>
          <w:tab w:val="center" w:pos="1044"/>
          <w:tab w:val="center" w:pos="2448"/>
          <w:tab w:val="center" w:pos="3169"/>
          <w:tab w:val="center" w:pos="3889"/>
          <w:tab w:val="center" w:pos="4609"/>
          <w:tab w:val="center" w:pos="6648"/>
        </w:tabs>
      </w:pPr>
      <w:r>
        <w:rPr>
          <w:rFonts w:ascii="Calibri" w:eastAsia="Calibri" w:hAnsi="Calibri" w:cs="Calibri"/>
        </w:rPr>
        <w:tab/>
      </w:r>
      <w:r>
        <w:t xml:space="preserve">_______ Gifted </w:t>
      </w:r>
      <w:r>
        <w:tab/>
        <w:t xml:space="preserve"> </w:t>
      </w:r>
      <w:r>
        <w:tab/>
        <w:t xml:space="preserve"> </w:t>
      </w:r>
      <w:r>
        <w:tab/>
        <w:t xml:space="preserve"> </w:t>
      </w:r>
      <w:r>
        <w:tab/>
        <w:t xml:space="preserve"> </w:t>
      </w:r>
      <w:r>
        <w:tab/>
        <w:t xml:space="preserve">_______   Magnet Program </w:t>
      </w:r>
    </w:p>
    <w:p w14:paraId="7C8C8015" w14:textId="5FAAE157" w:rsidR="0058293C" w:rsidRDefault="0058293C" w:rsidP="0058293C">
      <w:pPr>
        <w:tabs>
          <w:tab w:val="center" w:pos="2203"/>
          <w:tab w:val="center" w:pos="4609"/>
          <w:tab w:val="center" w:pos="6708"/>
        </w:tabs>
      </w:pPr>
      <w:r>
        <w:rPr>
          <w:rFonts w:ascii="Calibri" w:eastAsia="Calibri" w:hAnsi="Calibri" w:cs="Calibri"/>
        </w:rPr>
        <w:tab/>
      </w:r>
      <w:r>
        <w:t>_______ English as a Second Language</w:t>
      </w:r>
      <w:r>
        <w:tab/>
        <w:t xml:space="preserve"> </w:t>
      </w:r>
      <w:r>
        <w:tab/>
        <w:t xml:space="preserve">_______   Special Education </w:t>
      </w:r>
    </w:p>
    <w:p w14:paraId="351AB33F" w14:textId="77777777" w:rsidR="0058293C" w:rsidRDefault="0058293C" w:rsidP="0058293C">
      <w:r>
        <w:t xml:space="preserve">_______Other (please specify) ________________________________ </w:t>
      </w:r>
    </w:p>
    <w:p w14:paraId="5C5B370D" w14:textId="77777777" w:rsidR="0058293C" w:rsidRDefault="0058293C" w:rsidP="0058293C">
      <w:pPr>
        <w:spacing w:after="0" w:line="259" w:lineRule="auto"/>
        <w:ind w:left="288"/>
      </w:pPr>
      <w:r>
        <w:t xml:space="preserve"> </w:t>
      </w:r>
      <w:r>
        <w:tab/>
        <w:t xml:space="preserve"> </w:t>
      </w:r>
    </w:p>
    <w:p w14:paraId="325BCC49" w14:textId="77777777" w:rsidR="0058293C" w:rsidRDefault="0058293C" w:rsidP="0058293C">
      <w:pPr>
        <w:pBdr>
          <w:bottom w:val="single" w:sz="12" w:space="1" w:color="auto"/>
        </w:pBdr>
        <w:sectPr w:rsidR="0058293C" w:rsidSect="00A75768">
          <w:headerReference w:type="even" r:id="rId10"/>
          <w:headerReference w:type="default" r:id="rId11"/>
          <w:footerReference w:type="even" r:id="rId12"/>
          <w:footerReference w:type="default" r:id="rId13"/>
          <w:headerReference w:type="first" r:id="rId14"/>
          <w:footerReference w:type="first" r:id="rId15"/>
          <w:pgSz w:w="12240" w:h="15840"/>
          <w:pgMar w:top="763" w:right="690" w:bottom="1506" w:left="1152" w:header="720" w:footer="719" w:gutter="0"/>
          <w:pgNumType w:start="0"/>
          <w:cols w:space="720"/>
          <w:titlePg/>
          <w:docGrid w:linePitch="299"/>
        </w:sectPr>
      </w:pPr>
    </w:p>
    <w:p w14:paraId="06B8C8D7" w14:textId="2FAAF27E" w:rsidR="0058293C" w:rsidRDefault="006619B7" w:rsidP="0058293C">
      <w:pPr>
        <w:spacing w:after="237" w:line="238" w:lineRule="auto"/>
        <w:ind w:left="-5"/>
      </w:pPr>
      <w:r>
        <w:lastRenderedPageBreak/>
        <w:t>B</w:t>
      </w:r>
      <w:r w:rsidR="0058293C">
        <w:tab/>
        <w:t xml:space="preserve">MULTICULTURAL STRATEGIES AND REFLECTIONS: (Use the back of this form for additional comments) </w:t>
      </w:r>
    </w:p>
    <w:p w14:paraId="79FD9C0B" w14:textId="77777777" w:rsidR="0058293C" w:rsidRDefault="0058293C" w:rsidP="0058293C">
      <w:pPr>
        <w:spacing w:after="27"/>
        <w:ind w:left="19"/>
      </w:pPr>
      <w:r>
        <w:t>______________________________________________________________________________</w:t>
      </w:r>
    </w:p>
    <w:p w14:paraId="11585E31" w14:textId="77777777" w:rsidR="0058293C" w:rsidRDefault="0058293C" w:rsidP="0058293C">
      <w:pPr>
        <w:ind w:left="19"/>
      </w:pPr>
      <w:r>
        <w:t xml:space="preserve">______________________________________________________________________________ </w:t>
      </w:r>
    </w:p>
    <w:p w14:paraId="06222B96" w14:textId="77777777" w:rsidR="0058293C" w:rsidRDefault="0058293C" w:rsidP="0058293C">
      <w:pPr>
        <w:spacing w:after="0" w:line="259" w:lineRule="auto"/>
      </w:pPr>
      <w:r>
        <w:t xml:space="preserve"> </w:t>
      </w:r>
    </w:p>
    <w:p w14:paraId="67EECC4B" w14:textId="77777777" w:rsidR="0058293C" w:rsidRDefault="0058293C" w:rsidP="0058293C">
      <w:pPr>
        <w:spacing w:after="0"/>
        <w:ind w:left="19"/>
      </w:pPr>
      <w:r>
        <w:t xml:space="preserve">C. </w:t>
      </w:r>
      <w:r>
        <w:tab/>
        <w:t xml:space="preserve">GENERAL COMMENTS/CLASSROOM DESCRIPTIONS/OBSERVATIONS:(Use the back of this form for additional comments) </w:t>
      </w:r>
    </w:p>
    <w:p w14:paraId="4F2038EE" w14:textId="77777777" w:rsidR="0058293C" w:rsidRDefault="0058293C" w:rsidP="0058293C">
      <w:pPr>
        <w:spacing w:after="30"/>
        <w:ind w:left="19"/>
      </w:pPr>
      <w:r>
        <w:t>______________________________________________________________________________</w:t>
      </w:r>
    </w:p>
    <w:p w14:paraId="2234DA94" w14:textId="77777777" w:rsidR="0058293C" w:rsidRDefault="0058293C" w:rsidP="0058293C">
      <w:pPr>
        <w:ind w:left="19"/>
      </w:pPr>
      <w:r>
        <w:t>______________________________________________________________________________</w:t>
      </w:r>
      <w:r>
        <w:rPr>
          <w:rFonts w:ascii="Calibri" w:eastAsia="Calibri" w:hAnsi="Calibri" w:cs="Calibri"/>
          <w:b/>
        </w:rPr>
        <w:t xml:space="preserve"> </w:t>
      </w:r>
      <w:r>
        <w:br w:type="page"/>
      </w:r>
    </w:p>
    <w:p w14:paraId="56EB60DA" w14:textId="77777777" w:rsidR="0058293C" w:rsidRDefault="0058293C" w:rsidP="0058293C">
      <w:pPr>
        <w:sectPr w:rsidR="0058293C">
          <w:headerReference w:type="even" r:id="rId16"/>
          <w:headerReference w:type="default" r:id="rId17"/>
          <w:footerReference w:type="even" r:id="rId18"/>
          <w:footerReference w:type="default" r:id="rId19"/>
          <w:headerReference w:type="first" r:id="rId20"/>
          <w:footerReference w:type="first" r:id="rId21"/>
          <w:pgSz w:w="12240" w:h="15840"/>
          <w:pgMar w:top="1968" w:right="1438" w:bottom="3215" w:left="1440" w:header="763" w:footer="719" w:gutter="0"/>
          <w:cols w:space="720"/>
          <w:titlePg/>
        </w:sectPr>
      </w:pPr>
    </w:p>
    <w:p w14:paraId="038FDE7F" w14:textId="77777777" w:rsidR="008437D8" w:rsidRDefault="008437D8" w:rsidP="008437D8">
      <w:pPr>
        <w:spacing w:after="0" w:line="259" w:lineRule="auto"/>
        <w:ind w:left="432"/>
        <w:jc w:val="center"/>
      </w:pPr>
      <w:r>
        <w:rPr>
          <w:rFonts w:ascii="Times New Roman" w:eastAsia="Times New Roman" w:hAnsi="Times New Roman" w:cs="Times New Roman"/>
          <w:b/>
          <w:sz w:val="24"/>
        </w:rPr>
        <w:lastRenderedPageBreak/>
        <w:t>OAKWOOD UNIVERSITY</w:t>
      </w:r>
      <w:r>
        <w:rPr>
          <w:sz w:val="24"/>
        </w:rPr>
        <w:t xml:space="preserve"> </w:t>
      </w:r>
    </w:p>
    <w:p w14:paraId="41577385" w14:textId="77777777" w:rsidR="008437D8" w:rsidRDefault="008437D8" w:rsidP="008437D8">
      <w:pPr>
        <w:spacing w:after="0" w:line="259" w:lineRule="auto"/>
        <w:ind w:left="432" w:right="7"/>
        <w:jc w:val="center"/>
      </w:pPr>
      <w:r>
        <w:rPr>
          <w:rFonts w:ascii="Times New Roman" w:eastAsia="Times New Roman" w:hAnsi="Times New Roman" w:cs="Times New Roman"/>
          <w:b/>
          <w:sz w:val="24"/>
        </w:rPr>
        <w:t xml:space="preserve">DEPARTMENT OF EDUCATION </w:t>
      </w:r>
    </w:p>
    <w:p w14:paraId="52F796CC" w14:textId="096B1739" w:rsidR="008437D8" w:rsidRDefault="008437D8" w:rsidP="008437D8">
      <w:pPr>
        <w:spacing w:after="0" w:line="259" w:lineRule="auto"/>
        <w:ind w:left="432" w:right="4"/>
        <w:jc w:val="center"/>
      </w:pPr>
      <w:r>
        <w:rPr>
          <w:rFonts w:ascii="Times New Roman" w:eastAsia="Times New Roman" w:hAnsi="Times New Roman" w:cs="Times New Roman"/>
          <w:b/>
          <w:sz w:val="24"/>
        </w:rPr>
        <w:t>SCHOOL-BASED CLINICAL FACULTY’S EVALUATION OF UNIVERSITY-BASED CLINICAL FACULTY</w:t>
      </w:r>
    </w:p>
    <w:p w14:paraId="2AD3C0AD" w14:textId="293223B0" w:rsidR="0058293C" w:rsidRDefault="0058293C" w:rsidP="0058293C">
      <w:pPr>
        <w:spacing w:after="232" w:line="259" w:lineRule="auto"/>
        <w:ind w:left="480"/>
      </w:pPr>
    </w:p>
    <w:p w14:paraId="18936EB6" w14:textId="77777777" w:rsidR="0058293C" w:rsidRDefault="0058293C" w:rsidP="0058293C">
      <w:pPr>
        <w:ind w:left="490"/>
      </w:pPr>
      <w:r>
        <w:t xml:space="preserve">Date: _____________________________________________ </w:t>
      </w:r>
    </w:p>
    <w:p w14:paraId="6B0B08FE" w14:textId="77777777" w:rsidR="0058293C" w:rsidRDefault="0058293C" w:rsidP="0058293C">
      <w:pPr>
        <w:ind w:left="490"/>
      </w:pPr>
      <w:r>
        <w:t xml:space="preserve">School-Based Clinical Faculty: ________________________________ </w:t>
      </w:r>
    </w:p>
    <w:p w14:paraId="2164E00D" w14:textId="77777777" w:rsidR="0058293C" w:rsidRDefault="0058293C" w:rsidP="0058293C">
      <w:pPr>
        <w:ind w:left="490"/>
      </w:pPr>
      <w:r>
        <w:t xml:space="preserve">Educator: __________________________________________ </w:t>
      </w:r>
    </w:p>
    <w:p w14:paraId="35F41C3A" w14:textId="77777777" w:rsidR="0058293C" w:rsidRDefault="0058293C" w:rsidP="0058293C">
      <w:pPr>
        <w:ind w:left="490"/>
      </w:pPr>
      <w:r>
        <w:t xml:space="preserve">University -Based Clinical Faculty: _________________________________ </w:t>
      </w:r>
    </w:p>
    <w:p w14:paraId="70EBBE2D" w14:textId="77777777" w:rsidR="0058293C" w:rsidRDefault="0058293C" w:rsidP="0058293C">
      <w:pPr>
        <w:ind w:left="490" w:right="264"/>
      </w:pPr>
      <w:r>
        <w:t xml:space="preserve">Please assist us in determining the amount and type of supervision the student received this semester.  Please complete the following: </w:t>
      </w:r>
    </w:p>
    <w:p w14:paraId="1EEBADC6" w14:textId="77777777" w:rsidR="0058293C" w:rsidRDefault="0058293C" w:rsidP="0081504D">
      <w:pPr>
        <w:numPr>
          <w:ilvl w:val="0"/>
          <w:numId w:val="24"/>
        </w:numPr>
        <w:spacing w:after="231" w:line="249" w:lineRule="auto"/>
        <w:ind w:hanging="360"/>
        <w:jc w:val="both"/>
      </w:pPr>
      <w:r>
        <w:t xml:space="preserve">Supervisor adequately explained the objectives and requirements of the program.   </w:t>
      </w:r>
    </w:p>
    <w:p w14:paraId="52764E49" w14:textId="77777777" w:rsidR="0058293C" w:rsidRDefault="0058293C" w:rsidP="0058293C">
      <w:pPr>
        <w:tabs>
          <w:tab w:val="center" w:pos="480"/>
          <w:tab w:val="center" w:pos="1200"/>
          <w:tab w:val="center" w:pos="2720"/>
        </w:tabs>
      </w:pPr>
      <w:r>
        <w:rPr>
          <w:rFonts w:ascii="Calibri" w:eastAsia="Calibri" w:hAnsi="Calibri" w:cs="Calibri"/>
        </w:rPr>
        <w:tab/>
      </w:r>
      <w:r>
        <w:t xml:space="preserve"> </w:t>
      </w:r>
      <w:r>
        <w:tab/>
        <w:t xml:space="preserve"> </w:t>
      </w:r>
      <w:r>
        <w:tab/>
        <w:t xml:space="preserve">YES </w:t>
      </w:r>
      <w:proofErr w:type="gramStart"/>
      <w:r>
        <w:t>(  )</w:t>
      </w:r>
      <w:proofErr w:type="gramEnd"/>
      <w:r>
        <w:t xml:space="preserve">  NO (  ) </w:t>
      </w:r>
    </w:p>
    <w:p w14:paraId="1FA619B1" w14:textId="77777777" w:rsidR="0058293C" w:rsidRDefault="0058293C" w:rsidP="0081504D">
      <w:pPr>
        <w:numPr>
          <w:ilvl w:val="0"/>
          <w:numId w:val="24"/>
        </w:numPr>
        <w:spacing w:after="231" w:line="249" w:lineRule="auto"/>
        <w:ind w:hanging="360"/>
        <w:jc w:val="both"/>
      </w:pPr>
      <w:r>
        <w:t xml:space="preserve">Supervisor scheduled meetings with the </w:t>
      </w:r>
      <w:proofErr w:type="gramStart"/>
      <w:r>
        <w:t>School</w:t>
      </w:r>
      <w:proofErr w:type="gramEnd"/>
      <w:r>
        <w:t xml:space="preserve">-Based Clinical Faculty </w:t>
      </w:r>
      <w:r>
        <w:rPr>
          <w:rFonts w:ascii="Times New Roman" w:eastAsia="Times New Roman" w:hAnsi="Times New Roman" w:cs="Times New Roman"/>
          <w:b/>
        </w:rPr>
        <w:t>when appropriate</w:t>
      </w:r>
      <w:r>
        <w:t xml:space="preserve">.   </w:t>
      </w:r>
    </w:p>
    <w:p w14:paraId="4234669B" w14:textId="77777777" w:rsidR="0058293C" w:rsidRDefault="0058293C" w:rsidP="0058293C">
      <w:pPr>
        <w:tabs>
          <w:tab w:val="center" w:pos="480"/>
          <w:tab w:val="center" w:pos="1200"/>
          <w:tab w:val="center" w:pos="2720"/>
        </w:tabs>
      </w:pPr>
      <w:r>
        <w:rPr>
          <w:rFonts w:ascii="Calibri" w:eastAsia="Calibri" w:hAnsi="Calibri" w:cs="Calibri"/>
        </w:rPr>
        <w:tab/>
      </w:r>
      <w:r>
        <w:t xml:space="preserve"> </w:t>
      </w:r>
      <w:r>
        <w:tab/>
        <w:t xml:space="preserve"> </w:t>
      </w:r>
      <w:r>
        <w:tab/>
        <w:t xml:space="preserve">YES </w:t>
      </w:r>
      <w:proofErr w:type="gramStart"/>
      <w:r>
        <w:t>(  )</w:t>
      </w:r>
      <w:proofErr w:type="gramEnd"/>
      <w:r>
        <w:t xml:space="preserve">  NO (  ) </w:t>
      </w:r>
    </w:p>
    <w:p w14:paraId="6F5110D6" w14:textId="77777777" w:rsidR="0058293C" w:rsidRDefault="0058293C" w:rsidP="0081504D">
      <w:pPr>
        <w:numPr>
          <w:ilvl w:val="0"/>
          <w:numId w:val="24"/>
        </w:numPr>
        <w:spacing w:after="231" w:line="249" w:lineRule="auto"/>
        <w:ind w:hanging="360"/>
        <w:jc w:val="both"/>
      </w:pPr>
      <w:r>
        <w:t xml:space="preserve">Supervisor visited the field site and observed the teaching program, as needed.   </w:t>
      </w:r>
    </w:p>
    <w:p w14:paraId="13FFDB5B" w14:textId="77777777" w:rsidR="0058293C" w:rsidRDefault="0058293C" w:rsidP="0058293C">
      <w:pPr>
        <w:tabs>
          <w:tab w:val="center" w:pos="480"/>
          <w:tab w:val="center" w:pos="1200"/>
          <w:tab w:val="center" w:pos="2720"/>
        </w:tabs>
      </w:pPr>
      <w:r>
        <w:rPr>
          <w:rFonts w:ascii="Calibri" w:eastAsia="Calibri" w:hAnsi="Calibri" w:cs="Calibri"/>
        </w:rPr>
        <w:tab/>
      </w:r>
      <w:r>
        <w:t xml:space="preserve"> </w:t>
      </w:r>
      <w:r>
        <w:tab/>
        <w:t xml:space="preserve"> </w:t>
      </w:r>
      <w:r>
        <w:tab/>
        <w:t xml:space="preserve">YES </w:t>
      </w:r>
      <w:proofErr w:type="gramStart"/>
      <w:r>
        <w:t>(  )</w:t>
      </w:r>
      <w:proofErr w:type="gramEnd"/>
      <w:r>
        <w:t xml:space="preserve">  NO (  ) </w:t>
      </w:r>
    </w:p>
    <w:p w14:paraId="598EDE0A" w14:textId="77777777" w:rsidR="0058293C" w:rsidRDefault="0058293C" w:rsidP="0081504D">
      <w:pPr>
        <w:numPr>
          <w:ilvl w:val="0"/>
          <w:numId w:val="24"/>
        </w:numPr>
        <w:spacing w:after="231" w:line="249" w:lineRule="auto"/>
        <w:ind w:hanging="360"/>
        <w:jc w:val="both"/>
      </w:pPr>
      <w:r>
        <w:t xml:space="preserve">Supervisor demonstrated professional behavior in the field.  </w:t>
      </w:r>
    </w:p>
    <w:p w14:paraId="58E9175F" w14:textId="77777777" w:rsidR="0058293C" w:rsidRDefault="0058293C" w:rsidP="0058293C">
      <w:pPr>
        <w:tabs>
          <w:tab w:val="center" w:pos="480"/>
          <w:tab w:val="center" w:pos="1200"/>
          <w:tab w:val="center" w:pos="2720"/>
        </w:tabs>
      </w:pPr>
      <w:r>
        <w:rPr>
          <w:rFonts w:ascii="Calibri" w:eastAsia="Calibri" w:hAnsi="Calibri" w:cs="Calibri"/>
        </w:rPr>
        <w:tab/>
      </w:r>
      <w:r>
        <w:t xml:space="preserve"> </w:t>
      </w:r>
      <w:r>
        <w:tab/>
        <w:t xml:space="preserve">  </w:t>
      </w:r>
      <w:r>
        <w:tab/>
        <w:t xml:space="preserve">YES </w:t>
      </w:r>
      <w:proofErr w:type="gramStart"/>
      <w:r>
        <w:t>(  )</w:t>
      </w:r>
      <w:proofErr w:type="gramEnd"/>
      <w:r>
        <w:t xml:space="preserve">  NO (  ) </w:t>
      </w:r>
    </w:p>
    <w:p w14:paraId="01328D61" w14:textId="77777777" w:rsidR="0058293C" w:rsidRDefault="0058293C" w:rsidP="0081504D">
      <w:pPr>
        <w:numPr>
          <w:ilvl w:val="0"/>
          <w:numId w:val="24"/>
        </w:numPr>
        <w:spacing w:after="231" w:line="249" w:lineRule="auto"/>
        <w:ind w:hanging="360"/>
        <w:jc w:val="both"/>
      </w:pPr>
      <w:r>
        <w:t xml:space="preserve">Please rate your overall evaluation of the University -Based Clinical Faculty on the following scale: </w:t>
      </w:r>
    </w:p>
    <w:p w14:paraId="0B666B01" w14:textId="26196436" w:rsidR="0058293C" w:rsidRDefault="00E800A8" w:rsidP="0058293C">
      <w:pPr>
        <w:tabs>
          <w:tab w:val="center" w:pos="480"/>
          <w:tab w:val="center" w:pos="3630"/>
        </w:tabs>
      </w:pPr>
      <w:r>
        <w:tab/>
      </w:r>
      <w:r w:rsidR="008437D8">
        <w:tab/>
      </w:r>
      <w:r w:rsidR="0058293C">
        <w:t xml:space="preserve">1             2                  3                   4                    5  </w:t>
      </w:r>
    </w:p>
    <w:p w14:paraId="7323B1A5" w14:textId="28F21895" w:rsidR="0058293C" w:rsidRDefault="0058293C" w:rsidP="0058293C">
      <w:pPr>
        <w:tabs>
          <w:tab w:val="center" w:pos="1007"/>
          <w:tab w:val="center" w:pos="2787"/>
          <w:tab w:val="center" w:pos="5310"/>
          <w:tab w:val="center" w:pos="6961"/>
        </w:tabs>
      </w:pPr>
      <w:r>
        <w:rPr>
          <w:rFonts w:ascii="Calibri" w:eastAsia="Calibri" w:hAnsi="Calibri" w:cs="Calibri"/>
        </w:rPr>
        <w:tab/>
      </w:r>
      <w:r w:rsidR="008437D8">
        <w:rPr>
          <w:rFonts w:ascii="Calibri" w:eastAsia="Calibri" w:hAnsi="Calibri" w:cs="Calibri"/>
        </w:rPr>
        <w:t xml:space="preserve">                         </w:t>
      </w:r>
      <w:r>
        <w:t xml:space="preserve">Poor </w:t>
      </w:r>
      <w:r>
        <w:tab/>
        <w:t xml:space="preserve">   </w:t>
      </w:r>
      <w:r w:rsidR="008437D8">
        <w:t xml:space="preserve">      </w:t>
      </w:r>
      <w:r>
        <w:t xml:space="preserve">Fair         Good </w:t>
      </w:r>
      <w:r w:rsidR="008437D8">
        <w:t xml:space="preserve">         </w:t>
      </w:r>
      <w:r>
        <w:t>Very Good</w:t>
      </w:r>
      <w:r w:rsidR="00E800A8">
        <w:tab/>
      </w:r>
      <w:r w:rsidR="008437D8">
        <w:t xml:space="preserve">       </w:t>
      </w:r>
      <w:r>
        <w:t>Excellent</w:t>
      </w:r>
    </w:p>
    <w:p w14:paraId="3B62F9B2" w14:textId="77777777" w:rsidR="0058293C" w:rsidRDefault="0058293C" w:rsidP="0058293C">
      <w:pPr>
        <w:spacing w:after="216" w:line="259" w:lineRule="auto"/>
        <w:ind w:left="480"/>
      </w:pPr>
      <w:r>
        <w:rPr>
          <w:rFonts w:ascii="Calibri" w:eastAsia="Calibri" w:hAnsi="Calibri" w:cs="Calibri"/>
          <w:noProof/>
        </w:rPr>
        <mc:AlternateContent>
          <mc:Choice Requires="wpg">
            <w:drawing>
              <wp:inline distT="0" distB="0" distL="0" distR="0" wp14:anchorId="20BA36FE" wp14:editId="22DC6E44">
                <wp:extent cx="5943600" cy="22860"/>
                <wp:effectExtent l="0" t="0" r="0" b="0"/>
                <wp:docPr id="61466" name="Group 61466"/>
                <wp:cNvGraphicFramePr/>
                <a:graphic xmlns:a="http://schemas.openxmlformats.org/drawingml/2006/main">
                  <a:graphicData uri="http://schemas.microsoft.com/office/word/2010/wordprocessingGroup">
                    <wpg:wgp>
                      <wpg:cNvGrpSpPr/>
                      <wpg:grpSpPr>
                        <a:xfrm>
                          <a:off x="0" y="0"/>
                          <a:ext cx="5943600" cy="22860"/>
                          <a:chOff x="0" y="0"/>
                          <a:chExt cx="5943600" cy="22860"/>
                        </a:xfrm>
                      </wpg:grpSpPr>
                      <wps:wsp>
                        <wps:cNvPr id="1986" name="Shape 1986"/>
                        <wps:cNvSpPr/>
                        <wps:spPr>
                          <a:xfrm>
                            <a:off x="0" y="0"/>
                            <a:ext cx="5943600" cy="0"/>
                          </a:xfrm>
                          <a:custGeom>
                            <a:avLst/>
                            <a:gdLst/>
                            <a:ahLst/>
                            <a:cxnLst/>
                            <a:rect l="0" t="0" r="0" b="0"/>
                            <a:pathLst>
                              <a:path w="5943600">
                                <a:moveTo>
                                  <a:pt x="0" y="0"/>
                                </a:moveTo>
                                <a:lnTo>
                                  <a:pt x="5943600" y="0"/>
                                </a:lnTo>
                              </a:path>
                            </a:pathLst>
                          </a:custGeom>
                          <a:ln w="2286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2EC766" id="Group 61466" o:spid="_x0000_s1026" style="width:468pt;height:1.8pt;mso-position-horizontal-relative:char;mso-position-vertical-relative:line" coordsize="5943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">
                <v:shape id="Shape 1986"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" path="m,l5943600,e" filled="f" strokeweight="1.8pt">
                  <v:path arrowok="t" textboxrect="0,0,5943600,0"/>
                </v:shape>
                <w10:anchorlock/>
              </v:group>
            </w:pict>
          </mc:Fallback>
        </mc:AlternateContent>
      </w:r>
      <w:r>
        <w:t xml:space="preserve"> </w:t>
      </w:r>
    </w:p>
    <w:p w14:paraId="5F11EF5D" w14:textId="77777777" w:rsidR="0058293C" w:rsidRDefault="0058293C" w:rsidP="0058293C">
      <w:pPr>
        <w:ind w:left="490"/>
      </w:pPr>
      <w:r>
        <w:t xml:space="preserve">Comments: </w:t>
      </w:r>
    </w:p>
    <w:p w14:paraId="23513FE0" w14:textId="59B92671" w:rsidR="009A0B7B" w:rsidRDefault="009A0B7B" w:rsidP="009A0B7B">
      <w:pPr>
        <w:tabs>
          <w:tab w:val="left" w:pos="1268"/>
        </w:tabs>
        <w:spacing w:after="218" w:line="259" w:lineRule="auto"/>
        <w:ind w:left="394"/>
      </w:pPr>
      <w:r>
        <w:tab/>
      </w:r>
      <w:r>
        <w:br w:type="page"/>
      </w:r>
    </w:p>
    <w:p w14:paraId="608A5E90" w14:textId="77777777" w:rsidR="008437D8" w:rsidRDefault="008437D8" w:rsidP="008437D8">
      <w:pPr>
        <w:spacing w:after="218" w:line="259" w:lineRule="auto"/>
        <w:ind w:left="840"/>
      </w:pPr>
    </w:p>
    <w:p w14:paraId="375AB246" w14:textId="77777777" w:rsidR="008437D8" w:rsidRDefault="008437D8" w:rsidP="008437D8">
      <w:pPr>
        <w:spacing w:after="0" w:line="259" w:lineRule="auto"/>
        <w:ind w:left="480"/>
      </w:pPr>
      <w:r>
        <w:rPr>
          <w:rFonts w:ascii="Calibri" w:eastAsia="Calibri" w:hAnsi="Calibri" w:cs="Calibri"/>
          <w:b/>
        </w:rPr>
        <w:t xml:space="preserve"> </w:t>
      </w:r>
    </w:p>
    <w:p w14:paraId="2D75F9DA" w14:textId="77777777" w:rsidR="008437D8" w:rsidRDefault="008437D8" w:rsidP="008437D8">
      <w:pPr>
        <w:spacing w:after="0" w:line="259" w:lineRule="auto"/>
        <w:ind w:left="432"/>
        <w:jc w:val="center"/>
      </w:pPr>
      <w:r>
        <w:rPr>
          <w:rFonts w:ascii="Times New Roman" w:eastAsia="Times New Roman" w:hAnsi="Times New Roman" w:cs="Times New Roman"/>
          <w:b/>
          <w:sz w:val="24"/>
        </w:rPr>
        <w:t>OAKWOOD UNIVERSITY</w:t>
      </w:r>
      <w:r>
        <w:rPr>
          <w:sz w:val="24"/>
        </w:rPr>
        <w:t xml:space="preserve"> </w:t>
      </w:r>
    </w:p>
    <w:p w14:paraId="21FEF28B" w14:textId="77777777" w:rsidR="008437D8" w:rsidRDefault="008437D8" w:rsidP="008437D8">
      <w:pPr>
        <w:spacing w:after="0" w:line="259" w:lineRule="auto"/>
        <w:ind w:left="432" w:right="7"/>
        <w:jc w:val="center"/>
      </w:pPr>
      <w:r>
        <w:rPr>
          <w:rFonts w:ascii="Times New Roman" w:eastAsia="Times New Roman" w:hAnsi="Times New Roman" w:cs="Times New Roman"/>
          <w:b/>
          <w:sz w:val="24"/>
        </w:rPr>
        <w:t xml:space="preserve">DEPARTMENT OF EDUCATION </w:t>
      </w:r>
    </w:p>
    <w:p w14:paraId="4CAB89E0" w14:textId="77777777" w:rsidR="008437D8" w:rsidRDefault="008437D8" w:rsidP="008437D8">
      <w:pPr>
        <w:spacing w:after="0" w:line="259" w:lineRule="auto"/>
        <w:ind w:left="432" w:right="4"/>
        <w:jc w:val="center"/>
      </w:pPr>
      <w:r>
        <w:rPr>
          <w:rFonts w:ascii="Times New Roman" w:eastAsia="Times New Roman" w:hAnsi="Times New Roman" w:cs="Times New Roman"/>
          <w:b/>
          <w:sz w:val="24"/>
        </w:rPr>
        <w:t xml:space="preserve">UNIVERSITY-BASED CLINICAL FACULTY’S EVALUATION OF SCHOOL-BASED CLINICAL FACULTY </w:t>
      </w:r>
    </w:p>
    <w:p w14:paraId="6BD525DF" w14:textId="77777777" w:rsidR="008437D8" w:rsidRDefault="008437D8" w:rsidP="008437D8">
      <w:pPr>
        <w:spacing w:after="0" w:line="259" w:lineRule="auto"/>
        <w:ind w:left="480"/>
        <w:jc w:val="center"/>
      </w:pPr>
      <w:r>
        <w:rPr>
          <w:sz w:val="24"/>
        </w:rPr>
        <w:t xml:space="preserve"> </w:t>
      </w:r>
    </w:p>
    <w:p w14:paraId="6B1AD17F" w14:textId="77777777" w:rsidR="008437D8" w:rsidRDefault="008437D8" w:rsidP="008437D8">
      <w:pPr>
        <w:spacing w:after="0" w:line="259" w:lineRule="auto"/>
        <w:ind w:left="481"/>
      </w:pPr>
      <w:r>
        <w:rPr>
          <w:sz w:val="24"/>
        </w:rPr>
        <w:t xml:space="preserve"> </w:t>
      </w:r>
    </w:p>
    <w:p w14:paraId="7EE3EE24" w14:textId="77777777" w:rsidR="008437D8" w:rsidRDefault="008437D8" w:rsidP="008437D8">
      <w:pPr>
        <w:spacing w:after="11"/>
        <w:ind w:left="491"/>
      </w:pPr>
      <w:r>
        <w:rPr>
          <w:sz w:val="24"/>
        </w:rPr>
        <w:t xml:space="preserve">School-Based Clinical Faculty Educator ______________________________SEMESTER </w:t>
      </w:r>
      <w:r>
        <w:rPr>
          <w:rFonts w:ascii="Calibri" w:eastAsia="Calibri" w:hAnsi="Calibri" w:cs="Calibri"/>
          <w:noProof/>
        </w:rPr>
        <mc:AlternateContent>
          <mc:Choice Requires="wpg">
            <w:drawing>
              <wp:inline distT="0" distB="0" distL="0" distR="0" wp14:anchorId="470B8121" wp14:editId="1F65B7BE">
                <wp:extent cx="659556" cy="9504"/>
                <wp:effectExtent l="0" t="0" r="0" b="0"/>
                <wp:docPr id="61473" name="Group 61473"/>
                <wp:cNvGraphicFramePr/>
                <a:graphic xmlns:a="http://schemas.openxmlformats.org/drawingml/2006/main">
                  <a:graphicData uri="http://schemas.microsoft.com/office/word/2010/wordprocessingGroup">
                    <wpg:wgp>
                      <wpg:cNvGrpSpPr/>
                      <wpg:grpSpPr>
                        <a:xfrm>
                          <a:off x="0" y="0"/>
                          <a:ext cx="659556" cy="9504"/>
                          <a:chOff x="0" y="0"/>
                          <a:chExt cx="659556" cy="9504"/>
                        </a:xfrm>
                      </wpg:grpSpPr>
                      <wps:wsp>
                        <wps:cNvPr id="2810" name="Shape 2810"/>
                        <wps:cNvSpPr/>
                        <wps:spPr>
                          <a:xfrm>
                            <a:off x="0" y="0"/>
                            <a:ext cx="659556" cy="0"/>
                          </a:xfrm>
                          <a:custGeom>
                            <a:avLst/>
                            <a:gdLst/>
                            <a:ahLst/>
                            <a:cxnLst/>
                            <a:rect l="0" t="0" r="0" b="0"/>
                            <a:pathLst>
                              <a:path w="659556">
                                <a:moveTo>
                                  <a:pt x="0" y="0"/>
                                </a:moveTo>
                                <a:lnTo>
                                  <a:pt x="659556" y="0"/>
                                </a:lnTo>
                              </a:path>
                            </a:pathLst>
                          </a:custGeom>
                          <a:ln w="950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678DD80" id="Group 61473" o:spid="_x0000_s1026" style="width:51.95pt;height:.75pt;mso-position-horizontal-relative:char;mso-position-vertical-relative:line" coordsize="65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">
                <v:shape id="Shape 2810" o:spid="_x0000_s1027" style="position:absolute;width:6595;height:0;visibility:visible;mso-wrap-style:square;v-text-anchor:top" coordsize="659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" path="m,l659556,e" filled="f" strokeweight=".264mm">
                  <v:stroke endcap="round"/>
                  <v:path arrowok="t" textboxrect="0,0,659556,0"/>
                </v:shape>
                <w10:anchorlock/>
              </v:group>
            </w:pict>
          </mc:Fallback>
        </mc:AlternateContent>
      </w:r>
    </w:p>
    <w:p w14:paraId="0933E8C5" w14:textId="77777777" w:rsidR="008437D8" w:rsidRDefault="008437D8" w:rsidP="008437D8">
      <w:pPr>
        <w:spacing w:after="0" w:line="259" w:lineRule="auto"/>
        <w:ind w:left="481"/>
      </w:pPr>
      <w:r>
        <w:rPr>
          <w:sz w:val="24"/>
        </w:rPr>
        <w:t xml:space="preserve"> </w:t>
      </w:r>
    </w:p>
    <w:p w14:paraId="277593A0" w14:textId="77777777" w:rsidR="008437D8" w:rsidRDefault="008437D8" w:rsidP="008437D8">
      <w:pPr>
        <w:spacing w:after="11"/>
        <w:ind w:left="491"/>
      </w:pPr>
      <w:r>
        <w:rPr>
          <w:sz w:val="24"/>
        </w:rPr>
        <w:t xml:space="preserve">University-Based Clinical Faculty ______________________________________DATE__________ </w:t>
      </w:r>
    </w:p>
    <w:p w14:paraId="64AD3498" w14:textId="77777777" w:rsidR="008437D8" w:rsidRDefault="008437D8" w:rsidP="008437D8">
      <w:pPr>
        <w:spacing w:after="0" w:line="259" w:lineRule="auto"/>
        <w:ind w:left="481"/>
      </w:pPr>
      <w:r>
        <w:rPr>
          <w:sz w:val="24"/>
        </w:rPr>
        <w:t xml:space="preserve"> </w:t>
      </w:r>
    </w:p>
    <w:p w14:paraId="63C79265" w14:textId="77777777" w:rsidR="008437D8" w:rsidRDefault="008437D8" w:rsidP="008437D8">
      <w:pPr>
        <w:spacing w:after="0" w:line="259" w:lineRule="auto"/>
        <w:ind w:left="481"/>
      </w:pPr>
      <w:r>
        <w:rPr>
          <w:sz w:val="24"/>
        </w:rPr>
        <w:t xml:space="preserve"> </w:t>
      </w:r>
    </w:p>
    <w:p w14:paraId="7A480B19" w14:textId="77777777" w:rsidR="008437D8" w:rsidRDefault="008437D8" w:rsidP="008437D8">
      <w:pPr>
        <w:spacing w:after="0"/>
        <w:ind w:left="491"/>
      </w:pPr>
      <w:r>
        <w:rPr>
          <w:sz w:val="24"/>
        </w:rPr>
        <w:t xml:space="preserve">Please assist us in determining the amount and type of supervision the student received this semester.  Please complete the following: </w:t>
      </w:r>
    </w:p>
    <w:p w14:paraId="38DEB931" w14:textId="77777777" w:rsidR="008437D8" w:rsidRDefault="008437D8" w:rsidP="008437D8">
      <w:pPr>
        <w:spacing w:after="0" w:line="259" w:lineRule="auto"/>
        <w:ind w:left="481"/>
      </w:pPr>
      <w:r>
        <w:rPr>
          <w:sz w:val="24"/>
        </w:rPr>
        <w:t xml:space="preserve"> </w:t>
      </w:r>
    </w:p>
    <w:p w14:paraId="09F99880" w14:textId="577F5832" w:rsidR="008437D8" w:rsidRDefault="008437D8" w:rsidP="001538B8">
      <w:pPr>
        <w:numPr>
          <w:ilvl w:val="0"/>
          <w:numId w:val="47"/>
        </w:numPr>
        <w:spacing w:after="0" w:line="249" w:lineRule="auto"/>
        <w:ind w:left="1199" w:hanging="718"/>
        <w:jc w:val="both"/>
      </w:pPr>
      <w:r>
        <w:rPr>
          <w:sz w:val="24"/>
        </w:rPr>
        <w:t xml:space="preserve">The </w:t>
      </w:r>
      <w:proofErr w:type="gramStart"/>
      <w:r>
        <w:rPr>
          <w:sz w:val="24"/>
        </w:rPr>
        <w:t>School</w:t>
      </w:r>
      <w:proofErr w:type="gramEnd"/>
      <w:r>
        <w:rPr>
          <w:sz w:val="24"/>
        </w:rPr>
        <w:t>-Based Clinical Faculty adequately explained the classroom rules, objectives, and disposition expectations and protocol of the school to the intern.</w:t>
      </w:r>
      <w:r w:rsidRPr="001538B8">
        <w:rPr>
          <w:sz w:val="24"/>
        </w:rPr>
        <w:tab/>
        <w:t xml:space="preserve">YES </w:t>
      </w:r>
      <w:proofErr w:type="gramStart"/>
      <w:r w:rsidRPr="001538B8">
        <w:rPr>
          <w:sz w:val="24"/>
        </w:rPr>
        <w:t>(  )</w:t>
      </w:r>
      <w:proofErr w:type="gramEnd"/>
      <w:r w:rsidRPr="001538B8">
        <w:rPr>
          <w:sz w:val="24"/>
        </w:rPr>
        <w:t xml:space="preserve">  NO (  )</w:t>
      </w:r>
    </w:p>
    <w:p w14:paraId="32F02268" w14:textId="566F1CC8" w:rsidR="008437D8" w:rsidRDefault="008437D8" w:rsidP="001538B8">
      <w:pPr>
        <w:spacing w:after="0" w:line="259" w:lineRule="auto"/>
        <w:ind w:left="481"/>
      </w:pPr>
      <w:r>
        <w:rPr>
          <w:sz w:val="24"/>
        </w:rPr>
        <w:t xml:space="preserve"> </w:t>
      </w:r>
    </w:p>
    <w:p w14:paraId="52FF25C7" w14:textId="25DE5B57" w:rsidR="008437D8" w:rsidRDefault="008437D8" w:rsidP="001538B8">
      <w:pPr>
        <w:numPr>
          <w:ilvl w:val="0"/>
          <w:numId w:val="47"/>
        </w:numPr>
        <w:spacing w:after="31" w:line="249" w:lineRule="auto"/>
        <w:ind w:left="1199" w:hanging="718"/>
        <w:jc w:val="both"/>
      </w:pPr>
      <w:r>
        <w:rPr>
          <w:sz w:val="24"/>
        </w:rPr>
        <w:t xml:space="preserve">The </w:t>
      </w:r>
      <w:proofErr w:type="gramStart"/>
      <w:r>
        <w:rPr>
          <w:sz w:val="24"/>
        </w:rPr>
        <w:t>School</w:t>
      </w:r>
      <w:proofErr w:type="gramEnd"/>
      <w:r>
        <w:rPr>
          <w:sz w:val="24"/>
        </w:rPr>
        <w:t>-Based Clinical Faculty scheduled meetings with the intern and supervisor to discuss the intern’s progress.</w:t>
      </w:r>
      <w:r w:rsidR="001538B8">
        <w:rPr>
          <w:sz w:val="24"/>
        </w:rPr>
        <w:tab/>
      </w:r>
      <w:r w:rsidR="001538B8">
        <w:rPr>
          <w:sz w:val="24"/>
        </w:rPr>
        <w:tab/>
      </w:r>
      <w:r w:rsidR="001538B8">
        <w:rPr>
          <w:sz w:val="24"/>
        </w:rPr>
        <w:tab/>
      </w:r>
      <w:r w:rsidR="001538B8">
        <w:rPr>
          <w:sz w:val="24"/>
        </w:rPr>
        <w:tab/>
      </w:r>
      <w:r w:rsidR="001538B8">
        <w:rPr>
          <w:sz w:val="24"/>
        </w:rPr>
        <w:tab/>
      </w:r>
      <w:r w:rsidR="001538B8">
        <w:rPr>
          <w:sz w:val="24"/>
        </w:rPr>
        <w:tab/>
      </w:r>
      <w:r w:rsidRPr="001538B8">
        <w:rPr>
          <w:sz w:val="24"/>
        </w:rPr>
        <w:tab/>
        <w:t xml:space="preserve">YES </w:t>
      </w:r>
      <w:proofErr w:type="gramStart"/>
      <w:r w:rsidRPr="001538B8">
        <w:rPr>
          <w:sz w:val="24"/>
        </w:rPr>
        <w:t>(  )</w:t>
      </w:r>
      <w:proofErr w:type="gramEnd"/>
      <w:r w:rsidRPr="001538B8">
        <w:rPr>
          <w:sz w:val="24"/>
        </w:rPr>
        <w:t xml:space="preserve">  NO (  ) </w:t>
      </w:r>
    </w:p>
    <w:p w14:paraId="215921C8" w14:textId="77777777" w:rsidR="008437D8" w:rsidRDefault="008437D8" w:rsidP="008437D8">
      <w:pPr>
        <w:spacing w:after="0" w:line="259" w:lineRule="auto"/>
        <w:ind w:left="481"/>
      </w:pPr>
      <w:r>
        <w:rPr>
          <w:sz w:val="24"/>
        </w:rPr>
        <w:t xml:space="preserve"> </w:t>
      </w:r>
    </w:p>
    <w:p w14:paraId="7371AB01" w14:textId="77777777" w:rsidR="008437D8" w:rsidRDefault="008437D8" w:rsidP="008437D8">
      <w:pPr>
        <w:spacing w:after="0" w:line="259" w:lineRule="auto"/>
        <w:ind w:left="481"/>
      </w:pPr>
      <w:r>
        <w:rPr>
          <w:sz w:val="24"/>
        </w:rPr>
        <w:t xml:space="preserve"> </w:t>
      </w:r>
    </w:p>
    <w:p w14:paraId="032EC9EA" w14:textId="3B5AB3A6" w:rsidR="008437D8" w:rsidRDefault="008437D8" w:rsidP="008437D8">
      <w:pPr>
        <w:numPr>
          <w:ilvl w:val="0"/>
          <w:numId w:val="47"/>
        </w:numPr>
        <w:spacing w:after="11" w:line="249" w:lineRule="auto"/>
        <w:ind w:left="1199" w:hanging="718"/>
        <w:jc w:val="both"/>
      </w:pPr>
      <w:r>
        <w:rPr>
          <w:sz w:val="24"/>
        </w:rPr>
        <w:t xml:space="preserve">The </w:t>
      </w:r>
      <w:proofErr w:type="gramStart"/>
      <w:r>
        <w:rPr>
          <w:sz w:val="24"/>
        </w:rPr>
        <w:t>School</w:t>
      </w:r>
      <w:proofErr w:type="gramEnd"/>
      <w:r>
        <w:rPr>
          <w:sz w:val="24"/>
        </w:rPr>
        <w:t xml:space="preserve">-Based Clinical Faculty attended required university meetings.   </w:t>
      </w:r>
      <w:r w:rsidRPr="001538B8">
        <w:rPr>
          <w:sz w:val="24"/>
        </w:rPr>
        <w:t xml:space="preserve">YES </w:t>
      </w:r>
      <w:proofErr w:type="gramStart"/>
      <w:r w:rsidRPr="001538B8">
        <w:rPr>
          <w:sz w:val="24"/>
        </w:rPr>
        <w:t>(  )</w:t>
      </w:r>
      <w:proofErr w:type="gramEnd"/>
      <w:r w:rsidRPr="001538B8">
        <w:rPr>
          <w:sz w:val="24"/>
        </w:rPr>
        <w:t xml:space="preserve">  NO (  ) </w:t>
      </w:r>
    </w:p>
    <w:p w14:paraId="3504CE34" w14:textId="77777777" w:rsidR="008437D8" w:rsidRDefault="008437D8" w:rsidP="008437D8">
      <w:pPr>
        <w:spacing w:after="0" w:line="259" w:lineRule="auto"/>
        <w:ind w:left="481"/>
      </w:pPr>
      <w:r>
        <w:rPr>
          <w:sz w:val="24"/>
        </w:rPr>
        <w:t xml:space="preserve"> </w:t>
      </w:r>
    </w:p>
    <w:p w14:paraId="14678394" w14:textId="77777777" w:rsidR="008437D8" w:rsidRDefault="008437D8" w:rsidP="008437D8">
      <w:pPr>
        <w:spacing w:after="0" w:line="259" w:lineRule="auto"/>
        <w:ind w:left="481"/>
      </w:pPr>
      <w:r>
        <w:rPr>
          <w:sz w:val="24"/>
        </w:rPr>
        <w:t xml:space="preserve"> </w:t>
      </w:r>
    </w:p>
    <w:p w14:paraId="511C4018" w14:textId="532C48EB" w:rsidR="008437D8" w:rsidRDefault="008437D8" w:rsidP="001538B8">
      <w:pPr>
        <w:numPr>
          <w:ilvl w:val="0"/>
          <w:numId w:val="47"/>
        </w:numPr>
        <w:spacing w:after="0" w:line="249" w:lineRule="auto"/>
        <w:ind w:left="1199" w:hanging="718"/>
        <w:jc w:val="both"/>
      </w:pPr>
      <w:r>
        <w:rPr>
          <w:sz w:val="24"/>
        </w:rPr>
        <w:t xml:space="preserve">The </w:t>
      </w:r>
      <w:proofErr w:type="gramStart"/>
      <w:r>
        <w:rPr>
          <w:sz w:val="24"/>
        </w:rPr>
        <w:t>School</w:t>
      </w:r>
      <w:proofErr w:type="gramEnd"/>
      <w:r>
        <w:rPr>
          <w:sz w:val="24"/>
        </w:rPr>
        <w:t>-Based Clinical Faculty demonstrated professional behavior and modeled best teaching practices in the classroom.</w:t>
      </w:r>
      <w:r w:rsidRPr="001538B8">
        <w:rPr>
          <w:sz w:val="24"/>
        </w:rPr>
        <w:tab/>
      </w:r>
      <w:r w:rsidR="000B18F1">
        <w:rPr>
          <w:sz w:val="24"/>
        </w:rPr>
        <w:tab/>
      </w:r>
      <w:r w:rsidR="000B18F1">
        <w:rPr>
          <w:sz w:val="24"/>
        </w:rPr>
        <w:tab/>
      </w:r>
      <w:r w:rsidR="000B18F1">
        <w:rPr>
          <w:sz w:val="24"/>
        </w:rPr>
        <w:tab/>
      </w:r>
      <w:r w:rsidR="000B18F1">
        <w:rPr>
          <w:sz w:val="24"/>
        </w:rPr>
        <w:tab/>
      </w:r>
      <w:r w:rsidRPr="001538B8">
        <w:rPr>
          <w:sz w:val="24"/>
        </w:rPr>
        <w:tab/>
        <w:t xml:space="preserve">YES </w:t>
      </w:r>
      <w:proofErr w:type="gramStart"/>
      <w:r w:rsidRPr="001538B8">
        <w:rPr>
          <w:sz w:val="24"/>
        </w:rPr>
        <w:t>(  )</w:t>
      </w:r>
      <w:proofErr w:type="gramEnd"/>
      <w:r w:rsidRPr="001538B8">
        <w:rPr>
          <w:sz w:val="24"/>
        </w:rPr>
        <w:t xml:space="preserve">  NO (  ) </w:t>
      </w:r>
    </w:p>
    <w:p w14:paraId="43D3AD9D" w14:textId="77777777" w:rsidR="008437D8" w:rsidRDefault="008437D8" w:rsidP="008437D8">
      <w:pPr>
        <w:spacing w:after="0" w:line="259" w:lineRule="auto"/>
        <w:ind w:left="481"/>
      </w:pPr>
      <w:r>
        <w:rPr>
          <w:sz w:val="24"/>
        </w:rPr>
        <w:t xml:space="preserve"> </w:t>
      </w:r>
    </w:p>
    <w:p w14:paraId="2AB83228" w14:textId="77777777" w:rsidR="008437D8" w:rsidRDefault="008437D8" w:rsidP="008437D8">
      <w:pPr>
        <w:spacing w:after="0" w:line="259" w:lineRule="auto"/>
        <w:ind w:left="481"/>
      </w:pPr>
      <w:r>
        <w:rPr>
          <w:sz w:val="24"/>
        </w:rPr>
        <w:t xml:space="preserve"> </w:t>
      </w:r>
    </w:p>
    <w:p w14:paraId="7769055D" w14:textId="77777777" w:rsidR="008437D8" w:rsidRDefault="008437D8" w:rsidP="002F61F0">
      <w:pPr>
        <w:numPr>
          <w:ilvl w:val="0"/>
          <w:numId w:val="47"/>
        </w:numPr>
        <w:spacing w:after="11" w:line="249" w:lineRule="auto"/>
        <w:ind w:left="1199" w:hanging="718"/>
        <w:jc w:val="both"/>
      </w:pPr>
      <w:r>
        <w:rPr>
          <w:sz w:val="24"/>
        </w:rPr>
        <w:t xml:space="preserve">Please rate your overall evaluation of the </w:t>
      </w:r>
      <w:proofErr w:type="gramStart"/>
      <w:r>
        <w:rPr>
          <w:sz w:val="24"/>
        </w:rPr>
        <w:t>School</w:t>
      </w:r>
      <w:proofErr w:type="gramEnd"/>
      <w:r>
        <w:rPr>
          <w:sz w:val="24"/>
        </w:rPr>
        <w:t xml:space="preserve">-Based Clinical Faculty on the following scale: </w:t>
      </w:r>
    </w:p>
    <w:p w14:paraId="12FFC303" w14:textId="77777777" w:rsidR="008437D8" w:rsidRDefault="008437D8" w:rsidP="008437D8">
      <w:pPr>
        <w:spacing w:after="0" w:line="259" w:lineRule="auto"/>
        <w:ind w:left="481"/>
      </w:pPr>
      <w:r>
        <w:rPr>
          <w:sz w:val="24"/>
        </w:rPr>
        <w:t xml:space="preserve"> </w:t>
      </w:r>
    </w:p>
    <w:p w14:paraId="78E9183D" w14:textId="3878CDDA" w:rsidR="008437D8" w:rsidRDefault="008437D8" w:rsidP="000B18F1">
      <w:pPr>
        <w:spacing w:after="0" w:line="259" w:lineRule="auto"/>
        <w:ind w:left="429"/>
        <w:jc w:val="center"/>
      </w:pPr>
      <w:r>
        <w:rPr>
          <w:sz w:val="24"/>
        </w:rPr>
        <w:t>1</w:t>
      </w:r>
      <w:r w:rsidR="000B18F1">
        <w:rPr>
          <w:sz w:val="24"/>
        </w:rPr>
        <w:tab/>
      </w:r>
      <w:r w:rsidR="000B18F1">
        <w:rPr>
          <w:sz w:val="24"/>
        </w:rPr>
        <w:tab/>
      </w:r>
      <w:r>
        <w:rPr>
          <w:sz w:val="24"/>
        </w:rPr>
        <w:t>2</w:t>
      </w:r>
      <w:r w:rsidR="000B18F1">
        <w:rPr>
          <w:sz w:val="24"/>
        </w:rPr>
        <w:tab/>
      </w:r>
      <w:r w:rsidR="000B18F1">
        <w:rPr>
          <w:sz w:val="24"/>
        </w:rPr>
        <w:tab/>
      </w:r>
      <w:r>
        <w:rPr>
          <w:sz w:val="24"/>
        </w:rPr>
        <w:t>3</w:t>
      </w:r>
      <w:r w:rsidR="000B18F1">
        <w:rPr>
          <w:sz w:val="24"/>
        </w:rPr>
        <w:tab/>
      </w:r>
      <w:r w:rsidR="000B18F1">
        <w:rPr>
          <w:sz w:val="24"/>
        </w:rPr>
        <w:tab/>
      </w:r>
      <w:r>
        <w:rPr>
          <w:sz w:val="24"/>
        </w:rPr>
        <w:t>4</w:t>
      </w:r>
      <w:r w:rsidR="000B18F1">
        <w:rPr>
          <w:sz w:val="24"/>
        </w:rPr>
        <w:tab/>
      </w:r>
      <w:r w:rsidR="000B18F1">
        <w:rPr>
          <w:sz w:val="24"/>
        </w:rPr>
        <w:tab/>
      </w:r>
      <w:r>
        <w:rPr>
          <w:sz w:val="24"/>
        </w:rPr>
        <w:t xml:space="preserve">5 </w:t>
      </w:r>
    </w:p>
    <w:p w14:paraId="2153C74F" w14:textId="454979E2" w:rsidR="008437D8" w:rsidRDefault="008437D8" w:rsidP="000B18F1">
      <w:pPr>
        <w:tabs>
          <w:tab w:val="center" w:pos="3000"/>
          <w:tab w:val="left" w:pos="3600"/>
          <w:tab w:val="center" w:pos="4357"/>
          <w:tab w:val="left" w:pos="5040"/>
          <w:tab w:val="left" w:pos="5220"/>
          <w:tab w:val="left" w:pos="5580"/>
          <w:tab w:val="left" w:pos="6480"/>
          <w:tab w:val="center" w:pos="6874"/>
        </w:tabs>
        <w:spacing w:after="0" w:line="259" w:lineRule="auto"/>
      </w:pPr>
      <w:r>
        <w:rPr>
          <w:rFonts w:ascii="Calibri" w:eastAsia="Calibri" w:hAnsi="Calibri" w:cs="Calibri"/>
        </w:rPr>
        <w:tab/>
      </w:r>
      <w:r>
        <w:rPr>
          <w:sz w:val="24"/>
        </w:rPr>
        <w:t>Poo</w:t>
      </w:r>
      <w:r w:rsidR="000B18F1">
        <w:rPr>
          <w:sz w:val="24"/>
        </w:rPr>
        <w:t>r</w:t>
      </w:r>
      <w:r w:rsidR="000B18F1">
        <w:rPr>
          <w:sz w:val="24"/>
        </w:rPr>
        <w:tab/>
      </w:r>
      <w:r>
        <w:rPr>
          <w:sz w:val="24"/>
        </w:rPr>
        <w:t>Fair</w:t>
      </w:r>
      <w:r w:rsidR="000B18F1">
        <w:rPr>
          <w:sz w:val="24"/>
        </w:rPr>
        <w:tab/>
      </w:r>
      <w:r w:rsidR="000B18F1">
        <w:rPr>
          <w:sz w:val="24"/>
        </w:rPr>
        <w:tab/>
      </w:r>
      <w:r>
        <w:rPr>
          <w:sz w:val="24"/>
        </w:rPr>
        <w:t>Good</w:t>
      </w:r>
      <w:r w:rsidR="000B18F1">
        <w:rPr>
          <w:sz w:val="24"/>
        </w:rPr>
        <w:tab/>
      </w:r>
      <w:r w:rsidR="000B18F1">
        <w:rPr>
          <w:sz w:val="24"/>
        </w:rPr>
        <w:tab/>
      </w:r>
      <w:r w:rsidR="000B18F1">
        <w:rPr>
          <w:sz w:val="24"/>
        </w:rPr>
        <w:tab/>
      </w:r>
      <w:r>
        <w:rPr>
          <w:sz w:val="24"/>
        </w:rPr>
        <w:t>Very Good</w:t>
      </w:r>
      <w:r w:rsidR="00AE44B6">
        <w:rPr>
          <w:sz w:val="24"/>
        </w:rPr>
        <w:tab/>
      </w:r>
      <w:r>
        <w:rPr>
          <w:sz w:val="24"/>
        </w:rPr>
        <w:t xml:space="preserve">Excellent </w:t>
      </w:r>
    </w:p>
    <w:p w14:paraId="2611F1F3" w14:textId="77777777" w:rsidR="008437D8" w:rsidRDefault="008437D8" w:rsidP="008437D8">
      <w:pPr>
        <w:spacing w:after="0" w:line="259" w:lineRule="auto"/>
        <w:ind w:left="481"/>
      </w:pPr>
      <w:r>
        <w:rPr>
          <w:sz w:val="24"/>
        </w:rPr>
        <w:t xml:space="preserve"> </w:t>
      </w:r>
    </w:p>
    <w:p w14:paraId="197BBF5C" w14:textId="77777777" w:rsidR="008437D8" w:rsidRDefault="008437D8" w:rsidP="008437D8">
      <w:pPr>
        <w:spacing w:after="0" w:line="259" w:lineRule="auto"/>
        <w:ind w:left="481"/>
      </w:pPr>
      <w:r>
        <w:rPr>
          <w:sz w:val="24"/>
        </w:rPr>
        <w:t xml:space="preserve"> </w:t>
      </w:r>
      <w:r>
        <w:rPr>
          <w:rFonts w:ascii="Calibri" w:eastAsia="Calibri" w:hAnsi="Calibri" w:cs="Calibri"/>
          <w:noProof/>
        </w:rPr>
        <mc:AlternateContent>
          <mc:Choice Requires="wpg">
            <w:drawing>
              <wp:inline distT="0" distB="0" distL="0" distR="0" wp14:anchorId="1C46A4F4" wp14:editId="5D32EF91">
                <wp:extent cx="5930296" cy="22809"/>
                <wp:effectExtent l="0" t="0" r="0" b="0"/>
                <wp:docPr id="61472" name="Group 61472"/>
                <wp:cNvGraphicFramePr/>
                <a:graphic xmlns:a="http://schemas.openxmlformats.org/drawingml/2006/main">
                  <a:graphicData uri="http://schemas.microsoft.com/office/word/2010/wordprocessingGroup">
                    <wpg:wgp>
                      <wpg:cNvGrpSpPr/>
                      <wpg:grpSpPr>
                        <a:xfrm>
                          <a:off x="0" y="0"/>
                          <a:ext cx="5930296" cy="22809"/>
                          <a:chOff x="0" y="0"/>
                          <a:chExt cx="5930296" cy="22809"/>
                        </a:xfrm>
                      </wpg:grpSpPr>
                      <wps:wsp>
                        <wps:cNvPr id="2809" name="Shape 2809"/>
                        <wps:cNvSpPr/>
                        <wps:spPr>
                          <a:xfrm>
                            <a:off x="0" y="0"/>
                            <a:ext cx="5930296" cy="0"/>
                          </a:xfrm>
                          <a:custGeom>
                            <a:avLst/>
                            <a:gdLst/>
                            <a:ahLst/>
                            <a:cxnLst/>
                            <a:rect l="0" t="0" r="0" b="0"/>
                            <a:pathLst>
                              <a:path w="5930296">
                                <a:moveTo>
                                  <a:pt x="0" y="0"/>
                                </a:moveTo>
                                <a:lnTo>
                                  <a:pt x="5930296" y="0"/>
                                </a:lnTo>
                              </a:path>
                            </a:pathLst>
                          </a:custGeom>
                          <a:ln w="2280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A419B5" id="Group 61472" o:spid="_x0000_s1026" style="width:466.95pt;height:1.8pt;mso-position-horizontal-relative:char;mso-position-vertical-relative:line" coordsize="593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">
                <v:shape id="Shape 2809" o:spid="_x0000_s1027" style="position:absolute;width:59302;height:0;visibility:visible;mso-wrap-style:square;v-text-anchor:top" coordsize="5930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" path="m,l5930296,e" filled="f" strokeweight=".63358mm">
                  <v:path arrowok="t" textboxrect="0,0,5930296,0"/>
                </v:shape>
                <w10:anchorlock/>
              </v:group>
            </w:pict>
          </mc:Fallback>
        </mc:AlternateContent>
      </w:r>
    </w:p>
    <w:p w14:paraId="3B68FC39" w14:textId="77777777" w:rsidR="008437D8" w:rsidRDefault="008437D8" w:rsidP="008437D8">
      <w:pPr>
        <w:spacing w:after="0" w:line="259" w:lineRule="auto"/>
        <w:ind w:left="481"/>
      </w:pPr>
      <w:r>
        <w:rPr>
          <w:sz w:val="24"/>
        </w:rPr>
        <w:t xml:space="preserve"> </w:t>
      </w:r>
    </w:p>
    <w:p w14:paraId="45A0DB57" w14:textId="77777777" w:rsidR="008437D8" w:rsidRDefault="008437D8" w:rsidP="008437D8">
      <w:pPr>
        <w:spacing w:after="11"/>
        <w:ind w:left="491"/>
      </w:pPr>
      <w:r>
        <w:rPr>
          <w:sz w:val="24"/>
        </w:rPr>
        <w:t xml:space="preserve">Comments: </w:t>
      </w:r>
    </w:p>
    <w:p w14:paraId="2F04A713" w14:textId="77777777" w:rsidR="008437D8" w:rsidRDefault="008437D8" w:rsidP="009A0B7B">
      <w:pPr>
        <w:tabs>
          <w:tab w:val="left" w:pos="1268"/>
        </w:tabs>
        <w:spacing w:after="218" w:line="259" w:lineRule="auto"/>
        <w:ind w:left="394"/>
      </w:pPr>
    </w:p>
    <w:p w14:paraId="12DA670A" w14:textId="019F6099" w:rsidR="0058293C" w:rsidRPr="009A0B7B" w:rsidRDefault="009A0B7B" w:rsidP="00A020A1">
      <w:pPr>
        <w:tabs>
          <w:tab w:val="left" w:pos="1268"/>
        </w:tabs>
        <w:spacing w:after="0" w:line="259" w:lineRule="auto"/>
        <w:ind w:left="394"/>
        <w:jc w:val="center"/>
        <w:rPr>
          <w:b/>
          <w:bCs/>
        </w:rPr>
      </w:pPr>
      <w:r w:rsidRPr="009A0B7B">
        <w:rPr>
          <w:b/>
          <w:bCs/>
        </w:rPr>
        <w:t>OAKWOOD UNIVERSITY DEPARTMENT OF EDUCATION</w:t>
      </w:r>
    </w:p>
    <w:p w14:paraId="5A497F68" w14:textId="30842BEA" w:rsidR="009A0B7B" w:rsidRPr="009A0B7B" w:rsidRDefault="009A0B7B" w:rsidP="00A020A1">
      <w:pPr>
        <w:tabs>
          <w:tab w:val="left" w:pos="1268"/>
        </w:tabs>
        <w:spacing w:after="0" w:line="259" w:lineRule="auto"/>
        <w:ind w:left="394"/>
        <w:jc w:val="center"/>
        <w:rPr>
          <w:b/>
          <w:bCs/>
        </w:rPr>
      </w:pPr>
      <w:r>
        <w:rPr>
          <w:b/>
          <w:bCs/>
        </w:rPr>
        <w:t xml:space="preserve">SCHOOL-BASED CLINICAL FACULTY </w:t>
      </w:r>
      <w:r w:rsidRPr="009A0B7B">
        <w:rPr>
          <w:b/>
          <w:bCs/>
        </w:rPr>
        <w:t xml:space="preserve">FEEDBACK TO THE </w:t>
      </w:r>
      <w:r w:rsidR="0081504D">
        <w:rPr>
          <w:b/>
          <w:bCs/>
        </w:rPr>
        <w:t xml:space="preserve">TEACHER </w:t>
      </w:r>
      <w:r w:rsidRPr="009A0B7B">
        <w:rPr>
          <w:b/>
          <w:bCs/>
        </w:rPr>
        <w:t>EDUCATION PROGRAM</w:t>
      </w:r>
    </w:p>
    <w:p w14:paraId="46DE8759" w14:textId="77777777" w:rsidR="009A0B7B" w:rsidRDefault="009A0B7B" w:rsidP="009A0B7B">
      <w:pPr>
        <w:tabs>
          <w:tab w:val="left" w:pos="1268"/>
        </w:tabs>
        <w:spacing w:after="218" w:line="259" w:lineRule="auto"/>
        <w:ind w:left="394"/>
      </w:pPr>
    </w:p>
    <w:p w14:paraId="77AC30A9" w14:textId="77777777" w:rsidR="0058293C" w:rsidRDefault="0058293C" w:rsidP="0081504D">
      <w:pPr>
        <w:numPr>
          <w:ilvl w:val="1"/>
          <w:numId w:val="24"/>
        </w:numPr>
        <w:spacing w:after="30" w:line="249" w:lineRule="auto"/>
        <w:ind w:right="291" w:hanging="360"/>
      </w:pPr>
      <w:r>
        <w:lastRenderedPageBreak/>
        <w:t xml:space="preserve">Name of Teacher _________________________________________________________ </w:t>
      </w:r>
    </w:p>
    <w:p w14:paraId="23D3AEB2" w14:textId="200283F4" w:rsidR="0058293C" w:rsidRDefault="0058293C" w:rsidP="0081504D">
      <w:pPr>
        <w:numPr>
          <w:ilvl w:val="1"/>
          <w:numId w:val="24"/>
        </w:numPr>
        <w:spacing w:after="45" w:line="238" w:lineRule="auto"/>
        <w:ind w:right="291" w:hanging="360"/>
      </w:pPr>
      <w:r>
        <w:t>Name of School __________________________________________________________ 3.</w:t>
      </w:r>
      <w:r>
        <w:rPr>
          <w:rFonts w:ascii="Arial" w:eastAsia="Arial" w:hAnsi="Arial" w:cs="Arial"/>
        </w:rPr>
        <w:t xml:space="preserve"> </w:t>
      </w:r>
      <w:r>
        <w:t>Type of classroom (e.g., self-contained, team teaching, elementary, middle, or</w:t>
      </w:r>
      <w:r>
        <w:tab/>
        <w:t xml:space="preserve">secondary). ______________________________________________________________ </w:t>
      </w:r>
    </w:p>
    <w:p w14:paraId="0AE19A57" w14:textId="77777777" w:rsidR="0058293C" w:rsidRDefault="0058293C" w:rsidP="0081504D">
      <w:pPr>
        <w:numPr>
          <w:ilvl w:val="1"/>
          <w:numId w:val="25"/>
        </w:numPr>
        <w:spacing w:after="50" w:line="249" w:lineRule="auto"/>
        <w:ind w:hanging="360"/>
        <w:jc w:val="both"/>
      </w:pPr>
      <w:r>
        <w:t xml:space="preserve">How many Oakwood interns have you supervised? ________ </w:t>
      </w:r>
    </w:p>
    <w:p w14:paraId="0BEAAD83" w14:textId="77777777" w:rsidR="0058293C" w:rsidRDefault="0058293C" w:rsidP="0081504D">
      <w:pPr>
        <w:numPr>
          <w:ilvl w:val="1"/>
          <w:numId w:val="25"/>
        </w:numPr>
        <w:spacing w:after="31" w:line="249" w:lineRule="auto"/>
        <w:ind w:hanging="360"/>
        <w:jc w:val="both"/>
      </w:pPr>
      <w:r>
        <w:t xml:space="preserve">Did you attend the </w:t>
      </w:r>
      <w:proofErr w:type="gramStart"/>
      <w:r>
        <w:t>School</w:t>
      </w:r>
      <w:proofErr w:type="gramEnd"/>
      <w:r>
        <w:t xml:space="preserve">-Based Clinical Faculty’s meeting at Oakwood University? </w:t>
      </w:r>
      <w:proofErr w:type="gramStart"/>
      <w:r>
        <w:rPr>
          <w:rFonts w:ascii="Times New Roman" w:eastAsia="Times New Roman" w:hAnsi="Times New Roman" w:cs="Times New Roman"/>
          <w:b/>
        </w:rPr>
        <w:t>YES</w:t>
      </w:r>
      <w:r>
        <w:t xml:space="preserve">  or</w:t>
      </w:r>
      <w:proofErr w:type="gramEnd"/>
      <w:r>
        <w:t xml:space="preserve">  </w:t>
      </w:r>
      <w:r>
        <w:rPr>
          <w:rFonts w:ascii="Times New Roman" w:eastAsia="Times New Roman" w:hAnsi="Times New Roman" w:cs="Times New Roman"/>
          <w:b/>
        </w:rPr>
        <w:t>NO</w:t>
      </w:r>
      <w:r>
        <w:t xml:space="preserve">  </w:t>
      </w:r>
    </w:p>
    <w:p w14:paraId="450F2D04" w14:textId="77777777" w:rsidR="0058293C" w:rsidRDefault="0058293C" w:rsidP="0081504D">
      <w:pPr>
        <w:numPr>
          <w:ilvl w:val="1"/>
          <w:numId w:val="25"/>
        </w:numPr>
        <w:spacing w:after="270" w:line="249" w:lineRule="auto"/>
        <w:ind w:hanging="360"/>
        <w:jc w:val="both"/>
      </w:pPr>
      <w:r>
        <w:t xml:space="preserve">Do you consider Oakwood University interns helpful to your classroom? </w:t>
      </w:r>
      <w:proofErr w:type="gramStart"/>
      <w:r>
        <w:rPr>
          <w:rFonts w:ascii="Times New Roman" w:eastAsia="Times New Roman" w:hAnsi="Times New Roman" w:cs="Times New Roman"/>
          <w:b/>
        </w:rPr>
        <w:t>YES</w:t>
      </w:r>
      <w:r>
        <w:t xml:space="preserve">  or</w:t>
      </w:r>
      <w:proofErr w:type="gramEnd"/>
      <w:r>
        <w:t xml:space="preserve">  </w:t>
      </w:r>
      <w:r>
        <w:rPr>
          <w:rFonts w:ascii="Times New Roman" w:eastAsia="Times New Roman" w:hAnsi="Times New Roman" w:cs="Times New Roman"/>
          <w:b/>
        </w:rPr>
        <w:t>NO</w:t>
      </w:r>
      <w:r>
        <w:t xml:space="preserve">  </w:t>
      </w:r>
    </w:p>
    <w:p w14:paraId="723ED5A8" w14:textId="77777777" w:rsidR="0058293C" w:rsidRDefault="0058293C" w:rsidP="0058293C">
      <w:pPr>
        <w:spacing w:after="0" w:line="265" w:lineRule="auto"/>
        <w:ind w:left="475" w:right="413"/>
      </w:pPr>
      <w:r>
        <w:rPr>
          <w:rFonts w:ascii="Times New Roman" w:eastAsia="Times New Roman" w:hAnsi="Times New Roman" w:cs="Times New Roman"/>
          <w:b/>
        </w:rPr>
        <w:t>Please rate the Oakwood University Teacher Candidates’ Preparedness</w:t>
      </w:r>
      <w:r>
        <w:t xml:space="preserve"> based on the following criteria </w:t>
      </w:r>
      <w:r>
        <w:rPr>
          <w:rFonts w:ascii="Times New Roman" w:eastAsia="Times New Roman" w:hAnsi="Times New Roman" w:cs="Times New Roman"/>
          <w:b/>
        </w:rPr>
        <w:t>(Excellent=4; Good=3; Fair=2; Poor=1)</w:t>
      </w:r>
      <w:r>
        <w:t xml:space="preserve">. The Oakwood University </w:t>
      </w:r>
      <w:r>
        <w:rPr>
          <w:rFonts w:ascii="Times New Roman" w:eastAsia="Times New Roman" w:hAnsi="Times New Roman" w:cs="Times New Roman"/>
          <w:b/>
        </w:rPr>
        <w:t>intern’s:</w:t>
      </w:r>
      <w:r>
        <w:rPr>
          <w:sz w:val="28"/>
        </w:rPr>
        <w:t xml:space="preserve"> </w:t>
      </w:r>
    </w:p>
    <w:tbl>
      <w:tblPr>
        <w:tblStyle w:val="TableGrid0"/>
        <w:tblW w:w="10272" w:type="dxa"/>
        <w:tblInd w:w="26" w:type="dxa"/>
        <w:tblCellMar>
          <w:top w:w="14" w:type="dxa"/>
          <w:right w:w="21" w:type="dxa"/>
        </w:tblCellMar>
        <w:tblLook w:val="04A0" w:firstRow="1" w:lastRow="0" w:firstColumn="1" w:lastColumn="0" w:noHBand="0" w:noVBand="1"/>
      </w:tblPr>
      <w:tblGrid>
        <w:gridCol w:w="437"/>
        <w:gridCol w:w="5723"/>
        <w:gridCol w:w="1574"/>
        <w:gridCol w:w="891"/>
        <w:gridCol w:w="754"/>
        <w:gridCol w:w="893"/>
      </w:tblGrid>
      <w:tr w:rsidR="0058293C" w14:paraId="07D2BF63" w14:textId="77777777" w:rsidTr="002853A9">
        <w:trPr>
          <w:trHeight w:val="991"/>
        </w:trPr>
        <w:tc>
          <w:tcPr>
            <w:tcW w:w="437" w:type="dxa"/>
            <w:tcBorders>
              <w:top w:val="single" w:sz="4" w:space="0" w:color="000000"/>
              <w:left w:val="single" w:sz="4" w:space="0" w:color="000000"/>
              <w:bottom w:val="single" w:sz="4" w:space="0" w:color="000000"/>
              <w:right w:val="single" w:sz="4" w:space="0" w:color="000000"/>
            </w:tcBorders>
          </w:tcPr>
          <w:p w14:paraId="6F977AC0" w14:textId="77777777" w:rsidR="0058293C" w:rsidRDefault="0058293C" w:rsidP="002853A9">
            <w:pPr>
              <w:spacing w:line="259" w:lineRule="auto"/>
              <w:ind w:left="4"/>
              <w:jc w:val="center"/>
            </w:pPr>
            <w:r>
              <w:rPr>
                <w:rFonts w:ascii="Times New Roman" w:eastAsia="Times New Roman" w:hAnsi="Times New Roman" w:cs="Times New Roman"/>
                <w:b/>
              </w:rPr>
              <w:t xml:space="preserve"> </w:t>
            </w:r>
          </w:p>
        </w:tc>
        <w:tc>
          <w:tcPr>
            <w:tcW w:w="5723" w:type="dxa"/>
            <w:tcBorders>
              <w:top w:val="single" w:sz="4" w:space="0" w:color="000000"/>
              <w:left w:val="single" w:sz="4" w:space="0" w:color="000000"/>
              <w:bottom w:val="single" w:sz="4" w:space="0" w:color="000000"/>
              <w:right w:val="single" w:sz="4" w:space="0" w:color="000000"/>
            </w:tcBorders>
          </w:tcPr>
          <w:p w14:paraId="214D072C" w14:textId="77777777" w:rsidR="0058293C" w:rsidRDefault="0058293C" w:rsidP="002853A9">
            <w:pPr>
              <w:spacing w:after="216" w:line="259" w:lineRule="auto"/>
              <w:ind w:right="56"/>
              <w:jc w:val="center"/>
            </w:pPr>
            <w:r>
              <w:rPr>
                <w:rFonts w:ascii="Times New Roman" w:eastAsia="Times New Roman" w:hAnsi="Times New Roman" w:cs="Times New Roman"/>
                <w:b/>
              </w:rPr>
              <w:t xml:space="preserve">EVALUATION  </w:t>
            </w:r>
          </w:p>
          <w:p w14:paraId="2318DA5C" w14:textId="77777777" w:rsidR="0058293C" w:rsidRDefault="0058293C" w:rsidP="002853A9">
            <w:pPr>
              <w:spacing w:line="259" w:lineRule="auto"/>
              <w:ind w:right="56"/>
              <w:jc w:val="center"/>
            </w:pPr>
            <w:r>
              <w:rPr>
                <w:rFonts w:ascii="Times New Roman" w:eastAsia="Times New Roman" w:hAnsi="Times New Roman" w:cs="Times New Roman"/>
                <w:b/>
              </w:rPr>
              <w:t xml:space="preserve">CRITERIA </w:t>
            </w:r>
          </w:p>
        </w:tc>
        <w:tc>
          <w:tcPr>
            <w:tcW w:w="1574" w:type="dxa"/>
            <w:tcBorders>
              <w:top w:val="single" w:sz="4" w:space="0" w:color="000000"/>
              <w:left w:val="single" w:sz="4" w:space="0" w:color="000000"/>
              <w:bottom w:val="single" w:sz="4" w:space="0" w:color="000000"/>
              <w:right w:val="single" w:sz="4" w:space="0" w:color="000000"/>
            </w:tcBorders>
          </w:tcPr>
          <w:p w14:paraId="0B7DB7D1" w14:textId="77777777" w:rsidR="0058293C" w:rsidRDefault="0058293C" w:rsidP="002853A9">
            <w:pPr>
              <w:spacing w:line="259" w:lineRule="auto"/>
              <w:ind w:left="2"/>
            </w:pPr>
            <w:r>
              <w:rPr>
                <w:rFonts w:ascii="Times New Roman" w:eastAsia="Times New Roman" w:hAnsi="Times New Roman" w:cs="Times New Roman"/>
                <w:b/>
              </w:rPr>
              <w:t xml:space="preserve">EXCELLENT </w:t>
            </w:r>
          </w:p>
        </w:tc>
        <w:tc>
          <w:tcPr>
            <w:tcW w:w="891" w:type="dxa"/>
            <w:tcBorders>
              <w:top w:val="single" w:sz="4" w:space="0" w:color="000000"/>
              <w:left w:val="single" w:sz="4" w:space="0" w:color="000000"/>
              <w:bottom w:val="single" w:sz="4" w:space="0" w:color="000000"/>
              <w:right w:val="single" w:sz="4" w:space="0" w:color="000000"/>
            </w:tcBorders>
          </w:tcPr>
          <w:p w14:paraId="71018FD6" w14:textId="77777777" w:rsidR="0058293C" w:rsidRDefault="0058293C" w:rsidP="002853A9">
            <w:pPr>
              <w:spacing w:line="259" w:lineRule="auto"/>
              <w:jc w:val="center"/>
            </w:pPr>
            <w:r>
              <w:rPr>
                <w:rFonts w:ascii="Times New Roman" w:eastAsia="Times New Roman" w:hAnsi="Times New Roman" w:cs="Times New Roman"/>
                <w:b/>
              </w:rPr>
              <w:t xml:space="preserve">VERY GOOD </w:t>
            </w:r>
          </w:p>
        </w:tc>
        <w:tc>
          <w:tcPr>
            <w:tcW w:w="754" w:type="dxa"/>
            <w:tcBorders>
              <w:top w:val="single" w:sz="4" w:space="0" w:color="000000"/>
              <w:left w:val="single" w:sz="4" w:space="0" w:color="000000"/>
              <w:bottom w:val="single" w:sz="4" w:space="0" w:color="000000"/>
              <w:right w:val="single" w:sz="4" w:space="0" w:color="000000"/>
            </w:tcBorders>
          </w:tcPr>
          <w:p w14:paraId="63F7E672" w14:textId="77777777" w:rsidR="0058293C" w:rsidRDefault="0058293C" w:rsidP="002853A9">
            <w:pPr>
              <w:spacing w:line="259" w:lineRule="auto"/>
            </w:pPr>
            <w:r>
              <w:rPr>
                <w:rFonts w:ascii="Times New Roman" w:eastAsia="Times New Roman" w:hAnsi="Times New Roman" w:cs="Times New Roman"/>
                <w:b/>
              </w:rPr>
              <w:t xml:space="preserve">FAIR </w:t>
            </w:r>
          </w:p>
        </w:tc>
        <w:tc>
          <w:tcPr>
            <w:tcW w:w="893" w:type="dxa"/>
            <w:tcBorders>
              <w:top w:val="single" w:sz="4" w:space="0" w:color="000000"/>
              <w:left w:val="single" w:sz="4" w:space="0" w:color="000000"/>
              <w:bottom w:val="single" w:sz="4" w:space="0" w:color="000000"/>
              <w:right w:val="single" w:sz="4" w:space="0" w:color="000000"/>
            </w:tcBorders>
          </w:tcPr>
          <w:p w14:paraId="38509E39" w14:textId="77777777" w:rsidR="0058293C" w:rsidRDefault="0058293C" w:rsidP="002853A9">
            <w:pPr>
              <w:spacing w:line="259" w:lineRule="auto"/>
              <w:ind w:left="19"/>
            </w:pPr>
            <w:r>
              <w:rPr>
                <w:rFonts w:ascii="Times New Roman" w:eastAsia="Times New Roman" w:hAnsi="Times New Roman" w:cs="Times New Roman"/>
                <w:b/>
              </w:rPr>
              <w:t xml:space="preserve">POOR </w:t>
            </w:r>
          </w:p>
        </w:tc>
      </w:tr>
      <w:tr w:rsidR="0058293C" w14:paraId="0C9C595A" w14:textId="77777777" w:rsidTr="002853A9">
        <w:trPr>
          <w:trHeight w:val="792"/>
        </w:trPr>
        <w:tc>
          <w:tcPr>
            <w:tcW w:w="437" w:type="dxa"/>
            <w:tcBorders>
              <w:top w:val="single" w:sz="4" w:space="0" w:color="000000"/>
              <w:left w:val="single" w:sz="4" w:space="0" w:color="000000"/>
              <w:bottom w:val="single" w:sz="4" w:space="0" w:color="000000"/>
              <w:right w:val="single" w:sz="4" w:space="0" w:color="000000"/>
            </w:tcBorders>
          </w:tcPr>
          <w:p w14:paraId="3B04E1CD" w14:textId="77777777" w:rsidR="0058293C" w:rsidRDefault="0058293C" w:rsidP="002853A9">
            <w:pPr>
              <w:spacing w:line="259" w:lineRule="auto"/>
              <w:ind w:left="58"/>
            </w:pPr>
            <w:r>
              <w:t xml:space="preserve">1 </w:t>
            </w:r>
          </w:p>
        </w:tc>
        <w:tc>
          <w:tcPr>
            <w:tcW w:w="5723" w:type="dxa"/>
            <w:tcBorders>
              <w:top w:val="single" w:sz="4" w:space="0" w:color="000000"/>
              <w:left w:val="single" w:sz="4" w:space="0" w:color="000000"/>
              <w:bottom w:val="single" w:sz="4" w:space="0" w:color="000000"/>
              <w:right w:val="single" w:sz="4" w:space="0" w:color="000000"/>
            </w:tcBorders>
          </w:tcPr>
          <w:p w14:paraId="45574F16" w14:textId="77777777" w:rsidR="0058293C" w:rsidRDefault="0058293C" w:rsidP="002853A9">
            <w:pPr>
              <w:spacing w:line="259" w:lineRule="auto"/>
            </w:pPr>
            <w:r>
              <w:t xml:space="preserve">Knowledge of the facts and principles of the subject matter in his/her field CF 1 </w:t>
            </w:r>
          </w:p>
        </w:tc>
        <w:tc>
          <w:tcPr>
            <w:tcW w:w="1574" w:type="dxa"/>
            <w:tcBorders>
              <w:top w:val="single" w:sz="4" w:space="0" w:color="000000"/>
              <w:left w:val="single" w:sz="4" w:space="0" w:color="000000"/>
              <w:bottom w:val="single" w:sz="4" w:space="0" w:color="000000"/>
              <w:right w:val="single" w:sz="4" w:space="0" w:color="000000"/>
            </w:tcBorders>
          </w:tcPr>
          <w:p w14:paraId="4181E21F" w14:textId="77777777" w:rsidR="0058293C" w:rsidRDefault="0058293C" w:rsidP="002853A9">
            <w:pPr>
              <w:spacing w:line="259" w:lineRule="auto"/>
              <w:ind w:left="485"/>
              <w:jc w:val="center"/>
            </w:pPr>
            <w:r>
              <w:t xml:space="preserve"> </w:t>
            </w:r>
          </w:p>
        </w:tc>
        <w:tc>
          <w:tcPr>
            <w:tcW w:w="891" w:type="dxa"/>
            <w:tcBorders>
              <w:top w:val="single" w:sz="4" w:space="0" w:color="000000"/>
              <w:left w:val="single" w:sz="4" w:space="0" w:color="000000"/>
              <w:bottom w:val="single" w:sz="4" w:space="0" w:color="000000"/>
              <w:right w:val="single" w:sz="4" w:space="0" w:color="000000"/>
            </w:tcBorders>
          </w:tcPr>
          <w:p w14:paraId="2ECCA504" w14:textId="77777777" w:rsidR="0058293C" w:rsidRDefault="0058293C" w:rsidP="002853A9">
            <w:pPr>
              <w:spacing w:line="259" w:lineRule="auto"/>
              <w:ind w:left="579"/>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7BE3578D" w14:textId="77777777" w:rsidR="0058293C" w:rsidRDefault="0058293C" w:rsidP="002853A9">
            <w:pPr>
              <w:spacing w:line="259" w:lineRule="auto"/>
              <w:ind w:right="29"/>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5BA2B8E7" w14:textId="77777777" w:rsidR="0058293C" w:rsidRDefault="0058293C" w:rsidP="002853A9">
            <w:pPr>
              <w:spacing w:line="259" w:lineRule="auto"/>
              <w:ind w:left="578"/>
            </w:pPr>
            <w:r>
              <w:t xml:space="preserve"> </w:t>
            </w:r>
          </w:p>
        </w:tc>
      </w:tr>
      <w:tr w:rsidR="0058293C" w14:paraId="1A360C8E" w14:textId="77777777" w:rsidTr="002853A9">
        <w:trPr>
          <w:trHeight w:val="1083"/>
        </w:trPr>
        <w:tc>
          <w:tcPr>
            <w:tcW w:w="437" w:type="dxa"/>
            <w:tcBorders>
              <w:top w:val="single" w:sz="4" w:space="0" w:color="000000"/>
              <w:left w:val="single" w:sz="4" w:space="0" w:color="000000"/>
              <w:bottom w:val="single" w:sz="4" w:space="0" w:color="000000"/>
              <w:right w:val="single" w:sz="4" w:space="0" w:color="000000"/>
            </w:tcBorders>
          </w:tcPr>
          <w:p w14:paraId="651C8698" w14:textId="77777777" w:rsidR="0058293C" w:rsidRDefault="0058293C" w:rsidP="002853A9">
            <w:pPr>
              <w:spacing w:line="259" w:lineRule="auto"/>
              <w:ind w:left="58"/>
            </w:pPr>
            <w:r>
              <w:t xml:space="preserve">2 </w:t>
            </w:r>
          </w:p>
        </w:tc>
        <w:tc>
          <w:tcPr>
            <w:tcW w:w="5723" w:type="dxa"/>
            <w:tcBorders>
              <w:top w:val="single" w:sz="4" w:space="0" w:color="000000"/>
              <w:left w:val="single" w:sz="4" w:space="0" w:color="000000"/>
              <w:bottom w:val="single" w:sz="4" w:space="0" w:color="000000"/>
              <w:right w:val="single" w:sz="4" w:space="0" w:color="000000"/>
            </w:tcBorders>
          </w:tcPr>
          <w:p w14:paraId="12645834" w14:textId="77777777" w:rsidR="0058293C" w:rsidRDefault="0058293C" w:rsidP="002853A9">
            <w:pPr>
              <w:spacing w:line="259" w:lineRule="auto"/>
            </w:pPr>
            <w:r>
              <w:t xml:space="preserve">Ability to use multiple, well-orchestrated approaches for instruction to assist and assess students in the mastery of content in his/her field of study CF2 </w:t>
            </w:r>
          </w:p>
        </w:tc>
        <w:tc>
          <w:tcPr>
            <w:tcW w:w="1574" w:type="dxa"/>
            <w:tcBorders>
              <w:top w:val="single" w:sz="4" w:space="0" w:color="000000"/>
              <w:left w:val="single" w:sz="4" w:space="0" w:color="000000"/>
              <w:bottom w:val="single" w:sz="4" w:space="0" w:color="000000"/>
              <w:right w:val="single" w:sz="4" w:space="0" w:color="000000"/>
            </w:tcBorders>
          </w:tcPr>
          <w:p w14:paraId="2E987458" w14:textId="77777777" w:rsidR="0058293C" w:rsidRDefault="0058293C" w:rsidP="002853A9">
            <w:pPr>
              <w:spacing w:line="259" w:lineRule="auto"/>
              <w:ind w:left="540"/>
              <w:jc w:val="center"/>
            </w:pPr>
            <w:r>
              <w:t xml:space="preserve">  </w:t>
            </w:r>
          </w:p>
        </w:tc>
        <w:tc>
          <w:tcPr>
            <w:tcW w:w="891" w:type="dxa"/>
            <w:tcBorders>
              <w:top w:val="single" w:sz="4" w:space="0" w:color="000000"/>
              <w:left w:val="single" w:sz="4" w:space="0" w:color="000000"/>
              <w:bottom w:val="single" w:sz="4" w:space="0" w:color="000000"/>
              <w:right w:val="single" w:sz="4" w:space="0" w:color="000000"/>
            </w:tcBorders>
          </w:tcPr>
          <w:p w14:paraId="29B42950" w14:textId="77777777" w:rsidR="0058293C" w:rsidRDefault="0058293C" w:rsidP="002853A9">
            <w:pPr>
              <w:spacing w:line="259" w:lineRule="auto"/>
              <w:ind w:left="579"/>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7FA1B7A1" w14:textId="77777777" w:rsidR="0058293C" w:rsidRDefault="0058293C" w:rsidP="002853A9">
            <w:pPr>
              <w:spacing w:line="259" w:lineRule="auto"/>
              <w:ind w:right="29"/>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7A0E85F5" w14:textId="77777777" w:rsidR="0058293C" w:rsidRDefault="0058293C" w:rsidP="002853A9">
            <w:pPr>
              <w:spacing w:line="259" w:lineRule="auto"/>
              <w:ind w:left="578"/>
            </w:pPr>
            <w:r>
              <w:t xml:space="preserve"> </w:t>
            </w:r>
          </w:p>
        </w:tc>
      </w:tr>
      <w:tr w:rsidR="0058293C" w14:paraId="329BDC8B" w14:textId="77777777" w:rsidTr="002853A9">
        <w:trPr>
          <w:trHeight w:val="1085"/>
        </w:trPr>
        <w:tc>
          <w:tcPr>
            <w:tcW w:w="437" w:type="dxa"/>
            <w:tcBorders>
              <w:top w:val="single" w:sz="4" w:space="0" w:color="000000"/>
              <w:left w:val="single" w:sz="4" w:space="0" w:color="000000"/>
              <w:bottom w:val="single" w:sz="4" w:space="0" w:color="000000"/>
              <w:right w:val="single" w:sz="4" w:space="0" w:color="000000"/>
            </w:tcBorders>
          </w:tcPr>
          <w:p w14:paraId="268C6380" w14:textId="77777777" w:rsidR="0058293C" w:rsidRDefault="0058293C" w:rsidP="002853A9">
            <w:pPr>
              <w:spacing w:line="259" w:lineRule="auto"/>
              <w:ind w:left="58"/>
            </w:pPr>
            <w:r>
              <w:t xml:space="preserve">3 </w:t>
            </w:r>
          </w:p>
        </w:tc>
        <w:tc>
          <w:tcPr>
            <w:tcW w:w="5723" w:type="dxa"/>
            <w:tcBorders>
              <w:top w:val="single" w:sz="4" w:space="0" w:color="000000"/>
              <w:left w:val="single" w:sz="4" w:space="0" w:color="000000"/>
              <w:bottom w:val="single" w:sz="4" w:space="0" w:color="000000"/>
              <w:right w:val="single" w:sz="4" w:space="0" w:color="000000"/>
            </w:tcBorders>
          </w:tcPr>
          <w:p w14:paraId="72D1FD03" w14:textId="77777777" w:rsidR="0058293C" w:rsidRDefault="0058293C" w:rsidP="002853A9">
            <w:pPr>
              <w:spacing w:line="259" w:lineRule="auto"/>
              <w:ind w:right="32"/>
            </w:pPr>
            <w:r>
              <w:t xml:space="preserve">Knowledge of and ability to demonstrate effectively, the use of multiple strategies, while teaching content in a multicultural setting CF3 </w:t>
            </w:r>
          </w:p>
        </w:tc>
        <w:tc>
          <w:tcPr>
            <w:tcW w:w="1574" w:type="dxa"/>
            <w:tcBorders>
              <w:top w:val="single" w:sz="4" w:space="0" w:color="000000"/>
              <w:left w:val="single" w:sz="4" w:space="0" w:color="000000"/>
              <w:bottom w:val="single" w:sz="4" w:space="0" w:color="000000"/>
              <w:right w:val="single" w:sz="4" w:space="0" w:color="000000"/>
            </w:tcBorders>
          </w:tcPr>
          <w:p w14:paraId="7CE46248" w14:textId="77777777" w:rsidR="0058293C" w:rsidRDefault="0058293C" w:rsidP="002853A9">
            <w:pPr>
              <w:spacing w:line="259" w:lineRule="auto"/>
              <w:ind w:left="485"/>
              <w:jc w:val="center"/>
            </w:pPr>
            <w:r>
              <w:t xml:space="preserve"> </w:t>
            </w:r>
          </w:p>
        </w:tc>
        <w:tc>
          <w:tcPr>
            <w:tcW w:w="891" w:type="dxa"/>
            <w:tcBorders>
              <w:top w:val="single" w:sz="4" w:space="0" w:color="000000"/>
              <w:left w:val="single" w:sz="4" w:space="0" w:color="000000"/>
              <w:bottom w:val="single" w:sz="4" w:space="0" w:color="000000"/>
              <w:right w:val="single" w:sz="4" w:space="0" w:color="000000"/>
            </w:tcBorders>
          </w:tcPr>
          <w:p w14:paraId="609B70A5" w14:textId="77777777" w:rsidR="0058293C" w:rsidRDefault="0058293C" w:rsidP="002853A9">
            <w:pPr>
              <w:spacing w:line="259" w:lineRule="auto"/>
              <w:ind w:left="579"/>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463D59F6" w14:textId="77777777" w:rsidR="0058293C" w:rsidRDefault="0058293C" w:rsidP="002853A9">
            <w:pPr>
              <w:spacing w:line="259" w:lineRule="auto"/>
              <w:ind w:right="29"/>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3AB0FB0C" w14:textId="77777777" w:rsidR="0058293C" w:rsidRDefault="0058293C" w:rsidP="002853A9">
            <w:pPr>
              <w:spacing w:line="259" w:lineRule="auto"/>
              <w:ind w:left="578"/>
            </w:pPr>
            <w:r>
              <w:t xml:space="preserve"> </w:t>
            </w:r>
          </w:p>
        </w:tc>
      </w:tr>
      <w:tr w:rsidR="0058293C" w14:paraId="064A03F3" w14:textId="77777777" w:rsidTr="002853A9">
        <w:trPr>
          <w:trHeight w:val="792"/>
        </w:trPr>
        <w:tc>
          <w:tcPr>
            <w:tcW w:w="437" w:type="dxa"/>
            <w:tcBorders>
              <w:top w:val="single" w:sz="4" w:space="0" w:color="000000"/>
              <w:left w:val="single" w:sz="4" w:space="0" w:color="000000"/>
              <w:bottom w:val="single" w:sz="4" w:space="0" w:color="000000"/>
              <w:right w:val="single" w:sz="4" w:space="0" w:color="000000"/>
            </w:tcBorders>
          </w:tcPr>
          <w:p w14:paraId="20688A87" w14:textId="77777777" w:rsidR="0058293C" w:rsidRDefault="0058293C" w:rsidP="002853A9">
            <w:pPr>
              <w:spacing w:line="259" w:lineRule="auto"/>
              <w:ind w:left="58"/>
            </w:pPr>
            <w:r>
              <w:t xml:space="preserve">4 </w:t>
            </w:r>
          </w:p>
        </w:tc>
        <w:tc>
          <w:tcPr>
            <w:tcW w:w="5723" w:type="dxa"/>
            <w:tcBorders>
              <w:top w:val="single" w:sz="4" w:space="0" w:color="000000"/>
              <w:left w:val="single" w:sz="4" w:space="0" w:color="000000"/>
              <w:bottom w:val="single" w:sz="4" w:space="0" w:color="000000"/>
              <w:right w:val="single" w:sz="4" w:space="0" w:color="000000"/>
            </w:tcBorders>
          </w:tcPr>
          <w:p w14:paraId="65972233" w14:textId="77777777" w:rsidR="0058293C" w:rsidRDefault="0058293C" w:rsidP="002853A9">
            <w:pPr>
              <w:spacing w:line="259" w:lineRule="auto"/>
              <w:ind w:right="68"/>
            </w:pPr>
            <w:r>
              <w:t xml:space="preserve">Ability to integrate technology effectively as a tool to enhance students’ learning experiences CF4 </w:t>
            </w:r>
          </w:p>
        </w:tc>
        <w:tc>
          <w:tcPr>
            <w:tcW w:w="1574" w:type="dxa"/>
            <w:tcBorders>
              <w:top w:val="single" w:sz="4" w:space="0" w:color="000000"/>
              <w:left w:val="single" w:sz="4" w:space="0" w:color="000000"/>
              <w:bottom w:val="single" w:sz="4" w:space="0" w:color="000000"/>
              <w:right w:val="single" w:sz="4" w:space="0" w:color="000000"/>
            </w:tcBorders>
          </w:tcPr>
          <w:p w14:paraId="7207F177" w14:textId="77777777" w:rsidR="0058293C" w:rsidRDefault="0058293C" w:rsidP="002853A9">
            <w:pPr>
              <w:spacing w:line="259" w:lineRule="auto"/>
              <w:ind w:left="485"/>
              <w:jc w:val="center"/>
            </w:pPr>
            <w:r>
              <w:t xml:space="preserve"> </w:t>
            </w:r>
          </w:p>
        </w:tc>
        <w:tc>
          <w:tcPr>
            <w:tcW w:w="891" w:type="dxa"/>
            <w:tcBorders>
              <w:top w:val="single" w:sz="4" w:space="0" w:color="000000"/>
              <w:left w:val="single" w:sz="4" w:space="0" w:color="000000"/>
              <w:bottom w:val="single" w:sz="4" w:space="0" w:color="000000"/>
              <w:right w:val="single" w:sz="4" w:space="0" w:color="000000"/>
            </w:tcBorders>
          </w:tcPr>
          <w:p w14:paraId="35C7547F" w14:textId="77777777" w:rsidR="0058293C" w:rsidRDefault="0058293C" w:rsidP="002853A9">
            <w:pPr>
              <w:spacing w:line="259" w:lineRule="auto"/>
              <w:ind w:left="579"/>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3B016620" w14:textId="77777777" w:rsidR="0058293C" w:rsidRDefault="0058293C" w:rsidP="002853A9">
            <w:pPr>
              <w:spacing w:line="259" w:lineRule="auto"/>
              <w:ind w:right="29"/>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3FB7B93C" w14:textId="77777777" w:rsidR="0058293C" w:rsidRDefault="0058293C" w:rsidP="002853A9">
            <w:pPr>
              <w:spacing w:line="259" w:lineRule="auto"/>
              <w:ind w:left="578"/>
            </w:pPr>
            <w:r>
              <w:t xml:space="preserve"> </w:t>
            </w:r>
          </w:p>
        </w:tc>
      </w:tr>
      <w:tr w:rsidR="0058293C" w14:paraId="214F28B3" w14:textId="77777777" w:rsidTr="002853A9">
        <w:trPr>
          <w:trHeight w:val="790"/>
        </w:trPr>
        <w:tc>
          <w:tcPr>
            <w:tcW w:w="437" w:type="dxa"/>
            <w:tcBorders>
              <w:top w:val="single" w:sz="4" w:space="0" w:color="000000"/>
              <w:left w:val="single" w:sz="4" w:space="0" w:color="000000"/>
              <w:bottom w:val="single" w:sz="4" w:space="0" w:color="000000"/>
              <w:right w:val="single" w:sz="4" w:space="0" w:color="000000"/>
            </w:tcBorders>
          </w:tcPr>
          <w:p w14:paraId="608629E3" w14:textId="77777777" w:rsidR="0058293C" w:rsidRDefault="0058293C" w:rsidP="002853A9">
            <w:pPr>
              <w:spacing w:line="259" w:lineRule="auto"/>
              <w:ind w:left="58"/>
            </w:pPr>
            <w:r>
              <w:t xml:space="preserve">5 </w:t>
            </w:r>
          </w:p>
        </w:tc>
        <w:tc>
          <w:tcPr>
            <w:tcW w:w="5723" w:type="dxa"/>
            <w:tcBorders>
              <w:top w:val="single" w:sz="4" w:space="0" w:color="000000"/>
              <w:left w:val="single" w:sz="4" w:space="0" w:color="000000"/>
              <w:bottom w:val="single" w:sz="4" w:space="0" w:color="000000"/>
              <w:right w:val="single" w:sz="4" w:space="0" w:color="000000"/>
            </w:tcBorders>
          </w:tcPr>
          <w:p w14:paraId="1601D48A" w14:textId="77777777" w:rsidR="0058293C" w:rsidRDefault="0058293C" w:rsidP="002853A9">
            <w:pPr>
              <w:spacing w:line="259" w:lineRule="auto"/>
            </w:pPr>
            <w:r>
              <w:t xml:space="preserve">Actions as caring professionals committed to preparing students for lifelong learning CF 5 </w:t>
            </w:r>
          </w:p>
        </w:tc>
        <w:tc>
          <w:tcPr>
            <w:tcW w:w="1574" w:type="dxa"/>
            <w:tcBorders>
              <w:top w:val="single" w:sz="4" w:space="0" w:color="000000"/>
              <w:left w:val="single" w:sz="4" w:space="0" w:color="000000"/>
              <w:bottom w:val="single" w:sz="4" w:space="0" w:color="000000"/>
              <w:right w:val="single" w:sz="4" w:space="0" w:color="000000"/>
            </w:tcBorders>
          </w:tcPr>
          <w:p w14:paraId="5F437B43" w14:textId="77777777" w:rsidR="0058293C" w:rsidRDefault="0058293C" w:rsidP="002853A9">
            <w:pPr>
              <w:spacing w:line="259" w:lineRule="auto"/>
              <w:ind w:left="485"/>
              <w:jc w:val="center"/>
            </w:pPr>
            <w:r>
              <w:t xml:space="preserve"> </w:t>
            </w:r>
          </w:p>
        </w:tc>
        <w:tc>
          <w:tcPr>
            <w:tcW w:w="891" w:type="dxa"/>
            <w:tcBorders>
              <w:top w:val="single" w:sz="4" w:space="0" w:color="000000"/>
              <w:left w:val="single" w:sz="4" w:space="0" w:color="000000"/>
              <w:bottom w:val="single" w:sz="4" w:space="0" w:color="000000"/>
              <w:right w:val="single" w:sz="4" w:space="0" w:color="000000"/>
            </w:tcBorders>
          </w:tcPr>
          <w:p w14:paraId="3ADC9DF8" w14:textId="77777777" w:rsidR="0058293C" w:rsidRDefault="0058293C" w:rsidP="002853A9">
            <w:pPr>
              <w:spacing w:line="259" w:lineRule="auto"/>
              <w:ind w:left="579"/>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3CA50AC3" w14:textId="77777777" w:rsidR="0058293C" w:rsidRDefault="0058293C" w:rsidP="002853A9">
            <w:pPr>
              <w:spacing w:line="259" w:lineRule="auto"/>
              <w:ind w:right="29"/>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229AA240" w14:textId="77777777" w:rsidR="0058293C" w:rsidRDefault="0058293C" w:rsidP="002853A9">
            <w:pPr>
              <w:spacing w:line="259" w:lineRule="auto"/>
              <w:ind w:left="578"/>
            </w:pPr>
            <w:r>
              <w:t xml:space="preserve"> </w:t>
            </w:r>
          </w:p>
        </w:tc>
      </w:tr>
      <w:tr w:rsidR="0058293C" w14:paraId="1CD3C5FB" w14:textId="77777777" w:rsidTr="002853A9">
        <w:trPr>
          <w:trHeight w:val="502"/>
        </w:trPr>
        <w:tc>
          <w:tcPr>
            <w:tcW w:w="437" w:type="dxa"/>
            <w:tcBorders>
              <w:top w:val="single" w:sz="4" w:space="0" w:color="000000"/>
              <w:left w:val="single" w:sz="4" w:space="0" w:color="000000"/>
              <w:bottom w:val="single" w:sz="4" w:space="0" w:color="000000"/>
              <w:right w:val="single" w:sz="4" w:space="0" w:color="000000"/>
            </w:tcBorders>
          </w:tcPr>
          <w:p w14:paraId="74D91E63" w14:textId="77777777" w:rsidR="0058293C" w:rsidRDefault="0058293C" w:rsidP="002853A9">
            <w:pPr>
              <w:spacing w:line="259" w:lineRule="auto"/>
              <w:ind w:left="58"/>
            </w:pPr>
            <w:r>
              <w:t xml:space="preserve">6 </w:t>
            </w:r>
          </w:p>
        </w:tc>
        <w:tc>
          <w:tcPr>
            <w:tcW w:w="5723" w:type="dxa"/>
            <w:tcBorders>
              <w:top w:val="single" w:sz="4" w:space="0" w:color="000000"/>
              <w:left w:val="single" w:sz="4" w:space="0" w:color="000000"/>
              <w:bottom w:val="single" w:sz="4" w:space="0" w:color="000000"/>
              <w:right w:val="single" w:sz="4" w:space="0" w:color="000000"/>
            </w:tcBorders>
          </w:tcPr>
          <w:p w14:paraId="486FA11E" w14:textId="77777777" w:rsidR="0058293C" w:rsidRDefault="0058293C" w:rsidP="002853A9">
            <w:pPr>
              <w:spacing w:line="259" w:lineRule="auto"/>
            </w:pPr>
            <w:r>
              <w:t xml:space="preserve">Broad knowledge of the humanities and sciences CF 6 </w:t>
            </w:r>
          </w:p>
        </w:tc>
        <w:tc>
          <w:tcPr>
            <w:tcW w:w="1574" w:type="dxa"/>
            <w:tcBorders>
              <w:top w:val="single" w:sz="4" w:space="0" w:color="000000"/>
              <w:left w:val="single" w:sz="4" w:space="0" w:color="000000"/>
              <w:bottom w:val="single" w:sz="4" w:space="0" w:color="000000"/>
              <w:right w:val="single" w:sz="4" w:space="0" w:color="000000"/>
            </w:tcBorders>
          </w:tcPr>
          <w:p w14:paraId="7D84DE20" w14:textId="77777777" w:rsidR="0058293C" w:rsidRDefault="0058293C" w:rsidP="002853A9">
            <w:pPr>
              <w:spacing w:line="259" w:lineRule="auto"/>
              <w:ind w:left="485"/>
              <w:jc w:val="center"/>
            </w:pPr>
            <w:r>
              <w:t xml:space="preserve"> </w:t>
            </w:r>
          </w:p>
        </w:tc>
        <w:tc>
          <w:tcPr>
            <w:tcW w:w="891" w:type="dxa"/>
            <w:tcBorders>
              <w:top w:val="single" w:sz="4" w:space="0" w:color="000000"/>
              <w:left w:val="single" w:sz="4" w:space="0" w:color="000000"/>
              <w:bottom w:val="single" w:sz="4" w:space="0" w:color="000000"/>
              <w:right w:val="single" w:sz="4" w:space="0" w:color="000000"/>
            </w:tcBorders>
          </w:tcPr>
          <w:p w14:paraId="6D4A76D8" w14:textId="77777777" w:rsidR="0058293C" w:rsidRDefault="0058293C" w:rsidP="002853A9">
            <w:pPr>
              <w:spacing w:line="259" w:lineRule="auto"/>
              <w:ind w:left="579"/>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5CBE3B2C" w14:textId="77777777" w:rsidR="0058293C" w:rsidRDefault="0058293C" w:rsidP="002853A9">
            <w:pPr>
              <w:spacing w:line="259" w:lineRule="auto"/>
              <w:ind w:right="29"/>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08F0E6D2" w14:textId="77777777" w:rsidR="0058293C" w:rsidRDefault="0058293C" w:rsidP="002853A9">
            <w:pPr>
              <w:spacing w:line="259" w:lineRule="auto"/>
              <w:ind w:left="578"/>
            </w:pPr>
            <w:r>
              <w:t xml:space="preserve"> </w:t>
            </w:r>
          </w:p>
        </w:tc>
      </w:tr>
      <w:tr w:rsidR="0058293C" w14:paraId="21E95128" w14:textId="77777777" w:rsidTr="002853A9">
        <w:trPr>
          <w:trHeight w:val="502"/>
        </w:trPr>
        <w:tc>
          <w:tcPr>
            <w:tcW w:w="437" w:type="dxa"/>
            <w:tcBorders>
              <w:top w:val="single" w:sz="4" w:space="0" w:color="000000"/>
              <w:left w:val="single" w:sz="4" w:space="0" w:color="000000"/>
              <w:bottom w:val="single" w:sz="4" w:space="0" w:color="000000"/>
              <w:right w:val="single" w:sz="4" w:space="0" w:color="000000"/>
            </w:tcBorders>
          </w:tcPr>
          <w:p w14:paraId="035EF0CD" w14:textId="77777777" w:rsidR="0058293C" w:rsidRDefault="0058293C" w:rsidP="002853A9">
            <w:pPr>
              <w:spacing w:line="259" w:lineRule="auto"/>
              <w:ind w:left="58"/>
            </w:pPr>
            <w:r>
              <w:t xml:space="preserve">7 </w:t>
            </w:r>
          </w:p>
        </w:tc>
        <w:tc>
          <w:tcPr>
            <w:tcW w:w="5723" w:type="dxa"/>
            <w:tcBorders>
              <w:top w:val="single" w:sz="4" w:space="0" w:color="000000"/>
              <w:left w:val="single" w:sz="4" w:space="0" w:color="000000"/>
              <w:bottom w:val="single" w:sz="4" w:space="0" w:color="000000"/>
              <w:right w:val="single" w:sz="4" w:space="0" w:color="000000"/>
            </w:tcBorders>
          </w:tcPr>
          <w:p w14:paraId="6C4887F1" w14:textId="77777777" w:rsidR="0058293C" w:rsidRDefault="0058293C" w:rsidP="002853A9">
            <w:pPr>
              <w:spacing w:line="259" w:lineRule="auto"/>
            </w:pPr>
            <w:r>
              <w:t xml:space="preserve">Knowledge of and skills in assessing student progress CF 7 </w:t>
            </w:r>
          </w:p>
        </w:tc>
        <w:tc>
          <w:tcPr>
            <w:tcW w:w="1574" w:type="dxa"/>
            <w:tcBorders>
              <w:top w:val="single" w:sz="4" w:space="0" w:color="000000"/>
              <w:left w:val="single" w:sz="4" w:space="0" w:color="000000"/>
              <w:bottom w:val="single" w:sz="4" w:space="0" w:color="000000"/>
              <w:right w:val="single" w:sz="4" w:space="0" w:color="000000"/>
            </w:tcBorders>
          </w:tcPr>
          <w:p w14:paraId="35940D7B" w14:textId="77777777" w:rsidR="0058293C" w:rsidRDefault="0058293C" w:rsidP="002853A9">
            <w:pPr>
              <w:spacing w:line="259" w:lineRule="auto"/>
              <w:ind w:left="485"/>
              <w:jc w:val="center"/>
            </w:pPr>
            <w:r>
              <w:t xml:space="preserve"> </w:t>
            </w:r>
          </w:p>
        </w:tc>
        <w:tc>
          <w:tcPr>
            <w:tcW w:w="891" w:type="dxa"/>
            <w:tcBorders>
              <w:top w:val="single" w:sz="4" w:space="0" w:color="000000"/>
              <w:left w:val="single" w:sz="4" w:space="0" w:color="000000"/>
              <w:bottom w:val="single" w:sz="4" w:space="0" w:color="000000"/>
              <w:right w:val="single" w:sz="4" w:space="0" w:color="000000"/>
            </w:tcBorders>
          </w:tcPr>
          <w:p w14:paraId="0BD5F4F0" w14:textId="77777777" w:rsidR="0058293C" w:rsidRDefault="0058293C" w:rsidP="002853A9">
            <w:pPr>
              <w:spacing w:line="259" w:lineRule="auto"/>
              <w:ind w:left="579"/>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2A225914" w14:textId="77777777" w:rsidR="0058293C" w:rsidRDefault="0058293C" w:rsidP="002853A9">
            <w:pPr>
              <w:spacing w:line="259" w:lineRule="auto"/>
              <w:ind w:right="29"/>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02C02F75" w14:textId="77777777" w:rsidR="0058293C" w:rsidRDefault="0058293C" w:rsidP="002853A9">
            <w:pPr>
              <w:spacing w:line="259" w:lineRule="auto"/>
              <w:ind w:left="578"/>
            </w:pPr>
            <w:r>
              <w:t xml:space="preserve"> </w:t>
            </w:r>
          </w:p>
        </w:tc>
      </w:tr>
      <w:tr w:rsidR="0058293C" w14:paraId="255BF00C" w14:textId="77777777" w:rsidTr="002853A9">
        <w:trPr>
          <w:trHeight w:val="792"/>
        </w:trPr>
        <w:tc>
          <w:tcPr>
            <w:tcW w:w="437" w:type="dxa"/>
            <w:tcBorders>
              <w:top w:val="single" w:sz="4" w:space="0" w:color="000000"/>
              <w:left w:val="single" w:sz="4" w:space="0" w:color="000000"/>
              <w:bottom w:val="single" w:sz="4" w:space="0" w:color="000000"/>
              <w:right w:val="single" w:sz="4" w:space="0" w:color="000000"/>
            </w:tcBorders>
          </w:tcPr>
          <w:p w14:paraId="0EDB211C" w14:textId="77777777" w:rsidR="0058293C" w:rsidRDefault="0058293C" w:rsidP="002853A9">
            <w:pPr>
              <w:spacing w:line="259" w:lineRule="auto"/>
              <w:ind w:left="58"/>
            </w:pPr>
            <w:r>
              <w:t xml:space="preserve">8 </w:t>
            </w:r>
          </w:p>
        </w:tc>
        <w:tc>
          <w:tcPr>
            <w:tcW w:w="5723" w:type="dxa"/>
            <w:tcBorders>
              <w:top w:val="single" w:sz="4" w:space="0" w:color="000000"/>
              <w:left w:val="single" w:sz="4" w:space="0" w:color="000000"/>
              <w:bottom w:val="single" w:sz="4" w:space="0" w:color="000000"/>
              <w:right w:val="single" w:sz="4" w:space="0" w:color="000000"/>
            </w:tcBorders>
          </w:tcPr>
          <w:p w14:paraId="0791F4C9" w14:textId="77777777" w:rsidR="0058293C" w:rsidRDefault="0058293C" w:rsidP="002853A9">
            <w:pPr>
              <w:spacing w:line="259" w:lineRule="auto"/>
            </w:pPr>
            <w:r>
              <w:t xml:space="preserve">Ability to work with all students in the classroom, including students with special needs; CF 8 </w:t>
            </w:r>
          </w:p>
        </w:tc>
        <w:tc>
          <w:tcPr>
            <w:tcW w:w="1574" w:type="dxa"/>
            <w:tcBorders>
              <w:top w:val="single" w:sz="4" w:space="0" w:color="000000"/>
              <w:left w:val="single" w:sz="4" w:space="0" w:color="000000"/>
              <w:bottom w:val="single" w:sz="4" w:space="0" w:color="000000"/>
              <w:right w:val="single" w:sz="4" w:space="0" w:color="000000"/>
            </w:tcBorders>
          </w:tcPr>
          <w:p w14:paraId="05686CAF" w14:textId="77777777" w:rsidR="0058293C" w:rsidRDefault="0058293C" w:rsidP="002853A9">
            <w:pPr>
              <w:spacing w:line="259" w:lineRule="auto"/>
              <w:ind w:left="485"/>
              <w:jc w:val="center"/>
            </w:pPr>
            <w:r>
              <w:t xml:space="preserve"> </w:t>
            </w:r>
          </w:p>
        </w:tc>
        <w:tc>
          <w:tcPr>
            <w:tcW w:w="891" w:type="dxa"/>
            <w:tcBorders>
              <w:top w:val="single" w:sz="4" w:space="0" w:color="000000"/>
              <w:left w:val="single" w:sz="4" w:space="0" w:color="000000"/>
              <w:bottom w:val="single" w:sz="4" w:space="0" w:color="000000"/>
              <w:right w:val="single" w:sz="4" w:space="0" w:color="000000"/>
            </w:tcBorders>
          </w:tcPr>
          <w:p w14:paraId="121E28C1" w14:textId="77777777" w:rsidR="0058293C" w:rsidRDefault="0058293C" w:rsidP="002853A9">
            <w:pPr>
              <w:spacing w:line="259" w:lineRule="auto"/>
              <w:ind w:left="579"/>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2A0E29EA" w14:textId="77777777" w:rsidR="0058293C" w:rsidRDefault="0058293C" w:rsidP="002853A9">
            <w:pPr>
              <w:spacing w:line="259" w:lineRule="auto"/>
              <w:ind w:right="29"/>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7C6AB984" w14:textId="77777777" w:rsidR="0058293C" w:rsidRDefault="0058293C" w:rsidP="002853A9">
            <w:pPr>
              <w:spacing w:line="259" w:lineRule="auto"/>
              <w:ind w:left="578"/>
            </w:pPr>
            <w:r>
              <w:t xml:space="preserve"> </w:t>
            </w:r>
          </w:p>
        </w:tc>
      </w:tr>
      <w:tr w:rsidR="0058293C" w14:paraId="79E41424" w14:textId="77777777" w:rsidTr="002853A9">
        <w:trPr>
          <w:trHeight w:val="502"/>
        </w:trPr>
        <w:tc>
          <w:tcPr>
            <w:tcW w:w="437" w:type="dxa"/>
            <w:tcBorders>
              <w:top w:val="single" w:sz="4" w:space="0" w:color="000000"/>
              <w:left w:val="single" w:sz="4" w:space="0" w:color="000000"/>
              <w:bottom w:val="single" w:sz="4" w:space="0" w:color="000000"/>
              <w:right w:val="single" w:sz="4" w:space="0" w:color="000000"/>
            </w:tcBorders>
          </w:tcPr>
          <w:p w14:paraId="5314AFD6" w14:textId="77777777" w:rsidR="0058293C" w:rsidRDefault="0058293C" w:rsidP="002853A9">
            <w:pPr>
              <w:spacing w:line="259" w:lineRule="auto"/>
              <w:ind w:left="58"/>
            </w:pPr>
            <w:r>
              <w:t xml:space="preserve">9 </w:t>
            </w:r>
          </w:p>
        </w:tc>
        <w:tc>
          <w:tcPr>
            <w:tcW w:w="5723" w:type="dxa"/>
            <w:tcBorders>
              <w:top w:val="single" w:sz="4" w:space="0" w:color="000000"/>
              <w:left w:val="single" w:sz="4" w:space="0" w:color="000000"/>
              <w:bottom w:val="single" w:sz="4" w:space="0" w:color="000000"/>
              <w:right w:val="single" w:sz="4" w:space="0" w:color="000000"/>
            </w:tcBorders>
          </w:tcPr>
          <w:p w14:paraId="5BAA766A" w14:textId="77777777" w:rsidR="0058293C" w:rsidRDefault="0058293C" w:rsidP="002853A9">
            <w:pPr>
              <w:spacing w:line="259" w:lineRule="auto"/>
            </w:pPr>
            <w:r>
              <w:t xml:space="preserve">Commitment to service through his/her participation in  </w:t>
            </w:r>
          </w:p>
        </w:tc>
        <w:tc>
          <w:tcPr>
            <w:tcW w:w="1574" w:type="dxa"/>
            <w:tcBorders>
              <w:top w:val="single" w:sz="4" w:space="0" w:color="000000"/>
              <w:left w:val="single" w:sz="4" w:space="0" w:color="000000"/>
              <w:bottom w:val="single" w:sz="4" w:space="0" w:color="000000"/>
              <w:right w:val="single" w:sz="4" w:space="0" w:color="000000"/>
            </w:tcBorders>
          </w:tcPr>
          <w:p w14:paraId="358D99E6" w14:textId="77777777" w:rsidR="0058293C" w:rsidRDefault="0058293C" w:rsidP="002853A9">
            <w:pPr>
              <w:spacing w:line="259" w:lineRule="auto"/>
              <w:ind w:left="485"/>
              <w:jc w:val="center"/>
            </w:pPr>
            <w:r>
              <w:t xml:space="preserve"> </w:t>
            </w:r>
          </w:p>
        </w:tc>
        <w:tc>
          <w:tcPr>
            <w:tcW w:w="891" w:type="dxa"/>
            <w:tcBorders>
              <w:top w:val="single" w:sz="4" w:space="0" w:color="000000"/>
              <w:left w:val="single" w:sz="4" w:space="0" w:color="000000"/>
              <w:bottom w:val="single" w:sz="4" w:space="0" w:color="000000"/>
              <w:right w:val="single" w:sz="4" w:space="0" w:color="000000"/>
            </w:tcBorders>
          </w:tcPr>
          <w:p w14:paraId="1455DAC8" w14:textId="77777777" w:rsidR="0058293C" w:rsidRDefault="0058293C" w:rsidP="002853A9">
            <w:pPr>
              <w:spacing w:line="259" w:lineRule="auto"/>
              <w:ind w:left="579"/>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3CB6F669" w14:textId="77777777" w:rsidR="0058293C" w:rsidRDefault="0058293C" w:rsidP="002853A9">
            <w:pPr>
              <w:spacing w:line="259" w:lineRule="auto"/>
              <w:ind w:right="29"/>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5217E61F" w14:textId="77777777" w:rsidR="0058293C" w:rsidRDefault="0058293C" w:rsidP="002853A9">
            <w:pPr>
              <w:spacing w:line="259" w:lineRule="auto"/>
              <w:ind w:left="578"/>
            </w:pPr>
            <w:r>
              <w:t xml:space="preserve"> </w:t>
            </w:r>
          </w:p>
        </w:tc>
      </w:tr>
      <w:tr w:rsidR="0058293C" w14:paraId="0071C551" w14:textId="77777777" w:rsidTr="002853A9">
        <w:trPr>
          <w:trHeight w:val="502"/>
        </w:trPr>
        <w:tc>
          <w:tcPr>
            <w:tcW w:w="437" w:type="dxa"/>
            <w:tcBorders>
              <w:top w:val="single" w:sz="4" w:space="0" w:color="000000"/>
              <w:left w:val="single" w:sz="4" w:space="0" w:color="000000"/>
              <w:bottom w:val="single" w:sz="4" w:space="0" w:color="000000"/>
              <w:right w:val="single" w:sz="4" w:space="0" w:color="000000"/>
            </w:tcBorders>
          </w:tcPr>
          <w:p w14:paraId="3DE5A3F6" w14:textId="77777777" w:rsidR="0058293C" w:rsidRDefault="0058293C" w:rsidP="002853A9">
            <w:pPr>
              <w:spacing w:after="160" w:line="259" w:lineRule="auto"/>
            </w:pPr>
          </w:p>
        </w:tc>
        <w:tc>
          <w:tcPr>
            <w:tcW w:w="5723" w:type="dxa"/>
            <w:tcBorders>
              <w:top w:val="single" w:sz="4" w:space="0" w:color="000000"/>
              <w:left w:val="single" w:sz="4" w:space="0" w:color="000000"/>
              <w:bottom w:val="single" w:sz="4" w:space="0" w:color="000000"/>
              <w:right w:val="single" w:sz="4" w:space="0" w:color="000000"/>
            </w:tcBorders>
          </w:tcPr>
          <w:p w14:paraId="2DCFEA03" w14:textId="77777777" w:rsidR="0058293C" w:rsidRDefault="0058293C" w:rsidP="002853A9">
            <w:pPr>
              <w:spacing w:line="259" w:lineRule="auto"/>
              <w:ind w:left="106"/>
            </w:pPr>
            <w:r>
              <w:t xml:space="preserve">extra-curricular and service-related activities CF 9 </w:t>
            </w:r>
          </w:p>
        </w:tc>
        <w:tc>
          <w:tcPr>
            <w:tcW w:w="1574" w:type="dxa"/>
            <w:tcBorders>
              <w:top w:val="single" w:sz="4" w:space="0" w:color="000000"/>
              <w:left w:val="single" w:sz="4" w:space="0" w:color="000000"/>
              <w:bottom w:val="single" w:sz="4" w:space="0" w:color="000000"/>
              <w:right w:val="single" w:sz="4" w:space="0" w:color="000000"/>
            </w:tcBorders>
          </w:tcPr>
          <w:p w14:paraId="1C51402C" w14:textId="77777777" w:rsidR="0058293C" w:rsidRDefault="0058293C" w:rsidP="002853A9">
            <w:pPr>
              <w:spacing w:after="160" w:line="259" w:lineRule="auto"/>
            </w:pPr>
          </w:p>
        </w:tc>
        <w:tc>
          <w:tcPr>
            <w:tcW w:w="891" w:type="dxa"/>
            <w:tcBorders>
              <w:top w:val="single" w:sz="4" w:space="0" w:color="000000"/>
              <w:left w:val="single" w:sz="4" w:space="0" w:color="000000"/>
              <w:bottom w:val="single" w:sz="4" w:space="0" w:color="000000"/>
              <w:right w:val="single" w:sz="4" w:space="0" w:color="000000"/>
            </w:tcBorders>
          </w:tcPr>
          <w:p w14:paraId="74178B9B" w14:textId="77777777" w:rsidR="0058293C" w:rsidRDefault="0058293C" w:rsidP="002853A9">
            <w:pPr>
              <w:spacing w:after="160" w:line="259" w:lineRule="auto"/>
            </w:pPr>
          </w:p>
        </w:tc>
        <w:tc>
          <w:tcPr>
            <w:tcW w:w="754" w:type="dxa"/>
            <w:tcBorders>
              <w:top w:val="single" w:sz="4" w:space="0" w:color="000000"/>
              <w:left w:val="single" w:sz="4" w:space="0" w:color="000000"/>
              <w:bottom w:val="single" w:sz="4" w:space="0" w:color="000000"/>
              <w:right w:val="single" w:sz="4" w:space="0" w:color="000000"/>
            </w:tcBorders>
          </w:tcPr>
          <w:p w14:paraId="4653BF48" w14:textId="77777777" w:rsidR="0058293C" w:rsidRDefault="0058293C" w:rsidP="002853A9">
            <w:pPr>
              <w:spacing w:after="160" w:line="259" w:lineRule="auto"/>
            </w:pPr>
          </w:p>
        </w:tc>
        <w:tc>
          <w:tcPr>
            <w:tcW w:w="893" w:type="dxa"/>
            <w:tcBorders>
              <w:top w:val="single" w:sz="4" w:space="0" w:color="000000"/>
              <w:left w:val="single" w:sz="4" w:space="0" w:color="000000"/>
              <w:bottom w:val="single" w:sz="4" w:space="0" w:color="000000"/>
              <w:right w:val="single" w:sz="4" w:space="0" w:color="000000"/>
            </w:tcBorders>
          </w:tcPr>
          <w:p w14:paraId="15DDFE4E" w14:textId="77777777" w:rsidR="0058293C" w:rsidRDefault="0058293C" w:rsidP="002853A9">
            <w:pPr>
              <w:spacing w:after="160" w:line="259" w:lineRule="auto"/>
            </w:pPr>
          </w:p>
        </w:tc>
      </w:tr>
      <w:tr w:rsidR="0058293C" w14:paraId="0886CDB2" w14:textId="77777777" w:rsidTr="002853A9">
        <w:trPr>
          <w:trHeight w:val="499"/>
        </w:trPr>
        <w:tc>
          <w:tcPr>
            <w:tcW w:w="437" w:type="dxa"/>
            <w:tcBorders>
              <w:top w:val="single" w:sz="4" w:space="0" w:color="000000"/>
              <w:left w:val="single" w:sz="4" w:space="0" w:color="000000"/>
              <w:bottom w:val="single" w:sz="4" w:space="0" w:color="000000"/>
              <w:right w:val="single" w:sz="4" w:space="0" w:color="000000"/>
            </w:tcBorders>
          </w:tcPr>
          <w:p w14:paraId="27AB52C6" w14:textId="77777777" w:rsidR="0058293C" w:rsidRDefault="0058293C" w:rsidP="002853A9">
            <w:pPr>
              <w:spacing w:line="259" w:lineRule="auto"/>
              <w:ind w:left="108"/>
            </w:pPr>
            <w:r>
              <w:t xml:space="preserve">10 </w:t>
            </w:r>
          </w:p>
        </w:tc>
        <w:tc>
          <w:tcPr>
            <w:tcW w:w="5723" w:type="dxa"/>
            <w:tcBorders>
              <w:top w:val="single" w:sz="4" w:space="0" w:color="000000"/>
              <w:left w:val="single" w:sz="4" w:space="0" w:color="000000"/>
              <w:bottom w:val="single" w:sz="4" w:space="0" w:color="000000"/>
              <w:right w:val="single" w:sz="4" w:space="0" w:color="000000"/>
            </w:tcBorders>
          </w:tcPr>
          <w:p w14:paraId="72933F0F" w14:textId="77777777" w:rsidR="0058293C" w:rsidRDefault="0058293C" w:rsidP="002853A9">
            <w:pPr>
              <w:spacing w:line="259" w:lineRule="auto"/>
              <w:ind w:left="106"/>
            </w:pPr>
            <w:r>
              <w:t xml:space="preserve">Ability to address diversity in teaching CF 8 </w:t>
            </w:r>
          </w:p>
        </w:tc>
        <w:tc>
          <w:tcPr>
            <w:tcW w:w="1574" w:type="dxa"/>
            <w:tcBorders>
              <w:top w:val="single" w:sz="4" w:space="0" w:color="000000"/>
              <w:left w:val="single" w:sz="4" w:space="0" w:color="000000"/>
              <w:bottom w:val="single" w:sz="4" w:space="0" w:color="000000"/>
              <w:right w:val="single" w:sz="4" w:space="0" w:color="000000"/>
            </w:tcBorders>
          </w:tcPr>
          <w:p w14:paraId="15E71295" w14:textId="77777777" w:rsidR="0058293C" w:rsidRDefault="0058293C" w:rsidP="002853A9">
            <w:pPr>
              <w:spacing w:line="259" w:lineRule="auto"/>
              <w:ind w:left="556"/>
              <w:jc w:val="center"/>
            </w:pPr>
            <w:r>
              <w:t xml:space="preserve"> </w:t>
            </w:r>
          </w:p>
        </w:tc>
        <w:tc>
          <w:tcPr>
            <w:tcW w:w="891" w:type="dxa"/>
            <w:tcBorders>
              <w:top w:val="single" w:sz="4" w:space="0" w:color="000000"/>
              <w:left w:val="single" w:sz="4" w:space="0" w:color="000000"/>
              <w:bottom w:val="single" w:sz="4" w:space="0" w:color="000000"/>
              <w:right w:val="single" w:sz="4" w:space="0" w:color="000000"/>
            </w:tcBorders>
          </w:tcPr>
          <w:p w14:paraId="5CC09E31" w14:textId="77777777" w:rsidR="0058293C" w:rsidRDefault="0058293C" w:rsidP="002853A9">
            <w:pPr>
              <w:spacing w:line="259" w:lineRule="auto"/>
              <w:ind w:left="685"/>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481A340" w14:textId="77777777" w:rsidR="0058293C" w:rsidRDefault="0058293C" w:rsidP="002853A9">
            <w:pPr>
              <w:spacing w:line="259" w:lineRule="auto"/>
              <w:ind w:right="63"/>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5C60CC34" w14:textId="77777777" w:rsidR="0058293C" w:rsidRDefault="0058293C" w:rsidP="002853A9">
            <w:pPr>
              <w:spacing w:line="259" w:lineRule="auto"/>
              <w:ind w:left="684"/>
            </w:pPr>
            <w:r>
              <w:t xml:space="preserve"> </w:t>
            </w:r>
          </w:p>
        </w:tc>
      </w:tr>
      <w:tr w:rsidR="0058293C" w14:paraId="2FDBDDA6" w14:textId="77777777" w:rsidTr="002853A9">
        <w:trPr>
          <w:trHeight w:val="994"/>
        </w:trPr>
        <w:tc>
          <w:tcPr>
            <w:tcW w:w="437" w:type="dxa"/>
            <w:tcBorders>
              <w:top w:val="single" w:sz="4" w:space="0" w:color="000000"/>
              <w:left w:val="single" w:sz="4" w:space="0" w:color="000000"/>
              <w:bottom w:val="single" w:sz="4" w:space="0" w:color="000000"/>
              <w:right w:val="single" w:sz="4" w:space="0" w:color="000000"/>
            </w:tcBorders>
          </w:tcPr>
          <w:p w14:paraId="368DE13C" w14:textId="77777777" w:rsidR="0058293C" w:rsidRDefault="0058293C" w:rsidP="002853A9">
            <w:pPr>
              <w:spacing w:line="259" w:lineRule="auto"/>
              <w:ind w:left="108"/>
            </w:pPr>
            <w:r>
              <w:t xml:space="preserve">11 </w:t>
            </w:r>
          </w:p>
        </w:tc>
        <w:tc>
          <w:tcPr>
            <w:tcW w:w="5723" w:type="dxa"/>
            <w:tcBorders>
              <w:top w:val="single" w:sz="4" w:space="0" w:color="000000"/>
              <w:left w:val="single" w:sz="4" w:space="0" w:color="000000"/>
              <w:bottom w:val="single" w:sz="4" w:space="0" w:color="000000"/>
              <w:right w:val="single" w:sz="4" w:space="0" w:color="000000"/>
            </w:tcBorders>
          </w:tcPr>
          <w:p w14:paraId="7C067DC8" w14:textId="1EE76B5F" w:rsidR="0058293C" w:rsidRDefault="0058293C" w:rsidP="002853A9">
            <w:pPr>
              <w:spacing w:line="259" w:lineRule="auto"/>
              <w:ind w:left="106"/>
            </w:pPr>
            <w:r>
              <w:t>Commitment to professional development through attendance a</w:t>
            </w:r>
            <w:r w:rsidR="007D776E">
              <w:t>t</w:t>
            </w:r>
            <w:r>
              <w:t xml:space="preserve"> faculty meetings etc., CF 10 </w:t>
            </w:r>
          </w:p>
        </w:tc>
        <w:tc>
          <w:tcPr>
            <w:tcW w:w="1574" w:type="dxa"/>
            <w:tcBorders>
              <w:top w:val="single" w:sz="4" w:space="0" w:color="000000"/>
              <w:left w:val="single" w:sz="4" w:space="0" w:color="000000"/>
              <w:bottom w:val="single" w:sz="4" w:space="0" w:color="000000"/>
              <w:right w:val="single" w:sz="4" w:space="0" w:color="000000"/>
            </w:tcBorders>
          </w:tcPr>
          <w:p w14:paraId="20144A55" w14:textId="77777777" w:rsidR="0058293C" w:rsidRDefault="0058293C" w:rsidP="002853A9">
            <w:pPr>
              <w:tabs>
                <w:tab w:val="center" w:pos="1027"/>
              </w:tabs>
              <w:spacing w:line="259" w:lineRule="auto"/>
              <w:ind w:left="-23"/>
            </w:pPr>
            <w:r>
              <w:t>t</w:t>
            </w:r>
            <w:r>
              <w:tab/>
              <w:t xml:space="preserve"> </w:t>
            </w:r>
          </w:p>
        </w:tc>
        <w:tc>
          <w:tcPr>
            <w:tcW w:w="891" w:type="dxa"/>
            <w:tcBorders>
              <w:top w:val="single" w:sz="4" w:space="0" w:color="000000"/>
              <w:left w:val="single" w:sz="4" w:space="0" w:color="000000"/>
              <w:bottom w:val="single" w:sz="4" w:space="0" w:color="000000"/>
              <w:right w:val="single" w:sz="4" w:space="0" w:color="000000"/>
            </w:tcBorders>
          </w:tcPr>
          <w:p w14:paraId="45746F47" w14:textId="77777777" w:rsidR="0058293C" w:rsidRDefault="0058293C" w:rsidP="002853A9">
            <w:pPr>
              <w:spacing w:line="259" w:lineRule="auto"/>
              <w:ind w:left="685"/>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1EDDCCD0" w14:textId="77777777" w:rsidR="0058293C" w:rsidRDefault="0058293C" w:rsidP="002853A9">
            <w:pPr>
              <w:spacing w:line="259" w:lineRule="auto"/>
              <w:ind w:right="63"/>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3E070F1F" w14:textId="77777777" w:rsidR="0058293C" w:rsidRDefault="0058293C" w:rsidP="002853A9">
            <w:pPr>
              <w:spacing w:line="259" w:lineRule="auto"/>
              <w:ind w:left="684"/>
            </w:pPr>
            <w:r>
              <w:t xml:space="preserve"> </w:t>
            </w:r>
          </w:p>
        </w:tc>
      </w:tr>
      <w:tr w:rsidR="0058293C" w14:paraId="51F9A788" w14:textId="77777777" w:rsidTr="002853A9">
        <w:trPr>
          <w:trHeight w:val="792"/>
        </w:trPr>
        <w:tc>
          <w:tcPr>
            <w:tcW w:w="437" w:type="dxa"/>
            <w:tcBorders>
              <w:top w:val="single" w:sz="4" w:space="0" w:color="000000"/>
              <w:left w:val="single" w:sz="4" w:space="0" w:color="000000"/>
              <w:bottom w:val="single" w:sz="4" w:space="0" w:color="000000"/>
              <w:right w:val="single" w:sz="4" w:space="0" w:color="000000"/>
            </w:tcBorders>
          </w:tcPr>
          <w:p w14:paraId="20D2E46D" w14:textId="77777777" w:rsidR="0058293C" w:rsidRDefault="0058293C" w:rsidP="002853A9">
            <w:pPr>
              <w:spacing w:line="259" w:lineRule="auto"/>
              <w:ind w:left="108"/>
            </w:pPr>
            <w:r>
              <w:lastRenderedPageBreak/>
              <w:t xml:space="preserve">12 </w:t>
            </w:r>
          </w:p>
        </w:tc>
        <w:tc>
          <w:tcPr>
            <w:tcW w:w="5723" w:type="dxa"/>
            <w:tcBorders>
              <w:top w:val="single" w:sz="4" w:space="0" w:color="000000"/>
              <w:left w:val="single" w:sz="4" w:space="0" w:color="000000"/>
              <w:bottom w:val="single" w:sz="4" w:space="0" w:color="000000"/>
              <w:right w:val="single" w:sz="4" w:space="0" w:color="000000"/>
            </w:tcBorders>
          </w:tcPr>
          <w:p w14:paraId="5591E923" w14:textId="77777777" w:rsidR="0058293C" w:rsidRDefault="0058293C" w:rsidP="002853A9">
            <w:pPr>
              <w:spacing w:line="259" w:lineRule="auto"/>
              <w:ind w:left="106"/>
            </w:pPr>
            <w:r>
              <w:t xml:space="preserve">Use of research, assessment, and reflection to improve professional practice CF 11 </w:t>
            </w:r>
          </w:p>
        </w:tc>
        <w:tc>
          <w:tcPr>
            <w:tcW w:w="1574" w:type="dxa"/>
            <w:tcBorders>
              <w:top w:val="single" w:sz="4" w:space="0" w:color="000000"/>
              <w:left w:val="single" w:sz="4" w:space="0" w:color="000000"/>
              <w:bottom w:val="single" w:sz="4" w:space="0" w:color="000000"/>
              <w:right w:val="single" w:sz="4" w:space="0" w:color="000000"/>
            </w:tcBorders>
          </w:tcPr>
          <w:p w14:paraId="59A9BEC0" w14:textId="77777777" w:rsidR="0058293C" w:rsidRDefault="0058293C" w:rsidP="002853A9">
            <w:pPr>
              <w:spacing w:line="259" w:lineRule="auto"/>
              <w:ind w:left="556"/>
              <w:jc w:val="center"/>
            </w:pPr>
            <w:r>
              <w:t xml:space="preserve"> </w:t>
            </w:r>
          </w:p>
        </w:tc>
        <w:tc>
          <w:tcPr>
            <w:tcW w:w="891" w:type="dxa"/>
            <w:tcBorders>
              <w:top w:val="single" w:sz="4" w:space="0" w:color="000000"/>
              <w:left w:val="single" w:sz="4" w:space="0" w:color="000000"/>
              <w:bottom w:val="single" w:sz="4" w:space="0" w:color="000000"/>
              <w:right w:val="single" w:sz="4" w:space="0" w:color="000000"/>
            </w:tcBorders>
          </w:tcPr>
          <w:p w14:paraId="6007C030" w14:textId="77777777" w:rsidR="0058293C" w:rsidRDefault="0058293C" w:rsidP="002853A9">
            <w:pPr>
              <w:spacing w:line="259" w:lineRule="auto"/>
              <w:ind w:left="685"/>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2464D59E" w14:textId="77777777" w:rsidR="0058293C" w:rsidRDefault="0058293C" w:rsidP="002853A9">
            <w:pPr>
              <w:spacing w:line="259" w:lineRule="auto"/>
              <w:ind w:right="63"/>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4B63E29E" w14:textId="77777777" w:rsidR="0058293C" w:rsidRDefault="0058293C" w:rsidP="002853A9">
            <w:pPr>
              <w:spacing w:line="259" w:lineRule="auto"/>
              <w:ind w:left="684"/>
            </w:pPr>
            <w:r>
              <w:t xml:space="preserve"> </w:t>
            </w:r>
          </w:p>
        </w:tc>
      </w:tr>
      <w:tr w:rsidR="0058293C" w14:paraId="2771CF52" w14:textId="77777777" w:rsidTr="002853A9">
        <w:trPr>
          <w:trHeight w:val="792"/>
        </w:trPr>
        <w:tc>
          <w:tcPr>
            <w:tcW w:w="437" w:type="dxa"/>
            <w:tcBorders>
              <w:top w:val="single" w:sz="4" w:space="0" w:color="000000"/>
              <w:left w:val="single" w:sz="4" w:space="0" w:color="000000"/>
              <w:bottom w:val="single" w:sz="4" w:space="0" w:color="000000"/>
              <w:right w:val="single" w:sz="4" w:space="0" w:color="000000"/>
            </w:tcBorders>
          </w:tcPr>
          <w:p w14:paraId="719CE7F7" w14:textId="77777777" w:rsidR="0058293C" w:rsidRDefault="0058293C" w:rsidP="002853A9">
            <w:pPr>
              <w:spacing w:line="259" w:lineRule="auto"/>
              <w:ind w:left="108"/>
            </w:pPr>
            <w:r>
              <w:t xml:space="preserve">13 </w:t>
            </w:r>
          </w:p>
        </w:tc>
        <w:tc>
          <w:tcPr>
            <w:tcW w:w="5723" w:type="dxa"/>
            <w:tcBorders>
              <w:top w:val="single" w:sz="4" w:space="0" w:color="000000"/>
              <w:left w:val="single" w:sz="4" w:space="0" w:color="000000"/>
              <w:bottom w:val="single" w:sz="4" w:space="0" w:color="000000"/>
              <w:right w:val="single" w:sz="4" w:space="0" w:color="000000"/>
            </w:tcBorders>
          </w:tcPr>
          <w:p w14:paraId="2B7BED96" w14:textId="77777777" w:rsidR="0058293C" w:rsidRDefault="0058293C" w:rsidP="002853A9">
            <w:pPr>
              <w:spacing w:line="259" w:lineRule="auto"/>
              <w:ind w:left="106"/>
            </w:pPr>
            <w:r>
              <w:t xml:space="preserve">Ability to listen and respond thoughtfully to constructive feedback D1, 2 </w:t>
            </w:r>
          </w:p>
        </w:tc>
        <w:tc>
          <w:tcPr>
            <w:tcW w:w="1574" w:type="dxa"/>
            <w:tcBorders>
              <w:top w:val="single" w:sz="4" w:space="0" w:color="000000"/>
              <w:left w:val="single" w:sz="4" w:space="0" w:color="000000"/>
              <w:bottom w:val="single" w:sz="4" w:space="0" w:color="000000"/>
              <w:right w:val="single" w:sz="4" w:space="0" w:color="000000"/>
            </w:tcBorders>
          </w:tcPr>
          <w:p w14:paraId="4C565AE6" w14:textId="77777777" w:rsidR="0058293C" w:rsidRDefault="0058293C" w:rsidP="002853A9">
            <w:pPr>
              <w:spacing w:line="259" w:lineRule="auto"/>
              <w:ind w:left="556"/>
              <w:jc w:val="center"/>
            </w:pPr>
            <w:r>
              <w:t xml:space="preserve"> </w:t>
            </w:r>
          </w:p>
        </w:tc>
        <w:tc>
          <w:tcPr>
            <w:tcW w:w="891" w:type="dxa"/>
            <w:tcBorders>
              <w:top w:val="single" w:sz="4" w:space="0" w:color="000000"/>
              <w:left w:val="single" w:sz="4" w:space="0" w:color="000000"/>
              <w:bottom w:val="single" w:sz="4" w:space="0" w:color="000000"/>
              <w:right w:val="single" w:sz="4" w:space="0" w:color="000000"/>
            </w:tcBorders>
          </w:tcPr>
          <w:p w14:paraId="27EA075E" w14:textId="77777777" w:rsidR="0058293C" w:rsidRDefault="0058293C" w:rsidP="002853A9">
            <w:pPr>
              <w:spacing w:line="259" w:lineRule="auto"/>
              <w:ind w:left="685"/>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58296482" w14:textId="77777777" w:rsidR="0058293C" w:rsidRDefault="0058293C" w:rsidP="002853A9">
            <w:pPr>
              <w:spacing w:line="259" w:lineRule="auto"/>
              <w:ind w:right="63"/>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4701B461" w14:textId="77777777" w:rsidR="0058293C" w:rsidRDefault="0058293C" w:rsidP="002853A9">
            <w:pPr>
              <w:spacing w:line="259" w:lineRule="auto"/>
              <w:ind w:left="684"/>
            </w:pPr>
            <w:r>
              <w:t xml:space="preserve"> </w:t>
            </w:r>
          </w:p>
        </w:tc>
      </w:tr>
      <w:tr w:rsidR="0058293C" w14:paraId="1FB7657B" w14:textId="77777777" w:rsidTr="002853A9">
        <w:trPr>
          <w:trHeight w:val="793"/>
        </w:trPr>
        <w:tc>
          <w:tcPr>
            <w:tcW w:w="437" w:type="dxa"/>
            <w:tcBorders>
              <w:top w:val="single" w:sz="4" w:space="0" w:color="000000"/>
              <w:left w:val="single" w:sz="4" w:space="0" w:color="000000"/>
              <w:bottom w:val="single" w:sz="4" w:space="0" w:color="000000"/>
              <w:right w:val="single" w:sz="4" w:space="0" w:color="000000"/>
            </w:tcBorders>
          </w:tcPr>
          <w:p w14:paraId="542B4DB6" w14:textId="77777777" w:rsidR="0058293C" w:rsidRDefault="0058293C" w:rsidP="002853A9">
            <w:pPr>
              <w:spacing w:line="259" w:lineRule="auto"/>
              <w:ind w:left="108"/>
            </w:pPr>
            <w:r>
              <w:t xml:space="preserve">14 </w:t>
            </w:r>
          </w:p>
        </w:tc>
        <w:tc>
          <w:tcPr>
            <w:tcW w:w="5723" w:type="dxa"/>
            <w:tcBorders>
              <w:top w:val="single" w:sz="4" w:space="0" w:color="000000"/>
              <w:left w:val="single" w:sz="4" w:space="0" w:color="000000"/>
              <w:bottom w:val="single" w:sz="4" w:space="0" w:color="000000"/>
              <w:right w:val="single" w:sz="4" w:space="0" w:color="000000"/>
            </w:tcBorders>
          </w:tcPr>
          <w:p w14:paraId="1C511F8D" w14:textId="77777777" w:rsidR="0058293C" w:rsidRDefault="0058293C" w:rsidP="002853A9">
            <w:pPr>
              <w:spacing w:line="259" w:lineRule="auto"/>
              <w:ind w:left="106"/>
            </w:pPr>
            <w:r>
              <w:t xml:space="preserve">Ability to work in a collegial and cooperative manner; S/he actively contributes to positive group functioning CF 15; D 4 </w:t>
            </w:r>
          </w:p>
        </w:tc>
        <w:tc>
          <w:tcPr>
            <w:tcW w:w="1574" w:type="dxa"/>
            <w:tcBorders>
              <w:top w:val="single" w:sz="4" w:space="0" w:color="000000"/>
              <w:left w:val="single" w:sz="4" w:space="0" w:color="000000"/>
              <w:bottom w:val="single" w:sz="4" w:space="0" w:color="000000"/>
              <w:right w:val="single" w:sz="4" w:space="0" w:color="000000"/>
            </w:tcBorders>
          </w:tcPr>
          <w:p w14:paraId="6F34354B" w14:textId="77777777" w:rsidR="0058293C" w:rsidRDefault="0058293C" w:rsidP="002853A9">
            <w:pPr>
              <w:spacing w:line="259" w:lineRule="auto"/>
              <w:ind w:left="556"/>
              <w:jc w:val="center"/>
            </w:pPr>
            <w:r>
              <w:t xml:space="preserve"> </w:t>
            </w:r>
          </w:p>
        </w:tc>
        <w:tc>
          <w:tcPr>
            <w:tcW w:w="891" w:type="dxa"/>
            <w:tcBorders>
              <w:top w:val="single" w:sz="4" w:space="0" w:color="000000"/>
              <w:left w:val="single" w:sz="4" w:space="0" w:color="000000"/>
              <w:bottom w:val="single" w:sz="4" w:space="0" w:color="000000"/>
              <w:right w:val="single" w:sz="4" w:space="0" w:color="000000"/>
            </w:tcBorders>
          </w:tcPr>
          <w:p w14:paraId="40ED6C9E" w14:textId="77777777" w:rsidR="0058293C" w:rsidRDefault="0058293C" w:rsidP="002853A9">
            <w:pPr>
              <w:spacing w:line="259" w:lineRule="auto"/>
              <w:ind w:left="685"/>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F6CB24D" w14:textId="77777777" w:rsidR="0058293C" w:rsidRDefault="0058293C" w:rsidP="002853A9">
            <w:pPr>
              <w:spacing w:line="259" w:lineRule="auto"/>
              <w:ind w:right="63"/>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38012A0F" w14:textId="77777777" w:rsidR="0058293C" w:rsidRDefault="0058293C" w:rsidP="002853A9">
            <w:pPr>
              <w:spacing w:line="259" w:lineRule="auto"/>
              <w:ind w:left="684"/>
            </w:pPr>
            <w:r>
              <w:t xml:space="preserve"> </w:t>
            </w:r>
          </w:p>
        </w:tc>
      </w:tr>
      <w:tr w:rsidR="0058293C" w14:paraId="687A5E04" w14:textId="77777777" w:rsidTr="002853A9">
        <w:trPr>
          <w:trHeight w:val="790"/>
        </w:trPr>
        <w:tc>
          <w:tcPr>
            <w:tcW w:w="437" w:type="dxa"/>
            <w:tcBorders>
              <w:top w:val="single" w:sz="4" w:space="0" w:color="000000"/>
              <w:left w:val="single" w:sz="4" w:space="0" w:color="000000"/>
              <w:bottom w:val="single" w:sz="4" w:space="0" w:color="000000"/>
              <w:right w:val="single" w:sz="4" w:space="0" w:color="000000"/>
            </w:tcBorders>
          </w:tcPr>
          <w:p w14:paraId="59BCE5F7" w14:textId="77777777" w:rsidR="0058293C" w:rsidRDefault="0058293C" w:rsidP="002853A9">
            <w:pPr>
              <w:spacing w:line="259" w:lineRule="auto"/>
              <w:ind w:left="108"/>
            </w:pPr>
            <w:r>
              <w:t xml:space="preserve">15 </w:t>
            </w:r>
          </w:p>
        </w:tc>
        <w:tc>
          <w:tcPr>
            <w:tcW w:w="5723" w:type="dxa"/>
            <w:tcBorders>
              <w:top w:val="single" w:sz="4" w:space="0" w:color="000000"/>
              <w:left w:val="single" w:sz="4" w:space="0" w:color="000000"/>
              <w:bottom w:val="single" w:sz="4" w:space="0" w:color="000000"/>
              <w:right w:val="single" w:sz="4" w:space="0" w:color="000000"/>
            </w:tcBorders>
          </w:tcPr>
          <w:p w14:paraId="3ECF1D1B" w14:textId="2F0ED91B" w:rsidR="0058293C" w:rsidRDefault="0058293C" w:rsidP="002853A9">
            <w:pPr>
              <w:spacing w:line="259" w:lineRule="auto"/>
              <w:ind w:left="106"/>
            </w:pPr>
            <w:r>
              <w:t xml:space="preserve">Familiarity with community interests and demographics when planning for instruction CF 15 </w:t>
            </w:r>
          </w:p>
        </w:tc>
        <w:tc>
          <w:tcPr>
            <w:tcW w:w="1574" w:type="dxa"/>
            <w:tcBorders>
              <w:top w:val="single" w:sz="4" w:space="0" w:color="000000"/>
              <w:left w:val="single" w:sz="4" w:space="0" w:color="000000"/>
              <w:bottom w:val="single" w:sz="4" w:space="0" w:color="000000"/>
              <w:right w:val="single" w:sz="4" w:space="0" w:color="000000"/>
            </w:tcBorders>
          </w:tcPr>
          <w:p w14:paraId="2A9C6FA0" w14:textId="77777777" w:rsidR="0058293C" w:rsidRDefault="0058293C" w:rsidP="002853A9">
            <w:pPr>
              <w:spacing w:line="259" w:lineRule="auto"/>
              <w:ind w:left="556"/>
              <w:jc w:val="center"/>
            </w:pPr>
            <w:r>
              <w:t xml:space="preserve"> </w:t>
            </w:r>
          </w:p>
        </w:tc>
        <w:tc>
          <w:tcPr>
            <w:tcW w:w="891" w:type="dxa"/>
            <w:tcBorders>
              <w:top w:val="single" w:sz="4" w:space="0" w:color="000000"/>
              <w:left w:val="single" w:sz="4" w:space="0" w:color="000000"/>
              <w:bottom w:val="single" w:sz="4" w:space="0" w:color="000000"/>
              <w:right w:val="single" w:sz="4" w:space="0" w:color="000000"/>
            </w:tcBorders>
          </w:tcPr>
          <w:p w14:paraId="4E73064B" w14:textId="77777777" w:rsidR="0058293C" w:rsidRDefault="0058293C" w:rsidP="002853A9">
            <w:pPr>
              <w:spacing w:line="259" w:lineRule="auto"/>
              <w:ind w:left="685"/>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2DC55BCA" w14:textId="77777777" w:rsidR="0058293C" w:rsidRDefault="0058293C" w:rsidP="002853A9">
            <w:pPr>
              <w:spacing w:line="259" w:lineRule="auto"/>
              <w:ind w:right="63"/>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075F277B" w14:textId="77777777" w:rsidR="0058293C" w:rsidRDefault="0058293C" w:rsidP="002853A9">
            <w:pPr>
              <w:spacing w:line="259" w:lineRule="auto"/>
              <w:ind w:left="684"/>
            </w:pPr>
            <w:r>
              <w:t xml:space="preserve"> </w:t>
            </w:r>
          </w:p>
        </w:tc>
      </w:tr>
      <w:tr w:rsidR="0058293C" w14:paraId="4B5B74AB" w14:textId="77777777" w:rsidTr="002853A9">
        <w:trPr>
          <w:trHeight w:val="792"/>
        </w:trPr>
        <w:tc>
          <w:tcPr>
            <w:tcW w:w="437" w:type="dxa"/>
            <w:tcBorders>
              <w:top w:val="single" w:sz="4" w:space="0" w:color="000000"/>
              <w:left w:val="single" w:sz="4" w:space="0" w:color="000000"/>
              <w:bottom w:val="single" w:sz="4" w:space="0" w:color="000000"/>
              <w:right w:val="single" w:sz="4" w:space="0" w:color="000000"/>
            </w:tcBorders>
          </w:tcPr>
          <w:p w14:paraId="3975B278" w14:textId="77777777" w:rsidR="0058293C" w:rsidRDefault="0058293C" w:rsidP="002853A9">
            <w:pPr>
              <w:spacing w:line="259" w:lineRule="auto"/>
              <w:ind w:left="108"/>
            </w:pPr>
            <w:r>
              <w:t xml:space="preserve">16 </w:t>
            </w:r>
          </w:p>
        </w:tc>
        <w:tc>
          <w:tcPr>
            <w:tcW w:w="5723" w:type="dxa"/>
            <w:tcBorders>
              <w:top w:val="single" w:sz="4" w:space="0" w:color="000000"/>
              <w:left w:val="single" w:sz="4" w:space="0" w:color="000000"/>
              <w:bottom w:val="single" w:sz="4" w:space="0" w:color="000000"/>
              <w:right w:val="single" w:sz="4" w:space="0" w:color="000000"/>
            </w:tcBorders>
          </w:tcPr>
          <w:p w14:paraId="734C7876" w14:textId="77777777" w:rsidR="0058293C" w:rsidRDefault="0058293C" w:rsidP="002853A9">
            <w:pPr>
              <w:spacing w:line="259" w:lineRule="auto"/>
              <w:ind w:left="106"/>
            </w:pPr>
            <w:r>
              <w:t xml:space="preserve">How would you rate the intern’s knowledge of state curriculum? and programs? </w:t>
            </w:r>
          </w:p>
        </w:tc>
        <w:tc>
          <w:tcPr>
            <w:tcW w:w="1574" w:type="dxa"/>
            <w:tcBorders>
              <w:top w:val="single" w:sz="4" w:space="0" w:color="000000"/>
              <w:left w:val="single" w:sz="4" w:space="0" w:color="000000"/>
              <w:bottom w:val="single" w:sz="4" w:space="0" w:color="000000"/>
              <w:right w:val="single" w:sz="4" w:space="0" w:color="000000"/>
            </w:tcBorders>
          </w:tcPr>
          <w:p w14:paraId="57B64306" w14:textId="77777777" w:rsidR="0058293C" w:rsidRDefault="0058293C" w:rsidP="002853A9">
            <w:pPr>
              <w:spacing w:line="259" w:lineRule="auto"/>
              <w:ind w:left="556"/>
              <w:jc w:val="center"/>
            </w:pPr>
            <w:r>
              <w:t xml:space="preserve"> </w:t>
            </w:r>
          </w:p>
        </w:tc>
        <w:tc>
          <w:tcPr>
            <w:tcW w:w="891" w:type="dxa"/>
            <w:tcBorders>
              <w:top w:val="single" w:sz="4" w:space="0" w:color="000000"/>
              <w:left w:val="single" w:sz="4" w:space="0" w:color="000000"/>
              <w:bottom w:val="single" w:sz="4" w:space="0" w:color="000000"/>
              <w:right w:val="single" w:sz="4" w:space="0" w:color="000000"/>
            </w:tcBorders>
          </w:tcPr>
          <w:p w14:paraId="06361646" w14:textId="77777777" w:rsidR="0058293C" w:rsidRDefault="0058293C" w:rsidP="002853A9">
            <w:pPr>
              <w:spacing w:line="259" w:lineRule="auto"/>
              <w:ind w:left="685"/>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64012DC8" w14:textId="77777777" w:rsidR="0058293C" w:rsidRDefault="0058293C" w:rsidP="002853A9">
            <w:pPr>
              <w:spacing w:line="259" w:lineRule="auto"/>
              <w:ind w:right="63"/>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1C462DE5" w14:textId="77777777" w:rsidR="0058293C" w:rsidRDefault="0058293C" w:rsidP="002853A9">
            <w:pPr>
              <w:spacing w:line="259" w:lineRule="auto"/>
              <w:ind w:left="684"/>
            </w:pPr>
            <w:r>
              <w:t xml:space="preserve"> </w:t>
            </w:r>
          </w:p>
        </w:tc>
      </w:tr>
      <w:tr w:rsidR="0058293C" w14:paraId="79F510C4" w14:textId="77777777" w:rsidTr="002853A9">
        <w:trPr>
          <w:trHeight w:val="794"/>
        </w:trPr>
        <w:tc>
          <w:tcPr>
            <w:tcW w:w="437" w:type="dxa"/>
            <w:tcBorders>
              <w:top w:val="single" w:sz="4" w:space="0" w:color="000000"/>
              <w:left w:val="single" w:sz="4" w:space="0" w:color="000000"/>
              <w:bottom w:val="single" w:sz="4" w:space="0" w:color="000000"/>
              <w:right w:val="single" w:sz="4" w:space="0" w:color="000000"/>
            </w:tcBorders>
          </w:tcPr>
          <w:p w14:paraId="0E97B318" w14:textId="77777777" w:rsidR="0058293C" w:rsidRDefault="0058293C" w:rsidP="002853A9">
            <w:pPr>
              <w:spacing w:line="259" w:lineRule="auto"/>
              <w:ind w:left="108"/>
            </w:pPr>
            <w:r>
              <w:t xml:space="preserve">17 </w:t>
            </w:r>
          </w:p>
        </w:tc>
        <w:tc>
          <w:tcPr>
            <w:tcW w:w="5723" w:type="dxa"/>
            <w:tcBorders>
              <w:top w:val="single" w:sz="4" w:space="0" w:color="000000"/>
              <w:left w:val="single" w:sz="4" w:space="0" w:color="000000"/>
              <w:bottom w:val="single" w:sz="4" w:space="0" w:color="000000"/>
              <w:right w:val="single" w:sz="4" w:space="0" w:color="000000"/>
            </w:tcBorders>
          </w:tcPr>
          <w:p w14:paraId="6CBE5391" w14:textId="77777777" w:rsidR="0058293C" w:rsidRDefault="0058293C" w:rsidP="002853A9">
            <w:pPr>
              <w:spacing w:line="259" w:lineRule="auto"/>
              <w:ind w:left="106"/>
            </w:pPr>
            <w:r>
              <w:t xml:space="preserve">How would you rate Oakwood's teacher education program as a whole? </w:t>
            </w:r>
          </w:p>
        </w:tc>
        <w:tc>
          <w:tcPr>
            <w:tcW w:w="1574" w:type="dxa"/>
            <w:tcBorders>
              <w:top w:val="single" w:sz="4" w:space="0" w:color="000000"/>
              <w:left w:val="single" w:sz="4" w:space="0" w:color="000000"/>
              <w:bottom w:val="single" w:sz="4" w:space="0" w:color="000000"/>
              <w:right w:val="single" w:sz="4" w:space="0" w:color="000000"/>
            </w:tcBorders>
          </w:tcPr>
          <w:p w14:paraId="5C98D630" w14:textId="77777777" w:rsidR="0058293C" w:rsidRDefault="0058293C" w:rsidP="002853A9">
            <w:pPr>
              <w:spacing w:line="259" w:lineRule="auto"/>
              <w:ind w:left="556"/>
              <w:jc w:val="center"/>
            </w:pPr>
            <w:r>
              <w:t xml:space="preserve"> </w:t>
            </w:r>
          </w:p>
        </w:tc>
        <w:tc>
          <w:tcPr>
            <w:tcW w:w="891" w:type="dxa"/>
            <w:tcBorders>
              <w:top w:val="single" w:sz="4" w:space="0" w:color="000000"/>
              <w:left w:val="single" w:sz="4" w:space="0" w:color="000000"/>
              <w:bottom w:val="single" w:sz="4" w:space="0" w:color="000000"/>
              <w:right w:val="single" w:sz="4" w:space="0" w:color="000000"/>
            </w:tcBorders>
          </w:tcPr>
          <w:p w14:paraId="6E5DDAA8" w14:textId="77777777" w:rsidR="0058293C" w:rsidRDefault="0058293C" w:rsidP="002853A9">
            <w:pPr>
              <w:spacing w:line="259" w:lineRule="auto"/>
              <w:ind w:left="685"/>
            </w:pPr>
            <w:r>
              <w:t xml:space="preserve"> </w:t>
            </w:r>
          </w:p>
        </w:tc>
        <w:tc>
          <w:tcPr>
            <w:tcW w:w="754" w:type="dxa"/>
            <w:tcBorders>
              <w:top w:val="single" w:sz="4" w:space="0" w:color="000000"/>
              <w:left w:val="single" w:sz="4" w:space="0" w:color="000000"/>
              <w:bottom w:val="single" w:sz="4" w:space="0" w:color="000000"/>
              <w:right w:val="single" w:sz="4" w:space="0" w:color="000000"/>
            </w:tcBorders>
          </w:tcPr>
          <w:p w14:paraId="219A5C77" w14:textId="77777777" w:rsidR="0058293C" w:rsidRDefault="0058293C" w:rsidP="002853A9">
            <w:pPr>
              <w:spacing w:line="259" w:lineRule="auto"/>
              <w:ind w:right="63"/>
              <w:jc w:val="right"/>
            </w:pPr>
            <w:r>
              <w:t xml:space="preserve"> </w:t>
            </w:r>
          </w:p>
        </w:tc>
        <w:tc>
          <w:tcPr>
            <w:tcW w:w="893" w:type="dxa"/>
            <w:tcBorders>
              <w:top w:val="single" w:sz="4" w:space="0" w:color="000000"/>
              <w:left w:val="single" w:sz="4" w:space="0" w:color="000000"/>
              <w:bottom w:val="single" w:sz="4" w:space="0" w:color="000000"/>
              <w:right w:val="single" w:sz="4" w:space="0" w:color="000000"/>
            </w:tcBorders>
          </w:tcPr>
          <w:p w14:paraId="39D9F768" w14:textId="77777777" w:rsidR="0058293C" w:rsidRDefault="0058293C" w:rsidP="002853A9">
            <w:pPr>
              <w:spacing w:line="259" w:lineRule="auto"/>
              <w:ind w:left="684"/>
            </w:pPr>
            <w:r>
              <w:t xml:space="preserve"> </w:t>
            </w:r>
          </w:p>
        </w:tc>
      </w:tr>
    </w:tbl>
    <w:p w14:paraId="4991340D" w14:textId="77777777" w:rsidR="0058293C" w:rsidRDefault="0058293C" w:rsidP="0058293C">
      <w:pPr>
        <w:spacing w:after="233" w:line="259" w:lineRule="auto"/>
        <w:ind w:left="480"/>
      </w:pPr>
      <w:r>
        <w:rPr>
          <w:rFonts w:ascii="Calibri" w:eastAsia="Calibri" w:hAnsi="Calibri" w:cs="Calibri"/>
        </w:rPr>
        <w:t xml:space="preserve"> </w:t>
      </w:r>
    </w:p>
    <w:p w14:paraId="6286B282" w14:textId="77777777" w:rsidR="0058293C" w:rsidRDefault="0058293C" w:rsidP="0058293C">
      <w:pPr>
        <w:spacing w:after="0"/>
        <w:ind w:left="490"/>
      </w:pPr>
      <w:r>
        <w:t xml:space="preserve">What suggestions do you have for improving the Oakwood University’s teacher preparation program? Use the reverse of this page if necessary. </w:t>
      </w:r>
    </w:p>
    <w:p w14:paraId="41DC9764" w14:textId="2ADDBB8B" w:rsidR="0081504D" w:rsidRDefault="0081504D" w:rsidP="0081504D">
      <w:pPr>
        <w:spacing w:after="218" w:line="259" w:lineRule="auto"/>
        <w:rPr>
          <w:rFonts w:ascii="Calibri" w:eastAsia="Calibri" w:hAnsi="Calibri" w:cs="Calibri"/>
        </w:rPr>
      </w:pPr>
      <w:r>
        <w:rPr>
          <w:rFonts w:ascii="Calibri" w:eastAsia="Calibri" w:hAnsi="Calibri" w:cs="Calibri"/>
        </w:rPr>
        <w:br w:type="page"/>
      </w:r>
    </w:p>
    <w:p w14:paraId="45E20C8F" w14:textId="77777777" w:rsidR="0058293C" w:rsidRDefault="0058293C" w:rsidP="0058293C">
      <w:pPr>
        <w:spacing w:after="0" w:line="259" w:lineRule="auto"/>
        <w:ind w:right="5234"/>
        <w:jc w:val="right"/>
      </w:pPr>
      <w:r>
        <w:rPr>
          <w:rFonts w:ascii="Calibri" w:eastAsia="Calibri" w:hAnsi="Calibri" w:cs="Calibri"/>
          <w:b/>
          <w:i/>
          <w:sz w:val="28"/>
        </w:rPr>
        <w:lastRenderedPageBreak/>
        <w:t xml:space="preserve"> </w:t>
      </w:r>
    </w:p>
    <w:p w14:paraId="0C08A118" w14:textId="77777777" w:rsidR="0058293C" w:rsidRDefault="0058293C" w:rsidP="0058293C">
      <w:pPr>
        <w:spacing w:after="215" w:line="259" w:lineRule="auto"/>
        <w:ind w:left="432" w:right="558"/>
        <w:jc w:val="center"/>
      </w:pPr>
      <w:r>
        <w:rPr>
          <w:rFonts w:ascii="Times New Roman" w:eastAsia="Times New Roman" w:hAnsi="Times New Roman" w:cs="Times New Roman"/>
          <w:b/>
        </w:rPr>
        <w:t xml:space="preserve">Elementary Education </w:t>
      </w:r>
    </w:p>
    <w:p w14:paraId="4218D2B6" w14:textId="77777777" w:rsidR="0058293C" w:rsidRDefault="0058293C" w:rsidP="0058293C">
      <w:pPr>
        <w:spacing w:after="240" w:line="259" w:lineRule="auto"/>
        <w:ind w:left="432" w:right="560"/>
        <w:jc w:val="center"/>
      </w:pPr>
      <w:r>
        <w:rPr>
          <w:rFonts w:ascii="Times New Roman" w:eastAsia="Times New Roman" w:hAnsi="Times New Roman" w:cs="Times New Roman"/>
          <w:b/>
        </w:rPr>
        <w:t xml:space="preserve">Subject Area Evaluation </w:t>
      </w:r>
    </w:p>
    <w:p w14:paraId="4D586469" w14:textId="77777777" w:rsidR="0058293C" w:rsidRDefault="0058293C" w:rsidP="0058293C">
      <w:pPr>
        <w:spacing w:after="10"/>
        <w:ind w:left="490"/>
      </w:pPr>
      <w:r>
        <w:t>Student’s Name__________________________</w:t>
      </w:r>
      <w:proofErr w:type="gramStart"/>
      <w:r>
        <w:t>_  Area</w:t>
      </w:r>
      <w:proofErr w:type="gramEnd"/>
      <w:r>
        <w:t xml:space="preserve"> of Certification____________________</w:t>
      </w:r>
      <w:r>
        <w:rPr>
          <w:rFonts w:ascii="Times New Roman" w:eastAsia="Times New Roman" w:hAnsi="Times New Roman" w:cs="Times New Roman"/>
          <w:b/>
          <w:i/>
        </w:rPr>
        <w:t xml:space="preserve"> </w:t>
      </w:r>
    </w:p>
    <w:p w14:paraId="5310F73F" w14:textId="77777777" w:rsidR="0058293C" w:rsidRDefault="0058293C" w:rsidP="0058293C">
      <w:pPr>
        <w:spacing w:after="45" w:line="238" w:lineRule="auto"/>
        <w:ind w:left="490"/>
      </w:pPr>
      <w:r>
        <w:t>Major___________________________________ Classification__________________________</w:t>
      </w:r>
      <w:r>
        <w:rPr>
          <w:rFonts w:ascii="Times New Roman" w:eastAsia="Times New Roman" w:hAnsi="Times New Roman" w:cs="Times New Roman"/>
          <w:b/>
          <w:i/>
        </w:rPr>
        <w:t xml:space="preserve"> </w:t>
      </w:r>
      <w:r>
        <w:t>School ____________________________ School-Based Clinical Faculty__________________ Grade___</w:t>
      </w:r>
    </w:p>
    <w:p w14:paraId="4CEA0354" w14:textId="77777777" w:rsidR="0058293C" w:rsidRDefault="0058293C" w:rsidP="0058293C">
      <w:pPr>
        <w:spacing w:after="0" w:line="259" w:lineRule="auto"/>
        <w:ind w:right="566"/>
        <w:jc w:val="right"/>
      </w:pPr>
      <w:r>
        <w:rPr>
          <w:rFonts w:ascii="Calibri" w:eastAsia="Calibri" w:hAnsi="Calibri" w:cs="Calibri"/>
          <w:noProof/>
        </w:rPr>
        <mc:AlternateContent>
          <mc:Choice Requires="wpg">
            <w:drawing>
              <wp:inline distT="0" distB="0" distL="0" distR="0" wp14:anchorId="4F684050" wp14:editId="6D782669">
                <wp:extent cx="5944870" cy="19812"/>
                <wp:effectExtent l="0" t="0" r="0" b="0"/>
                <wp:docPr id="59885" name="Group 59885"/>
                <wp:cNvGraphicFramePr/>
                <a:graphic xmlns:a="http://schemas.openxmlformats.org/drawingml/2006/main">
                  <a:graphicData uri="http://schemas.microsoft.com/office/word/2010/wordprocessingGroup">
                    <wpg:wgp>
                      <wpg:cNvGrpSpPr/>
                      <wpg:grpSpPr>
                        <a:xfrm>
                          <a:off x="0" y="0"/>
                          <a:ext cx="5944870" cy="19812"/>
                          <a:chOff x="0" y="0"/>
                          <a:chExt cx="5944870" cy="19812"/>
                        </a:xfrm>
                      </wpg:grpSpPr>
                      <wps:wsp>
                        <wps:cNvPr id="75796" name="Shape 75796"/>
                        <wps:cNvSpPr/>
                        <wps:spPr>
                          <a:xfrm>
                            <a:off x="0" y="0"/>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797" name="Shape 75797"/>
                        <wps:cNvSpPr/>
                        <wps:spPr>
                          <a:xfrm>
                            <a:off x="30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798" name="Shape 75798"/>
                        <wps:cNvSpPr/>
                        <wps:spPr>
                          <a:xfrm>
                            <a:off x="3353"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799" name="Shape 75799"/>
                        <wps:cNvSpPr/>
                        <wps:spPr>
                          <a:xfrm>
                            <a:off x="59418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800" name="Shape 75800"/>
                        <wps:cNvSpPr/>
                        <wps:spPr>
                          <a:xfrm>
                            <a:off x="305"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801" name="Shape 75801"/>
                        <wps:cNvSpPr/>
                        <wps:spPr>
                          <a:xfrm>
                            <a:off x="5941822"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802" name="Shape 75802"/>
                        <wps:cNvSpPr/>
                        <wps:spPr>
                          <a:xfrm>
                            <a:off x="305"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803" name="Shape 75803"/>
                        <wps:cNvSpPr/>
                        <wps:spPr>
                          <a:xfrm>
                            <a:off x="3353" y="16764"/>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804" name="Shape 75804"/>
                        <wps:cNvSpPr/>
                        <wps:spPr>
                          <a:xfrm>
                            <a:off x="5941822"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25003415" id="Group 59885" o:spid="_x0000_s1026" style="width:468.1pt;height:1.55pt;mso-position-horizontal-relative:char;mso-position-vertical-relative:line" coordsize="5944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">
                <v:shape id="Shape 75796" o:spid="_x0000_s1027" style="position:absolute;width:59436;height:196;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" path="m,l5943600,r,19685l,19685,,e" fillcolor="#a0a0a0" stroked="f" strokeweight="0">
                  <v:stroke miterlimit="83231f" joinstyle="miter"/>
                  <v:path arrowok="t" textboxrect="0,0,5943600,19685"/>
                </v:shape>
                <v:shape id="Shape 75797" o:spid="_x0000_s1028" style="position:absolute;left: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" path="m,l9144,r,9144l,9144,,e" fillcolor="#a0a0a0" stroked="f" strokeweight="0">
                  <v:stroke miterlimit="83231f" joinstyle="miter"/>
                  <v:path arrowok="t" textboxrect="0,0,9144,9144"/>
                </v:shape>
                <v:shape id="Shape 75798" o:spid="_x0000_s1029" style="position:absolute;left:33;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" path="m,l5938393,r,9144l,9144,,e" fillcolor="#a0a0a0" stroked="f" strokeweight="0">
                  <v:stroke miterlimit="83231f" joinstyle="miter"/>
                  <v:path arrowok="t" textboxrect="0,0,5938393,9144"/>
                </v:shape>
                <v:shape id="Shape 75799" o:spid="_x0000_s1030" style="position:absolute;left:594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" path="m,l9144,r,9144l,9144,,e" fillcolor="#a0a0a0" stroked="f" strokeweight="0">
                  <v:stroke miterlimit="83231f" joinstyle="miter"/>
                  <v:path arrowok="t" textboxrect="0,0,9144,9144"/>
                </v:shape>
                <v:shape id="Shape 75800" o:spid="_x0000_s1031" style="position:absolute;left:3;top:3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" path="m,l9144,r,13716l,13716,,e" fillcolor="#a0a0a0" stroked="f" strokeweight="0">
                  <v:stroke miterlimit="83231f" joinstyle="miter"/>
                  <v:path arrowok="t" textboxrect="0,0,9144,13716"/>
                </v:shape>
                <v:shape id="Shape 75801" o:spid="_x0000_s1032" style="position:absolute;left:59418;top:30;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" path="m,l9144,r,13716l,13716,,e" fillcolor="#e3e3e3" stroked="f" strokeweight="0">
                  <v:stroke miterlimit="83231f" joinstyle="miter"/>
                  <v:path arrowok="t" textboxrect="0,0,9144,13716"/>
                </v:shape>
                <v:shape id="Shape 75802" o:spid="_x0000_s1033" style="position:absolute;left:3;top:1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" path="m,l9144,r,9144l,9144,,e" fillcolor="#e3e3e3" stroked="f" strokeweight="0">
                  <v:stroke miterlimit="83231f" joinstyle="miter"/>
                  <v:path arrowok="t" textboxrect="0,0,9144,9144"/>
                </v:shape>
                <v:shape id="Shape 75803" o:spid="_x0000_s1034" style="position:absolute;left:33;top:167;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" path="m,l5938393,r,9144l,9144,,e" fillcolor="#e3e3e3" stroked="f" strokeweight="0">
                  <v:stroke miterlimit="83231f" joinstyle="miter"/>
                  <v:path arrowok="t" textboxrect="0,0,5938393,9144"/>
                </v:shape>
                <v:shape id="Shape 75804" o:spid="_x0000_s1035" style="position:absolute;left:59418;top:16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" path="m,l9144,r,9144l,9144,,e" fillcolor="#e3e3e3" stroked="f" strokeweight="0">
                  <v:stroke miterlimit="83231f" joinstyle="miter"/>
                  <v:path arrowok="t" textboxrect="0,0,9144,9144"/>
                </v:shape>
                <w10:anchorlock/>
              </v:group>
            </w:pict>
          </mc:Fallback>
        </mc:AlternateContent>
      </w:r>
      <w:r>
        <w:rPr>
          <w:rFonts w:ascii="Calibri" w:eastAsia="Calibri" w:hAnsi="Calibri" w:cs="Calibri"/>
          <w:b/>
          <w:i/>
        </w:rPr>
        <w:t xml:space="preserve"> </w:t>
      </w:r>
    </w:p>
    <w:p w14:paraId="488E8661" w14:textId="77777777" w:rsidR="0058293C" w:rsidRDefault="0058293C" w:rsidP="0058293C">
      <w:pPr>
        <w:spacing w:after="0"/>
        <w:ind w:left="490" w:right="619"/>
      </w:pPr>
      <w:r>
        <w:t xml:space="preserve">Recommendation for certification requires the student teacher’s competency in synthesizing and sustaining all the following items, in a manner appropriate to a beginning professional. This recommendation should reflect the competency for the intern at the end of the intern experience. </w:t>
      </w:r>
    </w:p>
    <w:p w14:paraId="1EC6216A" w14:textId="77777777" w:rsidR="0058293C" w:rsidRDefault="0058293C" w:rsidP="0058293C">
      <w:pPr>
        <w:spacing w:after="0" w:line="259" w:lineRule="auto"/>
        <w:ind w:left="480"/>
      </w:pPr>
      <w:r>
        <w:rPr>
          <w:rFonts w:ascii="Times New Roman" w:eastAsia="Times New Roman" w:hAnsi="Times New Roman" w:cs="Times New Roman"/>
          <w:b/>
        </w:rPr>
        <w:t xml:space="preserve"> </w:t>
      </w:r>
    </w:p>
    <w:p w14:paraId="31FCA1BF" w14:textId="77777777" w:rsidR="0058293C" w:rsidRDefault="0058293C" w:rsidP="0058293C">
      <w:pPr>
        <w:spacing w:after="0"/>
        <w:ind w:left="490"/>
      </w:pPr>
      <w:r>
        <w:rPr>
          <w:rFonts w:ascii="Times New Roman" w:eastAsia="Times New Roman" w:hAnsi="Times New Roman" w:cs="Times New Roman"/>
          <w:b/>
        </w:rPr>
        <w:t>Directions:</w:t>
      </w:r>
      <w:r>
        <w:t xml:space="preserve"> Using the following symbols, enter the appropriate number on the line in front of each item. </w:t>
      </w:r>
    </w:p>
    <w:p w14:paraId="43D5E5BE" w14:textId="77777777" w:rsidR="0058293C" w:rsidRDefault="0058293C" w:rsidP="0058293C">
      <w:pPr>
        <w:spacing w:after="0"/>
        <w:ind w:left="2640" w:right="618" w:hanging="2160"/>
      </w:pPr>
      <w:r>
        <w:t xml:space="preserve">4 - Exceptional - The candidate demonstrates </w:t>
      </w:r>
      <w:r>
        <w:rPr>
          <w:rFonts w:ascii="Times New Roman" w:eastAsia="Times New Roman" w:hAnsi="Times New Roman" w:cs="Times New Roman"/>
          <w:i/>
        </w:rPr>
        <w:t>exceptional</w:t>
      </w:r>
      <w:r>
        <w:t xml:space="preserve"> understanding and/or skill expected of teaching professionals at the initial level of certification. Knowledge conveyed and/or performance demonstrated regarding this standard place the candidate at a level far beyond peers. </w:t>
      </w:r>
    </w:p>
    <w:p w14:paraId="7FDB7D31" w14:textId="77777777" w:rsidR="0058293C" w:rsidRDefault="0058293C" w:rsidP="0058293C">
      <w:pPr>
        <w:spacing w:after="0"/>
        <w:ind w:left="2640" w:right="620" w:hanging="2160"/>
      </w:pPr>
      <w:r>
        <w:t xml:space="preserve">3 - Proficient </w:t>
      </w:r>
      <w:proofErr w:type="gramStart"/>
      <w:r>
        <w:t>-  The</w:t>
      </w:r>
      <w:proofErr w:type="gramEnd"/>
      <w:r>
        <w:t xml:space="preserve"> candidate demonstrates </w:t>
      </w:r>
      <w:r>
        <w:rPr>
          <w:rFonts w:ascii="Times New Roman" w:eastAsia="Times New Roman" w:hAnsi="Times New Roman" w:cs="Times New Roman"/>
          <w:i/>
        </w:rPr>
        <w:t>proficient</w:t>
      </w:r>
      <w:r>
        <w:t xml:space="preserve"> understanding and/or skill expected of teaching professionals at the initial level of certification. Knowledge conveyed and/or performance demonstrated regarding this standard is consistent with that of effective pre-service teachers. </w:t>
      </w:r>
    </w:p>
    <w:p w14:paraId="225EB278" w14:textId="77777777" w:rsidR="0058293C" w:rsidRDefault="0058293C" w:rsidP="0058293C">
      <w:pPr>
        <w:spacing w:after="0"/>
        <w:ind w:left="2640" w:right="621" w:hanging="2160"/>
      </w:pPr>
      <w:r>
        <w:t xml:space="preserve">2 - Basic </w:t>
      </w:r>
      <w:proofErr w:type="gramStart"/>
      <w:r>
        <w:t>-  The</w:t>
      </w:r>
      <w:proofErr w:type="gramEnd"/>
      <w:r>
        <w:t xml:space="preserve"> candidate demonstrates </w:t>
      </w:r>
      <w:r>
        <w:rPr>
          <w:rFonts w:ascii="Times New Roman" w:eastAsia="Times New Roman" w:hAnsi="Times New Roman" w:cs="Times New Roman"/>
          <w:i/>
        </w:rPr>
        <w:t>basic</w:t>
      </w:r>
      <w:r>
        <w:t xml:space="preserve"> understanding and/or skill expected of teaching professionals at the initial level of certification. Knowledge conveyed and/or performance demonstrated regarding this standard is consistent with pre-service teachers’ initial understanding and/or performance in this area. </w:t>
      </w:r>
    </w:p>
    <w:p w14:paraId="25F16E34" w14:textId="77777777" w:rsidR="0058293C" w:rsidRDefault="0058293C" w:rsidP="0058293C">
      <w:pPr>
        <w:spacing w:after="0"/>
        <w:ind w:left="2640" w:right="619" w:hanging="2160"/>
      </w:pPr>
      <w:r>
        <w:t xml:space="preserve">1 - Unacceptable - The candidate does not demonstrate </w:t>
      </w:r>
      <w:r>
        <w:rPr>
          <w:rFonts w:ascii="Times New Roman" w:eastAsia="Times New Roman" w:hAnsi="Times New Roman" w:cs="Times New Roman"/>
          <w:i/>
        </w:rPr>
        <w:t>minimal</w:t>
      </w:r>
      <w:r>
        <w:t xml:space="preserve"> understanding and/or skill expected of teaching professionals at the Class B level of certification. Knowledge conveyed and/or performance demonstrated regarding this standard is unsatisfactory. </w:t>
      </w:r>
    </w:p>
    <w:p w14:paraId="3A1D74BE" w14:textId="77777777" w:rsidR="0058293C" w:rsidRDefault="0058293C" w:rsidP="0058293C">
      <w:pPr>
        <w:spacing w:after="0" w:line="259" w:lineRule="auto"/>
        <w:ind w:left="480"/>
      </w:pPr>
      <w:r>
        <w:t xml:space="preserve"> </w:t>
      </w:r>
    </w:p>
    <w:tbl>
      <w:tblPr>
        <w:tblStyle w:val="TableGrid0"/>
        <w:tblW w:w="9352" w:type="dxa"/>
        <w:tblInd w:w="485" w:type="dxa"/>
        <w:tblCellMar>
          <w:top w:w="14" w:type="dxa"/>
          <w:left w:w="108" w:type="dxa"/>
        </w:tblCellMar>
        <w:tblLook w:val="04A0" w:firstRow="1" w:lastRow="0" w:firstColumn="1" w:lastColumn="0" w:noHBand="0" w:noVBand="1"/>
      </w:tblPr>
      <w:tblGrid>
        <w:gridCol w:w="9352"/>
      </w:tblGrid>
      <w:tr w:rsidR="0058293C" w14:paraId="253EC088" w14:textId="77777777" w:rsidTr="002853A9">
        <w:trPr>
          <w:trHeight w:val="3529"/>
        </w:trPr>
        <w:tc>
          <w:tcPr>
            <w:tcW w:w="9352" w:type="dxa"/>
            <w:tcBorders>
              <w:top w:val="single" w:sz="4" w:space="0" w:color="000000"/>
              <w:left w:val="single" w:sz="4" w:space="0" w:color="000000"/>
              <w:bottom w:val="single" w:sz="4" w:space="0" w:color="000000"/>
              <w:right w:val="single" w:sz="4" w:space="0" w:color="000000"/>
            </w:tcBorders>
          </w:tcPr>
          <w:p w14:paraId="17146B2D" w14:textId="77777777" w:rsidR="0058293C" w:rsidRDefault="0058293C" w:rsidP="002853A9">
            <w:pPr>
              <w:spacing w:line="259" w:lineRule="auto"/>
              <w:ind w:right="62"/>
              <w:jc w:val="center"/>
            </w:pPr>
            <w:r>
              <w:rPr>
                <w:rFonts w:ascii="Times New Roman" w:eastAsia="Times New Roman" w:hAnsi="Times New Roman" w:cs="Times New Roman"/>
                <w:b/>
                <w:u w:val="single" w:color="000000"/>
              </w:rPr>
              <w:t>Candidate</w:t>
            </w:r>
            <w:r>
              <w:rPr>
                <w:rFonts w:ascii="Times New Roman" w:eastAsia="Times New Roman" w:hAnsi="Times New Roman" w:cs="Times New Roman"/>
                <w:b/>
              </w:rPr>
              <w:t xml:space="preserve"> </w:t>
            </w:r>
          </w:p>
          <w:p w14:paraId="05606223" w14:textId="77777777" w:rsidR="0058293C" w:rsidRDefault="0058293C" w:rsidP="002853A9">
            <w:pPr>
              <w:spacing w:line="259" w:lineRule="auto"/>
              <w:jc w:val="center"/>
            </w:pPr>
            <w:r>
              <w:rPr>
                <w:rFonts w:ascii="Times New Roman" w:eastAsia="Times New Roman" w:hAnsi="Times New Roman" w:cs="Times New Roman"/>
                <w:b/>
              </w:rPr>
              <w:t xml:space="preserve"> </w:t>
            </w:r>
          </w:p>
          <w:p w14:paraId="5DA18273" w14:textId="77777777" w:rsidR="0058293C" w:rsidRDefault="0058293C" w:rsidP="002853A9">
            <w:pPr>
              <w:spacing w:after="216" w:line="259" w:lineRule="auto"/>
            </w:pPr>
            <w:r>
              <w:rPr>
                <w:rFonts w:ascii="Times New Roman" w:eastAsia="Times New Roman" w:hAnsi="Times New Roman" w:cs="Times New Roman"/>
                <w:b/>
              </w:rPr>
              <w:t xml:space="preserve">Has knowledge of: </w:t>
            </w:r>
          </w:p>
          <w:p w14:paraId="1816564A" w14:textId="77777777" w:rsidR="0058293C" w:rsidRDefault="0058293C" w:rsidP="002853A9">
            <w:pPr>
              <w:spacing w:after="222" w:line="259" w:lineRule="auto"/>
            </w:pPr>
            <w:r>
              <w:rPr>
                <w:rFonts w:ascii="Times New Roman" w:eastAsia="Times New Roman" w:hAnsi="Times New Roman" w:cs="Times New Roman"/>
                <w:b/>
              </w:rPr>
              <w:t xml:space="preserve"> </w:t>
            </w:r>
          </w:p>
          <w:p w14:paraId="2BF90690" w14:textId="77777777" w:rsidR="0058293C" w:rsidRDefault="0058293C" w:rsidP="0081504D">
            <w:pPr>
              <w:numPr>
                <w:ilvl w:val="0"/>
                <w:numId w:val="27"/>
              </w:numPr>
              <w:spacing w:after="3" w:line="238" w:lineRule="auto"/>
              <w:ind w:right="64" w:hanging="360"/>
              <w:jc w:val="both"/>
            </w:pPr>
            <w:r>
              <w:t xml:space="preserve">_____    Diagnostic tools to use in monitoring the acquisition of reading skills, improving reading instruction, and identifying students who require additional instruction.  (1)(a)2., CF2 </w:t>
            </w:r>
          </w:p>
          <w:p w14:paraId="0B7D8633" w14:textId="77777777" w:rsidR="0058293C" w:rsidRDefault="0058293C" w:rsidP="0081504D">
            <w:pPr>
              <w:numPr>
                <w:ilvl w:val="0"/>
                <w:numId w:val="27"/>
              </w:numPr>
              <w:spacing w:line="238" w:lineRule="auto"/>
              <w:ind w:right="64" w:hanging="360"/>
              <w:jc w:val="both"/>
            </w:pPr>
            <w:r>
              <w:t xml:space="preserve">_____    Developmental stages of writing and spelling including the writing process; the stages of prewriting, drafting, revising, editing, and publishing; the importance of the writing process in the teaching of reading; and the role of writing across the curriculum. </w:t>
            </w:r>
          </w:p>
          <w:p w14:paraId="69921BBB" w14:textId="77777777" w:rsidR="0058293C" w:rsidRDefault="0058293C" w:rsidP="002853A9">
            <w:pPr>
              <w:spacing w:line="259" w:lineRule="auto"/>
              <w:ind w:left="720"/>
            </w:pPr>
            <w:r>
              <w:t xml:space="preserve">(1)(a)4., CF1   </w:t>
            </w:r>
          </w:p>
        </w:tc>
      </w:tr>
      <w:tr w:rsidR="0058293C" w14:paraId="6E969352" w14:textId="77777777" w:rsidTr="002853A9">
        <w:trPr>
          <w:trHeight w:val="12052"/>
        </w:trPr>
        <w:tc>
          <w:tcPr>
            <w:tcW w:w="9352" w:type="dxa"/>
            <w:tcBorders>
              <w:top w:val="single" w:sz="4" w:space="0" w:color="000000"/>
              <w:left w:val="single" w:sz="4" w:space="0" w:color="000000"/>
              <w:bottom w:val="single" w:sz="4" w:space="0" w:color="000000"/>
              <w:right w:val="single" w:sz="4" w:space="0" w:color="000000"/>
            </w:tcBorders>
          </w:tcPr>
          <w:p w14:paraId="736CF4F3" w14:textId="77777777" w:rsidR="0058293C" w:rsidRDefault="0058293C" w:rsidP="0081504D">
            <w:pPr>
              <w:numPr>
                <w:ilvl w:val="0"/>
                <w:numId w:val="28"/>
              </w:numPr>
              <w:spacing w:after="3" w:line="238" w:lineRule="auto"/>
              <w:ind w:hanging="360"/>
              <w:jc w:val="both"/>
            </w:pPr>
            <w:r>
              <w:lastRenderedPageBreak/>
              <w:t xml:space="preserve">_____    Academic knowledge and methods to plan and provide a developmentally appropriate curriculum for elementary students in accordance with the Alabama courses of study for health education including nutrition and safety; language arts, including writing and spelling; mathematics; music; physical education, including movement; reading; sciences; social sciences; and visual and performing arts.  (1)(a)5., CF1 </w:t>
            </w:r>
          </w:p>
          <w:p w14:paraId="35FDFC6C" w14:textId="77777777" w:rsidR="0058293C" w:rsidRDefault="0058293C" w:rsidP="0081504D">
            <w:pPr>
              <w:numPr>
                <w:ilvl w:val="0"/>
                <w:numId w:val="28"/>
              </w:numPr>
              <w:spacing w:after="3" w:line="238" w:lineRule="auto"/>
              <w:ind w:hanging="360"/>
              <w:jc w:val="both"/>
            </w:pPr>
            <w:r>
              <w:t xml:space="preserve">_____    Democracy, democratic institutions, values, and behavior which will foster respect for self and others. (1)(a)6., CF1 </w:t>
            </w:r>
          </w:p>
          <w:p w14:paraId="6BC995AC" w14:textId="77777777" w:rsidR="0058293C" w:rsidRDefault="0058293C" w:rsidP="0081504D">
            <w:pPr>
              <w:numPr>
                <w:ilvl w:val="0"/>
                <w:numId w:val="28"/>
              </w:numPr>
              <w:spacing w:after="3" w:line="238" w:lineRule="auto"/>
              <w:ind w:hanging="360"/>
              <w:jc w:val="both"/>
            </w:pPr>
            <w:r>
              <w:t xml:space="preserve">_____    The phonology and grapheme-phoneme correspondences of the English spelling system. (1)(a)8., CF1 </w:t>
            </w:r>
          </w:p>
          <w:p w14:paraId="2F7FCA8A" w14:textId="77777777" w:rsidR="0058293C" w:rsidRDefault="0058293C" w:rsidP="0081504D">
            <w:pPr>
              <w:numPr>
                <w:ilvl w:val="0"/>
                <w:numId w:val="28"/>
              </w:numPr>
              <w:spacing w:line="238" w:lineRule="auto"/>
              <w:ind w:hanging="360"/>
              <w:jc w:val="both"/>
            </w:pPr>
            <w:r>
              <w:t xml:space="preserve">_____    Effective reading instruction and practices including those identified in the Alabama Reading Initiative publication:  Essential Skills of Teachers of Reading.  </w:t>
            </w:r>
          </w:p>
          <w:p w14:paraId="5489EF11" w14:textId="77777777" w:rsidR="0058293C" w:rsidRDefault="0058293C" w:rsidP="002853A9">
            <w:pPr>
              <w:spacing w:line="259" w:lineRule="auto"/>
              <w:ind w:left="720"/>
            </w:pPr>
            <w:r>
              <w:t xml:space="preserve">(1)(a)9., CF1 </w:t>
            </w:r>
          </w:p>
          <w:p w14:paraId="4AA53E56" w14:textId="77777777" w:rsidR="0058293C" w:rsidRDefault="0058293C" w:rsidP="0081504D">
            <w:pPr>
              <w:numPr>
                <w:ilvl w:val="0"/>
                <w:numId w:val="28"/>
              </w:numPr>
              <w:spacing w:after="3" w:line="239" w:lineRule="auto"/>
              <w:ind w:hanging="360"/>
              <w:jc w:val="both"/>
            </w:pPr>
            <w:r>
              <w:t xml:space="preserve">_____    Strategies to involve families in planning for and assisting with their children's reading development. (1)(a)13., CF2 </w:t>
            </w:r>
          </w:p>
          <w:p w14:paraId="405536F1" w14:textId="77777777" w:rsidR="0058293C" w:rsidRDefault="0058293C" w:rsidP="0081504D">
            <w:pPr>
              <w:numPr>
                <w:ilvl w:val="0"/>
                <w:numId w:val="28"/>
              </w:numPr>
              <w:spacing w:line="238" w:lineRule="auto"/>
              <w:ind w:hanging="360"/>
              <w:jc w:val="both"/>
            </w:pPr>
            <w:r>
              <w:t xml:space="preserve">_____    Developmentally appropriate inquiry strategies for teaching math and science, including those advocated by the Alabama Math, Science, and Technology Initiative.  </w:t>
            </w:r>
          </w:p>
          <w:p w14:paraId="2029A341" w14:textId="77777777" w:rsidR="0058293C" w:rsidRDefault="0058293C" w:rsidP="002853A9">
            <w:pPr>
              <w:spacing w:line="259" w:lineRule="auto"/>
              <w:ind w:left="720"/>
            </w:pPr>
            <w:r>
              <w:t xml:space="preserve">(1)(a)14., CF1 </w:t>
            </w:r>
          </w:p>
          <w:p w14:paraId="7868B712" w14:textId="77777777" w:rsidR="0058293C" w:rsidRDefault="0058293C" w:rsidP="002853A9">
            <w:pPr>
              <w:spacing w:line="259" w:lineRule="auto"/>
            </w:pPr>
            <w:r>
              <w:rPr>
                <w:rFonts w:ascii="Times New Roman" w:eastAsia="Times New Roman" w:hAnsi="Times New Roman" w:cs="Times New Roman"/>
                <w:b/>
              </w:rPr>
              <w:t xml:space="preserve"> </w:t>
            </w:r>
          </w:p>
          <w:p w14:paraId="64443229" w14:textId="77777777" w:rsidR="0058293C" w:rsidRDefault="0058293C" w:rsidP="002853A9">
            <w:pPr>
              <w:spacing w:after="218" w:line="259" w:lineRule="auto"/>
            </w:pPr>
            <w:r>
              <w:rPr>
                <w:rFonts w:ascii="Times New Roman" w:eastAsia="Times New Roman" w:hAnsi="Times New Roman" w:cs="Times New Roman"/>
                <w:b/>
              </w:rPr>
              <w:t xml:space="preserve">Has ability to: </w:t>
            </w:r>
          </w:p>
          <w:p w14:paraId="27453C37" w14:textId="77777777" w:rsidR="0058293C" w:rsidRDefault="0058293C" w:rsidP="002853A9">
            <w:pPr>
              <w:spacing w:after="219" w:line="259" w:lineRule="auto"/>
            </w:pPr>
            <w:r>
              <w:rPr>
                <w:rFonts w:ascii="Times New Roman" w:eastAsia="Times New Roman" w:hAnsi="Times New Roman" w:cs="Times New Roman"/>
                <w:b/>
              </w:rPr>
              <w:t xml:space="preserve"> </w:t>
            </w:r>
          </w:p>
          <w:p w14:paraId="2623E459" w14:textId="77777777" w:rsidR="0058293C" w:rsidRDefault="0058293C" w:rsidP="0081504D">
            <w:pPr>
              <w:numPr>
                <w:ilvl w:val="0"/>
                <w:numId w:val="29"/>
              </w:numPr>
              <w:spacing w:after="3" w:line="238" w:lineRule="auto"/>
              <w:ind w:hanging="360"/>
            </w:pPr>
            <w:r>
              <w:t xml:space="preserve">_____    Implement a systematic program of literacy instruction that is compatible with the ways that learning occurs in kindergarten and elementary-aged children. (1)(b)2., CF2 </w:t>
            </w:r>
          </w:p>
          <w:p w14:paraId="49FBE00E" w14:textId="77777777" w:rsidR="0058293C" w:rsidRDefault="0058293C" w:rsidP="0081504D">
            <w:pPr>
              <w:numPr>
                <w:ilvl w:val="0"/>
                <w:numId w:val="29"/>
              </w:numPr>
              <w:spacing w:after="3" w:line="239" w:lineRule="auto"/>
              <w:ind w:hanging="360"/>
            </w:pPr>
            <w:r>
              <w:t xml:space="preserve">_____    Facilitate children's development and skills in communication, inquiry, creative expression, reasoning, and interpersonal relationships.  (1)(b)3., CF3 </w:t>
            </w:r>
          </w:p>
          <w:p w14:paraId="5ECF5BFD" w14:textId="77777777" w:rsidR="0058293C" w:rsidRDefault="0058293C" w:rsidP="0081504D">
            <w:pPr>
              <w:numPr>
                <w:ilvl w:val="0"/>
                <w:numId w:val="29"/>
              </w:numPr>
              <w:spacing w:after="3" w:line="238" w:lineRule="auto"/>
              <w:ind w:hanging="360"/>
            </w:pPr>
            <w:r>
              <w:t xml:space="preserve">_____    Apply inquiry strategies to teach mathematics and science, including those advocated by the Alabama Math, Science, and Technology Initiative. (1)(b)8., CF2 </w:t>
            </w:r>
          </w:p>
          <w:p w14:paraId="5408F01F" w14:textId="77777777" w:rsidR="0058293C" w:rsidRDefault="0058293C" w:rsidP="0081504D">
            <w:pPr>
              <w:numPr>
                <w:ilvl w:val="0"/>
                <w:numId w:val="29"/>
              </w:numPr>
              <w:spacing w:after="2"/>
              <w:ind w:hanging="360"/>
            </w:pPr>
            <w:r>
              <w:t xml:space="preserve">_____    Select appropriate research-based strategies and materials to meet the needs of struggling readers, including phonology and grapheme-phoneme correspondence. </w:t>
            </w:r>
            <w:proofErr w:type="spellStart"/>
            <w:r>
              <w:t>i</w:t>
            </w:r>
            <w:proofErr w:type="spellEnd"/>
            <w:r>
              <w:t>.</w:t>
            </w:r>
            <w:r>
              <w:rPr>
                <w:rFonts w:ascii="Arial" w:eastAsia="Arial" w:hAnsi="Arial" w:cs="Arial"/>
              </w:rPr>
              <w:t xml:space="preserve"> </w:t>
            </w:r>
            <w:r>
              <w:t xml:space="preserve">(1)(b)9., CF11 </w:t>
            </w:r>
          </w:p>
          <w:p w14:paraId="75F0AEB9" w14:textId="77777777" w:rsidR="0058293C" w:rsidRDefault="0058293C" w:rsidP="0081504D">
            <w:pPr>
              <w:numPr>
                <w:ilvl w:val="0"/>
                <w:numId w:val="29"/>
              </w:numPr>
              <w:spacing w:after="3" w:line="238" w:lineRule="auto"/>
              <w:ind w:hanging="360"/>
            </w:pPr>
            <w:r>
              <w:t xml:space="preserve">_____    Teach developmental stages of writing and spelling including the writing process; the stages of prewriting, drafting, revising, editing, and publishing; and writing across the curriculum. (1)(b)10., CF3 </w:t>
            </w:r>
          </w:p>
          <w:p w14:paraId="2D6BEAC4" w14:textId="77777777" w:rsidR="0058293C" w:rsidRDefault="0058293C" w:rsidP="0081504D">
            <w:pPr>
              <w:numPr>
                <w:ilvl w:val="0"/>
                <w:numId w:val="29"/>
              </w:numPr>
              <w:spacing w:line="259" w:lineRule="auto"/>
              <w:ind w:hanging="360"/>
            </w:pPr>
            <w:r>
              <w:t xml:space="preserve">_____    Ability to teach Mathematics concepts.  CF 1, CF 2 </w:t>
            </w:r>
          </w:p>
          <w:p w14:paraId="201A28E9" w14:textId="77777777" w:rsidR="0058293C" w:rsidRDefault="0058293C" w:rsidP="0081504D">
            <w:pPr>
              <w:numPr>
                <w:ilvl w:val="0"/>
                <w:numId w:val="29"/>
              </w:numPr>
              <w:spacing w:line="259" w:lineRule="auto"/>
              <w:ind w:hanging="360"/>
            </w:pPr>
            <w:r>
              <w:t xml:space="preserve">_____    Ability to teach Language Arts concepts.  CF 1, CF 2 </w:t>
            </w:r>
          </w:p>
          <w:p w14:paraId="26A045F7" w14:textId="77777777" w:rsidR="0058293C" w:rsidRDefault="0058293C" w:rsidP="0081504D">
            <w:pPr>
              <w:numPr>
                <w:ilvl w:val="0"/>
                <w:numId w:val="29"/>
              </w:numPr>
              <w:spacing w:line="259" w:lineRule="auto"/>
              <w:ind w:hanging="360"/>
            </w:pPr>
            <w:r>
              <w:t xml:space="preserve">_____    Ability to teach Physical Education concepts. CF 1, CF 2 </w:t>
            </w:r>
          </w:p>
          <w:p w14:paraId="6DA8EDF8" w14:textId="77777777" w:rsidR="0058293C" w:rsidRDefault="0058293C" w:rsidP="0081504D">
            <w:pPr>
              <w:numPr>
                <w:ilvl w:val="0"/>
                <w:numId w:val="29"/>
              </w:numPr>
              <w:spacing w:line="259" w:lineRule="auto"/>
              <w:ind w:hanging="360"/>
            </w:pPr>
            <w:r>
              <w:t xml:space="preserve">_____    Ability to teach Social Sciences concepts. CF 1, CF 2 </w:t>
            </w:r>
          </w:p>
          <w:p w14:paraId="04BE29C0" w14:textId="77777777" w:rsidR="0058293C" w:rsidRDefault="0058293C" w:rsidP="0081504D">
            <w:pPr>
              <w:numPr>
                <w:ilvl w:val="0"/>
                <w:numId w:val="29"/>
              </w:numPr>
              <w:spacing w:line="259" w:lineRule="auto"/>
              <w:ind w:hanging="360"/>
            </w:pPr>
            <w:r>
              <w:t xml:space="preserve">_____    Ability to teach Music theories. CF 1, CF 2 </w:t>
            </w:r>
          </w:p>
          <w:p w14:paraId="0E545889" w14:textId="77777777" w:rsidR="0058293C" w:rsidRDefault="0058293C" w:rsidP="0081504D">
            <w:pPr>
              <w:numPr>
                <w:ilvl w:val="0"/>
                <w:numId w:val="29"/>
              </w:numPr>
              <w:spacing w:line="259" w:lineRule="auto"/>
              <w:ind w:hanging="360"/>
            </w:pPr>
            <w:r>
              <w:t xml:space="preserve">_____    Ability to teach Science theories. CF 1, CF 2 </w:t>
            </w:r>
          </w:p>
          <w:p w14:paraId="54D53292" w14:textId="77777777" w:rsidR="0058293C" w:rsidRDefault="0058293C" w:rsidP="002853A9">
            <w:pPr>
              <w:spacing w:after="218" w:line="259" w:lineRule="auto"/>
            </w:pPr>
            <w:r>
              <w:t xml:space="preserve"> </w:t>
            </w:r>
          </w:p>
          <w:p w14:paraId="1201EABA" w14:textId="77777777" w:rsidR="0058293C" w:rsidRDefault="0058293C" w:rsidP="002853A9">
            <w:pPr>
              <w:spacing w:line="259" w:lineRule="auto"/>
              <w:ind w:right="48"/>
              <w:jc w:val="center"/>
            </w:pPr>
            <w:r>
              <w:rPr>
                <w:rFonts w:ascii="Times New Roman" w:eastAsia="Times New Roman" w:hAnsi="Times New Roman" w:cs="Times New Roman"/>
                <w:b/>
              </w:rPr>
              <w:t xml:space="preserve"> </w:t>
            </w:r>
          </w:p>
        </w:tc>
      </w:tr>
    </w:tbl>
    <w:p w14:paraId="219EA202" w14:textId="77777777" w:rsidR="0058293C" w:rsidRDefault="0058293C" w:rsidP="0058293C">
      <w:pPr>
        <w:spacing w:after="0" w:line="259" w:lineRule="auto"/>
        <w:ind w:left="5161"/>
      </w:pPr>
      <w:r>
        <w:rPr>
          <w:rFonts w:ascii="Calibri" w:eastAsia="Calibri" w:hAnsi="Calibri" w:cs="Calibri"/>
          <w:b/>
          <w:i/>
          <w:sz w:val="28"/>
        </w:rPr>
        <w:t xml:space="preserve"> </w:t>
      </w:r>
    </w:p>
    <w:p w14:paraId="5DB9EBE2" w14:textId="77777777" w:rsidR="0058293C" w:rsidRDefault="0058293C" w:rsidP="0058293C">
      <w:pPr>
        <w:spacing w:after="223" w:line="259" w:lineRule="auto"/>
        <w:ind w:right="73"/>
        <w:jc w:val="center"/>
      </w:pPr>
      <w:r>
        <w:rPr>
          <w:rFonts w:ascii="Calibri" w:eastAsia="Calibri" w:hAnsi="Calibri" w:cs="Calibri"/>
          <w:b/>
          <w:i/>
          <w:sz w:val="28"/>
        </w:rPr>
        <w:t xml:space="preserve"> </w:t>
      </w:r>
    </w:p>
    <w:p w14:paraId="409B300B" w14:textId="77777777" w:rsidR="0058293C" w:rsidRDefault="0058293C" w:rsidP="0058293C">
      <w:pPr>
        <w:spacing w:after="223" w:line="259" w:lineRule="auto"/>
        <w:ind w:right="73"/>
        <w:jc w:val="center"/>
      </w:pPr>
      <w:r>
        <w:rPr>
          <w:rFonts w:ascii="Calibri" w:eastAsia="Calibri" w:hAnsi="Calibri" w:cs="Calibri"/>
          <w:b/>
          <w:i/>
          <w:sz w:val="28"/>
        </w:rPr>
        <w:t xml:space="preserve"> </w:t>
      </w:r>
    </w:p>
    <w:p w14:paraId="6508711D" w14:textId="1AEBE689" w:rsidR="007D776E" w:rsidRPr="00EB4B36" w:rsidRDefault="0058293C" w:rsidP="00EB4B36">
      <w:pPr>
        <w:spacing w:after="0" w:line="259" w:lineRule="auto"/>
        <w:ind w:right="73"/>
        <w:jc w:val="center"/>
        <w:rPr>
          <w:rFonts w:ascii="Times New Roman" w:hAnsi="Times New Roman" w:cs="Times New Roman"/>
          <w:b/>
          <w:bCs/>
          <w:sz w:val="28"/>
          <w:szCs w:val="28"/>
        </w:rPr>
      </w:pPr>
      <w:r w:rsidRPr="00EB4B36">
        <w:rPr>
          <w:rFonts w:ascii="Times New Roman" w:hAnsi="Times New Roman" w:cs="Times New Roman"/>
          <w:b/>
          <w:bCs/>
          <w:sz w:val="28"/>
          <w:szCs w:val="28"/>
        </w:rPr>
        <w:lastRenderedPageBreak/>
        <w:t>English Language Arts</w:t>
      </w:r>
      <w:r w:rsidRPr="00EB4B36">
        <w:rPr>
          <w:rFonts w:ascii="Times New Roman" w:eastAsia="Times New Roman" w:hAnsi="Times New Roman" w:cs="Times New Roman"/>
          <w:b/>
          <w:bCs/>
          <w:sz w:val="28"/>
          <w:szCs w:val="28"/>
        </w:rPr>
        <w:t xml:space="preserve"> </w:t>
      </w:r>
      <w:r w:rsidRPr="00EB4B36">
        <w:rPr>
          <w:rFonts w:ascii="Times New Roman" w:hAnsi="Times New Roman" w:cs="Times New Roman"/>
          <w:b/>
          <w:bCs/>
          <w:sz w:val="28"/>
          <w:szCs w:val="28"/>
        </w:rPr>
        <w:t>Education</w:t>
      </w:r>
    </w:p>
    <w:p w14:paraId="48A0EA3C" w14:textId="4E63C850" w:rsidR="0058293C" w:rsidRPr="009A0B7B" w:rsidRDefault="0058293C" w:rsidP="00EB4B36">
      <w:pPr>
        <w:pStyle w:val="Heading1"/>
        <w:numPr>
          <w:ilvl w:val="0"/>
          <w:numId w:val="0"/>
        </w:numPr>
        <w:spacing w:before="0"/>
        <w:jc w:val="center"/>
        <w:rPr>
          <w:color w:val="auto"/>
        </w:rPr>
      </w:pPr>
      <w:r w:rsidRPr="009A0B7B">
        <w:rPr>
          <w:color w:val="auto"/>
        </w:rPr>
        <w:t>Subject Area Evaluation</w:t>
      </w:r>
    </w:p>
    <w:p w14:paraId="6046D510" w14:textId="77777777" w:rsidR="0058293C" w:rsidRDefault="0058293C" w:rsidP="0058293C">
      <w:pPr>
        <w:spacing w:after="309" w:line="259" w:lineRule="auto"/>
        <w:ind w:left="480"/>
      </w:pPr>
      <w:r>
        <w:rPr>
          <w:rFonts w:ascii="Calibri" w:eastAsia="Calibri" w:hAnsi="Calibri" w:cs="Calibri"/>
          <w:b/>
          <w:sz w:val="16"/>
        </w:rPr>
        <w:t xml:space="preserve"> </w:t>
      </w:r>
    </w:p>
    <w:p w14:paraId="1868BBC7" w14:textId="77777777" w:rsidR="0058293C" w:rsidRDefault="0058293C" w:rsidP="0058293C">
      <w:pPr>
        <w:spacing w:after="10"/>
        <w:ind w:left="490"/>
      </w:pPr>
      <w:r>
        <w:t>Student’s Name__________________________</w:t>
      </w:r>
      <w:proofErr w:type="gramStart"/>
      <w:r>
        <w:t>_  Area</w:t>
      </w:r>
      <w:proofErr w:type="gramEnd"/>
      <w:r>
        <w:t xml:space="preserve"> of Certification____________________</w:t>
      </w:r>
      <w:r>
        <w:rPr>
          <w:rFonts w:ascii="Times New Roman" w:eastAsia="Times New Roman" w:hAnsi="Times New Roman" w:cs="Times New Roman"/>
          <w:b/>
          <w:i/>
        </w:rPr>
        <w:t xml:space="preserve"> </w:t>
      </w:r>
    </w:p>
    <w:p w14:paraId="04F88987" w14:textId="77777777" w:rsidR="0058293C" w:rsidRDefault="0058293C" w:rsidP="0058293C">
      <w:pPr>
        <w:spacing w:after="45" w:line="238" w:lineRule="auto"/>
        <w:ind w:left="490"/>
      </w:pPr>
      <w:r>
        <w:t>Major___________________________________ Classification__________________________</w:t>
      </w:r>
      <w:r>
        <w:rPr>
          <w:rFonts w:ascii="Times New Roman" w:eastAsia="Times New Roman" w:hAnsi="Times New Roman" w:cs="Times New Roman"/>
          <w:b/>
          <w:i/>
        </w:rPr>
        <w:t xml:space="preserve"> </w:t>
      </w:r>
      <w:r>
        <w:t>School ____________________________ School-Based Clinical Faculty__________________ Grade___</w:t>
      </w:r>
    </w:p>
    <w:p w14:paraId="4DC0B76A" w14:textId="77777777" w:rsidR="0058293C" w:rsidRDefault="0058293C" w:rsidP="0058293C">
      <w:pPr>
        <w:spacing w:after="0" w:line="259" w:lineRule="auto"/>
        <w:ind w:right="566"/>
        <w:jc w:val="right"/>
      </w:pPr>
      <w:r>
        <w:rPr>
          <w:rFonts w:ascii="Calibri" w:eastAsia="Calibri" w:hAnsi="Calibri" w:cs="Calibri"/>
          <w:noProof/>
        </w:rPr>
        <mc:AlternateContent>
          <mc:Choice Requires="wpg">
            <w:drawing>
              <wp:inline distT="0" distB="0" distL="0" distR="0" wp14:anchorId="356672D2" wp14:editId="364FB2B0">
                <wp:extent cx="5944870" cy="20320"/>
                <wp:effectExtent l="0" t="0" r="0" b="0"/>
                <wp:docPr id="59822" name="Group 59822"/>
                <wp:cNvGraphicFramePr/>
                <a:graphic xmlns:a="http://schemas.openxmlformats.org/drawingml/2006/main">
                  <a:graphicData uri="http://schemas.microsoft.com/office/word/2010/wordprocessingGroup">
                    <wpg:wgp>
                      <wpg:cNvGrpSpPr/>
                      <wpg:grpSpPr>
                        <a:xfrm>
                          <a:off x="0" y="0"/>
                          <a:ext cx="5944870" cy="20320"/>
                          <a:chOff x="0" y="0"/>
                          <a:chExt cx="5944870" cy="20320"/>
                        </a:xfrm>
                      </wpg:grpSpPr>
                      <wps:wsp>
                        <wps:cNvPr id="75814" name="Shape 75814"/>
                        <wps:cNvSpPr/>
                        <wps:spPr>
                          <a:xfrm>
                            <a:off x="0" y="0"/>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815" name="Shape 75815"/>
                        <wps:cNvSpPr/>
                        <wps:spPr>
                          <a:xfrm>
                            <a:off x="305"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816" name="Shape 75816"/>
                        <wps:cNvSpPr/>
                        <wps:spPr>
                          <a:xfrm>
                            <a:off x="3353" y="508"/>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817" name="Shape 75817"/>
                        <wps:cNvSpPr/>
                        <wps:spPr>
                          <a:xfrm>
                            <a:off x="5941822" y="5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818" name="Shape 75818"/>
                        <wps:cNvSpPr/>
                        <wps:spPr>
                          <a:xfrm>
                            <a:off x="305"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819" name="Shape 75819"/>
                        <wps:cNvSpPr/>
                        <wps:spPr>
                          <a:xfrm>
                            <a:off x="5941822" y="3556"/>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820" name="Shape 75820"/>
                        <wps:cNvSpPr/>
                        <wps:spPr>
                          <a:xfrm>
                            <a:off x="305"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821" name="Shape 75821"/>
                        <wps:cNvSpPr/>
                        <wps:spPr>
                          <a:xfrm>
                            <a:off x="3353" y="17272"/>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822" name="Shape 75822"/>
                        <wps:cNvSpPr/>
                        <wps:spPr>
                          <a:xfrm>
                            <a:off x="5941822" y="172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203AD93C" id="Group 59822" o:spid="_x0000_s1026" style="width:468.1pt;height:1.6pt;mso-position-horizontal-relative:char;mso-position-vertical-relative:line" coordsize="59448,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">
                <v:shape id="Shape 75814" o:spid="_x0000_s1027" style="position:absolute;width:59436;height:196;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" path="m,l5943600,r,19685l,19685,,e" fillcolor="#a0a0a0" stroked="f" strokeweight="0">
                  <v:stroke miterlimit="83231f" joinstyle="miter"/>
                  <v:path arrowok="t" textboxrect="0,0,5943600,19685"/>
                </v:shape>
                <v:shape id="Shape 75815" o:spid="_x0000_s1028" style="position:absolute;left:3;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" path="m,l9144,r,9144l,9144,,e" fillcolor="#a0a0a0" stroked="f" strokeweight="0">
                  <v:stroke miterlimit="83231f" joinstyle="miter"/>
                  <v:path arrowok="t" textboxrect="0,0,9144,9144"/>
                </v:shape>
                <v:shape id="Shape 75816" o:spid="_x0000_s1029" style="position:absolute;left:33;top:5;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" path="m,l5938393,r,9144l,9144,,e" fillcolor="#a0a0a0" stroked="f" strokeweight="0">
                  <v:stroke miterlimit="83231f" joinstyle="miter"/>
                  <v:path arrowok="t" textboxrect="0,0,5938393,9144"/>
                </v:shape>
                <v:shape id="Shape 75817" o:spid="_x0000_s1030" style="position:absolute;left:59418;top: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" path="m,l9144,r,9144l,9144,,e" fillcolor="#a0a0a0" stroked="f" strokeweight="0">
                  <v:stroke miterlimit="83231f" joinstyle="miter"/>
                  <v:path arrowok="t" textboxrect="0,0,9144,9144"/>
                </v:shape>
                <v:shape id="Shape 75818" o:spid="_x0000_s1031" style="position:absolute;left:3;top:3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" path="m,l9144,r,13716l,13716,,e" fillcolor="#a0a0a0" stroked="f" strokeweight="0">
                  <v:stroke miterlimit="83231f" joinstyle="miter"/>
                  <v:path arrowok="t" textboxrect="0,0,9144,13716"/>
                </v:shape>
                <v:shape id="Shape 75819" o:spid="_x0000_s1032" style="position:absolute;left:59418;top:35;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" path="m,l9144,r,13716l,13716,,e" fillcolor="#e3e3e3" stroked="f" strokeweight="0">
                  <v:stroke miterlimit="83231f" joinstyle="miter"/>
                  <v:path arrowok="t" textboxrect="0,0,9144,13716"/>
                </v:shape>
                <v:shape id="Shape 75820" o:spid="_x0000_s1033" style="position:absolute;left:3;top:1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" path="m,l9144,r,9144l,9144,,e" fillcolor="#e3e3e3" stroked="f" strokeweight="0">
                  <v:stroke miterlimit="83231f" joinstyle="miter"/>
                  <v:path arrowok="t" textboxrect="0,0,9144,9144"/>
                </v:shape>
                <v:shape id="Shape 75821" o:spid="_x0000_s1034" style="position:absolute;left:33;top:172;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" path="m,l5938393,r,9144l,9144,,e" fillcolor="#e3e3e3" stroked="f" strokeweight="0">
                  <v:stroke miterlimit="83231f" joinstyle="miter"/>
                  <v:path arrowok="t" textboxrect="0,0,5938393,9144"/>
                </v:shape>
                <v:shape id="Shape 75822" o:spid="_x0000_s1035" style="position:absolute;left:59418;top:17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" path="m,l9144,r,9144l,9144,,e" fillcolor="#e3e3e3" stroked="f" strokeweight="0">
                  <v:stroke miterlimit="83231f" joinstyle="miter"/>
                  <v:path arrowok="t" textboxrect="0,0,9144,9144"/>
                </v:shape>
                <w10:anchorlock/>
              </v:group>
            </w:pict>
          </mc:Fallback>
        </mc:AlternateContent>
      </w:r>
      <w:r>
        <w:rPr>
          <w:rFonts w:ascii="Calibri" w:eastAsia="Calibri" w:hAnsi="Calibri" w:cs="Calibri"/>
          <w:b/>
          <w:i/>
        </w:rPr>
        <w:t xml:space="preserve"> </w:t>
      </w:r>
    </w:p>
    <w:p w14:paraId="75494043" w14:textId="77777777" w:rsidR="0058293C" w:rsidRDefault="0058293C" w:rsidP="0058293C">
      <w:pPr>
        <w:spacing w:after="0"/>
        <w:ind w:left="490" w:right="619"/>
      </w:pPr>
      <w:r>
        <w:t xml:space="preserve">Recommendation for certification requires the student teacher’s competency in synthesizing and sustaining all the following items, in a manner appropriate to a beginning professional. This recommendation should reflect the competency for the intern at the end of the intern experience. </w:t>
      </w:r>
    </w:p>
    <w:p w14:paraId="1633339E" w14:textId="77777777" w:rsidR="0058293C" w:rsidRDefault="0058293C" w:rsidP="0058293C">
      <w:pPr>
        <w:spacing w:after="0" w:line="259" w:lineRule="auto"/>
        <w:ind w:left="480"/>
      </w:pPr>
      <w:r>
        <w:rPr>
          <w:rFonts w:ascii="Times New Roman" w:eastAsia="Times New Roman" w:hAnsi="Times New Roman" w:cs="Times New Roman"/>
          <w:b/>
        </w:rPr>
        <w:t xml:space="preserve"> </w:t>
      </w:r>
    </w:p>
    <w:p w14:paraId="454FEFD1" w14:textId="77777777" w:rsidR="0058293C" w:rsidRDefault="0058293C" w:rsidP="0058293C">
      <w:pPr>
        <w:spacing w:after="0"/>
        <w:ind w:left="490"/>
      </w:pPr>
      <w:r>
        <w:rPr>
          <w:rFonts w:ascii="Times New Roman" w:eastAsia="Times New Roman" w:hAnsi="Times New Roman" w:cs="Times New Roman"/>
          <w:b/>
        </w:rPr>
        <w:t>Directions:</w:t>
      </w:r>
      <w:r>
        <w:t xml:space="preserve"> Using the following symbols, enter the appropriate number on the line in front of each item. </w:t>
      </w:r>
    </w:p>
    <w:p w14:paraId="26B00057" w14:textId="77777777" w:rsidR="0058293C" w:rsidRDefault="0058293C" w:rsidP="0058293C">
      <w:pPr>
        <w:spacing w:after="0"/>
        <w:ind w:left="2640" w:right="618" w:hanging="2160"/>
      </w:pPr>
      <w:r>
        <w:t xml:space="preserve">4 - Exceptional - The candidate demonstrates </w:t>
      </w:r>
      <w:r>
        <w:rPr>
          <w:rFonts w:ascii="Times New Roman" w:eastAsia="Times New Roman" w:hAnsi="Times New Roman" w:cs="Times New Roman"/>
          <w:i/>
        </w:rPr>
        <w:t>exceptional</w:t>
      </w:r>
      <w:r>
        <w:t xml:space="preserve"> understanding and/or skill expected of teaching professionals at the initial level of certification. Knowledge conveyed and/or performance demonstrated regarding this standard place the candidate at a level far beyond peers. </w:t>
      </w:r>
    </w:p>
    <w:p w14:paraId="4909D429" w14:textId="77777777" w:rsidR="0058293C" w:rsidRDefault="0058293C" w:rsidP="0058293C">
      <w:pPr>
        <w:spacing w:after="0"/>
        <w:ind w:left="2640" w:right="620" w:hanging="2160"/>
      </w:pPr>
      <w:r>
        <w:t xml:space="preserve">3 - Proficient </w:t>
      </w:r>
      <w:proofErr w:type="gramStart"/>
      <w:r>
        <w:t>-  The</w:t>
      </w:r>
      <w:proofErr w:type="gramEnd"/>
      <w:r>
        <w:t xml:space="preserve"> candidate demonstrates </w:t>
      </w:r>
      <w:r>
        <w:rPr>
          <w:rFonts w:ascii="Times New Roman" w:eastAsia="Times New Roman" w:hAnsi="Times New Roman" w:cs="Times New Roman"/>
          <w:i/>
        </w:rPr>
        <w:t>proficient</w:t>
      </w:r>
      <w:r>
        <w:t xml:space="preserve"> understanding and/or skill expected of teaching professionals at the initial level of certification. Knowledge conveyed and/or performance demonstrated regarding this standard is consistent with that of effective pre-service teachers. </w:t>
      </w:r>
    </w:p>
    <w:p w14:paraId="191CF879" w14:textId="77777777" w:rsidR="0058293C" w:rsidRDefault="0058293C" w:rsidP="0058293C">
      <w:pPr>
        <w:spacing w:after="0"/>
        <w:ind w:left="2640" w:right="621" w:hanging="2160"/>
      </w:pPr>
      <w:r>
        <w:t xml:space="preserve">2 - Basic </w:t>
      </w:r>
      <w:proofErr w:type="gramStart"/>
      <w:r>
        <w:t>-  The</w:t>
      </w:r>
      <w:proofErr w:type="gramEnd"/>
      <w:r>
        <w:t xml:space="preserve"> candidate demonstrates </w:t>
      </w:r>
      <w:r>
        <w:rPr>
          <w:rFonts w:ascii="Times New Roman" w:eastAsia="Times New Roman" w:hAnsi="Times New Roman" w:cs="Times New Roman"/>
          <w:i/>
        </w:rPr>
        <w:t>basic</w:t>
      </w:r>
      <w:r>
        <w:t xml:space="preserve"> understanding and/or skill expected of teaching professionals at the initial level of certification. Knowledge conveyed and/or performance demonstrated regarding this standard is consistent with pre-service teachers’ initial understanding and/or performance in this area. </w:t>
      </w:r>
    </w:p>
    <w:p w14:paraId="0774E9B1" w14:textId="77777777" w:rsidR="0058293C" w:rsidRDefault="0058293C" w:rsidP="0058293C">
      <w:pPr>
        <w:spacing w:after="0"/>
        <w:ind w:left="2640" w:right="619" w:hanging="2160"/>
      </w:pPr>
      <w:r>
        <w:t xml:space="preserve">1 - Unacceptable - The candidate does not demonstrate </w:t>
      </w:r>
      <w:r>
        <w:rPr>
          <w:rFonts w:ascii="Times New Roman" w:eastAsia="Times New Roman" w:hAnsi="Times New Roman" w:cs="Times New Roman"/>
          <w:i/>
        </w:rPr>
        <w:t>minimal</w:t>
      </w:r>
      <w:r>
        <w:t xml:space="preserve"> understanding and/or skill expected of teaching professionals at the Class B level of certification. Knowledge conveyed and/or performance demonstrated regarding this standard is unsatisfactory. </w:t>
      </w:r>
    </w:p>
    <w:p w14:paraId="2B35D377" w14:textId="77777777" w:rsidR="0058293C" w:rsidRDefault="0058293C" w:rsidP="0058293C">
      <w:pPr>
        <w:spacing w:after="0" w:line="259" w:lineRule="auto"/>
        <w:ind w:left="480"/>
      </w:pPr>
      <w:r>
        <w:rPr>
          <w:rFonts w:ascii="Calibri" w:eastAsia="Calibri" w:hAnsi="Calibri" w:cs="Calibri"/>
        </w:rPr>
        <w:t xml:space="preserve"> </w:t>
      </w:r>
    </w:p>
    <w:tbl>
      <w:tblPr>
        <w:tblStyle w:val="TableGrid0"/>
        <w:tblW w:w="9544" w:type="dxa"/>
        <w:tblInd w:w="389" w:type="dxa"/>
        <w:tblCellMar>
          <w:top w:w="14" w:type="dxa"/>
          <w:left w:w="108" w:type="dxa"/>
          <w:right w:w="50" w:type="dxa"/>
        </w:tblCellMar>
        <w:tblLook w:val="04A0" w:firstRow="1" w:lastRow="0" w:firstColumn="1" w:lastColumn="0" w:noHBand="0" w:noVBand="1"/>
      </w:tblPr>
      <w:tblGrid>
        <w:gridCol w:w="2251"/>
        <w:gridCol w:w="7293"/>
      </w:tblGrid>
      <w:tr w:rsidR="0058293C" w14:paraId="4447BEDF" w14:textId="77777777" w:rsidTr="002853A9">
        <w:trPr>
          <w:trHeight w:val="528"/>
        </w:trPr>
        <w:tc>
          <w:tcPr>
            <w:tcW w:w="2251" w:type="dxa"/>
            <w:tcBorders>
              <w:top w:val="single" w:sz="4" w:space="0" w:color="000000"/>
              <w:left w:val="single" w:sz="4" w:space="0" w:color="000000"/>
              <w:bottom w:val="single" w:sz="4" w:space="0" w:color="000000"/>
              <w:right w:val="nil"/>
            </w:tcBorders>
          </w:tcPr>
          <w:p w14:paraId="4AFE3D7E" w14:textId="77777777" w:rsidR="0058293C" w:rsidRDefault="0058293C" w:rsidP="002853A9">
            <w:pPr>
              <w:spacing w:after="160" w:line="259" w:lineRule="auto"/>
            </w:pPr>
          </w:p>
        </w:tc>
        <w:tc>
          <w:tcPr>
            <w:tcW w:w="7293" w:type="dxa"/>
            <w:tcBorders>
              <w:top w:val="single" w:sz="4" w:space="0" w:color="000000"/>
              <w:left w:val="nil"/>
              <w:bottom w:val="single" w:sz="4" w:space="0" w:color="000000"/>
              <w:right w:val="single" w:sz="4" w:space="0" w:color="000000"/>
            </w:tcBorders>
          </w:tcPr>
          <w:p w14:paraId="1689ECA2" w14:textId="77777777" w:rsidR="0058293C" w:rsidRDefault="0058293C" w:rsidP="002853A9">
            <w:pPr>
              <w:spacing w:line="259" w:lineRule="auto"/>
              <w:ind w:left="1877"/>
            </w:pPr>
            <w:r>
              <w:rPr>
                <w:rFonts w:ascii="Times New Roman" w:eastAsia="Times New Roman" w:hAnsi="Times New Roman" w:cs="Times New Roman"/>
                <w:b/>
              </w:rPr>
              <w:t xml:space="preserve">Candidate </w:t>
            </w:r>
          </w:p>
        </w:tc>
      </w:tr>
      <w:tr w:rsidR="0058293C" w14:paraId="613D225B" w14:textId="77777777" w:rsidTr="002853A9">
        <w:trPr>
          <w:trHeight w:val="528"/>
        </w:trPr>
        <w:tc>
          <w:tcPr>
            <w:tcW w:w="2251" w:type="dxa"/>
            <w:tcBorders>
              <w:top w:val="single" w:sz="4" w:space="0" w:color="000000"/>
              <w:left w:val="single" w:sz="4" w:space="0" w:color="000000"/>
              <w:bottom w:val="single" w:sz="4" w:space="0" w:color="000000"/>
              <w:right w:val="nil"/>
            </w:tcBorders>
          </w:tcPr>
          <w:p w14:paraId="0F723773" w14:textId="77777777" w:rsidR="0058293C" w:rsidRDefault="0058293C" w:rsidP="002853A9">
            <w:pPr>
              <w:spacing w:line="259" w:lineRule="auto"/>
            </w:pPr>
            <w:r>
              <w:rPr>
                <w:rFonts w:ascii="Times New Roman" w:eastAsia="Times New Roman" w:hAnsi="Times New Roman" w:cs="Times New Roman"/>
                <w:b/>
              </w:rPr>
              <w:t xml:space="preserve">Has knowledge of: </w:t>
            </w:r>
          </w:p>
        </w:tc>
        <w:tc>
          <w:tcPr>
            <w:tcW w:w="7293" w:type="dxa"/>
            <w:tcBorders>
              <w:top w:val="single" w:sz="4" w:space="0" w:color="000000"/>
              <w:left w:val="nil"/>
              <w:bottom w:val="single" w:sz="4" w:space="0" w:color="000000"/>
              <w:right w:val="single" w:sz="4" w:space="0" w:color="000000"/>
            </w:tcBorders>
          </w:tcPr>
          <w:p w14:paraId="2BC5E05D" w14:textId="77777777" w:rsidR="0058293C" w:rsidRDefault="0058293C" w:rsidP="002853A9">
            <w:pPr>
              <w:spacing w:after="160" w:line="259" w:lineRule="auto"/>
            </w:pPr>
          </w:p>
        </w:tc>
      </w:tr>
      <w:tr w:rsidR="0058293C" w14:paraId="67E8DE7A" w14:textId="77777777" w:rsidTr="002853A9">
        <w:trPr>
          <w:trHeight w:val="10132"/>
        </w:trPr>
        <w:tc>
          <w:tcPr>
            <w:tcW w:w="9544" w:type="dxa"/>
            <w:gridSpan w:val="2"/>
            <w:tcBorders>
              <w:top w:val="single" w:sz="4" w:space="0" w:color="000000"/>
              <w:left w:val="single" w:sz="4" w:space="0" w:color="000000"/>
              <w:bottom w:val="single" w:sz="4" w:space="0" w:color="000000"/>
              <w:right w:val="single" w:sz="4" w:space="0" w:color="000000"/>
            </w:tcBorders>
          </w:tcPr>
          <w:p w14:paraId="015BDD58" w14:textId="77777777" w:rsidR="0058293C" w:rsidRDefault="0058293C" w:rsidP="0081504D">
            <w:pPr>
              <w:numPr>
                <w:ilvl w:val="0"/>
                <w:numId w:val="30"/>
              </w:numPr>
              <w:spacing w:after="6" w:line="273" w:lineRule="auto"/>
              <w:ind w:hanging="360"/>
              <w:jc w:val="both"/>
            </w:pPr>
            <w:r>
              <w:lastRenderedPageBreak/>
              <w:t xml:space="preserve">____   The writing process including the stages of prewriting, drafting, revising, editing, and publishing, and the role of writing across the curriculum. (1)(a)2., CF1 </w:t>
            </w:r>
          </w:p>
          <w:p w14:paraId="3C473C1B" w14:textId="77777777" w:rsidR="0058293C" w:rsidRDefault="0058293C" w:rsidP="0081504D">
            <w:pPr>
              <w:numPr>
                <w:ilvl w:val="0"/>
                <w:numId w:val="30"/>
              </w:numPr>
              <w:spacing w:after="16" w:line="259" w:lineRule="auto"/>
              <w:ind w:hanging="360"/>
              <w:jc w:val="both"/>
            </w:pPr>
            <w:r>
              <w:t xml:space="preserve">____   The impact of purpose, occasion, and audience on written and spoken discourse. </w:t>
            </w:r>
          </w:p>
          <w:p w14:paraId="13D9A810" w14:textId="77777777" w:rsidR="0058293C" w:rsidRDefault="0058293C" w:rsidP="002853A9">
            <w:pPr>
              <w:spacing w:after="20" w:line="259" w:lineRule="auto"/>
              <w:ind w:left="720"/>
            </w:pPr>
            <w:r>
              <w:t xml:space="preserve">(1)(a)3., CF1 </w:t>
            </w:r>
          </w:p>
          <w:p w14:paraId="20111AFF" w14:textId="77777777" w:rsidR="0058293C" w:rsidRDefault="0058293C" w:rsidP="0081504D">
            <w:pPr>
              <w:numPr>
                <w:ilvl w:val="0"/>
                <w:numId w:val="30"/>
              </w:numPr>
              <w:spacing w:after="20" w:line="259" w:lineRule="auto"/>
              <w:ind w:hanging="360"/>
              <w:jc w:val="both"/>
            </w:pPr>
            <w:r>
              <w:t xml:space="preserve">____   Effective listening techniques. (1)(a)5., CF2 </w:t>
            </w:r>
          </w:p>
          <w:p w14:paraId="4B45706B" w14:textId="77777777" w:rsidR="0058293C" w:rsidRDefault="0058293C" w:rsidP="0081504D">
            <w:pPr>
              <w:numPr>
                <w:ilvl w:val="0"/>
                <w:numId w:val="30"/>
              </w:numPr>
              <w:spacing w:after="2" w:line="274" w:lineRule="auto"/>
              <w:ind w:hanging="360"/>
              <w:jc w:val="both"/>
            </w:pPr>
            <w:r>
              <w:t xml:space="preserve">____   Appropriate communication tasks consistent with the developmental levels of students and the inter- relatedness of listening, speaking, reading, and writing.  ED 332 might also be used to meet this standard. (1)(a)8., CF3 </w:t>
            </w:r>
          </w:p>
          <w:p w14:paraId="41F69329" w14:textId="77777777" w:rsidR="0058293C" w:rsidRDefault="0058293C" w:rsidP="0081504D">
            <w:pPr>
              <w:numPr>
                <w:ilvl w:val="0"/>
                <w:numId w:val="30"/>
              </w:numPr>
              <w:spacing w:after="202" w:line="273" w:lineRule="auto"/>
              <w:ind w:hanging="360"/>
              <w:jc w:val="both"/>
            </w:pPr>
            <w:r>
              <w:t>____    Strategies that enable students to read fluently at grade level and to be able to learn from reading. (1)(a)10, CF2</w:t>
            </w:r>
            <w:r>
              <w:rPr>
                <w:rFonts w:ascii="Times New Roman" w:eastAsia="Times New Roman" w:hAnsi="Times New Roman" w:cs="Times New Roman"/>
                <w:b/>
              </w:rPr>
              <w:t xml:space="preserve">   </w:t>
            </w:r>
            <w:r>
              <w:t xml:space="preserve"> </w:t>
            </w:r>
          </w:p>
          <w:p w14:paraId="2B786104" w14:textId="77777777" w:rsidR="0058293C" w:rsidRDefault="0058293C" w:rsidP="002853A9">
            <w:pPr>
              <w:spacing w:after="220" w:line="259" w:lineRule="auto"/>
            </w:pPr>
            <w:r>
              <w:rPr>
                <w:rFonts w:ascii="Times New Roman" w:eastAsia="Times New Roman" w:hAnsi="Times New Roman" w:cs="Times New Roman"/>
                <w:b/>
              </w:rPr>
              <w:t xml:space="preserve">Has ability to: </w:t>
            </w:r>
          </w:p>
          <w:p w14:paraId="442E971E" w14:textId="77777777" w:rsidR="0058293C" w:rsidRDefault="0058293C" w:rsidP="0081504D">
            <w:pPr>
              <w:numPr>
                <w:ilvl w:val="0"/>
                <w:numId w:val="31"/>
              </w:numPr>
              <w:spacing w:after="22" w:line="259" w:lineRule="auto"/>
              <w:ind w:hanging="360"/>
            </w:pPr>
            <w:r>
              <w:t xml:space="preserve">_____   Use various patterns and research competency, support of a given view. </w:t>
            </w:r>
          </w:p>
          <w:p w14:paraId="4A682A5F" w14:textId="77777777" w:rsidR="0058293C" w:rsidRDefault="0058293C" w:rsidP="0081504D">
            <w:pPr>
              <w:numPr>
                <w:ilvl w:val="0"/>
                <w:numId w:val="31"/>
              </w:numPr>
              <w:spacing w:after="3" w:line="273" w:lineRule="auto"/>
              <w:ind w:hanging="360"/>
            </w:pPr>
            <w:r>
              <w:t xml:space="preserve">_____   Analyze questions objectively and write grammatically understanding will be crystal Clear. </w:t>
            </w:r>
          </w:p>
          <w:p w14:paraId="192E5B80" w14:textId="77777777" w:rsidR="0058293C" w:rsidRDefault="0058293C" w:rsidP="0081504D">
            <w:pPr>
              <w:numPr>
                <w:ilvl w:val="0"/>
                <w:numId w:val="31"/>
              </w:numPr>
              <w:spacing w:after="20" w:line="259" w:lineRule="auto"/>
              <w:ind w:hanging="360"/>
            </w:pPr>
            <w:r>
              <w:t xml:space="preserve">_____   Identify subjects, thesis statements, </w:t>
            </w:r>
            <w:proofErr w:type="gramStart"/>
            <w:r>
              <w:t>types</w:t>
            </w:r>
            <w:proofErr w:type="gramEnd"/>
            <w:r>
              <w:t xml:space="preserve"> and characteristics of creative writing. </w:t>
            </w:r>
          </w:p>
          <w:p w14:paraId="227900F0" w14:textId="77777777" w:rsidR="0058293C" w:rsidRDefault="0058293C" w:rsidP="0081504D">
            <w:pPr>
              <w:numPr>
                <w:ilvl w:val="0"/>
                <w:numId w:val="31"/>
              </w:numPr>
              <w:spacing w:after="1" w:line="276" w:lineRule="auto"/>
              <w:ind w:hanging="360"/>
            </w:pPr>
            <w:r>
              <w:t xml:space="preserve">_____   Present ideas clearly and persuasively in support of given viewpoints and write analytically and grammatically. </w:t>
            </w:r>
          </w:p>
          <w:p w14:paraId="1725BCF3" w14:textId="77777777" w:rsidR="0058293C" w:rsidRDefault="0058293C" w:rsidP="0081504D">
            <w:pPr>
              <w:numPr>
                <w:ilvl w:val="0"/>
                <w:numId w:val="31"/>
              </w:numPr>
              <w:spacing w:after="3" w:line="273" w:lineRule="auto"/>
              <w:ind w:hanging="360"/>
            </w:pPr>
            <w:r>
              <w:t xml:space="preserve">____   Teach students to explore and relate personal experiences and develop interpretations. (1)(b)9., CF2 </w:t>
            </w:r>
          </w:p>
          <w:p w14:paraId="1DCE6DE0" w14:textId="77777777" w:rsidR="0058293C" w:rsidRDefault="0058293C" w:rsidP="0081504D">
            <w:pPr>
              <w:numPr>
                <w:ilvl w:val="0"/>
                <w:numId w:val="31"/>
              </w:numPr>
              <w:spacing w:after="1" w:line="276" w:lineRule="auto"/>
              <w:ind w:hanging="360"/>
            </w:pPr>
            <w:r>
              <w:t xml:space="preserve">____ Teach students to identify facts, implications, assumptions, inferences, and judgments in both spoken and written discourse. (1)(b)10., CF3 </w:t>
            </w:r>
          </w:p>
          <w:p w14:paraId="1359FBAD" w14:textId="77777777" w:rsidR="0058293C" w:rsidRDefault="0058293C" w:rsidP="0081504D">
            <w:pPr>
              <w:numPr>
                <w:ilvl w:val="0"/>
                <w:numId w:val="31"/>
              </w:numPr>
              <w:spacing w:after="20" w:line="259" w:lineRule="auto"/>
              <w:ind w:hanging="360"/>
            </w:pPr>
            <w:r>
              <w:t xml:space="preserve">____ Teach students to structure and expand ideas into coherent writing. (1)(b)11., CF3 </w:t>
            </w:r>
          </w:p>
          <w:p w14:paraId="7E18D264" w14:textId="77777777" w:rsidR="0058293C" w:rsidRDefault="0058293C" w:rsidP="0081504D">
            <w:pPr>
              <w:numPr>
                <w:ilvl w:val="0"/>
                <w:numId w:val="31"/>
              </w:numPr>
              <w:spacing w:after="6" w:line="273" w:lineRule="auto"/>
              <w:ind w:hanging="360"/>
            </w:pPr>
            <w:r>
              <w:t xml:space="preserve">____ Teach the writing process including the stages of prewriting, drafting, revising, editing, and publishing. (1)(b)12., CF2 </w:t>
            </w:r>
          </w:p>
          <w:p w14:paraId="194C4F86" w14:textId="77777777" w:rsidR="0058293C" w:rsidRDefault="0058293C" w:rsidP="0081504D">
            <w:pPr>
              <w:numPr>
                <w:ilvl w:val="0"/>
                <w:numId w:val="31"/>
              </w:numPr>
              <w:spacing w:after="3" w:line="273" w:lineRule="auto"/>
              <w:ind w:hanging="360"/>
            </w:pPr>
            <w:r>
              <w:t xml:space="preserve">____ Use peer and teacher conferencing and rubric assessment to help students edit and revise their writing. (1)(b)13., CF7 </w:t>
            </w:r>
          </w:p>
          <w:p w14:paraId="1F9391A3" w14:textId="77777777" w:rsidR="0058293C" w:rsidRDefault="0058293C" w:rsidP="0081504D">
            <w:pPr>
              <w:numPr>
                <w:ilvl w:val="0"/>
                <w:numId w:val="31"/>
              </w:numPr>
              <w:spacing w:after="6" w:line="273" w:lineRule="auto"/>
              <w:ind w:hanging="360"/>
            </w:pPr>
            <w:r>
              <w:t xml:space="preserve">____ Teach students to apply discipline-specific reading and writing strategies in all content areas. (1)(b)14., CF3 </w:t>
            </w:r>
          </w:p>
          <w:p w14:paraId="7B46D867" w14:textId="77777777" w:rsidR="0058293C" w:rsidRDefault="0058293C" w:rsidP="0081504D">
            <w:pPr>
              <w:numPr>
                <w:ilvl w:val="0"/>
                <w:numId w:val="31"/>
              </w:numPr>
              <w:spacing w:line="259" w:lineRule="auto"/>
              <w:ind w:hanging="360"/>
            </w:pPr>
            <w:r>
              <w:t xml:space="preserve">____ Select appropriate research-based strategies and materials to meet the needs of struggling readers. (1)(b)15, CF11               </w:t>
            </w:r>
            <w:proofErr w:type="gramStart"/>
            <w:r>
              <w:t xml:space="preserve">  .</w:t>
            </w:r>
            <w:proofErr w:type="gramEnd"/>
            <w:r>
              <w:t xml:space="preserve"> </w:t>
            </w:r>
          </w:p>
        </w:tc>
      </w:tr>
    </w:tbl>
    <w:p w14:paraId="6BABE049" w14:textId="77777777" w:rsidR="0058293C" w:rsidRDefault="0058293C" w:rsidP="0058293C">
      <w:pPr>
        <w:spacing w:after="226" w:line="259" w:lineRule="auto"/>
        <w:ind w:left="480"/>
      </w:pPr>
      <w:r>
        <w:rPr>
          <w:rFonts w:ascii="Calibri" w:eastAsia="Calibri" w:hAnsi="Calibri" w:cs="Calibri"/>
          <w:b/>
          <w:i/>
          <w:sz w:val="28"/>
        </w:rPr>
        <w:t xml:space="preserve"> </w:t>
      </w:r>
    </w:p>
    <w:p w14:paraId="3BC834ED" w14:textId="77777777" w:rsidR="0058293C" w:rsidRDefault="0058293C" w:rsidP="0058293C">
      <w:pPr>
        <w:spacing w:after="223" w:line="259" w:lineRule="auto"/>
        <w:ind w:right="4874"/>
        <w:jc w:val="right"/>
      </w:pPr>
      <w:r>
        <w:rPr>
          <w:rFonts w:ascii="Calibri" w:eastAsia="Calibri" w:hAnsi="Calibri" w:cs="Calibri"/>
          <w:b/>
          <w:i/>
          <w:sz w:val="28"/>
        </w:rPr>
        <w:t xml:space="preserve"> </w:t>
      </w:r>
    </w:p>
    <w:p w14:paraId="3BA195FC" w14:textId="7672F721" w:rsidR="0058293C" w:rsidRPr="00EB4B36" w:rsidRDefault="0058293C" w:rsidP="00EB4B36">
      <w:pPr>
        <w:spacing w:after="223" w:line="259" w:lineRule="auto"/>
        <w:ind w:right="4874"/>
        <w:jc w:val="center"/>
        <w:rPr>
          <w:iCs/>
        </w:rPr>
      </w:pPr>
    </w:p>
    <w:p w14:paraId="4103C102" w14:textId="77777777" w:rsidR="0058293C" w:rsidRDefault="0058293C" w:rsidP="0058293C">
      <w:pPr>
        <w:spacing w:after="0" w:line="259" w:lineRule="auto"/>
        <w:ind w:left="480"/>
      </w:pPr>
      <w:r>
        <w:rPr>
          <w:rFonts w:ascii="Calibri" w:eastAsia="Calibri" w:hAnsi="Calibri" w:cs="Calibri"/>
          <w:b/>
          <w:i/>
        </w:rPr>
        <w:t xml:space="preserve"> </w:t>
      </w:r>
      <w:r>
        <w:rPr>
          <w:rFonts w:ascii="Calibri" w:eastAsia="Calibri" w:hAnsi="Calibri" w:cs="Calibri"/>
          <w:b/>
          <w:i/>
        </w:rPr>
        <w:tab/>
      </w:r>
      <w:r>
        <w:rPr>
          <w:sz w:val="28"/>
        </w:rPr>
        <w:t xml:space="preserve"> </w:t>
      </w:r>
      <w:r>
        <w:br w:type="page"/>
      </w:r>
    </w:p>
    <w:p w14:paraId="4810491C" w14:textId="77777777" w:rsidR="0058293C" w:rsidRDefault="0058293C" w:rsidP="0058293C">
      <w:pPr>
        <w:spacing w:after="0" w:line="259" w:lineRule="auto"/>
        <w:ind w:right="136"/>
        <w:jc w:val="center"/>
      </w:pPr>
      <w:r>
        <w:rPr>
          <w:rFonts w:ascii="Times New Roman" w:eastAsia="Times New Roman" w:hAnsi="Times New Roman" w:cs="Times New Roman"/>
          <w:i/>
          <w:sz w:val="28"/>
        </w:rPr>
        <w:lastRenderedPageBreak/>
        <w:t xml:space="preserve">Mathematics Education </w:t>
      </w:r>
    </w:p>
    <w:p w14:paraId="0B0542A2" w14:textId="3485D911" w:rsidR="0058293C" w:rsidRDefault="0058293C" w:rsidP="00EC7BDB">
      <w:pPr>
        <w:spacing w:after="0" w:line="259" w:lineRule="auto"/>
        <w:ind w:left="3"/>
        <w:jc w:val="center"/>
      </w:pPr>
      <w:r>
        <w:t>Subject Area Evaluation</w:t>
      </w:r>
      <w:r>
        <w:rPr>
          <w:rFonts w:ascii="Times New Roman" w:eastAsia="Times New Roman" w:hAnsi="Times New Roman" w:cs="Times New Roman"/>
        </w:rPr>
        <w:t xml:space="preserve"> </w:t>
      </w:r>
    </w:p>
    <w:p w14:paraId="63DA046F" w14:textId="77777777" w:rsidR="0058293C" w:rsidRDefault="0058293C" w:rsidP="0058293C">
      <w:pPr>
        <w:spacing w:after="206" w:line="259" w:lineRule="auto"/>
        <w:ind w:right="73"/>
        <w:jc w:val="center"/>
      </w:pPr>
      <w:r>
        <w:rPr>
          <w:rFonts w:ascii="Calibri" w:eastAsia="Calibri" w:hAnsi="Calibri" w:cs="Calibri"/>
          <w:sz w:val="28"/>
        </w:rPr>
        <w:t xml:space="preserve"> </w:t>
      </w:r>
    </w:p>
    <w:p w14:paraId="3DE91062" w14:textId="72E66396" w:rsidR="0058293C" w:rsidRDefault="0058293C" w:rsidP="0058293C">
      <w:pPr>
        <w:spacing w:after="10"/>
        <w:ind w:left="490"/>
      </w:pPr>
      <w:r>
        <w:t>Student’s Name___________________________ Area of Certification____________________</w:t>
      </w:r>
      <w:r>
        <w:rPr>
          <w:rFonts w:ascii="Times New Roman" w:eastAsia="Times New Roman" w:hAnsi="Times New Roman" w:cs="Times New Roman"/>
          <w:b/>
          <w:i/>
        </w:rPr>
        <w:t xml:space="preserve"> </w:t>
      </w:r>
    </w:p>
    <w:p w14:paraId="31265552" w14:textId="77777777" w:rsidR="0058293C" w:rsidRDefault="0058293C" w:rsidP="0058293C">
      <w:pPr>
        <w:spacing w:after="45" w:line="238" w:lineRule="auto"/>
        <w:ind w:left="490"/>
      </w:pPr>
      <w:r>
        <w:t>Major___________________________________ Classification__________________________</w:t>
      </w:r>
      <w:r>
        <w:rPr>
          <w:rFonts w:ascii="Times New Roman" w:eastAsia="Times New Roman" w:hAnsi="Times New Roman" w:cs="Times New Roman"/>
          <w:b/>
          <w:i/>
        </w:rPr>
        <w:t xml:space="preserve"> </w:t>
      </w:r>
      <w:r>
        <w:t>School ____________________________ School-Based Clinical Faculty__________________ Grade___</w:t>
      </w:r>
    </w:p>
    <w:p w14:paraId="26A3FCD6" w14:textId="77777777" w:rsidR="0058293C" w:rsidRDefault="0058293C" w:rsidP="0058293C">
      <w:pPr>
        <w:spacing w:after="0" w:line="259" w:lineRule="auto"/>
        <w:ind w:right="566"/>
        <w:jc w:val="right"/>
      </w:pPr>
      <w:r>
        <w:rPr>
          <w:rFonts w:ascii="Calibri" w:eastAsia="Calibri" w:hAnsi="Calibri" w:cs="Calibri"/>
          <w:noProof/>
        </w:rPr>
        <mc:AlternateContent>
          <mc:Choice Requires="wpg">
            <w:drawing>
              <wp:inline distT="0" distB="0" distL="0" distR="0" wp14:anchorId="2A86DFF5" wp14:editId="134A8190">
                <wp:extent cx="5944870" cy="19939"/>
                <wp:effectExtent l="0" t="0" r="0" b="0"/>
                <wp:docPr id="62518" name="Group 62518"/>
                <wp:cNvGraphicFramePr/>
                <a:graphic xmlns:a="http://schemas.openxmlformats.org/drawingml/2006/main">
                  <a:graphicData uri="http://schemas.microsoft.com/office/word/2010/wordprocessingGroup">
                    <wpg:wgp>
                      <wpg:cNvGrpSpPr/>
                      <wpg:grpSpPr>
                        <a:xfrm>
                          <a:off x="0" y="0"/>
                          <a:ext cx="5944870" cy="19939"/>
                          <a:chOff x="0" y="0"/>
                          <a:chExt cx="5944870" cy="19939"/>
                        </a:xfrm>
                      </wpg:grpSpPr>
                      <wps:wsp>
                        <wps:cNvPr id="75832" name="Shape 75832"/>
                        <wps:cNvSpPr/>
                        <wps:spPr>
                          <a:xfrm>
                            <a:off x="0" y="0"/>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833" name="Shape 75833"/>
                        <wps:cNvSpPr/>
                        <wps:spPr>
                          <a:xfrm>
                            <a:off x="305"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834" name="Shape 75834"/>
                        <wps:cNvSpPr/>
                        <wps:spPr>
                          <a:xfrm>
                            <a:off x="3353" y="127"/>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835" name="Shape 75835"/>
                        <wps:cNvSpPr/>
                        <wps:spPr>
                          <a:xfrm>
                            <a:off x="5941822"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836" name="Shape 75836"/>
                        <wps:cNvSpPr/>
                        <wps:spPr>
                          <a:xfrm>
                            <a:off x="305"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837" name="Shape 75837"/>
                        <wps:cNvSpPr/>
                        <wps:spPr>
                          <a:xfrm>
                            <a:off x="5941822"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838" name="Shape 75838"/>
                        <wps:cNvSpPr/>
                        <wps:spPr>
                          <a:xfrm>
                            <a:off x="305"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839" name="Shape 75839"/>
                        <wps:cNvSpPr/>
                        <wps:spPr>
                          <a:xfrm>
                            <a:off x="3353" y="1689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840" name="Shape 75840"/>
                        <wps:cNvSpPr/>
                        <wps:spPr>
                          <a:xfrm>
                            <a:off x="5941822"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35611213" id="Group 62518" o:spid="_x0000_s1026" style="width:468.1pt;height:1.55pt;mso-position-horizontal-relative:char;mso-position-vertical-relative:line" coordsize="5944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">
                <v:shape id="Shape 75832" o:spid="_x0000_s1027" style="position:absolute;width:59436;height:196;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" path="m,l5943600,r,19685l,19685,,e" fillcolor="#a0a0a0" stroked="f" strokeweight="0">
                  <v:stroke miterlimit="83231f" joinstyle="miter"/>
                  <v:path arrowok="t" textboxrect="0,0,5943600,19685"/>
                </v:shape>
                <v:shape id="Shape 75833" o:spid="_x0000_s1028" style="position:absolute;left:3;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" path="m,l9144,r,9144l,9144,,e" fillcolor="#a0a0a0" stroked="f" strokeweight="0">
                  <v:stroke miterlimit="83231f" joinstyle="miter"/>
                  <v:path arrowok="t" textboxrect="0,0,9144,9144"/>
                </v:shape>
                <v:shape id="Shape 75834" o:spid="_x0000_s1029" style="position:absolute;left:33;top:1;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" path="m,l5938393,r,9144l,9144,,e" fillcolor="#a0a0a0" stroked="f" strokeweight="0">
                  <v:stroke miterlimit="83231f" joinstyle="miter"/>
                  <v:path arrowok="t" textboxrect="0,0,5938393,9144"/>
                </v:shape>
                <v:shape id="Shape 75835" o:spid="_x0000_s1030" style="position:absolute;left:59418;top: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" path="m,l9144,r,9144l,9144,,e" fillcolor="#a0a0a0" stroked="f" strokeweight="0">
                  <v:stroke miterlimit="83231f" joinstyle="miter"/>
                  <v:path arrowok="t" textboxrect="0,0,9144,9144"/>
                </v:shape>
                <v:shape id="Shape 75836" o:spid="_x0000_s1031" style="position:absolute;left:3;top:31;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" path="m,l9144,r,13716l,13716,,e" fillcolor="#a0a0a0" stroked="f" strokeweight="0">
                  <v:stroke miterlimit="83231f" joinstyle="miter"/>
                  <v:path arrowok="t" textboxrect="0,0,9144,13716"/>
                </v:shape>
                <v:shape id="Shape 75837" o:spid="_x0000_s1032" style="position:absolute;left:59418;top:31;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" path="m,l9144,r,13716l,13716,,e" fillcolor="#e3e3e3" stroked="f" strokeweight="0">
                  <v:stroke miterlimit="83231f" joinstyle="miter"/>
                  <v:path arrowok="t" textboxrect="0,0,9144,13716"/>
                </v:shape>
                <v:shape id="Shape 75838" o:spid="_x0000_s1033" style="position:absolute;left:3;top:1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" path="m,l9144,r,9144l,9144,,e" fillcolor="#e3e3e3" stroked="f" strokeweight="0">
                  <v:stroke miterlimit="83231f" joinstyle="miter"/>
                  <v:path arrowok="t" textboxrect="0,0,9144,9144"/>
                </v:shape>
                <v:shape id="Shape 75839" o:spid="_x0000_s1034" style="position:absolute;left:33;top:168;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" path="m,l5938393,r,9144l,9144,,e" fillcolor="#e3e3e3" stroked="f" strokeweight="0">
                  <v:stroke miterlimit="83231f" joinstyle="miter"/>
                  <v:path arrowok="t" textboxrect="0,0,5938393,9144"/>
                </v:shape>
                <v:shape id="Shape 75840" o:spid="_x0000_s1035" style="position:absolute;left:59418;top:16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" path="m,l9144,r,9144l,9144,,e" fillcolor="#e3e3e3" stroked="f" strokeweight="0">
                  <v:stroke miterlimit="83231f" joinstyle="miter"/>
                  <v:path arrowok="t" textboxrect="0,0,9144,9144"/>
                </v:shape>
                <w10:anchorlock/>
              </v:group>
            </w:pict>
          </mc:Fallback>
        </mc:AlternateContent>
      </w:r>
      <w:r>
        <w:rPr>
          <w:rFonts w:ascii="Calibri" w:eastAsia="Calibri" w:hAnsi="Calibri" w:cs="Calibri"/>
          <w:b/>
          <w:i/>
        </w:rPr>
        <w:t xml:space="preserve"> </w:t>
      </w:r>
    </w:p>
    <w:p w14:paraId="7C27739B" w14:textId="77777777" w:rsidR="0058293C" w:rsidRDefault="0058293C" w:rsidP="0058293C">
      <w:pPr>
        <w:spacing w:after="0"/>
        <w:ind w:left="490" w:right="620"/>
      </w:pPr>
      <w:r>
        <w:t xml:space="preserve">Recommendation for certification requires the student teacher’s competency in synthesizing and sustaining all the following items, in a manner appropriate to a beginning professional. This recommendation should reflect the competency for the intern at the end of the intern experience. </w:t>
      </w:r>
    </w:p>
    <w:p w14:paraId="108B07A9" w14:textId="77777777" w:rsidR="0058293C" w:rsidRDefault="0058293C" w:rsidP="0058293C">
      <w:pPr>
        <w:spacing w:after="0" w:line="259" w:lineRule="auto"/>
        <w:ind w:left="480"/>
      </w:pPr>
      <w:r>
        <w:rPr>
          <w:rFonts w:ascii="Times New Roman" w:eastAsia="Times New Roman" w:hAnsi="Times New Roman" w:cs="Times New Roman"/>
          <w:b/>
        </w:rPr>
        <w:t xml:space="preserve"> </w:t>
      </w:r>
    </w:p>
    <w:p w14:paraId="40B185BB" w14:textId="77777777" w:rsidR="0058293C" w:rsidRDefault="0058293C" w:rsidP="0058293C">
      <w:pPr>
        <w:spacing w:after="0"/>
        <w:ind w:left="490"/>
      </w:pPr>
      <w:r>
        <w:rPr>
          <w:rFonts w:ascii="Times New Roman" w:eastAsia="Times New Roman" w:hAnsi="Times New Roman" w:cs="Times New Roman"/>
          <w:b/>
        </w:rPr>
        <w:t>Directions:</w:t>
      </w:r>
      <w:r>
        <w:t xml:space="preserve"> Using the following symbols, enter the appropriate number on the line in front of each item.</w:t>
      </w:r>
      <w:r>
        <w:rPr>
          <w:rFonts w:ascii="Calibri" w:eastAsia="Calibri" w:hAnsi="Calibri" w:cs="Calibri"/>
        </w:rPr>
        <w:t xml:space="preserve"> </w:t>
      </w:r>
    </w:p>
    <w:p w14:paraId="75643EA2" w14:textId="77777777" w:rsidR="0058293C" w:rsidRDefault="0058293C" w:rsidP="0058293C">
      <w:pPr>
        <w:spacing w:after="0"/>
        <w:ind w:left="2640" w:right="618" w:hanging="2160"/>
      </w:pPr>
      <w:r>
        <w:t xml:space="preserve">4 - Exceptional - The candidate demonstrates </w:t>
      </w:r>
      <w:r>
        <w:rPr>
          <w:rFonts w:ascii="Times New Roman" w:eastAsia="Times New Roman" w:hAnsi="Times New Roman" w:cs="Times New Roman"/>
          <w:i/>
        </w:rPr>
        <w:t>exceptional</w:t>
      </w:r>
      <w:r>
        <w:t xml:space="preserve"> understanding and/or skill expected of teaching professionals at the initial level of certification. Knowledge conveyed and/or performance demonstrated regarding this standard place the candidate at a level far beyond peers. </w:t>
      </w:r>
    </w:p>
    <w:p w14:paraId="21C3B5AE" w14:textId="77777777" w:rsidR="0058293C" w:rsidRDefault="0058293C" w:rsidP="0058293C">
      <w:pPr>
        <w:spacing w:after="0"/>
        <w:ind w:left="2640" w:right="619" w:hanging="2160"/>
      </w:pPr>
      <w:r>
        <w:t xml:space="preserve">3 - Proficient </w:t>
      </w:r>
      <w:proofErr w:type="gramStart"/>
      <w:r>
        <w:t>-  The</w:t>
      </w:r>
      <w:proofErr w:type="gramEnd"/>
      <w:r>
        <w:t xml:space="preserve"> candidate demonstrates </w:t>
      </w:r>
      <w:r>
        <w:rPr>
          <w:rFonts w:ascii="Times New Roman" w:eastAsia="Times New Roman" w:hAnsi="Times New Roman" w:cs="Times New Roman"/>
          <w:i/>
        </w:rPr>
        <w:t>proficient</w:t>
      </w:r>
      <w:r>
        <w:t xml:space="preserve"> understanding and/or skill expected of teaching professionals at the initial level of certification. Knowledge conveyed and/or performance demonstrated regarding this standard is consistent with that of effective pre-service teachers. </w:t>
      </w:r>
    </w:p>
    <w:p w14:paraId="6C1D8C2E" w14:textId="0B8768B5" w:rsidR="0058293C" w:rsidRDefault="0058293C" w:rsidP="0058293C">
      <w:pPr>
        <w:spacing w:after="0"/>
        <w:ind w:left="2640" w:right="621" w:hanging="2160"/>
      </w:pPr>
      <w:r>
        <w:t xml:space="preserve">2 - Basic - The candidate demonstrates </w:t>
      </w:r>
      <w:r>
        <w:rPr>
          <w:rFonts w:ascii="Times New Roman" w:eastAsia="Times New Roman" w:hAnsi="Times New Roman" w:cs="Times New Roman"/>
          <w:i/>
        </w:rPr>
        <w:t>basic</w:t>
      </w:r>
      <w:r>
        <w:t xml:space="preserve"> understanding and/or skill expected of teaching professionals at the initial level of certification. Knowledge conveyed and/or performance demonstrated regarding this standard is consistent with pre-service teachers’ initial understanding and/or performance in this area. </w:t>
      </w:r>
    </w:p>
    <w:p w14:paraId="4497B4DA" w14:textId="77777777" w:rsidR="0058293C" w:rsidRDefault="0058293C" w:rsidP="0058293C">
      <w:pPr>
        <w:spacing w:after="0"/>
        <w:ind w:left="2640" w:right="619" w:hanging="2160"/>
      </w:pPr>
      <w:r>
        <w:t xml:space="preserve">1 - Unacceptable - The candidate does not demonstrate </w:t>
      </w:r>
      <w:r>
        <w:rPr>
          <w:rFonts w:ascii="Times New Roman" w:eastAsia="Times New Roman" w:hAnsi="Times New Roman" w:cs="Times New Roman"/>
          <w:i/>
        </w:rPr>
        <w:t>minimal</w:t>
      </w:r>
      <w:r>
        <w:t xml:space="preserve"> understanding and/or skill expected of teaching professionals at the Class B level of certification. Knowledge conveyed and/or performance demonstrated regarding this standard is unsatisfactory. </w:t>
      </w:r>
    </w:p>
    <w:p w14:paraId="0B01D7A8" w14:textId="77777777" w:rsidR="0058293C" w:rsidRDefault="0058293C" w:rsidP="0058293C">
      <w:pPr>
        <w:spacing w:after="0" w:line="259" w:lineRule="auto"/>
        <w:ind w:left="480"/>
      </w:pPr>
      <w:r>
        <w:t xml:space="preserve"> </w:t>
      </w:r>
    </w:p>
    <w:tbl>
      <w:tblPr>
        <w:tblStyle w:val="TableGrid0"/>
        <w:tblW w:w="9717" w:type="dxa"/>
        <w:tblInd w:w="485" w:type="dxa"/>
        <w:tblCellMar>
          <w:top w:w="14" w:type="dxa"/>
          <w:left w:w="108" w:type="dxa"/>
        </w:tblCellMar>
        <w:tblLook w:val="04A0" w:firstRow="1" w:lastRow="0" w:firstColumn="1" w:lastColumn="0" w:noHBand="0" w:noVBand="1"/>
      </w:tblPr>
      <w:tblGrid>
        <w:gridCol w:w="9717"/>
      </w:tblGrid>
      <w:tr w:rsidR="0058293C" w14:paraId="7E47334E" w14:textId="77777777" w:rsidTr="002853A9">
        <w:trPr>
          <w:trHeight w:val="528"/>
        </w:trPr>
        <w:tc>
          <w:tcPr>
            <w:tcW w:w="9717" w:type="dxa"/>
            <w:tcBorders>
              <w:top w:val="single" w:sz="4" w:space="0" w:color="000000"/>
              <w:left w:val="single" w:sz="4" w:space="0" w:color="000000"/>
              <w:bottom w:val="single" w:sz="4" w:space="0" w:color="000000"/>
              <w:right w:val="single" w:sz="4" w:space="0" w:color="000000"/>
            </w:tcBorders>
          </w:tcPr>
          <w:p w14:paraId="60BAEDF1" w14:textId="77777777" w:rsidR="0058293C" w:rsidRDefault="0058293C" w:rsidP="002853A9">
            <w:pPr>
              <w:spacing w:line="259" w:lineRule="auto"/>
              <w:ind w:right="110"/>
              <w:jc w:val="center"/>
            </w:pPr>
            <w:r>
              <w:rPr>
                <w:rFonts w:ascii="Times New Roman" w:eastAsia="Times New Roman" w:hAnsi="Times New Roman" w:cs="Times New Roman"/>
                <w:b/>
              </w:rPr>
              <w:t>Candidate</w:t>
            </w:r>
            <w:r>
              <w:rPr>
                <w:rFonts w:ascii="Times New Roman" w:eastAsia="Times New Roman" w:hAnsi="Times New Roman" w:cs="Times New Roman"/>
                <w:b/>
                <w:sz w:val="20"/>
              </w:rPr>
              <w:t xml:space="preserve"> </w:t>
            </w:r>
          </w:p>
        </w:tc>
      </w:tr>
      <w:tr w:rsidR="0058293C" w14:paraId="7DCEA9FC" w14:textId="77777777" w:rsidTr="002853A9">
        <w:trPr>
          <w:trHeight w:val="2813"/>
        </w:trPr>
        <w:tc>
          <w:tcPr>
            <w:tcW w:w="9717" w:type="dxa"/>
            <w:tcBorders>
              <w:top w:val="single" w:sz="4" w:space="0" w:color="000000"/>
              <w:left w:val="single" w:sz="4" w:space="0" w:color="000000"/>
              <w:bottom w:val="single" w:sz="4" w:space="0" w:color="000000"/>
              <w:right w:val="single" w:sz="4" w:space="0" w:color="000000"/>
            </w:tcBorders>
          </w:tcPr>
          <w:p w14:paraId="0C8821BD" w14:textId="77777777" w:rsidR="0058293C" w:rsidRDefault="0058293C" w:rsidP="002853A9">
            <w:pPr>
              <w:spacing w:after="42" w:line="259" w:lineRule="auto"/>
            </w:pPr>
            <w:r>
              <w:rPr>
                <w:rFonts w:ascii="Times New Roman" w:eastAsia="Times New Roman" w:hAnsi="Times New Roman" w:cs="Times New Roman"/>
                <w:b/>
              </w:rPr>
              <w:t xml:space="preserve">Has knowledge of: </w:t>
            </w:r>
          </w:p>
          <w:p w14:paraId="5D830070" w14:textId="77777777" w:rsidR="0058293C" w:rsidRDefault="0058293C" w:rsidP="0081504D">
            <w:pPr>
              <w:numPr>
                <w:ilvl w:val="0"/>
                <w:numId w:val="32"/>
              </w:numPr>
              <w:spacing w:after="80" w:line="259" w:lineRule="auto"/>
              <w:ind w:right="112" w:hanging="360"/>
              <w:jc w:val="both"/>
            </w:pPr>
            <w:r>
              <w:t xml:space="preserve">____   Basic calculations, number systems and algebraic operations to solve problems. CF1  </w:t>
            </w:r>
          </w:p>
          <w:p w14:paraId="05B4AC0C" w14:textId="77777777" w:rsidR="0058293C" w:rsidRDefault="0058293C" w:rsidP="0081504D">
            <w:pPr>
              <w:numPr>
                <w:ilvl w:val="0"/>
                <w:numId w:val="32"/>
              </w:numPr>
              <w:spacing w:after="62" w:line="274" w:lineRule="auto"/>
              <w:ind w:right="112" w:hanging="360"/>
              <w:jc w:val="both"/>
            </w:pPr>
            <w:r>
              <w:t xml:space="preserve">____    Concepts of number (such as equivalency, greater than, and less than), number theory; and number systems, and computational algorithms, including estimation and approximation. (1)(a)2., CF1 </w:t>
            </w:r>
          </w:p>
          <w:p w14:paraId="7F38F649" w14:textId="77777777" w:rsidR="0058293C" w:rsidRDefault="0058293C" w:rsidP="0081504D">
            <w:pPr>
              <w:numPr>
                <w:ilvl w:val="0"/>
                <w:numId w:val="32"/>
              </w:numPr>
              <w:spacing w:after="61" w:line="276" w:lineRule="auto"/>
              <w:ind w:right="112" w:hanging="360"/>
              <w:jc w:val="both"/>
            </w:pPr>
            <w:r>
              <w:t xml:space="preserve">____    The intellectual, historical, </w:t>
            </w:r>
            <w:proofErr w:type="gramStart"/>
            <w:r>
              <w:t>philosophical</w:t>
            </w:r>
            <w:proofErr w:type="gramEnd"/>
            <w:r>
              <w:t xml:space="preserve"> and sequential nature of mathematics and the interrelated nature of the various branches of mathematics. (1)(a)3., CF1 </w:t>
            </w:r>
          </w:p>
          <w:p w14:paraId="474D5BFC" w14:textId="77777777" w:rsidR="0058293C" w:rsidRDefault="0058293C" w:rsidP="0081504D">
            <w:pPr>
              <w:numPr>
                <w:ilvl w:val="0"/>
                <w:numId w:val="32"/>
              </w:numPr>
              <w:spacing w:line="259" w:lineRule="auto"/>
              <w:ind w:right="112" w:hanging="360"/>
              <w:jc w:val="both"/>
            </w:pPr>
            <w:r>
              <w:t xml:space="preserve">____    Math manipulatives and their use in effectively teaching mathematics. (1)(a)4., CF2 </w:t>
            </w:r>
          </w:p>
        </w:tc>
      </w:tr>
      <w:tr w:rsidR="0058293C" w14:paraId="74E43AA8" w14:textId="77777777" w:rsidTr="002853A9">
        <w:trPr>
          <w:trHeight w:val="12523"/>
        </w:trPr>
        <w:tc>
          <w:tcPr>
            <w:tcW w:w="9717" w:type="dxa"/>
            <w:tcBorders>
              <w:top w:val="single" w:sz="4" w:space="0" w:color="000000"/>
              <w:left w:val="single" w:sz="4" w:space="0" w:color="000000"/>
              <w:bottom w:val="single" w:sz="4" w:space="0" w:color="000000"/>
              <w:right w:val="single" w:sz="4" w:space="0" w:color="000000"/>
            </w:tcBorders>
          </w:tcPr>
          <w:p w14:paraId="7C5C27C6" w14:textId="77777777" w:rsidR="0058293C" w:rsidRDefault="0058293C" w:rsidP="0081504D">
            <w:pPr>
              <w:numPr>
                <w:ilvl w:val="0"/>
                <w:numId w:val="33"/>
              </w:numPr>
              <w:spacing w:after="82" w:line="259" w:lineRule="auto"/>
              <w:ind w:hanging="360"/>
              <w:jc w:val="both"/>
            </w:pPr>
            <w:r>
              <w:lastRenderedPageBreak/>
              <w:t xml:space="preserve">____    Problems using the properties of geometric figures.  CF1 </w:t>
            </w:r>
          </w:p>
          <w:p w14:paraId="766EC140" w14:textId="77777777" w:rsidR="0058293C" w:rsidRDefault="0058293C" w:rsidP="0081504D">
            <w:pPr>
              <w:numPr>
                <w:ilvl w:val="0"/>
                <w:numId w:val="33"/>
              </w:numPr>
              <w:spacing w:after="80" w:line="259" w:lineRule="auto"/>
              <w:ind w:hanging="360"/>
              <w:jc w:val="both"/>
            </w:pPr>
            <w:r>
              <w:t xml:space="preserve">____    Understanding of basic concepts, principles, theories, and results in calculus.  CF1 </w:t>
            </w:r>
          </w:p>
          <w:p w14:paraId="11F8AADD" w14:textId="77777777" w:rsidR="0058293C" w:rsidRDefault="0058293C" w:rsidP="0081504D">
            <w:pPr>
              <w:numPr>
                <w:ilvl w:val="0"/>
                <w:numId w:val="33"/>
              </w:numPr>
              <w:spacing w:after="61" w:line="276" w:lineRule="auto"/>
              <w:ind w:hanging="360"/>
              <w:jc w:val="both"/>
            </w:pPr>
            <w:r>
              <w:t xml:space="preserve">____    Mathematics vocabulary and symbols and mathematics as the basic language of science and the relationship of mathematics to emerging technologies. (1)(a)7., CF1 </w:t>
            </w:r>
          </w:p>
          <w:p w14:paraId="0BBFA872" w14:textId="77777777" w:rsidR="0058293C" w:rsidRDefault="0058293C" w:rsidP="0081504D">
            <w:pPr>
              <w:numPr>
                <w:ilvl w:val="0"/>
                <w:numId w:val="33"/>
              </w:numPr>
              <w:spacing w:after="61" w:line="276" w:lineRule="auto"/>
              <w:ind w:hanging="360"/>
              <w:jc w:val="both"/>
            </w:pPr>
            <w:r>
              <w:t xml:space="preserve">____    The role, nature, and limitations of calculators and computers as tools in solving problems. (1)(a)8., CF1 </w:t>
            </w:r>
          </w:p>
          <w:p w14:paraId="52ADCDD1" w14:textId="77777777" w:rsidR="0058293C" w:rsidRDefault="0058293C" w:rsidP="0081504D">
            <w:pPr>
              <w:numPr>
                <w:ilvl w:val="0"/>
                <w:numId w:val="33"/>
              </w:numPr>
              <w:spacing w:after="61" w:line="276" w:lineRule="auto"/>
              <w:ind w:hanging="360"/>
              <w:jc w:val="both"/>
            </w:pPr>
            <w:r>
              <w:t xml:space="preserve">____    Computer applications sufficient to be able to evaluate, modify, and/or use available programs to solve problems. (1)(a)9., CF7 </w:t>
            </w:r>
          </w:p>
          <w:p w14:paraId="70BDB1CD" w14:textId="77777777" w:rsidR="0058293C" w:rsidRDefault="0058293C" w:rsidP="0081504D">
            <w:pPr>
              <w:numPr>
                <w:ilvl w:val="0"/>
                <w:numId w:val="33"/>
              </w:numPr>
              <w:spacing w:after="82" w:line="259" w:lineRule="auto"/>
              <w:ind w:hanging="360"/>
              <w:jc w:val="both"/>
            </w:pPr>
            <w:r>
              <w:t xml:space="preserve">____   Inquiry and its use in effectively teaching mathematics. (1)(a)10., CF2 </w:t>
            </w:r>
          </w:p>
          <w:p w14:paraId="385AEE60" w14:textId="77777777" w:rsidR="0058293C" w:rsidRDefault="0058293C" w:rsidP="0081504D">
            <w:pPr>
              <w:numPr>
                <w:ilvl w:val="0"/>
                <w:numId w:val="33"/>
              </w:numPr>
              <w:spacing w:after="65" w:line="274" w:lineRule="auto"/>
              <w:ind w:hanging="360"/>
              <w:jc w:val="both"/>
            </w:pPr>
            <w:r>
              <w:t xml:space="preserve">____   Technological advances that affect the teaching of mathematics, such as calculators, computers, satellite classes, videotaping, and videodiscs (1)(a)11., CF7 </w:t>
            </w:r>
          </w:p>
          <w:p w14:paraId="137797BE" w14:textId="77777777" w:rsidR="0058293C" w:rsidRDefault="0058293C" w:rsidP="0081504D">
            <w:pPr>
              <w:numPr>
                <w:ilvl w:val="0"/>
                <w:numId w:val="33"/>
              </w:numPr>
              <w:spacing w:after="66" w:line="273" w:lineRule="auto"/>
              <w:ind w:hanging="360"/>
              <w:jc w:val="both"/>
            </w:pPr>
            <w:r>
              <w:t xml:space="preserve">____   Basic properties of functions and their graphs and use these to solve problems.  CF1 </w:t>
            </w:r>
          </w:p>
          <w:p w14:paraId="6E0516B5" w14:textId="77777777" w:rsidR="0058293C" w:rsidRDefault="0058293C" w:rsidP="0081504D">
            <w:pPr>
              <w:numPr>
                <w:ilvl w:val="0"/>
                <w:numId w:val="33"/>
              </w:numPr>
              <w:spacing w:after="62" w:line="273" w:lineRule="auto"/>
              <w:ind w:hanging="360"/>
              <w:jc w:val="both"/>
            </w:pPr>
            <w:r>
              <w:t xml:space="preserve">____   An understanding of the relationship between discrete and continuous representations, and how they can be used in problem solving.  CF1 </w:t>
            </w:r>
          </w:p>
          <w:p w14:paraId="544510EB" w14:textId="77777777" w:rsidR="0058293C" w:rsidRDefault="0058293C" w:rsidP="002853A9">
            <w:pPr>
              <w:spacing w:after="76" w:line="259" w:lineRule="auto"/>
            </w:pPr>
            <w:r>
              <w:rPr>
                <w:rFonts w:ascii="Times New Roman" w:eastAsia="Times New Roman" w:hAnsi="Times New Roman" w:cs="Times New Roman"/>
                <w:b/>
              </w:rPr>
              <w:t xml:space="preserve"> </w:t>
            </w:r>
          </w:p>
          <w:p w14:paraId="78A6E840" w14:textId="77777777" w:rsidR="0058293C" w:rsidRDefault="0058293C" w:rsidP="002853A9">
            <w:pPr>
              <w:spacing w:after="82" w:line="259" w:lineRule="auto"/>
            </w:pPr>
            <w:r>
              <w:rPr>
                <w:rFonts w:ascii="Times New Roman" w:eastAsia="Times New Roman" w:hAnsi="Times New Roman" w:cs="Times New Roman"/>
                <w:b/>
              </w:rPr>
              <w:t>Has ability to:</w:t>
            </w:r>
            <w:r>
              <w:t xml:space="preserve"> </w:t>
            </w:r>
          </w:p>
          <w:p w14:paraId="3628DA22" w14:textId="77777777" w:rsidR="0058293C" w:rsidRDefault="0058293C" w:rsidP="0081504D">
            <w:pPr>
              <w:numPr>
                <w:ilvl w:val="0"/>
                <w:numId w:val="34"/>
              </w:numPr>
              <w:spacing w:after="66" w:line="273" w:lineRule="auto"/>
              <w:ind w:hanging="360"/>
            </w:pPr>
            <w:r>
              <w:t xml:space="preserve">____    Use fundamental mathematical operations, algorithms, and measurements essential to teaching the full range of secondary mathematics. (1)(b)1., CF2 </w:t>
            </w:r>
          </w:p>
          <w:p w14:paraId="58451FFE" w14:textId="77777777" w:rsidR="0058293C" w:rsidRDefault="0058293C" w:rsidP="0081504D">
            <w:pPr>
              <w:numPr>
                <w:ilvl w:val="0"/>
                <w:numId w:val="34"/>
              </w:numPr>
              <w:spacing w:after="80" w:line="259" w:lineRule="auto"/>
              <w:ind w:hanging="360"/>
            </w:pPr>
            <w:r>
              <w:t xml:space="preserve">____    Demonstrate skill in mathematical reasoning, manipulation, and calculation CF2 </w:t>
            </w:r>
          </w:p>
          <w:p w14:paraId="6EE944B6" w14:textId="77777777" w:rsidR="0058293C" w:rsidRDefault="0058293C" w:rsidP="0081504D">
            <w:pPr>
              <w:numPr>
                <w:ilvl w:val="0"/>
                <w:numId w:val="34"/>
              </w:numPr>
              <w:spacing w:after="3" w:line="327" w:lineRule="auto"/>
              <w:ind w:hanging="360"/>
            </w:pPr>
            <w:r>
              <w:t xml:space="preserve">____    Demonstrate proficiency in unit analysis, approximate error and limit for problem situations involving measurement.  CF2 </w:t>
            </w:r>
          </w:p>
          <w:p w14:paraId="05FDFA79" w14:textId="77777777" w:rsidR="0058293C" w:rsidRDefault="0058293C" w:rsidP="0081504D">
            <w:pPr>
              <w:numPr>
                <w:ilvl w:val="0"/>
                <w:numId w:val="34"/>
              </w:numPr>
              <w:spacing w:after="66" w:line="273" w:lineRule="auto"/>
              <w:ind w:hanging="360"/>
            </w:pPr>
            <w:r>
              <w:t xml:space="preserve">____    Use a variety of manipulative and visual materials to help students explore and develop mathematical concepts. (1)(b)4. </w:t>
            </w:r>
          </w:p>
          <w:p w14:paraId="7B7EAD46" w14:textId="77777777" w:rsidR="0058293C" w:rsidRDefault="0058293C" w:rsidP="0081504D">
            <w:pPr>
              <w:numPr>
                <w:ilvl w:val="0"/>
                <w:numId w:val="34"/>
              </w:numPr>
              <w:spacing w:after="80" w:line="259" w:lineRule="auto"/>
              <w:ind w:hanging="360"/>
            </w:pPr>
            <w:r>
              <w:t xml:space="preserve">____    Conduct and lead students in inquiry math activities. (1)(b)5., CF3 </w:t>
            </w:r>
          </w:p>
          <w:p w14:paraId="45CA54E9" w14:textId="77777777" w:rsidR="0058293C" w:rsidRDefault="0058293C" w:rsidP="0081504D">
            <w:pPr>
              <w:numPr>
                <w:ilvl w:val="0"/>
                <w:numId w:val="34"/>
              </w:numPr>
              <w:spacing w:after="66" w:line="273" w:lineRule="auto"/>
              <w:ind w:hanging="360"/>
            </w:pPr>
            <w:r>
              <w:t xml:space="preserve">____    Use estimation and approximation skills and assess the reasonableness of solutions to problems. (1)(b)6., CF7 </w:t>
            </w:r>
          </w:p>
          <w:p w14:paraId="7E28397F" w14:textId="77777777" w:rsidR="0058293C" w:rsidRDefault="0058293C" w:rsidP="0081504D">
            <w:pPr>
              <w:numPr>
                <w:ilvl w:val="0"/>
                <w:numId w:val="34"/>
              </w:numPr>
              <w:spacing w:after="82" w:line="259" w:lineRule="auto"/>
              <w:ind w:hanging="360"/>
            </w:pPr>
            <w:r>
              <w:t xml:space="preserve">____    Demonstrate the ability to summarize, analyze and interpret data sets.  CF2 </w:t>
            </w:r>
          </w:p>
          <w:p w14:paraId="6832A895" w14:textId="77777777" w:rsidR="0058293C" w:rsidRDefault="0058293C" w:rsidP="0081504D">
            <w:pPr>
              <w:numPr>
                <w:ilvl w:val="0"/>
                <w:numId w:val="34"/>
              </w:numPr>
              <w:spacing w:after="80" w:line="259" w:lineRule="auto"/>
              <w:ind w:hanging="360"/>
            </w:pPr>
            <w:r>
              <w:t xml:space="preserve">____    Compute the probability of simple and compound events.  CF4 </w:t>
            </w:r>
          </w:p>
          <w:p w14:paraId="7A7A483F" w14:textId="77777777" w:rsidR="0058293C" w:rsidRDefault="0058293C" w:rsidP="0081504D">
            <w:pPr>
              <w:numPr>
                <w:ilvl w:val="0"/>
                <w:numId w:val="34"/>
              </w:numPr>
              <w:spacing w:after="65" w:line="274" w:lineRule="auto"/>
              <w:ind w:hanging="360"/>
            </w:pPr>
            <w:r>
              <w:t xml:space="preserve">____    Develop concrete models of mathematical concepts; use concrete models to develop algorithms; and select or create appropriate mathematical models to solve problems in mathematics and in other disciplines. (1)(b)9., CF2 </w:t>
            </w:r>
          </w:p>
          <w:p w14:paraId="40329D36" w14:textId="77777777" w:rsidR="0058293C" w:rsidRDefault="0058293C" w:rsidP="0081504D">
            <w:pPr>
              <w:numPr>
                <w:ilvl w:val="0"/>
                <w:numId w:val="34"/>
              </w:numPr>
              <w:spacing w:after="64" w:line="273" w:lineRule="auto"/>
              <w:ind w:hanging="360"/>
            </w:pPr>
            <w:r>
              <w:t xml:space="preserve">____    Use technology and other resources to enhance the teaching of mathematics and to promote students' understanding of mathematical concepts. (1)(b)10., CF7 </w:t>
            </w:r>
          </w:p>
          <w:p w14:paraId="70C5F210" w14:textId="77777777" w:rsidR="0058293C" w:rsidRDefault="0058293C" w:rsidP="0081504D">
            <w:pPr>
              <w:numPr>
                <w:ilvl w:val="0"/>
                <w:numId w:val="34"/>
              </w:numPr>
              <w:spacing w:line="259" w:lineRule="auto"/>
              <w:ind w:hanging="360"/>
            </w:pPr>
            <w:r>
              <w:t>____    Use matrix properties to solve systems of linear equations.  CF1</w:t>
            </w:r>
            <w:r>
              <w:rPr>
                <w:sz w:val="20"/>
              </w:rPr>
              <w:t xml:space="preserve"> </w:t>
            </w:r>
          </w:p>
        </w:tc>
      </w:tr>
    </w:tbl>
    <w:p w14:paraId="7BC8E326" w14:textId="5C26B424" w:rsidR="0058293C" w:rsidRDefault="0058293C" w:rsidP="00EC7BDB">
      <w:pPr>
        <w:spacing w:after="0" w:line="259" w:lineRule="auto"/>
        <w:ind w:left="5161"/>
        <w:sectPr w:rsidR="0058293C">
          <w:headerReference w:type="even" r:id="rId22"/>
          <w:headerReference w:type="default" r:id="rId23"/>
          <w:footerReference w:type="even" r:id="rId24"/>
          <w:footerReference w:type="default" r:id="rId25"/>
          <w:headerReference w:type="first" r:id="rId26"/>
          <w:footerReference w:type="first" r:id="rId27"/>
          <w:pgSz w:w="12240" w:h="15840"/>
          <w:pgMar w:top="763" w:right="822" w:bottom="1494" w:left="960" w:header="720" w:footer="719" w:gutter="0"/>
          <w:cols w:space="720"/>
          <w:titlePg/>
        </w:sectPr>
      </w:pPr>
    </w:p>
    <w:p w14:paraId="463E4FFE" w14:textId="4F8BC538" w:rsidR="00EC7BDB" w:rsidRPr="00210175" w:rsidRDefault="0058293C" w:rsidP="00210175">
      <w:pPr>
        <w:pStyle w:val="Heading1"/>
        <w:numPr>
          <w:ilvl w:val="0"/>
          <w:numId w:val="0"/>
        </w:numPr>
        <w:spacing w:before="0"/>
        <w:ind w:right="51"/>
        <w:jc w:val="center"/>
        <w:rPr>
          <w:rFonts w:ascii="Calibri" w:eastAsia="Calibri" w:hAnsi="Calibri" w:cs="Calibri"/>
          <w:b w:val="0"/>
          <w:color w:val="auto"/>
        </w:rPr>
      </w:pPr>
      <w:r w:rsidRPr="00210175">
        <w:rPr>
          <w:color w:val="auto"/>
        </w:rPr>
        <w:lastRenderedPageBreak/>
        <w:t>Religious</w:t>
      </w:r>
      <w:r w:rsidRPr="00210175">
        <w:rPr>
          <w:rFonts w:ascii="Times New Roman" w:eastAsia="Times New Roman" w:hAnsi="Times New Roman" w:cs="Times New Roman"/>
          <w:color w:val="auto"/>
        </w:rPr>
        <w:t xml:space="preserve"> </w:t>
      </w:r>
      <w:r w:rsidRPr="00210175">
        <w:rPr>
          <w:color w:val="auto"/>
        </w:rPr>
        <w:t>Education</w:t>
      </w:r>
    </w:p>
    <w:p w14:paraId="29097E31" w14:textId="4019E2E4" w:rsidR="0058293C" w:rsidRPr="00210175" w:rsidRDefault="0058293C" w:rsidP="00210175">
      <w:pPr>
        <w:pStyle w:val="Heading1"/>
        <w:numPr>
          <w:ilvl w:val="0"/>
          <w:numId w:val="0"/>
        </w:numPr>
        <w:spacing w:before="0"/>
        <w:ind w:right="51"/>
        <w:jc w:val="center"/>
        <w:rPr>
          <w:color w:val="auto"/>
        </w:rPr>
      </w:pPr>
      <w:r w:rsidRPr="00210175">
        <w:rPr>
          <w:color w:val="auto"/>
        </w:rPr>
        <w:t>Subject Area Evaluation</w:t>
      </w:r>
    </w:p>
    <w:p w14:paraId="6C3AEC40" w14:textId="77777777" w:rsidR="0058293C" w:rsidRDefault="0058293C" w:rsidP="0058293C">
      <w:pPr>
        <w:spacing w:after="0" w:line="259" w:lineRule="auto"/>
        <w:ind w:left="20"/>
        <w:jc w:val="center"/>
      </w:pPr>
      <w:r>
        <w:rPr>
          <w:rFonts w:ascii="Times New Roman" w:eastAsia="Times New Roman" w:hAnsi="Times New Roman" w:cs="Times New Roman"/>
          <w:b/>
          <w:i/>
          <w:sz w:val="28"/>
        </w:rPr>
        <w:t xml:space="preserve"> </w:t>
      </w:r>
    </w:p>
    <w:p w14:paraId="2B8633E9" w14:textId="77777777" w:rsidR="0058293C" w:rsidRDefault="0058293C" w:rsidP="0058293C">
      <w:pPr>
        <w:spacing w:after="10"/>
        <w:ind w:left="19"/>
      </w:pPr>
      <w:r>
        <w:t xml:space="preserve">Student’s Name___________________________  </w:t>
      </w:r>
    </w:p>
    <w:p w14:paraId="56823168" w14:textId="77777777" w:rsidR="0058293C" w:rsidRDefault="0058293C" w:rsidP="0058293C">
      <w:pPr>
        <w:spacing w:after="45" w:line="238" w:lineRule="auto"/>
        <w:ind w:left="-5"/>
      </w:pPr>
      <w:r>
        <w:t>Major___________________________________ Classification__________________________</w:t>
      </w:r>
      <w:r>
        <w:rPr>
          <w:rFonts w:ascii="Times New Roman" w:eastAsia="Times New Roman" w:hAnsi="Times New Roman" w:cs="Times New Roman"/>
          <w:b/>
          <w:i/>
        </w:rPr>
        <w:t xml:space="preserve"> </w:t>
      </w:r>
      <w:r>
        <w:t>School ____________________________ School-Based Clinical Faculty__________________ Grade___</w:t>
      </w:r>
    </w:p>
    <w:p w14:paraId="5BAE52B9" w14:textId="77777777" w:rsidR="0058293C" w:rsidRDefault="0058293C" w:rsidP="0058293C">
      <w:pPr>
        <w:spacing w:after="0" w:line="259" w:lineRule="auto"/>
        <w:jc w:val="right"/>
      </w:pPr>
      <w:r>
        <w:rPr>
          <w:rFonts w:ascii="Calibri" w:eastAsia="Calibri" w:hAnsi="Calibri" w:cs="Calibri"/>
          <w:noProof/>
        </w:rPr>
        <mc:AlternateContent>
          <mc:Choice Requires="wpg">
            <w:drawing>
              <wp:inline distT="0" distB="0" distL="0" distR="0" wp14:anchorId="6BBD24E3" wp14:editId="523CF899">
                <wp:extent cx="5944870" cy="20193"/>
                <wp:effectExtent l="0" t="0" r="0" b="0"/>
                <wp:docPr id="64913" name="Group 64913"/>
                <wp:cNvGraphicFramePr/>
                <a:graphic xmlns:a="http://schemas.openxmlformats.org/drawingml/2006/main">
                  <a:graphicData uri="http://schemas.microsoft.com/office/word/2010/wordprocessingGroup">
                    <wpg:wgp>
                      <wpg:cNvGrpSpPr/>
                      <wpg:grpSpPr>
                        <a:xfrm>
                          <a:off x="0" y="0"/>
                          <a:ext cx="5944870" cy="20193"/>
                          <a:chOff x="0" y="0"/>
                          <a:chExt cx="5944870" cy="20193"/>
                        </a:xfrm>
                      </wpg:grpSpPr>
                      <wps:wsp>
                        <wps:cNvPr id="75904" name="Shape 75904"/>
                        <wps:cNvSpPr/>
                        <wps:spPr>
                          <a:xfrm>
                            <a:off x="0" y="0"/>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905" name="Shape 75905"/>
                        <wps:cNvSpPr/>
                        <wps:spPr>
                          <a:xfrm>
                            <a:off x="305"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906" name="Shape 75906"/>
                        <wps:cNvSpPr/>
                        <wps:spPr>
                          <a:xfrm>
                            <a:off x="3353" y="38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907" name="Shape 75907"/>
                        <wps:cNvSpPr/>
                        <wps:spPr>
                          <a:xfrm>
                            <a:off x="5941822"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908" name="Shape 75908"/>
                        <wps:cNvSpPr/>
                        <wps:spPr>
                          <a:xfrm>
                            <a:off x="305" y="342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909" name="Shape 75909"/>
                        <wps:cNvSpPr/>
                        <wps:spPr>
                          <a:xfrm>
                            <a:off x="5941822" y="342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910" name="Shape 75910"/>
                        <wps:cNvSpPr/>
                        <wps:spPr>
                          <a:xfrm>
                            <a:off x="305" y="17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911" name="Shape 75911"/>
                        <wps:cNvSpPr/>
                        <wps:spPr>
                          <a:xfrm>
                            <a:off x="3353" y="17145"/>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912" name="Shape 75912"/>
                        <wps:cNvSpPr/>
                        <wps:spPr>
                          <a:xfrm>
                            <a:off x="5941822" y="17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7E6C6E0E" id="Group 64913" o:spid="_x0000_s1026" style="width:468.1pt;height:1.6pt;mso-position-horizontal-relative:char;mso-position-vertical-relative:line" coordsize="5944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">
                <v:shape id="Shape 75904" o:spid="_x0000_s1027" style="position:absolute;width:59436;height:196;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" path="m,l5943600,r,19685l,19685,,e" fillcolor="#a0a0a0" stroked="f" strokeweight="0">
                  <v:stroke miterlimit="83231f" joinstyle="miter"/>
                  <v:path arrowok="t" textboxrect="0,0,5943600,19685"/>
                </v:shape>
                <v:shape id="Shape 75905" o:spid="_x0000_s1028" style="position:absolute;left:3;top: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" path="m,l9144,r,9144l,9144,,e" fillcolor="#a0a0a0" stroked="f" strokeweight="0">
                  <v:stroke miterlimit="83231f" joinstyle="miter"/>
                  <v:path arrowok="t" textboxrect="0,0,9144,9144"/>
                </v:shape>
                <v:shape id="Shape 75906" o:spid="_x0000_s1029" style="position:absolute;left:33;top:3;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" path="m,l5938393,r,9144l,9144,,e" fillcolor="#a0a0a0" stroked="f" strokeweight="0">
                  <v:stroke miterlimit="83231f" joinstyle="miter"/>
                  <v:path arrowok="t" textboxrect="0,0,5938393,9144"/>
                </v:shape>
                <v:shape id="Shape 75907" o:spid="_x0000_s1030" style="position:absolute;left:59418;top: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" path="m,l9144,r,9144l,9144,,e" fillcolor="#a0a0a0" stroked="f" strokeweight="0">
                  <v:stroke miterlimit="83231f" joinstyle="miter"/>
                  <v:path arrowok="t" textboxrect="0,0,9144,9144"/>
                </v:shape>
                <v:shape id="Shape 75908" o:spid="_x0000_s1031" style="position:absolute;left:3;top:34;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" path="m,l9144,r,13716l,13716,,e" fillcolor="#a0a0a0" stroked="f" strokeweight="0">
                  <v:stroke miterlimit="83231f" joinstyle="miter"/>
                  <v:path arrowok="t" textboxrect="0,0,9144,13716"/>
                </v:shape>
                <v:shape id="Shape 75909" o:spid="_x0000_s1032" style="position:absolute;left:59418;top:34;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" path="m,l9144,r,13716l,13716,,e" fillcolor="#e3e3e3" stroked="f" strokeweight="0">
                  <v:stroke miterlimit="83231f" joinstyle="miter"/>
                  <v:path arrowok="t" textboxrect="0,0,9144,13716"/>
                </v:shape>
                <v:shape id="Shape 75910" o:spid="_x0000_s1033" style="position:absolute;left:3;top:1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" path="m,l9144,r,9144l,9144,,e" fillcolor="#e3e3e3" stroked="f" strokeweight="0">
                  <v:stroke miterlimit="83231f" joinstyle="miter"/>
                  <v:path arrowok="t" textboxrect="0,0,9144,9144"/>
                </v:shape>
                <v:shape id="Shape 75911" o:spid="_x0000_s1034" style="position:absolute;left:33;top:171;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" path="m,l5938393,r,9144l,9144,,e" fillcolor="#e3e3e3" stroked="f" strokeweight="0">
                  <v:stroke miterlimit="83231f" joinstyle="miter"/>
                  <v:path arrowok="t" textboxrect="0,0,5938393,9144"/>
                </v:shape>
                <v:shape id="Shape 75912" o:spid="_x0000_s1035" style="position:absolute;left:59418;top:1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" path="m,l9144,r,9144l,9144,,e" fillcolor="#e3e3e3" stroked="f" strokeweight="0">
                  <v:stroke miterlimit="83231f" joinstyle="miter"/>
                  <v:path arrowok="t" textboxrect="0,0,9144,9144"/>
                </v:shape>
                <w10:anchorlock/>
              </v:group>
            </w:pict>
          </mc:Fallback>
        </mc:AlternateContent>
      </w:r>
      <w:r>
        <w:rPr>
          <w:rFonts w:ascii="Calibri" w:eastAsia="Calibri" w:hAnsi="Calibri" w:cs="Calibri"/>
          <w:b/>
          <w:i/>
        </w:rPr>
        <w:t xml:space="preserve"> </w:t>
      </w:r>
    </w:p>
    <w:p w14:paraId="49A86B48" w14:textId="77777777" w:rsidR="0058293C" w:rsidRDefault="0058293C" w:rsidP="0058293C">
      <w:pPr>
        <w:spacing w:after="0"/>
        <w:ind w:left="19"/>
      </w:pPr>
      <w:r>
        <w:t xml:space="preserve">Recommendation for certification requires the student teacher’s competency in synthesizing and sustaining all the following items, in a manner appropriate to a beginning professional. This recommendation should reflect the competency for the intern at the end of the intern experience. </w:t>
      </w:r>
    </w:p>
    <w:p w14:paraId="5D288E75" w14:textId="77777777" w:rsidR="0058293C" w:rsidRDefault="0058293C" w:rsidP="0058293C">
      <w:pPr>
        <w:spacing w:after="0" w:line="259" w:lineRule="auto"/>
      </w:pPr>
      <w:r>
        <w:rPr>
          <w:rFonts w:ascii="Times New Roman" w:eastAsia="Times New Roman" w:hAnsi="Times New Roman" w:cs="Times New Roman"/>
          <w:b/>
        </w:rPr>
        <w:t xml:space="preserve"> </w:t>
      </w:r>
    </w:p>
    <w:p w14:paraId="77EE0E85" w14:textId="77777777" w:rsidR="0058293C" w:rsidRDefault="0058293C" w:rsidP="0058293C">
      <w:pPr>
        <w:spacing w:after="0"/>
        <w:ind w:left="19"/>
      </w:pPr>
      <w:r>
        <w:rPr>
          <w:rFonts w:ascii="Times New Roman" w:eastAsia="Times New Roman" w:hAnsi="Times New Roman" w:cs="Times New Roman"/>
          <w:b/>
        </w:rPr>
        <w:t>Directions:</w:t>
      </w:r>
      <w:r>
        <w:t xml:space="preserve"> Using the following symbols, enter the appropriate number on the line in front of each item.</w:t>
      </w:r>
      <w:r>
        <w:rPr>
          <w:rFonts w:ascii="Calibri" w:eastAsia="Calibri" w:hAnsi="Calibri" w:cs="Calibri"/>
        </w:rPr>
        <w:t xml:space="preserve"> </w:t>
      </w:r>
    </w:p>
    <w:p w14:paraId="02AFF35D" w14:textId="77777777" w:rsidR="0058293C" w:rsidRDefault="0058293C" w:rsidP="0058293C">
      <w:pPr>
        <w:spacing w:after="0"/>
        <w:ind w:left="2169" w:hanging="2160"/>
      </w:pPr>
      <w:r>
        <w:t xml:space="preserve">4 - Exceptional - The candidate demonstrates </w:t>
      </w:r>
      <w:r>
        <w:rPr>
          <w:rFonts w:ascii="Times New Roman" w:eastAsia="Times New Roman" w:hAnsi="Times New Roman" w:cs="Times New Roman"/>
          <w:i/>
        </w:rPr>
        <w:t>exceptional</w:t>
      </w:r>
      <w:r>
        <w:t xml:space="preserve"> understanding and/or skill expected of teaching professionals at the initial level of certification. Knowledge conveyed and/or performance demonstrated regarding this standard place the candidate at a level far beyond peers. </w:t>
      </w:r>
    </w:p>
    <w:p w14:paraId="3317F1C1" w14:textId="77777777" w:rsidR="0058293C" w:rsidRDefault="0058293C" w:rsidP="0058293C">
      <w:pPr>
        <w:spacing w:after="0"/>
        <w:ind w:left="2169" w:hanging="2160"/>
      </w:pPr>
      <w:r>
        <w:t xml:space="preserve">3 - Proficient </w:t>
      </w:r>
      <w:proofErr w:type="gramStart"/>
      <w:r>
        <w:t>-  The</w:t>
      </w:r>
      <w:proofErr w:type="gramEnd"/>
      <w:r>
        <w:t xml:space="preserve"> candidate demonstrates </w:t>
      </w:r>
      <w:r>
        <w:rPr>
          <w:rFonts w:ascii="Times New Roman" w:eastAsia="Times New Roman" w:hAnsi="Times New Roman" w:cs="Times New Roman"/>
          <w:i/>
        </w:rPr>
        <w:t>proficient</w:t>
      </w:r>
      <w:r>
        <w:t xml:space="preserve"> understanding and/or skill expected of teaching professionals at the initial level of certification. Knowledge conveyed and/or performance demonstrated regarding this standard is consistent with that of effective pre-service teachers. </w:t>
      </w:r>
    </w:p>
    <w:p w14:paraId="38A25115" w14:textId="77777777" w:rsidR="0058293C" w:rsidRDefault="0058293C" w:rsidP="0058293C">
      <w:pPr>
        <w:spacing w:after="0"/>
        <w:ind w:left="2169" w:hanging="2160"/>
      </w:pPr>
      <w:r>
        <w:t xml:space="preserve">2 - Basic </w:t>
      </w:r>
      <w:proofErr w:type="gramStart"/>
      <w:r>
        <w:t>-  The</w:t>
      </w:r>
      <w:proofErr w:type="gramEnd"/>
      <w:r>
        <w:t xml:space="preserve"> candidate demonstrates </w:t>
      </w:r>
      <w:r>
        <w:rPr>
          <w:rFonts w:ascii="Times New Roman" w:eastAsia="Times New Roman" w:hAnsi="Times New Roman" w:cs="Times New Roman"/>
          <w:i/>
        </w:rPr>
        <w:t>basic</w:t>
      </w:r>
      <w:r>
        <w:t xml:space="preserve"> understanding and/or skill expected of teaching professionals at the initial level of certification. Knowledge conveyed and/or performance demonstrated regarding this standard is consistent with pre-service teachers’ initial understanding and/or performance in this area. </w:t>
      </w:r>
    </w:p>
    <w:p w14:paraId="460D668C" w14:textId="77777777" w:rsidR="0058293C" w:rsidRDefault="0058293C" w:rsidP="0058293C">
      <w:pPr>
        <w:spacing w:after="0"/>
        <w:ind w:left="2169" w:hanging="2160"/>
      </w:pPr>
      <w:r>
        <w:t xml:space="preserve">1 - Unacceptable - The candidate does not demonstrate </w:t>
      </w:r>
      <w:r>
        <w:rPr>
          <w:rFonts w:ascii="Times New Roman" w:eastAsia="Times New Roman" w:hAnsi="Times New Roman" w:cs="Times New Roman"/>
          <w:i/>
        </w:rPr>
        <w:t>minimal</w:t>
      </w:r>
      <w:r>
        <w:t xml:space="preserve"> understanding and/or skill expected of teaching professionals at the Class B level of certification. Knowledge conveyed and/or performance demonstrated regarding this standard is unsatisfactory. </w:t>
      </w:r>
    </w:p>
    <w:p w14:paraId="0B23F37C" w14:textId="77777777" w:rsidR="0058293C" w:rsidRDefault="0058293C" w:rsidP="0058293C">
      <w:pPr>
        <w:spacing w:after="0" w:line="259" w:lineRule="auto"/>
      </w:pPr>
      <w:r>
        <w:t xml:space="preserve"> </w:t>
      </w:r>
    </w:p>
    <w:tbl>
      <w:tblPr>
        <w:tblStyle w:val="TableGrid0"/>
        <w:tblW w:w="9453" w:type="dxa"/>
        <w:tblInd w:w="0" w:type="dxa"/>
        <w:tblCellMar>
          <w:top w:w="21" w:type="dxa"/>
          <w:left w:w="108" w:type="dxa"/>
          <w:right w:w="51" w:type="dxa"/>
        </w:tblCellMar>
        <w:tblLook w:val="04A0" w:firstRow="1" w:lastRow="0" w:firstColumn="1" w:lastColumn="0" w:noHBand="0" w:noVBand="1"/>
      </w:tblPr>
      <w:tblGrid>
        <w:gridCol w:w="9453"/>
      </w:tblGrid>
      <w:tr w:rsidR="0058293C" w14:paraId="338959ED" w14:textId="77777777" w:rsidTr="002853A9">
        <w:trPr>
          <w:trHeight w:val="506"/>
        </w:trPr>
        <w:tc>
          <w:tcPr>
            <w:tcW w:w="9453" w:type="dxa"/>
            <w:tcBorders>
              <w:top w:val="single" w:sz="8" w:space="0" w:color="000000"/>
              <w:left w:val="single" w:sz="8" w:space="0" w:color="000000"/>
              <w:bottom w:val="single" w:sz="8" w:space="0" w:color="000000"/>
              <w:right w:val="single" w:sz="8" w:space="0" w:color="000000"/>
            </w:tcBorders>
            <w:vAlign w:val="center"/>
          </w:tcPr>
          <w:p w14:paraId="7D40A1BA" w14:textId="77777777" w:rsidR="0058293C" w:rsidRDefault="0058293C" w:rsidP="002853A9">
            <w:pPr>
              <w:spacing w:line="259" w:lineRule="auto"/>
              <w:ind w:right="59"/>
              <w:jc w:val="center"/>
            </w:pPr>
            <w:r>
              <w:rPr>
                <w:rFonts w:ascii="Times New Roman" w:eastAsia="Times New Roman" w:hAnsi="Times New Roman" w:cs="Times New Roman"/>
                <w:b/>
              </w:rPr>
              <w:t xml:space="preserve">Candidate </w:t>
            </w:r>
          </w:p>
        </w:tc>
      </w:tr>
      <w:tr w:rsidR="0058293C" w14:paraId="0FB2091C" w14:textId="77777777" w:rsidTr="002853A9">
        <w:trPr>
          <w:trHeight w:val="2427"/>
        </w:trPr>
        <w:tc>
          <w:tcPr>
            <w:tcW w:w="9453" w:type="dxa"/>
            <w:tcBorders>
              <w:top w:val="single" w:sz="8" w:space="0" w:color="000000"/>
              <w:left w:val="single" w:sz="8" w:space="0" w:color="000000"/>
              <w:bottom w:val="single" w:sz="8" w:space="0" w:color="000000"/>
              <w:right w:val="single" w:sz="8" w:space="0" w:color="000000"/>
            </w:tcBorders>
          </w:tcPr>
          <w:p w14:paraId="374BAE97" w14:textId="77777777" w:rsidR="0058293C" w:rsidRDefault="0058293C" w:rsidP="002853A9">
            <w:pPr>
              <w:spacing w:after="80" w:line="259" w:lineRule="auto"/>
            </w:pPr>
            <w:r>
              <w:rPr>
                <w:rFonts w:ascii="Times New Roman" w:eastAsia="Times New Roman" w:hAnsi="Times New Roman" w:cs="Times New Roman"/>
                <w:b/>
              </w:rPr>
              <w:t xml:space="preserve">Has knowledge of: </w:t>
            </w:r>
          </w:p>
          <w:p w14:paraId="6D75BA5C" w14:textId="77777777" w:rsidR="0058293C" w:rsidRDefault="0058293C" w:rsidP="0081504D">
            <w:pPr>
              <w:numPr>
                <w:ilvl w:val="0"/>
                <w:numId w:val="35"/>
              </w:numPr>
              <w:spacing w:line="276" w:lineRule="auto"/>
              <w:ind w:right="30" w:hanging="360"/>
              <w:jc w:val="both"/>
            </w:pPr>
            <w:r>
              <w:t xml:space="preserve">_____   Interpreting the message of Scripture employing sound hermeneutical and exegetical principles that are compatible with a Christo-centric and SDA worldview. </w:t>
            </w:r>
          </w:p>
          <w:p w14:paraId="587B3DA7" w14:textId="77777777" w:rsidR="0058293C" w:rsidRDefault="0058293C" w:rsidP="0081504D">
            <w:pPr>
              <w:numPr>
                <w:ilvl w:val="0"/>
                <w:numId w:val="35"/>
              </w:numPr>
              <w:spacing w:after="62" w:line="273" w:lineRule="auto"/>
              <w:ind w:right="30" w:hanging="360"/>
              <w:jc w:val="both"/>
            </w:pPr>
            <w:r>
              <w:t xml:space="preserve">_____    Interpreting the history of the Christian Church, including Seventh-day Church, </w:t>
            </w:r>
            <w:proofErr w:type="gramStart"/>
            <w:r>
              <w:t>in light of</w:t>
            </w:r>
            <w:proofErr w:type="gramEnd"/>
            <w:r>
              <w:t xml:space="preserve"> God’s guidance in the establishment of his kingdom and the fulfillment of his plan of salvation through history. </w:t>
            </w:r>
          </w:p>
          <w:p w14:paraId="0AF90E9B" w14:textId="77777777" w:rsidR="0058293C" w:rsidRDefault="0058293C" w:rsidP="002853A9">
            <w:pPr>
              <w:spacing w:line="259" w:lineRule="auto"/>
            </w:pPr>
            <w:r>
              <w:rPr>
                <w:rFonts w:ascii="Times New Roman" w:eastAsia="Times New Roman" w:hAnsi="Times New Roman" w:cs="Times New Roman"/>
                <w:b/>
              </w:rPr>
              <w:t xml:space="preserve">Has the ability to: </w:t>
            </w:r>
          </w:p>
        </w:tc>
      </w:tr>
    </w:tbl>
    <w:p w14:paraId="3C141E83" w14:textId="77777777" w:rsidR="0058293C" w:rsidRDefault="0058293C" w:rsidP="0081504D">
      <w:pPr>
        <w:numPr>
          <w:ilvl w:val="0"/>
          <w:numId w:val="26"/>
        </w:numPr>
        <w:pBdr>
          <w:top w:val="single" w:sz="8" w:space="0" w:color="000000"/>
          <w:left w:val="single" w:sz="8" w:space="0" w:color="000000"/>
          <w:bottom w:val="single" w:sz="8" w:space="0" w:color="000000"/>
          <w:right w:val="single" w:sz="8" w:space="0" w:color="000000"/>
        </w:pBdr>
        <w:spacing w:after="4" w:line="274" w:lineRule="auto"/>
        <w:ind w:right="58" w:hanging="360"/>
        <w:jc w:val="both"/>
      </w:pPr>
      <w:r>
        <w:t xml:space="preserve">_____     Practice a personal Spirit-led relationship with Christ through a regular devotional life based on the spiritual disciplines to facilitate spiritual formation and maturation. </w:t>
      </w:r>
    </w:p>
    <w:p w14:paraId="6AE348ED" w14:textId="77777777" w:rsidR="0058293C" w:rsidRDefault="0058293C" w:rsidP="0081504D">
      <w:pPr>
        <w:numPr>
          <w:ilvl w:val="0"/>
          <w:numId w:val="26"/>
        </w:numPr>
        <w:pBdr>
          <w:top w:val="single" w:sz="8" w:space="0" w:color="000000"/>
          <w:left w:val="single" w:sz="8" w:space="0" w:color="000000"/>
          <w:bottom w:val="single" w:sz="8" w:space="0" w:color="000000"/>
          <w:right w:val="single" w:sz="8" w:space="0" w:color="000000"/>
        </w:pBdr>
        <w:spacing w:after="4" w:line="274" w:lineRule="auto"/>
        <w:ind w:right="58" w:hanging="360"/>
        <w:jc w:val="both"/>
      </w:pPr>
      <w:r>
        <w:lastRenderedPageBreak/>
        <w:t xml:space="preserve">_____     Critique the dogmatic categories of theology and humanistic philosophies </w:t>
      </w:r>
      <w:proofErr w:type="gramStart"/>
      <w:r>
        <w:t>in light of</w:t>
      </w:r>
      <w:proofErr w:type="gramEnd"/>
      <w:r>
        <w:t xml:space="preserve"> biblical theology. </w:t>
      </w:r>
    </w:p>
    <w:p w14:paraId="2C7194ED" w14:textId="77777777" w:rsidR="0058293C" w:rsidRDefault="0058293C" w:rsidP="0081504D">
      <w:pPr>
        <w:numPr>
          <w:ilvl w:val="0"/>
          <w:numId w:val="26"/>
        </w:numPr>
        <w:pBdr>
          <w:top w:val="single" w:sz="8" w:space="0" w:color="000000"/>
          <w:left w:val="single" w:sz="8" w:space="0" w:color="000000"/>
          <w:bottom w:val="single" w:sz="8" w:space="0" w:color="000000"/>
          <w:right w:val="single" w:sz="8" w:space="0" w:color="000000"/>
        </w:pBdr>
        <w:spacing w:after="59" w:line="274" w:lineRule="auto"/>
        <w:ind w:right="58" w:hanging="360"/>
        <w:jc w:val="both"/>
      </w:pPr>
      <w:r>
        <w:t xml:space="preserve">_____     Develop, from a Christ-centered perspective, a theology of social responsibility through structured service-learning projects that meet community needs. </w:t>
      </w:r>
    </w:p>
    <w:p w14:paraId="1C6B0012" w14:textId="77777777" w:rsidR="0058293C" w:rsidRDefault="0058293C" w:rsidP="0058293C">
      <w:pPr>
        <w:pBdr>
          <w:top w:val="single" w:sz="8" w:space="0" w:color="000000"/>
          <w:left w:val="single" w:sz="8" w:space="0" w:color="000000"/>
          <w:bottom w:val="single" w:sz="8" w:space="0" w:color="000000"/>
          <w:right w:val="single" w:sz="8" w:space="0" w:color="000000"/>
        </w:pBdr>
        <w:spacing w:after="84" w:line="259" w:lineRule="auto"/>
        <w:ind w:left="453" w:right="58"/>
      </w:pPr>
      <w:r>
        <w:t xml:space="preserve"> </w:t>
      </w:r>
    </w:p>
    <w:p w14:paraId="4FEE8050" w14:textId="77777777" w:rsidR="0058293C" w:rsidRDefault="0058293C" w:rsidP="0058293C">
      <w:pPr>
        <w:spacing w:after="275" w:line="259" w:lineRule="auto"/>
      </w:pPr>
      <w:r>
        <w:rPr>
          <w:rFonts w:ascii="Calibri" w:eastAsia="Calibri" w:hAnsi="Calibri" w:cs="Calibri"/>
          <w:b/>
        </w:rPr>
        <w:t xml:space="preserve"> </w:t>
      </w:r>
    </w:p>
    <w:p w14:paraId="5357E89D" w14:textId="2F2D02D9" w:rsidR="00210175" w:rsidRPr="00210175" w:rsidRDefault="0058293C" w:rsidP="00210175">
      <w:pPr>
        <w:spacing w:after="0" w:line="259" w:lineRule="auto"/>
        <w:jc w:val="center"/>
        <w:rPr>
          <w:rFonts w:ascii="Calibri" w:eastAsia="Calibri" w:hAnsi="Calibri" w:cs="Calibri"/>
          <w:b/>
          <w:bCs/>
        </w:rPr>
      </w:pPr>
      <w:r>
        <w:br w:type="page"/>
      </w:r>
      <w:r w:rsidR="00912E0D">
        <w:rPr>
          <w:b/>
          <w:bCs/>
        </w:rPr>
        <w:lastRenderedPageBreak/>
        <w:t>General Social Studies Education</w:t>
      </w:r>
    </w:p>
    <w:p w14:paraId="707650D9" w14:textId="7CA28A9F" w:rsidR="0058293C" w:rsidRPr="00210175" w:rsidRDefault="0058293C" w:rsidP="00210175">
      <w:pPr>
        <w:spacing w:after="0" w:line="259" w:lineRule="auto"/>
        <w:jc w:val="center"/>
        <w:rPr>
          <w:b/>
          <w:bCs/>
        </w:rPr>
      </w:pPr>
      <w:r w:rsidRPr="00210175">
        <w:rPr>
          <w:b/>
          <w:bCs/>
        </w:rPr>
        <w:t>Subject Area Evaluation</w:t>
      </w:r>
    </w:p>
    <w:p w14:paraId="06087E8F" w14:textId="77777777" w:rsidR="0058293C" w:rsidRDefault="0058293C" w:rsidP="0058293C">
      <w:pPr>
        <w:spacing w:after="0" w:line="259" w:lineRule="auto"/>
        <w:ind w:left="20"/>
        <w:jc w:val="center"/>
      </w:pPr>
      <w:r>
        <w:rPr>
          <w:rFonts w:ascii="Times New Roman" w:eastAsia="Times New Roman" w:hAnsi="Times New Roman" w:cs="Times New Roman"/>
          <w:b/>
          <w:i/>
          <w:sz w:val="28"/>
        </w:rPr>
        <w:t xml:space="preserve"> </w:t>
      </w:r>
    </w:p>
    <w:p w14:paraId="0EEBF2D1" w14:textId="77777777" w:rsidR="0058293C" w:rsidRDefault="0058293C" w:rsidP="0058293C">
      <w:pPr>
        <w:spacing w:after="10"/>
        <w:ind w:left="19"/>
      </w:pPr>
      <w:r>
        <w:t xml:space="preserve">Student’s Name___________________________  </w:t>
      </w:r>
    </w:p>
    <w:p w14:paraId="0CCEFE9E" w14:textId="77777777" w:rsidR="0058293C" w:rsidRDefault="0058293C" w:rsidP="0058293C">
      <w:pPr>
        <w:spacing w:after="45" w:line="238" w:lineRule="auto"/>
        <w:ind w:left="-5"/>
      </w:pPr>
      <w:r>
        <w:t>Major___________________________________ Classification__________________________</w:t>
      </w:r>
      <w:r>
        <w:rPr>
          <w:rFonts w:ascii="Times New Roman" w:eastAsia="Times New Roman" w:hAnsi="Times New Roman" w:cs="Times New Roman"/>
          <w:b/>
          <w:i/>
        </w:rPr>
        <w:t xml:space="preserve"> </w:t>
      </w:r>
      <w:r>
        <w:t>School ____________________________ School-Based Clinical Faculty__________________ Grade___</w:t>
      </w:r>
    </w:p>
    <w:p w14:paraId="7C0A99D5" w14:textId="77777777" w:rsidR="0058293C" w:rsidRDefault="0058293C" w:rsidP="0058293C">
      <w:pPr>
        <w:spacing w:after="0" w:line="259" w:lineRule="auto"/>
        <w:jc w:val="right"/>
      </w:pPr>
      <w:r>
        <w:rPr>
          <w:rFonts w:ascii="Calibri" w:eastAsia="Calibri" w:hAnsi="Calibri" w:cs="Calibri"/>
          <w:noProof/>
        </w:rPr>
        <mc:AlternateContent>
          <mc:Choice Requires="wpg">
            <w:drawing>
              <wp:inline distT="0" distB="0" distL="0" distR="0" wp14:anchorId="0819E139" wp14:editId="63E200CD">
                <wp:extent cx="5944870" cy="20193"/>
                <wp:effectExtent l="0" t="0" r="0" b="0"/>
                <wp:docPr id="66185" name="Group 66185"/>
                <wp:cNvGraphicFramePr/>
                <a:graphic xmlns:a="http://schemas.openxmlformats.org/drawingml/2006/main">
                  <a:graphicData uri="http://schemas.microsoft.com/office/word/2010/wordprocessingGroup">
                    <wpg:wgp>
                      <wpg:cNvGrpSpPr/>
                      <wpg:grpSpPr>
                        <a:xfrm>
                          <a:off x="0" y="0"/>
                          <a:ext cx="5944870" cy="20193"/>
                          <a:chOff x="0" y="0"/>
                          <a:chExt cx="5944870" cy="20193"/>
                        </a:xfrm>
                      </wpg:grpSpPr>
                      <wps:wsp>
                        <wps:cNvPr id="75922" name="Shape 75922"/>
                        <wps:cNvSpPr/>
                        <wps:spPr>
                          <a:xfrm>
                            <a:off x="0" y="0"/>
                            <a:ext cx="5943600" cy="19685"/>
                          </a:xfrm>
                          <a:custGeom>
                            <a:avLst/>
                            <a:gdLst/>
                            <a:ahLst/>
                            <a:cxnLst/>
                            <a:rect l="0" t="0" r="0" b="0"/>
                            <a:pathLst>
                              <a:path w="5943600" h="19685">
                                <a:moveTo>
                                  <a:pt x="0" y="0"/>
                                </a:moveTo>
                                <a:lnTo>
                                  <a:pt x="5943600" y="0"/>
                                </a:lnTo>
                                <a:lnTo>
                                  <a:pt x="5943600" y="19685"/>
                                </a:lnTo>
                                <a:lnTo>
                                  <a:pt x="0" y="19685"/>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923" name="Shape 75923"/>
                        <wps:cNvSpPr/>
                        <wps:spPr>
                          <a:xfrm>
                            <a:off x="305"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924" name="Shape 75924"/>
                        <wps:cNvSpPr/>
                        <wps:spPr>
                          <a:xfrm>
                            <a:off x="3353" y="381"/>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925" name="Shape 75925"/>
                        <wps:cNvSpPr/>
                        <wps:spPr>
                          <a:xfrm>
                            <a:off x="5941822" y="3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926" name="Shape 75926"/>
                        <wps:cNvSpPr/>
                        <wps:spPr>
                          <a:xfrm>
                            <a:off x="305" y="342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75927" name="Shape 75927"/>
                        <wps:cNvSpPr/>
                        <wps:spPr>
                          <a:xfrm>
                            <a:off x="5941822" y="342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928" name="Shape 75928"/>
                        <wps:cNvSpPr/>
                        <wps:spPr>
                          <a:xfrm>
                            <a:off x="305" y="17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929" name="Shape 75929"/>
                        <wps:cNvSpPr/>
                        <wps:spPr>
                          <a:xfrm>
                            <a:off x="3353" y="17145"/>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75930" name="Shape 75930"/>
                        <wps:cNvSpPr/>
                        <wps:spPr>
                          <a:xfrm>
                            <a:off x="5941822" y="171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4ACF389C" id="Group 66185" o:spid="_x0000_s1026" style="width:468.1pt;height:1.6pt;mso-position-horizontal-relative:char;mso-position-vertical-relative:line" coordsize="59448,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">
                <v:shape id="Shape 75922" o:spid="_x0000_s1027" style="position:absolute;width:59436;height:196;visibility:visible;mso-wrap-style:square;v-text-anchor:top" coordsize="5943600,19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" path="m,l5943600,r,19685l,19685,,e" fillcolor="#a0a0a0" stroked="f" strokeweight="0">
                  <v:stroke miterlimit="83231f" joinstyle="miter"/>
                  <v:path arrowok="t" textboxrect="0,0,5943600,19685"/>
                </v:shape>
                <v:shape id="Shape 75923" o:spid="_x0000_s1028" style="position:absolute;left:3;top: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" path="m,l9144,r,9144l,9144,,e" fillcolor="#a0a0a0" stroked="f" strokeweight="0">
                  <v:stroke miterlimit="83231f" joinstyle="miter"/>
                  <v:path arrowok="t" textboxrect="0,0,9144,9144"/>
                </v:shape>
                <v:shape id="Shape 75924" o:spid="_x0000_s1029" style="position:absolute;left:33;top:3;width:59384;height:92;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" path="m,l5938393,r,9144l,9144,,e" fillcolor="#a0a0a0" stroked="f" strokeweight="0">
                  <v:stroke miterlimit="83231f" joinstyle="miter"/>
                  <v:path arrowok="t" textboxrect="0,0,5938393,9144"/>
                </v:shape>
                <v:shape id="Shape 75925" o:spid="_x0000_s1030" style="position:absolute;left:59418;top:3;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" path="m,l9144,r,9144l,9144,,e" fillcolor="#a0a0a0" stroked="f" strokeweight="0">
                  <v:stroke miterlimit="83231f" joinstyle="miter"/>
                  <v:path arrowok="t" textboxrect="0,0,9144,9144"/>
                </v:shape>
                <v:shape id="Shape 75926" o:spid="_x0000_s1031" style="position:absolute;left:3;top:34;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" path="m,l9144,r,13716l,13716,,e" fillcolor="#a0a0a0" stroked="f" strokeweight="0">
                  <v:stroke miterlimit="83231f" joinstyle="miter"/>
                  <v:path arrowok="t" textboxrect="0,0,9144,13716"/>
                </v:shape>
                <v:shape id="Shape 75927" o:spid="_x0000_s1032" style="position:absolute;left:59418;top:34;width:91;height:137;visibility:visible;mso-wrap-style:square;v-text-anchor:top" coordsize="9144,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" path="m,l9144,r,13716l,13716,,e" fillcolor="#e3e3e3" stroked="f" strokeweight="0">
                  <v:stroke miterlimit="83231f" joinstyle="miter"/>
                  <v:path arrowok="t" textboxrect="0,0,9144,13716"/>
                </v:shape>
                <v:shape id="Shape 75928" o:spid="_x0000_s1033" style="position:absolute;left:3;top:1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" path="m,l9144,r,9144l,9144,,e" fillcolor="#e3e3e3" stroked="f" strokeweight="0">
                  <v:stroke miterlimit="83231f" joinstyle="miter"/>
                  <v:path arrowok="t" textboxrect="0,0,9144,9144"/>
                </v:shape>
                <v:shape id="Shape 75929" o:spid="_x0000_s1034" style="position:absolute;left:33;top:171;width:59384;height:91;visibility:visible;mso-wrap-style:square;v-text-anchor:top" coordsize="59383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" path="m,l5938393,r,9144l,9144,,e" fillcolor="#e3e3e3" stroked="f" strokeweight="0">
                  <v:stroke miterlimit="83231f" joinstyle="miter"/>
                  <v:path arrowok="t" textboxrect="0,0,5938393,9144"/>
                </v:shape>
                <v:shape id="Shape 75930" o:spid="_x0000_s1035" style="position:absolute;left:59418;top:1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" path="m,l9144,r,9144l,9144,,e" fillcolor="#e3e3e3" stroked="f" strokeweight="0">
                  <v:stroke miterlimit="83231f" joinstyle="miter"/>
                  <v:path arrowok="t" textboxrect="0,0,9144,9144"/>
                </v:shape>
                <w10:anchorlock/>
              </v:group>
            </w:pict>
          </mc:Fallback>
        </mc:AlternateContent>
      </w:r>
      <w:r>
        <w:rPr>
          <w:rFonts w:ascii="Calibri" w:eastAsia="Calibri" w:hAnsi="Calibri" w:cs="Calibri"/>
          <w:b/>
          <w:i/>
        </w:rPr>
        <w:t xml:space="preserve"> </w:t>
      </w:r>
    </w:p>
    <w:p w14:paraId="3DBC878D" w14:textId="77777777" w:rsidR="0058293C" w:rsidRDefault="0058293C" w:rsidP="0058293C">
      <w:pPr>
        <w:spacing w:after="0"/>
        <w:ind w:left="19"/>
      </w:pPr>
      <w:r>
        <w:t xml:space="preserve">Recommendation for certification requires the student teacher’s competency in synthesizing and sustaining all the following items, in a manner appropriate to a beginning professional. This recommendation should reflect the competency for the intern at the end of the intern experience. </w:t>
      </w:r>
    </w:p>
    <w:p w14:paraId="04A8F9C7" w14:textId="77777777" w:rsidR="0058293C" w:rsidRDefault="0058293C" w:rsidP="0058293C">
      <w:pPr>
        <w:spacing w:after="0" w:line="259" w:lineRule="auto"/>
      </w:pPr>
      <w:r>
        <w:rPr>
          <w:rFonts w:ascii="Times New Roman" w:eastAsia="Times New Roman" w:hAnsi="Times New Roman" w:cs="Times New Roman"/>
          <w:b/>
        </w:rPr>
        <w:t xml:space="preserve"> </w:t>
      </w:r>
    </w:p>
    <w:p w14:paraId="6182FAB1" w14:textId="77777777" w:rsidR="0058293C" w:rsidRDefault="0058293C" w:rsidP="0058293C">
      <w:pPr>
        <w:spacing w:after="0"/>
        <w:ind w:left="19"/>
      </w:pPr>
      <w:r>
        <w:rPr>
          <w:rFonts w:ascii="Times New Roman" w:eastAsia="Times New Roman" w:hAnsi="Times New Roman" w:cs="Times New Roman"/>
          <w:b/>
        </w:rPr>
        <w:t>Directions:</w:t>
      </w:r>
      <w:r>
        <w:t xml:space="preserve"> Using the following symbols, enter the appropriate number on the line in front of each item.</w:t>
      </w:r>
      <w:r>
        <w:rPr>
          <w:rFonts w:ascii="Calibri" w:eastAsia="Calibri" w:hAnsi="Calibri" w:cs="Calibri"/>
        </w:rPr>
        <w:t xml:space="preserve"> </w:t>
      </w:r>
    </w:p>
    <w:p w14:paraId="78D8495D" w14:textId="77777777" w:rsidR="0058293C" w:rsidRDefault="0058293C" w:rsidP="0058293C">
      <w:pPr>
        <w:spacing w:after="0"/>
        <w:ind w:left="2169" w:hanging="2160"/>
      </w:pPr>
      <w:r>
        <w:t xml:space="preserve">4 - Exceptional - The candidate demonstrates </w:t>
      </w:r>
      <w:r>
        <w:rPr>
          <w:rFonts w:ascii="Times New Roman" w:eastAsia="Times New Roman" w:hAnsi="Times New Roman" w:cs="Times New Roman"/>
          <w:i/>
        </w:rPr>
        <w:t>exceptional</w:t>
      </w:r>
      <w:r>
        <w:t xml:space="preserve"> understanding and/or skill expected of teaching professionals at the initial level of certification. Knowledge conveyed and/or performance demonstrated regarding this standard place the candidate at a level far beyond peers. </w:t>
      </w:r>
    </w:p>
    <w:p w14:paraId="1C8378A9" w14:textId="6CD30D21" w:rsidR="0058293C" w:rsidRDefault="0058293C" w:rsidP="0058293C">
      <w:pPr>
        <w:spacing w:after="0"/>
        <w:ind w:left="2169" w:hanging="2160"/>
      </w:pPr>
      <w:r>
        <w:t xml:space="preserve">3 - Proficient - The candidate demonstrates </w:t>
      </w:r>
      <w:r>
        <w:rPr>
          <w:rFonts w:ascii="Times New Roman" w:eastAsia="Times New Roman" w:hAnsi="Times New Roman" w:cs="Times New Roman"/>
          <w:i/>
        </w:rPr>
        <w:t>proficient</w:t>
      </w:r>
      <w:r>
        <w:t xml:space="preserve"> understanding and/or skill expected of teaching professionals at the initial level of certification. Knowledge conveyed and/or performance demonstrated regarding this standard is consistent with that of effective pre-service teachers. </w:t>
      </w:r>
    </w:p>
    <w:p w14:paraId="7AB8B93E" w14:textId="77777777" w:rsidR="0058293C" w:rsidRDefault="0058293C" w:rsidP="0058293C">
      <w:pPr>
        <w:spacing w:after="0"/>
        <w:ind w:left="2169" w:hanging="2160"/>
      </w:pPr>
      <w:r>
        <w:t xml:space="preserve">2 - Basic </w:t>
      </w:r>
      <w:proofErr w:type="gramStart"/>
      <w:r>
        <w:t>-  The</w:t>
      </w:r>
      <w:proofErr w:type="gramEnd"/>
      <w:r>
        <w:t xml:space="preserve"> candidate demonstrates </w:t>
      </w:r>
      <w:r>
        <w:rPr>
          <w:rFonts w:ascii="Times New Roman" w:eastAsia="Times New Roman" w:hAnsi="Times New Roman" w:cs="Times New Roman"/>
          <w:i/>
        </w:rPr>
        <w:t>basic</w:t>
      </w:r>
      <w:r>
        <w:t xml:space="preserve"> understanding and/or skill expected of teaching professionals at the initial level of certification. Knowledge conveyed and/or performance demonstrated regarding this standard is consistent with pre-service teachers’ initial understanding and/or performance in this area. </w:t>
      </w:r>
    </w:p>
    <w:p w14:paraId="1BA7752A" w14:textId="77777777" w:rsidR="0058293C" w:rsidRDefault="0058293C" w:rsidP="0058293C">
      <w:pPr>
        <w:spacing w:after="0"/>
        <w:ind w:left="2169" w:hanging="2160"/>
      </w:pPr>
      <w:r>
        <w:t xml:space="preserve">1 - Unacceptable - The candidate does not demonstrate </w:t>
      </w:r>
      <w:r>
        <w:rPr>
          <w:rFonts w:ascii="Times New Roman" w:eastAsia="Times New Roman" w:hAnsi="Times New Roman" w:cs="Times New Roman"/>
          <w:i/>
        </w:rPr>
        <w:t>minimal</w:t>
      </w:r>
      <w:r>
        <w:t xml:space="preserve"> understanding and/or skill expected of teaching professionals at the Class B level of certification. Knowledge conveyed and/or performance demonstrated regarding this standard is unsatisfactory. </w:t>
      </w:r>
    </w:p>
    <w:p w14:paraId="024686A2" w14:textId="77777777" w:rsidR="0058293C" w:rsidRDefault="0058293C" w:rsidP="0058293C">
      <w:pPr>
        <w:spacing w:after="0" w:line="259" w:lineRule="auto"/>
      </w:pPr>
      <w:r>
        <w:rPr>
          <w:rFonts w:ascii="Calibri" w:eastAsia="Calibri" w:hAnsi="Calibri" w:cs="Calibri"/>
          <w:b/>
        </w:rPr>
        <w:t xml:space="preserve"> </w:t>
      </w:r>
    </w:p>
    <w:tbl>
      <w:tblPr>
        <w:tblStyle w:val="TableGrid0"/>
        <w:tblW w:w="9453" w:type="dxa"/>
        <w:tblInd w:w="-91" w:type="dxa"/>
        <w:tblCellMar>
          <w:top w:w="21" w:type="dxa"/>
          <w:left w:w="108" w:type="dxa"/>
          <w:right w:w="53" w:type="dxa"/>
        </w:tblCellMar>
        <w:tblLook w:val="04A0" w:firstRow="1" w:lastRow="0" w:firstColumn="1" w:lastColumn="0" w:noHBand="0" w:noVBand="1"/>
      </w:tblPr>
      <w:tblGrid>
        <w:gridCol w:w="9453"/>
      </w:tblGrid>
      <w:tr w:rsidR="0058293C" w14:paraId="460EB16D" w14:textId="77777777" w:rsidTr="002853A9">
        <w:trPr>
          <w:trHeight w:val="506"/>
        </w:trPr>
        <w:tc>
          <w:tcPr>
            <w:tcW w:w="9453" w:type="dxa"/>
            <w:tcBorders>
              <w:top w:val="single" w:sz="8" w:space="0" w:color="000000"/>
              <w:left w:val="single" w:sz="8" w:space="0" w:color="000000"/>
              <w:bottom w:val="single" w:sz="8" w:space="0" w:color="000000"/>
              <w:right w:val="single" w:sz="8" w:space="0" w:color="000000"/>
            </w:tcBorders>
            <w:vAlign w:val="center"/>
          </w:tcPr>
          <w:p w14:paraId="66A79512" w14:textId="77777777" w:rsidR="0058293C" w:rsidRDefault="0058293C" w:rsidP="002853A9">
            <w:pPr>
              <w:spacing w:line="259" w:lineRule="auto"/>
              <w:ind w:right="57"/>
              <w:jc w:val="center"/>
            </w:pPr>
            <w:r>
              <w:rPr>
                <w:rFonts w:ascii="Times New Roman" w:eastAsia="Times New Roman" w:hAnsi="Times New Roman" w:cs="Times New Roman"/>
                <w:b/>
              </w:rPr>
              <w:t xml:space="preserve">Candidate </w:t>
            </w:r>
          </w:p>
        </w:tc>
      </w:tr>
      <w:tr w:rsidR="0058293C" w14:paraId="31A81709" w14:textId="77777777" w:rsidTr="002853A9">
        <w:trPr>
          <w:trHeight w:val="2941"/>
        </w:trPr>
        <w:tc>
          <w:tcPr>
            <w:tcW w:w="9453" w:type="dxa"/>
            <w:tcBorders>
              <w:top w:val="single" w:sz="8" w:space="0" w:color="000000"/>
              <w:left w:val="single" w:sz="8" w:space="0" w:color="000000"/>
              <w:bottom w:val="single" w:sz="8" w:space="0" w:color="000000"/>
              <w:right w:val="single" w:sz="8" w:space="0" w:color="000000"/>
            </w:tcBorders>
          </w:tcPr>
          <w:p w14:paraId="3CB983EE" w14:textId="77777777" w:rsidR="0058293C" w:rsidRDefault="0058293C" w:rsidP="002853A9">
            <w:pPr>
              <w:spacing w:after="80" w:line="259" w:lineRule="auto"/>
            </w:pPr>
            <w:r>
              <w:rPr>
                <w:rFonts w:ascii="Times New Roman" w:eastAsia="Times New Roman" w:hAnsi="Times New Roman" w:cs="Times New Roman"/>
                <w:b/>
              </w:rPr>
              <w:t xml:space="preserve">Has knowledge of: </w:t>
            </w:r>
          </w:p>
          <w:p w14:paraId="3407196E" w14:textId="77777777" w:rsidR="0058293C" w:rsidRDefault="0058293C" w:rsidP="0081504D">
            <w:pPr>
              <w:numPr>
                <w:ilvl w:val="0"/>
                <w:numId w:val="36"/>
              </w:numPr>
              <w:spacing w:after="1" w:line="276" w:lineRule="auto"/>
              <w:ind w:right="60" w:hanging="360"/>
              <w:jc w:val="both"/>
            </w:pPr>
            <w:r>
              <w:t xml:space="preserve">____     Key concepts, generalizations, and methods of inquiry appropriate to the study of the target social science.  (1), CF1 </w:t>
            </w:r>
          </w:p>
          <w:p w14:paraId="0F674DE2" w14:textId="77777777" w:rsidR="0058293C" w:rsidRDefault="0058293C" w:rsidP="0081504D">
            <w:pPr>
              <w:numPr>
                <w:ilvl w:val="0"/>
                <w:numId w:val="36"/>
              </w:numPr>
              <w:spacing w:after="6" w:line="273" w:lineRule="auto"/>
              <w:ind w:right="60" w:hanging="360"/>
              <w:jc w:val="both"/>
            </w:pPr>
            <w:r>
              <w:t xml:space="preserve">_____    Historical themes concerning the origin and evolution of the United States, the state and region, Western civilization, and non-Western civilization in a chronological setting. (1)(a)1., CF1 </w:t>
            </w:r>
          </w:p>
          <w:p w14:paraId="09237E11" w14:textId="77777777" w:rsidR="0058293C" w:rsidRDefault="0058293C" w:rsidP="0081504D">
            <w:pPr>
              <w:numPr>
                <w:ilvl w:val="0"/>
                <w:numId w:val="36"/>
              </w:numPr>
              <w:spacing w:line="259" w:lineRule="auto"/>
              <w:ind w:right="60" w:hanging="360"/>
              <w:jc w:val="both"/>
            </w:pPr>
            <w:r>
              <w:t xml:space="preserve">_____     American federal, state, and local governments; domestic and international issues facing the United States; governments of other nations; and basic characteristics of international relations. (1)(a)2., CF1 </w:t>
            </w:r>
          </w:p>
        </w:tc>
      </w:tr>
    </w:tbl>
    <w:p w14:paraId="18888B57" w14:textId="77777777" w:rsidR="0058293C" w:rsidRDefault="0058293C" w:rsidP="0058293C">
      <w:pPr>
        <w:spacing w:after="0" w:line="259" w:lineRule="auto"/>
        <w:ind w:left="-1440" w:right="50"/>
      </w:pPr>
    </w:p>
    <w:tbl>
      <w:tblPr>
        <w:tblStyle w:val="TableGrid0"/>
        <w:tblW w:w="9453" w:type="dxa"/>
        <w:tblInd w:w="-91" w:type="dxa"/>
        <w:tblCellMar>
          <w:top w:w="19" w:type="dxa"/>
          <w:left w:w="108" w:type="dxa"/>
          <w:right w:w="51" w:type="dxa"/>
        </w:tblCellMar>
        <w:tblLook w:val="04A0" w:firstRow="1" w:lastRow="0" w:firstColumn="1" w:lastColumn="0" w:noHBand="0" w:noVBand="1"/>
      </w:tblPr>
      <w:tblGrid>
        <w:gridCol w:w="9453"/>
      </w:tblGrid>
      <w:tr w:rsidR="0058293C" w14:paraId="568AD0E8" w14:textId="77777777" w:rsidTr="002853A9">
        <w:trPr>
          <w:trHeight w:val="4710"/>
        </w:trPr>
        <w:tc>
          <w:tcPr>
            <w:tcW w:w="9453" w:type="dxa"/>
            <w:tcBorders>
              <w:top w:val="single" w:sz="8" w:space="0" w:color="000000"/>
              <w:left w:val="single" w:sz="8" w:space="0" w:color="000000"/>
              <w:bottom w:val="single" w:sz="8" w:space="0" w:color="000000"/>
              <w:right w:val="single" w:sz="8" w:space="0" w:color="000000"/>
            </w:tcBorders>
          </w:tcPr>
          <w:p w14:paraId="49563EA1" w14:textId="77777777" w:rsidR="0058293C" w:rsidRDefault="0058293C" w:rsidP="0081504D">
            <w:pPr>
              <w:numPr>
                <w:ilvl w:val="0"/>
                <w:numId w:val="37"/>
              </w:numPr>
              <w:spacing w:after="22" w:line="259" w:lineRule="auto"/>
              <w:ind w:hanging="360"/>
            </w:pPr>
            <w:r>
              <w:lastRenderedPageBreak/>
              <w:t xml:space="preserve">____     Human behavior and social relationships. (1)(a)5., CF1 </w:t>
            </w:r>
          </w:p>
          <w:p w14:paraId="0CAD7EE8" w14:textId="77777777" w:rsidR="0058293C" w:rsidRDefault="0058293C" w:rsidP="0081504D">
            <w:pPr>
              <w:numPr>
                <w:ilvl w:val="0"/>
                <w:numId w:val="37"/>
              </w:numPr>
              <w:spacing w:after="60" w:line="273" w:lineRule="auto"/>
              <w:ind w:hanging="360"/>
            </w:pPr>
            <w:r>
              <w:t xml:space="preserve">____     The interrelationships of economic, political, social, psychological, and technological forces in the shaping of societies and cultures. (1)(a)6., CF1 </w:t>
            </w:r>
          </w:p>
          <w:p w14:paraId="76EA4AA4" w14:textId="77777777" w:rsidR="0058293C" w:rsidRDefault="0058293C" w:rsidP="002853A9">
            <w:pPr>
              <w:spacing w:after="79" w:line="259" w:lineRule="auto"/>
            </w:pPr>
            <w:r>
              <w:t xml:space="preserve">                                 </w:t>
            </w:r>
          </w:p>
          <w:p w14:paraId="153E76E8" w14:textId="77777777" w:rsidR="0058293C" w:rsidRDefault="0058293C" w:rsidP="002853A9">
            <w:pPr>
              <w:spacing w:after="82" w:line="259" w:lineRule="auto"/>
            </w:pPr>
            <w:r>
              <w:rPr>
                <w:rFonts w:ascii="Times New Roman" w:eastAsia="Times New Roman" w:hAnsi="Times New Roman" w:cs="Times New Roman"/>
                <w:b/>
              </w:rPr>
              <w:t xml:space="preserve">Has the ability to: </w:t>
            </w:r>
          </w:p>
          <w:p w14:paraId="1864698A" w14:textId="77777777" w:rsidR="0058293C" w:rsidRDefault="0058293C" w:rsidP="0081504D">
            <w:pPr>
              <w:numPr>
                <w:ilvl w:val="0"/>
                <w:numId w:val="38"/>
              </w:numPr>
              <w:spacing w:after="3" w:line="273" w:lineRule="auto"/>
              <w:ind w:hanging="360"/>
              <w:jc w:val="both"/>
            </w:pPr>
            <w:r>
              <w:t xml:space="preserve">____     To interrelate social science concepts and teach the target social science from an interdisciplinary perspective. (1)(b), CF2 </w:t>
            </w:r>
          </w:p>
          <w:p w14:paraId="5F31A301" w14:textId="77777777" w:rsidR="0058293C" w:rsidRDefault="0058293C" w:rsidP="0081504D">
            <w:pPr>
              <w:numPr>
                <w:ilvl w:val="0"/>
                <w:numId w:val="38"/>
              </w:numPr>
              <w:spacing w:after="6" w:line="273" w:lineRule="auto"/>
              <w:ind w:hanging="360"/>
              <w:jc w:val="both"/>
            </w:pPr>
            <w:r>
              <w:t xml:space="preserve">_____   Analyze the origins and evolution of the history of the United States from the dawn of history to the Present. </w:t>
            </w:r>
          </w:p>
          <w:p w14:paraId="0E474F55" w14:textId="77777777" w:rsidR="0058293C" w:rsidRDefault="0058293C" w:rsidP="0081504D">
            <w:pPr>
              <w:numPr>
                <w:ilvl w:val="0"/>
                <w:numId w:val="38"/>
              </w:numPr>
              <w:spacing w:after="4" w:line="273" w:lineRule="auto"/>
              <w:ind w:hanging="360"/>
              <w:jc w:val="both"/>
            </w:pPr>
            <w:r>
              <w:t xml:space="preserve">_____   Analyze the origins and evolution the history of the World from the birth of history to the Present. </w:t>
            </w:r>
          </w:p>
          <w:p w14:paraId="60BB2DEB" w14:textId="77777777" w:rsidR="0058293C" w:rsidRDefault="0058293C" w:rsidP="0081504D">
            <w:pPr>
              <w:numPr>
                <w:ilvl w:val="0"/>
                <w:numId w:val="38"/>
              </w:numPr>
              <w:spacing w:after="20" w:line="259" w:lineRule="auto"/>
              <w:ind w:hanging="360"/>
              <w:jc w:val="both"/>
            </w:pPr>
            <w:r>
              <w:t xml:space="preserve">_____    Analyze the American federal, state, and local government. </w:t>
            </w:r>
          </w:p>
          <w:p w14:paraId="07DD7980" w14:textId="77777777" w:rsidR="0058293C" w:rsidRDefault="0058293C" w:rsidP="0081504D">
            <w:pPr>
              <w:numPr>
                <w:ilvl w:val="0"/>
                <w:numId w:val="38"/>
              </w:numPr>
              <w:spacing w:line="259" w:lineRule="auto"/>
              <w:ind w:hanging="360"/>
              <w:jc w:val="both"/>
            </w:pPr>
            <w:r>
              <w:t xml:space="preserve">_____    Analyze the five basic themes of geography (location, place, relationships with places, movement, and regions) in the shaping of the state and the world. </w:t>
            </w:r>
          </w:p>
        </w:tc>
      </w:tr>
    </w:tbl>
    <w:p w14:paraId="131417C1" w14:textId="39E90BBB" w:rsidR="004D3328" w:rsidRDefault="004D3328" w:rsidP="0044163A">
      <w:pPr>
        <w:rPr>
          <w:rFonts w:ascii="Times New Roman" w:hAnsi="Times New Roman" w:cs="Times New Roman"/>
          <w:sz w:val="24"/>
          <w:szCs w:val="24"/>
        </w:rPr>
      </w:pPr>
    </w:p>
    <w:p w14:paraId="452D587B" w14:textId="77777777" w:rsidR="002C63E4" w:rsidRDefault="002C63E4" w:rsidP="0044163A">
      <w:pPr>
        <w:rPr>
          <w:rFonts w:ascii="Times New Roman" w:hAnsi="Times New Roman" w:cs="Times New Roman"/>
          <w:sz w:val="24"/>
          <w:szCs w:val="24"/>
        </w:rPr>
        <w:sectPr w:rsidR="002C63E4" w:rsidSect="0044163A">
          <w:headerReference w:type="even" r:id="rId28"/>
          <w:headerReference w:type="default" r:id="rId29"/>
          <w:footerReference w:type="even" r:id="rId30"/>
          <w:footerReference w:type="default" r:id="rId31"/>
          <w:headerReference w:type="first" r:id="rId32"/>
          <w:footerReference w:type="first" r:id="rId33"/>
          <w:pgSz w:w="12240" w:h="15840"/>
          <w:pgMar w:top="1445" w:right="1388" w:bottom="1476" w:left="1440" w:header="720" w:footer="719" w:gutter="0"/>
          <w:cols w:space="720"/>
        </w:sectPr>
      </w:pPr>
    </w:p>
    <w:p w14:paraId="77A836EE" w14:textId="77777777" w:rsidR="002C63E4" w:rsidRPr="007A2877" w:rsidRDefault="002C63E4" w:rsidP="002C63E4">
      <w:pPr>
        <w:jc w:val="center"/>
        <w:rPr>
          <w:sz w:val="18"/>
          <w:szCs w:val="18"/>
        </w:rPr>
      </w:pPr>
      <w:bookmarkStart w:id="39" w:name="_Hlk67913539"/>
    </w:p>
    <w:p w14:paraId="0B5036E9" w14:textId="77777777" w:rsidR="002C63E4" w:rsidRPr="007A2877" w:rsidRDefault="002C63E4" w:rsidP="002C63E4">
      <w:pPr>
        <w:jc w:val="center"/>
        <w:rPr>
          <w:sz w:val="18"/>
          <w:szCs w:val="18"/>
        </w:rPr>
      </w:pPr>
    </w:p>
    <w:p w14:paraId="6F2ED401" w14:textId="0CE2D9B6" w:rsidR="002C63E4" w:rsidRPr="007A2877" w:rsidRDefault="002C63E4" w:rsidP="009B6C9D">
      <w:pPr>
        <w:spacing w:after="0" w:line="240" w:lineRule="auto"/>
        <w:jc w:val="center"/>
        <w:rPr>
          <w:b/>
          <w:bCs/>
          <w:sz w:val="18"/>
          <w:szCs w:val="18"/>
        </w:rPr>
      </w:pPr>
      <w:r w:rsidRPr="007A2877">
        <w:rPr>
          <w:b/>
          <w:bCs/>
          <w:sz w:val="18"/>
          <w:szCs w:val="18"/>
        </w:rPr>
        <w:t xml:space="preserve">Oakwood University Department of Education </w:t>
      </w:r>
    </w:p>
    <w:p w14:paraId="72880AA5" w14:textId="77777777" w:rsidR="002C63E4" w:rsidRPr="007A2877" w:rsidRDefault="002C63E4" w:rsidP="006B54D7">
      <w:pPr>
        <w:spacing w:after="0" w:line="240" w:lineRule="auto"/>
        <w:jc w:val="center"/>
        <w:rPr>
          <w:b/>
          <w:bCs/>
          <w:sz w:val="18"/>
          <w:szCs w:val="18"/>
        </w:rPr>
      </w:pPr>
      <w:r w:rsidRPr="007A2877">
        <w:rPr>
          <w:b/>
          <w:bCs/>
          <w:sz w:val="18"/>
          <w:szCs w:val="18"/>
        </w:rPr>
        <w:t xml:space="preserve">RUBRICS FROM </w:t>
      </w:r>
    </w:p>
    <w:p w14:paraId="680D4583" w14:textId="77777777" w:rsidR="002C63E4" w:rsidRPr="007A2877" w:rsidRDefault="002C63E4" w:rsidP="006B54D7">
      <w:pPr>
        <w:spacing w:after="0" w:line="240" w:lineRule="auto"/>
        <w:jc w:val="center"/>
        <w:rPr>
          <w:b/>
          <w:bCs/>
          <w:sz w:val="18"/>
          <w:szCs w:val="18"/>
        </w:rPr>
      </w:pPr>
      <w:r w:rsidRPr="007A2877">
        <w:rPr>
          <w:b/>
          <w:bCs/>
          <w:sz w:val="18"/>
          <w:szCs w:val="18"/>
        </w:rPr>
        <w:t xml:space="preserve">THE FRAMEWORK FOR TEACHING </w:t>
      </w:r>
    </w:p>
    <w:p w14:paraId="6030B03E" w14:textId="77777777" w:rsidR="002C63E4" w:rsidRPr="007A2877" w:rsidRDefault="002C63E4" w:rsidP="006B54D7">
      <w:pPr>
        <w:spacing w:after="0" w:line="240" w:lineRule="auto"/>
        <w:jc w:val="center"/>
        <w:rPr>
          <w:b/>
          <w:bCs/>
          <w:sz w:val="18"/>
          <w:szCs w:val="18"/>
        </w:rPr>
      </w:pPr>
      <w:r w:rsidRPr="007A2877">
        <w:rPr>
          <w:b/>
          <w:bCs/>
          <w:sz w:val="18"/>
          <w:szCs w:val="18"/>
        </w:rPr>
        <w:t xml:space="preserve">EVALUATION INSTRUMENT </w:t>
      </w:r>
    </w:p>
    <w:p w14:paraId="46E62BD1" w14:textId="77777777" w:rsidR="002C63E4" w:rsidRPr="007A2877" w:rsidRDefault="002C63E4" w:rsidP="006B54D7">
      <w:pPr>
        <w:spacing w:after="0" w:line="240" w:lineRule="auto"/>
        <w:jc w:val="center"/>
        <w:rPr>
          <w:b/>
          <w:bCs/>
          <w:sz w:val="18"/>
          <w:szCs w:val="18"/>
        </w:rPr>
      </w:pPr>
      <w:r w:rsidRPr="007A2877">
        <w:rPr>
          <w:b/>
          <w:bCs/>
          <w:sz w:val="18"/>
          <w:szCs w:val="18"/>
        </w:rPr>
        <w:t xml:space="preserve">2013 EDITION </w:t>
      </w:r>
    </w:p>
    <w:p w14:paraId="072BBCFB" w14:textId="77777777" w:rsidR="002C63E4" w:rsidRPr="007A2877" w:rsidRDefault="002C63E4" w:rsidP="006B54D7">
      <w:pPr>
        <w:spacing w:after="0" w:line="240" w:lineRule="auto"/>
        <w:jc w:val="center"/>
        <w:rPr>
          <w:b/>
          <w:bCs/>
          <w:sz w:val="18"/>
          <w:szCs w:val="18"/>
        </w:rPr>
      </w:pPr>
      <w:r w:rsidRPr="007A2877">
        <w:rPr>
          <w:b/>
          <w:bCs/>
          <w:sz w:val="18"/>
          <w:szCs w:val="18"/>
        </w:rPr>
        <w:t xml:space="preserve">CHARLOTTE DANIELSON </w:t>
      </w:r>
    </w:p>
    <w:p w14:paraId="33FDAAAC" w14:textId="77777777" w:rsidR="002C63E4" w:rsidRPr="007A2877" w:rsidRDefault="002C63E4" w:rsidP="002C63E4">
      <w:pPr>
        <w:pStyle w:val="NormalWeb"/>
        <w:spacing w:before="2" w:after="2" w:line="360" w:lineRule="auto"/>
        <w:rPr>
          <w:rFonts w:asciiTheme="minorHAnsi" w:hAnsiTheme="minorHAnsi" w:cstheme="minorHAnsi"/>
          <w:color w:val="000000"/>
          <w:sz w:val="18"/>
          <w:szCs w:val="18"/>
        </w:rPr>
      </w:pPr>
      <w:r w:rsidRPr="007A2877">
        <w:rPr>
          <w:rFonts w:asciiTheme="minorHAnsi" w:hAnsiTheme="minorHAnsi" w:cstheme="minorHAnsi"/>
          <w:color w:val="000000"/>
          <w:sz w:val="18"/>
          <w:szCs w:val="18"/>
        </w:rPr>
        <w:t>Name __________________________________ Area of Certification ____________________</w:t>
      </w:r>
      <w:r w:rsidRPr="007A2877">
        <w:rPr>
          <w:rStyle w:val="apple-converted-space"/>
          <w:rFonts w:asciiTheme="minorHAnsi" w:eastAsiaTheme="majorEastAsia" w:hAnsiTheme="minorHAnsi" w:cstheme="minorHAnsi"/>
          <w:color w:val="000000"/>
          <w:sz w:val="18"/>
          <w:szCs w:val="18"/>
        </w:rPr>
        <w:t> </w:t>
      </w:r>
    </w:p>
    <w:p w14:paraId="258958E2" w14:textId="77777777" w:rsidR="002C63E4" w:rsidRPr="007A2877" w:rsidRDefault="002C63E4" w:rsidP="002C63E4">
      <w:pPr>
        <w:pStyle w:val="NormalWeb"/>
        <w:spacing w:before="2" w:after="2" w:line="360" w:lineRule="auto"/>
        <w:rPr>
          <w:rFonts w:asciiTheme="minorHAnsi" w:hAnsiTheme="minorHAnsi" w:cstheme="minorHAnsi"/>
          <w:color w:val="000000"/>
          <w:sz w:val="18"/>
          <w:szCs w:val="18"/>
        </w:rPr>
      </w:pPr>
      <w:r w:rsidRPr="007A2877">
        <w:rPr>
          <w:rFonts w:asciiTheme="minorHAnsi" w:hAnsiTheme="minorHAnsi" w:cstheme="minorHAnsi"/>
          <w:color w:val="000000"/>
          <w:sz w:val="18"/>
          <w:szCs w:val="18"/>
        </w:rPr>
        <w:t>Major_____________________________________Classification__________</w:t>
      </w:r>
      <w:r w:rsidRPr="007A2877">
        <w:rPr>
          <w:rStyle w:val="apple-converted-space"/>
          <w:rFonts w:asciiTheme="minorHAnsi" w:eastAsiaTheme="majorEastAsia" w:hAnsiTheme="minorHAnsi" w:cstheme="minorHAnsi"/>
          <w:color w:val="000000"/>
          <w:sz w:val="18"/>
          <w:szCs w:val="18"/>
        </w:rPr>
        <w:t> </w:t>
      </w:r>
    </w:p>
    <w:p w14:paraId="2123AC1F" w14:textId="77777777" w:rsidR="002C63E4" w:rsidRPr="007A2877" w:rsidRDefault="002C63E4" w:rsidP="002C63E4">
      <w:pPr>
        <w:pStyle w:val="NormalWeb"/>
        <w:spacing w:before="2" w:after="2" w:line="360" w:lineRule="auto"/>
        <w:rPr>
          <w:rFonts w:asciiTheme="minorHAnsi" w:hAnsiTheme="minorHAnsi" w:cstheme="minorHAnsi"/>
          <w:color w:val="000000"/>
          <w:sz w:val="18"/>
          <w:szCs w:val="18"/>
        </w:rPr>
      </w:pPr>
      <w:r w:rsidRPr="007A2877">
        <w:rPr>
          <w:rFonts w:asciiTheme="minorHAnsi" w:hAnsiTheme="minorHAnsi" w:cstheme="minorHAnsi"/>
          <w:color w:val="000000"/>
          <w:sz w:val="18"/>
          <w:szCs w:val="18"/>
        </w:rPr>
        <w:t>School ________________________ School-based Clinical Faculty ____</w:t>
      </w:r>
      <w:proofErr w:type="gramStart"/>
      <w:r w:rsidRPr="007A2877">
        <w:rPr>
          <w:rFonts w:asciiTheme="minorHAnsi" w:hAnsiTheme="minorHAnsi" w:cstheme="minorHAnsi"/>
          <w:color w:val="000000"/>
          <w:sz w:val="18"/>
          <w:szCs w:val="18"/>
        </w:rPr>
        <w:t>_  _</w:t>
      </w:r>
      <w:proofErr w:type="gramEnd"/>
      <w:r w:rsidRPr="007A2877">
        <w:rPr>
          <w:rFonts w:asciiTheme="minorHAnsi" w:hAnsiTheme="minorHAnsi" w:cstheme="minorHAnsi"/>
          <w:color w:val="000000"/>
          <w:sz w:val="18"/>
          <w:szCs w:val="18"/>
        </w:rPr>
        <w:t>___________________ Grade Level ____</w:t>
      </w:r>
      <w:r w:rsidRPr="007A2877">
        <w:rPr>
          <w:rStyle w:val="apple-converted-space"/>
          <w:rFonts w:asciiTheme="minorHAnsi" w:eastAsiaTheme="majorEastAsia" w:hAnsiTheme="minorHAnsi" w:cstheme="minorHAnsi"/>
          <w:color w:val="000000"/>
          <w:sz w:val="18"/>
          <w:szCs w:val="18"/>
        </w:rPr>
        <w:t> </w:t>
      </w:r>
    </w:p>
    <w:p w14:paraId="708EE8D1" w14:textId="77777777" w:rsidR="002C63E4" w:rsidRPr="007A2877" w:rsidRDefault="002C63E4" w:rsidP="002C63E4">
      <w:pPr>
        <w:pStyle w:val="NormalWeb"/>
        <w:spacing w:before="2" w:after="2" w:line="360" w:lineRule="auto"/>
        <w:rPr>
          <w:rFonts w:asciiTheme="minorHAnsi" w:hAnsiTheme="minorHAnsi" w:cstheme="minorHAnsi"/>
          <w:color w:val="000000"/>
          <w:sz w:val="18"/>
          <w:szCs w:val="18"/>
        </w:rPr>
      </w:pPr>
      <w:r w:rsidRPr="007A2877">
        <w:rPr>
          <w:rFonts w:asciiTheme="minorHAnsi" w:hAnsiTheme="minorHAnsi" w:cstheme="minorHAnsi"/>
          <w:color w:val="000000"/>
          <w:sz w:val="18"/>
          <w:szCs w:val="18"/>
        </w:rPr>
        <w:t>Semester: Fall _____ Spring ____ Total Days Absent _____ Total Days Tardy _____ Full Days ______</w:t>
      </w:r>
      <w:r w:rsidRPr="007A2877">
        <w:rPr>
          <w:rStyle w:val="apple-converted-space"/>
          <w:rFonts w:asciiTheme="minorHAnsi" w:eastAsiaTheme="majorEastAsia" w:hAnsiTheme="minorHAnsi" w:cstheme="minorHAnsi"/>
          <w:color w:val="000000"/>
          <w:sz w:val="18"/>
          <w:szCs w:val="18"/>
        </w:rPr>
        <w:t> </w:t>
      </w:r>
    </w:p>
    <w:p w14:paraId="358685AC" w14:textId="77777777" w:rsidR="002C63E4" w:rsidRPr="007A2877" w:rsidRDefault="002C63E4" w:rsidP="002C63E4">
      <w:pPr>
        <w:pStyle w:val="NormalWeb"/>
        <w:spacing w:before="2" w:after="2"/>
        <w:rPr>
          <w:rFonts w:asciiTheme="minorHAnsi" w:hAnsiTheme="minorHAnsi" w:cstheme="minorHAnsi"/>
          <w:color w:val="000000"/>
          <w:sz w:val="18"/>
          <w:szCs w:val="18"/>
        </w:rPr>
      </w:pPr>
    </w:p>
    <w:p w14:paraId="04C2F91F" w14:textId="77777777" w:rsidR="002C63E4" w:rsidRPr="007A2877" w:rsidRDefault="002C63E4" w:rsidP="002C63E4">
      <w:pPr>
        <w:pStyle w:val="NormalWeb"/>
        <w:spacing w:before="2" w:after="2"/>
        <w:rPr>
          <w:rFonts w:asciiTheme="minorHAnsi" w:hAnsiTheme="minorHAnsi" w:cstheme="minorHAnsi"/>
          <w:i/>
          <w:color w:val="000000"/>
          <w:sz w:val="18"/>
          <w:szCs w:val="18"/>
        </w:rPr>
      </w:pPr>
      <w:r w:rsidRPr="007A2877">
        <w:rPr>
          <w:rFonts w:asciiTheme="minorHAnsi" w:hAnsiTheme="minorHAnsi" w:cstheme="minorHAnsi"/>
          <w:i/>
          <w:color w:val="000000"/>
          <w:sz w:val="18"/>
          <w:szCs w:val="18"/>
        </w:rPr>
        <w:t xml:space="preserve">Recommendation for certification requires the student teacher’s competency in synthesizing and sustaining all the following items, in a manner appropriate to a beginning professional, for a minimum </w:t>
      </w:r>
      <w:proofErr w:type="gramStart"/>
      <w:r w:rsidRPr="007A2877">
        <w:rPr>
          <w:rFonts w:asciiTheme="minorHAnsi" w:hAnsiTheme="minorHAnsi" w:cstheme="minorHAnsi"/>
          <w:i/>
          <w:color w:val="000000"/>
          <w:sz w:val="18"/>
          <w:szCs w:val="18"/>
        </w:rPr>
        <w:t>twenty day</w:t>
      </w:r>
      <w:proofErr w:type="gramEnd"/>
      <w:r w:rsidRPr="007A2877">
        <w:rPr>
          <w:rFonts w:asciiTheme="minorHAnsi" w:hAnsiTheme="minorHAnsi" w:cstheme="minorHAnsi"/>
          <w:i/>
          <w:color w:val="000000"/>
          <w:sz w:val="18"/>
          <w:szCs w:val="18"/>
        </w:rPr>
        <w:t xml:space="preserve"> period of major instructional responsibility. Consequently, this final recommendation should reflect the competency for the intern at the end of the experience.</w:t>
      </w:r>
    </w:p>
    <w:p w14:paraId="46DBC160" w14:textId="77777777" w:rsidR="002C63E4" w:rsidRPr="007A2877" w:rsidRDefault="002C63E4" w:rsidP="002C63E4">
      <w:pPr>
        <w:jc w:val="center"/>
        <w:rPr>
          <w:b/>
          <w:bCs/>
          <w:sz w:val="18"/>
          <w:szCs w:val="18"/>
        </w:rPr>
      </w:pPr>
    </w:p>
    <w:p w14:paraId="779652AB" w14:textId="77777777" w:rsidR="002C63E4" w:rsidRPr="007A2877" w:rsidRDefault="002C63E4" w:rsidP="002C63E4">
      <w:pPr>
        <w:jc w:val="center"/>
        <w:rPr>
          <w:b/>
          <w:bCs/>
          <w:sz w:val="18"/>
          <w:szCs w:val="18"/>
        </w:rPr>
      </w:pPr>
    </w:p>
    <w:p w14:paraId="5CEE5F4F" w14:textId="77777777" w:rsidR="002C63E4" w:rsidRPr="007A2877" w:rsidRDefault="002C63E4" w:rsidP="002C63E4">
      <w:pPr>
        <w:jc w:val="center"/>
        <w:rPr>
          <w:b/>
          <w:bCs/>
          <w:sz w:val="18"/>
          <w:szCs w:val="18"/>
        </w:rPr>
      </w:pPr>
      <w:r w:rsidRPr="007A2877">
        <w:rPr>
          <w:b/>
          <w:bCs/>
          <w:sz w:val="18"/>
          <w:szCs w:val="18"/>
        </w:rPr>
        <w:t>Used by Permission</w:t>
      </w:r>
      <w:r w:rsidRPr="007A2877">
        <w:rPr>
          <w:b/>
          <w:bCs/>
          <w:sz w:val="18"/>
          <w:szCs w:val="18"/>
        </w:rPr>
        <w:br w:type="page"/>
      </w:r>
    </w:p>
    <w:p w14:paraId="3FCB36D6" w14:textId="77777777" w:rsidR="002C63E4" w:rsidRPr="007A2877" w:rsidRDefault="002C63E4" w:rsidP="002C63E4">
      <w:pPr>
        <w:rPr>
          <w:b/>
          <w:bCs/>
          <w:sz w:val="18"/>
          <w:szCs w:val="18"/>
        </w:rPr>
      </w:pPr>
      <w:r w:rsidRPr="007A2877">
        <w:rPr>
          <w:b/>
          <w:bCs/>
          <w:sz w:val="18"/>
          <w:szCs w:val="18"/>
        </w:rPr>
        <w:lastRenderedPageBreak/>
        <w:t>Domain 1: Planning and Preparation</w:t>
      </w:r>
    </w:p>
    <w:tbl>
      <w:tblPr>
        <w:tblStyle w:val="TableGrid"/>
        <w:tblW w:w="18805" w:type="dxa"/>
        <w:tblLook w:val="04A0" w:firstRow="1" w:lastRow="0" w:firstColumn="1" w:lastColumn="0" w:noHBand="0" w:noVBand="1"/>
      </w:tblPr>
      <w:tblGrid>
        <w:gridCol w:w="2515"/>
        <w:gridCol w:w="4048"/>
        <w:gridCol w:w="4049"/>
        <w:gridCol w:w="4049"/>
        <w:gridCol w:w="4144"/>
      </w:tblGrid>
      <w:tr w:rsidR="002C63E4" w:rsidRPr="007A2877" w14:paraId="6A1A87B8" w14:textId="77777777" w:rsidTr="002853A9">
        <w:trPr>
          <w:trHeight w:val="260"/>
          <w:tblHeader/>
        </w:trPr>
        <w:tc>
          <w:tcPr>
            <w:tcW w:w="2515" w:type="dxa"/>
          </w:tcPr>
          <w:p w14:paraId="7203811D" w14:textId="77777777" w:rsidR="002C63E4" w:rsidRPr="007A2877" w:rsidRDefault="002C63E4" w:rsidP="002853A9">
            <w:pPr>
              <w:jc w:val="center"/>
              <w:rPr>
                <w:b/>
                <w:bCs/>
                <w:sz w:val="18"/>
                <w:szCs w:val="18"/>
              </w:rPr>
            </w:pPr>
            <w:r w:rsidRPr="007A2877">
              <w:rPr>
                <w:b/>
                <w:bCs/>
                <w:sz w:val="18"/>
                <w:szCs w:val="18"/>
              </w:rPr>
              <w:t>Component</w:t>
            </w:r>
          </w:p>
        </w:tc>
        <w:tc>
          <w:tcPr>
            <w:tcW w:w="4048" w:type="dxa"/>
          </w:tcPr>
          <w:p w14:paraId="0B7D196B" w14:textId="77777777" w:rsidR="002C63E4" w:rsidRPr="007A2877" w:rsidRDefault="002C63E4" w:rsidP="002853A9">
            <w:pPr>
              <w:jc w:val="center"/>
              <w:rPr>
                <w:b/>
                <w:bCs/>
                <w:sz w:val="18"/>
                <w:szCs w:val="18"/>
              </w:rPr>
            </w:pPr>
            <w:r w:rsidRPr="007A2877">
              <w:rPr>
                <w:b/>
                <w:bCs/>
                <w:sz w:val="18"/>
                <w:szCs w:val="18"/>
              </w:rPr>
              <w:t>Unsatisfactory</w:t>
            </w:r>
          </w:p>
        </w:tc>
        <w:tc>
          <w:tcPr>
            <w:tcW w:w="4049" w:type="dxa"/>
          </w:tcPr>
          <w:p w14:paraId="5944D64A" w14:textId="77777777" w:rsidR="002C63E4" w:rsidRPr="007A2877" w:rsidRDefault="002C63E4" w:rsidP="002853A9">
            <w:pPr>
              <w:jc w:val="center"/>
              <w:rPr>
                <w:b/>
                <w:bCs/>
                <w:sz w:val="18"/>
                <w:szCs w:val="18"/>
              </w:rPr>
            </w:pPr>
            <w:r w:rsidRPr="007A2877">
              <w:rPr>
                <w:b/>
                <w:bCs/>
                <w:sz w:val="18"/>
                <w:szCs w:val="18"/>
              </w:rPr>
              <w:t>Basic</w:t>
            </w:r>
          </w:p>
        </w:tc>
        <w:tc>
          <w:tcPr>
            <w:tcW w:w="4049" w:type="dxa"/>
          </w:tcPr>
          <w:p w14:paraId="40DDCC78" w14:textId="77777777" w:rsidR="002C63E4" w:rsidRPr="007A2877" w:rsidRDefault="002C63E4" w:rsidP="002853A9">
            <w:pPr>
              <w:jc w:val="center"/>
              <w:rPr>
                <w:b/>
                <w:bCs/>
                <w:sz w:val="18"/>
                <w:szCs w:val="18"/>
              </w:rPr>
            </w:pPr>
            <w:r w:rsidRPr="007A2877">
              <w:rPr>
                <w:b/>
                <w:bCs/>
                <w:sz w:val="18"/>
                <w:szCs w:val="18"/>
              </w:rPr>
              <w:t>Proficient</w:t>
            </w:r>
          </w:p>
        </w:tc>
        <w:tc>
          <w:tcPr>
            <w:tcW w:w="4144" w:type="dxa"/>
          </w:tcPr>
          <w:p w14:paraId="17F9ED8A" w14:textId="77777777" w:rsidR="002C63E4" w:rsidRPr="007A2877" w:rsidRDefault="002C63E4" w:rsidP="002853A9">
            <w:pPr>
              <w:jc w:val="center"/>
              <w:rPr>
                <w:b/>
                <w:bCs/>
                <w:sz w:val="18"/>
                <w:szCs w:val="18"/>
              </w:rPr>
            </w:pPr>
            <w:r w:rsidRPr="007A2877">
              <w:rPr>
                <w:b/>
                <w:bCs/>
                <w:sz w:val="18"/>
                <w:szCs w:val="18"/>
              </w:rPr>
              <w:t>Distinguished</w:t>
            </w:r>
          </w:p>
        </w:tc>
      </w:tr>
      <w:tr w:rsidR="002C63E4" w:rsidRPr="007A2877" w14:paraId="34127194" w14:textId="77777777" w:rsidTr="002853A9">
        <w:trPr>
          <w:trHeight w:val="2592"/>
        </w:trPr>
        <w:tc>
          <w:tcPr>
            <w:tcW w:w="2515" w:type="dxa"/>
          </w:tcPr>
          <w:p w14:paraId="16D58DB7" w14:textId="77777777" w:rsidR="002C63E4" w:rsidRPr="007A2877" w:rsidRDefault="002C63E4" w:rsidP="002853A9">
            <w:pPr>
              <w:ind w:left="338" w:hanging="338"/>
              <w:rPr>
                <w:b/>
                <w:bCs/>
                <w:sz w:val="18"/>
                <w:szCs w:val="18"/>
              </w:rPr>
            </w:pPr>
            <w:r w:rsidRPr="007A2877">
              <w:rPr>
                <w:b/>
                <w:bCs/>
                <w:sz w:val="18"/>
                <w:szCs w:val="18"/>
              </w:rPr>
              <w:t>1a: Demonstrating Knowledge of Content and Pedagogy</w:t>
            </w:r>
          </w:p>
        </w:tc>
        <w:tc>
          <w:tcPr>
            <w:tcW w:w="4048" w:type="dxa"/>
          </w:tcPr>
          <w:p w14:paraId="19AA603A" w14:textId="77777777" w:rsidR="002C63E4" w:rsidRPr="007A2877" w:rsidRDefault="002C63E4" w:rsidP="002F61F0">
            <w:pPr>
              <w:pStyle w:val="ListParagraph"/>
              <w:numPr>
                <w:ilvl w:val="0"/>
                <w:numId w:val="39"/>
              </w:numPr>
              <w:ind w:left="162" w:hanging="180"/>
              <w:rPr>
                <w:sz w:val="18"/>
                <w:szCs w:val="18"/>
              </w:rPr>
            </w:pPr>
            <w:r w:rsidRPr="007A2877">
              <w:rPr>
                <w:sz w:val="18"/>
                <w:szCs w:val="18"/>
              </w:rPr>
              <w:t xml:space="preserve">In planning and practice, the teacher makes content errors or does not correct errors made by students. </w:t>
            </w:r>
          </w:p>
          <w:p w14:paraId="383A5422" w14:textId="77777777" w:rsidR="002C63E4" w:rsidRPr="007A2877" w:rsidRDefault="002C63E4" w:rsidP="002F61F0">
            <w:pPr>
              <w:pStyle w:val="ListParagraph"/>
              <w:numPr>
                <w:ilvl w:val="0"/>
                <w:numId w:val="39"/>
              </w:numPr>
              <w:ind w:left="162" w:hanging="180"/>
              <w:rPr>
                <w:sz w:val="18"/>
                <w:szCs w:val="18"/>
              </w:rPr>
            </w:pPr>
            <w:r w:rsidRPr="007A2877">
              <w:rPr>
                <w:sz w:val="18"/>
                <w:szCs w:val="18"/>
              </w:rPr>
              <w:t xml:space="preserve">The teacher displays little understanding of prerequisite knowledge important to student learning of the content. </w:t>
            </w:r>
          </w:p>
          <w:p w14:paraId="30BA65A2" w14:textId="77777777" w:rsidR="002C63E4" w:rsidRPr="007A2877" w:rsidRDefault="002C63E4" w:rsidP="002F61F0">
            <w:pPr>
              <w:pStyle w:val="ListParagraph"/>
              <w:numPr>
                <w:ilvl w:val="0"/>
                <w:numId w:val="39"/>
              </w:numPr>
              <w:ind w:left="162" w:hanging="180"/>
              <w:rPr>
                <w:sz w:val="18"/>
                <w:szCs w:val="18"/>
              </w:rPr>
            </w:pPr>
            <w:r w:rsidRPr="007A2877">
              <w:rPr>
                <w:sz w:val="18"/>
                <w:szCs w:val="18"/>
              </w:rPr>
              <w:t>The teacher displays little or no understanding of the range of pedagogical approaches suitable to student learning of the content.</w:t>
            </w:r>
          </w:p>
        </w:tc>
        <w:tc>
          <w:tcPr>
            <w:tcW w:w="4049" w:type="dxa"/>
          </w:tcPr>
          <w:p w14:paraId="79D9C40D" w14:textId="77777777" w:rsidR="002C63E4" w:rsidRPr="007A2877" w:rsidRDefault="002C63E4" w:rsidP="002F61F0">
            <w:pPr>
              <w:pStyle w:val="ListParagraph"/>
              <w:numPr>
                <w:ilvl w:val="0"/>
                <w:numId w:val="39"/>
              </w:numPr>
              <w:ind w:left="165" w:hanging="165"/>
              <w:rPr>
                <w:sz w:val="18"/>
                <w:szCs w:val="18"/>
              </w:rPr>
            </w:pPr>
            <w:r w:rsidRPr="007A2877">
              <w:rPr>
                <w:sz w:val="18"/>
                <w:szCs w:val="18"/>
              </w:rPr>
              <w:t xml:space="preserve">The teacher is familiar with the important concepts in the discipline but displays a lack of awareness of how these concepts relate to one another. </w:t>
            </w:r>
          </w:p>
          <w:p w14:paraId="32431C83" w14:textId="77777777" w:rsidR="002C63E4" w:rsidRPr="007A2877" w:rsidRDefault="002C63E4" w:rsidP="002F61F0">
            <w:pPr>
              <w:pStyle w:val="ListParagraph"/>
              <w:numPr>
                <w:ilvl w:val="0"/>
                <w:numId w:val="39"/>
              </w:numPr>
              <w:ind w:left="165" w:hanging="165"/>
              <w:rPr>
                <w:sz w:val="18"/>
                <w:szCs w:val="18"/>
              </w:rPr>
            </w:pPr>
            <w:r w:rsidRPr="007A2877">
              <w:rPr>
                <w:sz w:val="18"/>
                <w:szCs w:val="18"/>
              </w:rPr>
              <w:t xml:space="preserve">The teacher indicates some awareness of prerequisite learning, although such knowledge may be inaccurate or incomplete. </w:t>
            </w:r>
          </w:p>
          <w:p w14:paraId="53A995BF" w14:textId="77777777" w:rsidR="002C63E4" w:rsidRPr="007A2877" w:rsidRDefault="002C63E4" w:rsidP="002F61F0">
            <w:pPr>
              <w:pStyle w:val="ListParagraph"/>
              <w:numPr>
                <w:ilvl w:val="0"/>
                <w:numId w:val="39"/>
              </w:numPr>
              <w:ind w:left="165" w:hanging="165"/>
              <w:rPr>
                <w:sz w:val="18"/>
                <w:szCs w:val="18"/>
              </w:rPr>
            </w:pPr>
            <w:r w:rsidRPr="007A2877">
              <w:rPr>
                <w:sz w:val="18"/>
                <w:szCs w:val="18"/>
              </w:rPr>
              <w:t>The teacher’s plans and practice reflect a limited range of pedagogical approaches to the discipline or to the students.</w:t>
            </w:r>
          </w:p>
        </w:tc>
        <w:tc>
          <w:tcPr>
            <w:tcW w:w="4049" w:type="dxa"/>
          </w:tcPr>
          <w:p w14:paraId="2BE29728" w14:textId="77777777" w:rsidR="002C63E4" w:rsidRPr="007A2877" w:rsidRDefault="002C63E4" w:rsidP="002F61F0">
            <w:pPr>
              <w:pStyle w:val="ListParagraph"/>
              <w:numPr>
                <w:ilvl w:val="0"/>
                <w:numId w:val="39"/>
              </w:numPr>
              <w:ind w:left="167" w:hanging="167"/>
              <w:rPr>
                <w:sz w:val="18"/>
                <w:szCs w:val="18"/>
              </w:rPr>
            </w:pPr>
            <w:r w:rsidRPr="007A2877">
              <w:rPr>
                <w:sz w:val="18"/>
                <w:szCs w:val="18"/>
              </w:rPr>
              <w:t xml:space="preserve">The teacher displays solid knowledge of the important concepts in the discipline and how these relate to one another. </w:t>
            </w:r>
          </w:p>
          <w:p w14:paraId="2ECD9A0C" w14:textId="77777777" w:rsidR="002C63E4" w:rsidRPr="007A2877" w:rsidRDefault="002C63E4" w:rsidP="002F61F0">
            <w:pPr>
              <w:pStyle w:val="ListParagraph"/>
              <w:numPr>
                <w:ilvl w:val="0"/>
                <w:numId w:val="39"/>
              </w:numPr>
              <w:ind w:left="167" w:hanging="167"/>
              <w:rPr>
                <w:sz w:val="18"/>
                <w:szCs w:val="18"/>
              </w:rPr>
            </w:pPr>
            <w:r w:rsidRPr="007A2877">
              <w:rPr>
                <w:sz w:val="18"/>
                <w:szCs w:val="18"/>
              </w:rPr>
              <w:t xml:space="preserve">The teacher demonstrates accurate understanding of prerequisite relationships among topics. </w:t>
            </w:r>
          </w:p>
          <w:p w14:paraId="209B80E6" w14:textId="77777777" w:rsidR="002C63E4" w:rsidRPr="007A2877" w:rsidRDefault="002C63E4" w:rsidP="002F61F0">
            <w:pPr>
              <w:pStyle w:val="ListParagraph"/>
              <w:numPr>
                <w:ilvl w:val="0"/>
                <w:numId w:val="39"/>
              </w:numPr>
              <w:ind w:left="167" w:hanging="167"/>
              <w:rPr>
                <w:sz w:val="18"/>
                <w:szCs w:val="18"/>
              </w:rPr>
            </w:pPr>
            <w:r w:rsidRPr="007A2877">
              <w:rPr>
                <w:sz w:val="18"/>
                <w:szCs w:val="18"/>
              </w:rPr>
              <w:t>The teacher’s plans and practice reflect familiarity with a wide range of effective pedagogical approaches in the subject.</w:t>
            </w:r>
          </w:p>
        </w:tc>
        <w:tc>
          <w:tcPr>
            <w:tcW w:w="4144" w:type="dxa"/>
          </w:tcPr>
          <w:p w14:paraId="08ACB66C" w14:textId="77777777" w:rsidR="002C63E4" w:rsidRPr="007A2877" w:rsidRDefault="002C63E4" w:rsidP="002F61F0">
            <w:pPr>
              <w:pStyle w:val="ListParagraph"/>
              <w:numPr>
                <w:ilvl w:val="0"/>
                <w:numId w:val="39"/>
              </w:numPr>
              <w:ind w:left="170" w:hanging="170"/>
              <w:rPr>
                <w:sz w:val="18"/>
                <w:szCs w:val="18"/>
              </w:rPr>
            </w:pPr>
            <w:r w:rsidRPr="007A2877">
              <w:rPr>
                <w:sz w:val="18"/>
                <w:szCs w:val="18"/>
              </w:rPr>
              <w:t xml:space="preserve">The teacher displays extensive knowledge of the important concepts in the discipline and how these relate both to one another and to other disciplines. </w:t>
            </w:r>
          </w:p>
          <w:p w14:paraId="64DF0FEB" w14:textId="77777777" w:rsidR="002C63E4" w:rsidRPr="007A2877" w:rsidRDefault="002C63E4" w:rsidP="002F61F0">
            <w:pPr>
              <w:pStyle w:val="ListParagraph"/>
              <w:numPr>
                <w:ilvl w:val="0"/>
                <w:numId w:val="39"/>
              </w:numPr>
              <w:ind w:left="170" w:hanging="170"/>
              <w:rPr>
                <w:sz w:val="18"/>
                <w:szCs w:val="18"/>
              </w:rPr>
            </w:pPr>
            <w:r w:rsidRPr="007A2877">
              <w:rPr>
                <w:sz w:val="18"/>
                <w:szCs w:val="18"/>
              </w:rPr>
              <w:t xml:space="preserve">The teacher demonstrates understanding of prerequisite relationships among topics and concepts and understands the link to necessary cognitive structures that ensure student understanding. </w:t>
            </w:r>
          </w:p>
          <w:p w14:paraId="5C729D89" w14:textId="77777777" w:rsidR="002C63E4" w:rsidRPr="007A2877" w:rsidRDefault="002C63E4" w:rsidP="002F61F0">
            <w:pPr>
              <w:pStyle w:val="ListParagraph"/>
              <w:numPr>
                <w:ilvl w:val="0"/>
                <w:numId w:val="39"/>
              </w:numPr>
              <w:ind w:left="170" w:hanging="170"/>
              <w:rPr>
                <w:sz w:val="18"/>
                <w:szCs w:val="18"/>
              </w:rPr>
            </w:pPr>
            <w:r w:rsidRPr="007A2877">
              <w:rPr>
                <w:sz w:val="18"/>
                <w:szCs w:val="18"/>
              </w:rPr>
              <w:t>The teacher’s plans and practice reflect familiarity with a wide range of effective pedagogical approaches in the discipline and the ability to anticipate student misconceptions</w:t>
            </w:r>
          </w:p>
        </w:tc>
      </w:tr>
      <w:tr w:rsidR="002C63E4" w:rsidRPr="007A2877" w14:paraId="400B7EC0" w14:textId="77777777" w:rsidTr="002853A9">
        <w:trPr>
          <w:trHeight w:val="1961"/>
        </w:trPr>
        <w:tc>
          <w:tcPr>
            <w:tcW w:w="2515" w:type="dxa"/>
          </w:tcPr>
          <w:p w14:paraId="429C0851" w14:textId="77777777" w:rsidR="002C63E4" w:rsidRPr="007A2877" w:rsidRDefault="002C63E4" w:rsidP="002853A9">
            <w:pPr>
              <w:ind w:left="338" w:hanging="338"/>
              <w:rPr>
                <w:b/>
                <w:bCs/>
                <w:sz w:val="18"/>
                <w:szCs w:val="18"/>
              </w:rPr>
            </w:pPr>
            <w:r w:rsidRPr="007A2877">
              <w:rPr>
                <w:b/>
                <w:bCs/>
                <w:sz w:val="18"/>
                <w:szCs w:val="18"/>
              </w:rPr>
              <w:t>1b: Demonstrating Knowledge of Students</w:t>
            </w:r>
          </w:p>
        </w:tc>
        <w:tc>
          <w:tcPr>
            <w:tcW w:w="4048" w:type="dxa"/>
          </w:tcPr>
          <w:p w14:paraId="76F7E530" w14:textId="77777777" w:rsidR="002C63E4" w:rsidRPr="007A2877" w:rsidRDefault="002C63E4" w:rsidP="002F61F0">
            <w:pPr>
              <w:pStyle w:val="ListParagraph"/>
              <w:numPr>
                <w:ilvl w:val="0"/>
                <w:numId w:val="40"/>
              </w:numPr>
              <w:ind w:left="162" w:hanging="180"/>
              <w:rPr>
                <w:sz w:val="18"/>
                <w:szCs w:val="18"/>
              </w:rPr>
            </w:pPr>
            <w:r w:rsidRPr="007A2877">
              <w:rPr>
                <w:sz w:val="18"/>
                <w:szCs w:val="18"/>
              </w:rPr>
              <w:t>The teacher displays minimal understanding of how students learn—and little knowledge of their varied approaches to learning, knowledge and skills, special needs, and interests and cultural heritages—</w:t>
            </w:r>
          </w:p>
          <w:p w14:paraId="1F205382" w14:textId="77777777" w:rsidR="002C63E4" w:rsidRPr="007A2877" w:rsidRDefault="002C63E4" w:rsidP="002F61F0">
            <w:pPr>
              <w:pStyle w:val="ListParagraph"/>
              <w:numPr>
                <w:ilvl w:val="0"/>
                <w:numId w:val="40"/>
              </w:numPr>
              <w:ind w:left="162" w:hanging="180"/>
              <w:rPr>
                <w:sz w:val="18"/>
                <w:szCs w:val="18"/>
              </w:rPr>
            </w:pPr>
            <w:r w:rsidRPr="007A2877">
              <w:rPr>
                <w:sz w:val="18"/>
                <w:szCs w:val="18"/>
              </w:rPr>
              <w:t>and does not indicate that such knowledge is valuable.</w:t>
            </w:r>
          </w:p>
        </w:tc>
        <w:tc>
          <w:tcPr>
            <w:tcW w:w="4049" w:type="dxa"/>
          </w:tcPr>
          <w:p w14:paraId="36305973" w14:textId="77777777" w:rsidR="002C63E4" w:rsidRPr="007A2877" w:rsidRDefault="002C63E4" w:rsidP="002F61F0">
            <w:pPr>
              <w:pStyle w:val="ListParagraph"/>
              <w:numPr>
                <w:ilvl w:val="0"/>
                <w:numId w:val="40"/>
              </w:numPr>
              <w:ind w:left="165" w:hanging="165"/>
              <w:rPr>
                <w:sz w:val="18"/>
                <w:szCs w:val="18"/>
              </w:rPr>
            </w:pPr>
            <w:r w:rsidRPr="007A2877">
              <w:rPr>
                <w:sz w:val="18"/>
                <w:szCs w:val="18"/>
              </w:rPr>
              <w:t xml:space="preserve">The teacher displays generally accurate knowledge of how students learn and of their varied approaches to learning, knowledge and skills, special needs, and interests and cultural heritages, </w:t>
            </w:r>
          </w:p>
          <w:p w14:paraId="77E46598" w14:textId="77777777" w:rsidR="002C63E4" w:rsidRPr="007A2877" w:rsidRDefault="002C63E4" w:rsidP="002F61F0">
            <w:pPr>
              <w:pStyle w:val="ListParagraph"/>
              <w:numPr>
                <w:ilvl w:val="0"/>
                <w:numId w:val="40"/>
              </w:numPr>
              <w:ind w:left="165" w:hanging="165"/>
              <w:rPr>
                <w:sz w:val="18"/>
                <w:szCs w:val="18"/>
              </w:rPr>
            </w:pPr>
            <w:r w:rsidRPr="007A2877">
              <w:rPr>
                <w:sz w:val="18"/>
                <w:szCs w:val="18"/>
              </w:rPr>
              <w:t xml:space="preserve">yet may apply this knowledge not to individual students but to the </w:t>
            </w:r>
            <w:proofErr w:type="gramStart"/>
            <w:r w:rsidRPr="007A2877">
              <w:rPr>
                <w:sz w:val="18"/>
                <w:szCs w:val="18"/>
              </w:rPr>
              <w:t>class as a whole</w:t>
            </w:r>
            <w:proofErr w:type="gramEnd"/>
            <w:r w:rsidRPr="007A2877">
              <w:rPr>
                <w:sz w:val="18"/>
                <w:szCs w:val="18"/>
              </w:rPr>
              <w:t>.</w:t>
            </w:r>
          </w:p>
        </w:tc>
        <w:tc>
          <w:tcPr>
            <w:tcW w:w="4049" w:type="dxa"/>
          </w:tcPr>
          <w:p w14:paraId="101A69BD" w14:textId="77777777" w:rsidR="002C63E4" w:rsidRPr="007A2877" w:rsidRDefault="002C63E4" w:rsidP="002F61F0">
            <w:pPr>
              <w:pStyle w:val="ListParagraph"/>
              <w:numPr>
                <w:ilvl w:val="0"/>
                <w:numId w:val="40"/>
              </w:numPr>
              <w:ind w:left="167" w:hanging="180"/>
              <w:rPr>
                <w:sz w:val="18"/>
                <w:szCs w:val="18"/>
              </w:rPr>
            </w:pPr>
            <w:r w:rsidRPr="007A2877">
              <w:rPr>
                <w:sz w:val="18"/>
                <w:szCs w:val="18"/>
              </w:rPr>
              <w:t xml:space="preserve">The teacher understands the active nature of student learning and attains information about levels of development for groups of students. </w:t>
            </w:r>
          </w:p>
          <w:p w14:paraId="60573254" w14:textId="77777777" w:rsidR="002C63E4" w:rsidRPr="007A2877" w:rsidRDefault="002C63E4" w:rsidP="002F61F0">
            <w:pPr>
              <w:pStyle w:val="ListParagraph"/>
              <w:numPr>
                <w:ilvl w:val="0"/>
                <w:numId w:val="40"/>
              </w:numPr>
              <w:ind w:left="167" w:hanging="180"/>
              <w:rPr>
                <w:sz w:val="18"/>
                <w:szCs w:val="18"/>
              </w:rPr>
            </w:pPr>
            <w:r w:rsidRPr="007A2877">
              <w:rPr>
                <w:sz w:val="18"/>
                <w:szCs w:val="18"/>
              </w:rPr>
              <w:t>The teacher also purposefully acquires knowledge from several sources about groups of students’ varied approaches to learning, knowledge and skills, special needs, and interests and cultural heritages.</w:t>
            </w:r>
          </w:p>
        </w:tc>
        <w:tc>
          <w:tcPr>
            <w:tcW w:w="4144" w:type="dxa"/>
          </w:tcPr>
          <w:p w14:paraId="0C32A2FA" w14:textId="77777777" w:rsidR="002C63E4" w:rsidRPr="007A2877" w:rsidRDefault="002C63E4" w:rsidP="002F61F0">
            <w:pPr>
              <w:pStyle w:val="ListParagraph"/>
              <w:numPr>
                <w:ilvl w:val="0"/>
                <w:numId w:val="40"/>
              </w:numPr>
              <w:ind w:left="170" w:hanging="180"/>
              <w:rPr>
                <w:sz w:val="18"/>
                <w:szCs w:val="18"/>
              </w:rPr>
            </w:pPr>
            <w:r w:rsidRPr="007A2877">
              <w:rPr>
                <w:sz w:val="18"/>
                <w:szCs w:val="18"/>
              </w:rPr>
              <w:t xml:space="preserve">The teacher understands the active nature of student learning and acquires information about levels of development for individual students. </w:t>
            </w:r>
          </w:p>
          <w:p w14:paraId="0DA2F7DD" w14:textId="77777777" w:rsidR="002C63E4" w:rsidRPr="007A2877" w:rsidRDefault="002C63E4" w:rsidP="002F61F0">
            <w:pPr>
              <w:pStyle w:val="ListParagraph"/>
              <w:numPr>
                <w:ilvl w:val="0"/>
                <w:numId w:val="40"/>
              </w:numPr>
              <w:ind w:left="170" w:hanging="180"/>
              <w:rPr>
                <w:sz w:val="18"/>
                <w:szCs w:val="18"/>
              </w:rPr>
            </w:pPr>
            <w:r w:rsidRPr="007A2877">
              <w:rPr>
                <w:sz w:val="18"/>
                <w:szCs w:val="18"/>
              </w:rPr>
              <w:t>The teacher also systematically acquires knowledge from several sources about individual students’ varied approaches to learning, knowledge and skills, special needs, and interests and cultural heritages.</w:t>
            </w:r>
          </w:p>
        </w:tc>
      </w:tr>
      <w:tr w:rsidR="002C63E4" w:rsidRPr="007A2877" w14:paraId="042F04FF" w14:textId="77777777" w:rsidTr="002853A9">
        <w:trPr>
          <w:trHeight w:val="1061"/>
        </w:trPr>
        <w:tc>
          <w:tcPr>
            <w:tcW w:w="2515" w:type="dxa"/>
          </w:tcPr>
          <w:p w14:paraId="140A5EB3" w14:textId="77777777" w:rsidR="002C63E4" w:rsidRPr="007A2877" w:rsidRDefault="002C63E4" w:rsidP="002853A9">
            <w:pPr>
              <w:ind w:left="338" w:hanging="338"/>
              <w:rPr>
                <w:b/>
                <w:bCs/>
                <w:sz w:val="18"/>
                <w:szCs w:val="18"/>
              </w:rPr>
            </w:pPr>
            <w:r w:rsidRPr="007A2877">
              <w:rPr>
                <w:b/>
                <w:bCs/>
                <w:sz w:val="18"/>
                <w:szCs w:val="18"/>
              </w:rPr>
              <w:t>1c: Setting Instructional Outcomes</w:t>
            </w:r>
          </w:p>
        </w:tc>
        <w:tc>
          <w:tcPr>
            <w:tcW w:w="4048" w:type="dxa"/>
          </w:tcPr>
          <w:p w14:paraId="6CDFAF6C" w14:textId="77777777" w:rsidR="002C63E4" w:rsidRPr="007A2877" w:rsidRDefault="002C63E4" w:rsidP="002F61F0">
            <w:pPr>
              <w:pStyle w:val="ListParagraph"/>
              <w:numPr>
                <w:ilvl w:val="0"/>
                <w:numId w:val="41"/>
              </w:numPr>
              <w:ind w:left="162" w:hanging="180"/>
              <w:rPr>
                <w:sz w:val="18"/>
                <w:szCs w:val="18"/>
              </w:rPr>
            </w:pPr>
            <w:r w:rsidRPr="007A2877">
              <w:rPr>
                <w:sz w:val="18"/>
                <w:szCs w:val="18"/>
              </w:rPr>
              <w:t xml:space="preserve">The outcomes represent low expectations for students and lack of rigor, and not </w:t>
            </w:r>
            <w:proofErr w:type="gramStart"/>
            <w:r w:rsidRPr="007A2877">
              <w:rPr>
                <w:sz w:val="18"/>
                <w:szCs w:val="18"/>
              </w:rPr>
              <w:t>all of</w:t>
            </w:r>
            <w:proofErr w:type="gramEnd"/>
            <w:r w:rsidRPr="007A2877">
              <w:rPr>
                <w:sz w:val="18"/>
                <w:szCs w:val="18"/>
              </w:rPr>
              <w:t xml:space="preserve"> these outcomes reflect important learning in the discipline. </w:t>
            </w:r>
          </w:p>
          <w:p w14:paraId="5C59BD7D" w14:textId="77777777" w:rsidR="002C63E4" w:rsidRPr="007A2877" w:rsidRDefault="002C63E4" w:rsidP="002F61F0">
            <w:pPr>
              <w:pStyle w:val="ListParagraph"/>
              <w:numPr>
                <w:ilvl w:val="0"/>
                <w:numId w:val="41"/>
              </w:numPr>
              <w:ind w:left="162" w:hanging="180"/>
              <w:rPr>
                <w:sz w:val="18"/>
                <w:szCs w:val="18"/>
              </w:rPr>
            </w:pPr>
            <w:r w:rsidRPr="007A2877">
              <w:rPr>
                <w:sz w:val="18"/>
                <w:szCs w:val="18"/>
              </w:rPr>
              <w:t xml:space="preserve">They are stated as student activities, rather than as outcomes for learning. </w:t>
            </w:r>
          </w:p>
          <w:p w14:paraId="79C75CF7" w14:textId="77777777" w:rsidR="002C63E4" w:rsidRPr="007A2877" w:rsidRDefault="002C63E4" w:rsidP="002F61F0">
            <w:pPr>
              <w:pStyle w:val="ListParagraph"/>
              <w:numPr>
                <w:ilvl w:val="0"/>
                <w:numId w:val="41"/>
              </w:numPr>
              <w:ind w:left="162" w:hanging="180"/>
              <w:rPr>
                <w:sz w:val="18"/>
                <w:szCs w:val="18"/>
              </w:rPr>
            </w:pPr>
            <w:r w:rsidRPr="007A2877">
              <w:rPr>
                <w:sz w:val="18"/>
                <w:szCs w:val="18"/>
              </w:rPr>
              <w:t>Outcomes reflect only one type of learning and only one discipline or strand and are suitable for only some students.</w:t>
            </w:r>
          </w:p>
        </w:tc>
        <w:tc>
          <w:tcPr>
            <w:tcW w:w="4049" w:type="dxa"/>
          </w:tcPr>
          <w:p w14:paraId="704679E5" w14:textId="77777777" w:rsidR="002C63E4" w:rsidRPr="007A2877" w:rsidRDefault="002C63E4" w:rsidP="002F61F0">
            <w:pPr>
              <w:pStyle w:val="ListParagraph"/>
              <w:numPr>
                <w:ilvl w:val="0"/>
                <w:numId w:val="41"/>
              </w:numPr>
              <w:ind w:left="165" w:hanging="165"/>
              <w:rPr>
                <w:sz w:val="18"/>
                <w:szCs w:val="18"/>
              </w:rPr>
            </w:pPr>
            <w:r w:rsidRPr="007A2877">
              <w:rPr>
                <w:sz w:val="18"/>
                <w:szCs w:val="18"/>
              </w:rPr>
              <w:t xml:space="preserve">Outcomes represent moderately high expectations and rigor. </w:t>
            </w:r>
          </w:p>
          <w:p w14:paraId="5ABF444B" w14:textId="77777777" w:rsidR="002C63E4" w:rsidRPr="007A2877" w:rsidRDefault="002C63E4" w:rsidP="002F61F0">
            <w:pPr>
              <w:pStyle w:val="ListParagraph"/>
              <w:numPr>
                <w:ilvl w:val="0"/>
                <w:numId w:val="41"/>
              </w:numPr>
              <w:ind w:left="165" w:hanging="165"/>
              <w:rPr>
                <w:sz w:val="18"/>
                <w:szCs w:val="18"/>
              </w:rPr>
            </w:pPr>
            <w:r w:rsidRPr="007A2877">
              <w:rPr>
                <w:sz w:val="18"/>
                <w:szCs w:val="18"/>
              </w:rPr>
              <w:t xml:space="preserve">Some reflect important learning in the discipline and consist of a combination of outcomes and activities. </w:t>
            </w:r>
          </w:p>
          <w:p w14:paraId="76ABE60E" w14:textId="77777777" w:rsidR="002C63E4" w:rsidRPr="007A2877" w:rsidRDefault="002C63E4" w:rsidP="002F61F0">
            <w:pPr>
              <w:pStyle w:val="ListParagraph"/>
              <w:numPr>
                <w:ilvl w:val="0"/>
                <w:numId w:val="41"/>
              </w:numPr>
              <w:ind w:left="165" w:hanging="165"/>
              <w:rPr>
                <w:sz w:val="18"/>
                <w:szCs w:val="18"/>
              </w:rPr>
            </w:pPr>
            <w:r w:rsidRPr="007A2877">
              <w:rPr>
                <w:sz w:val="18"/>
                <w:szCs w:val="18"/>
              </w:rPr>
              <w:t xml:space="preserve">Outcomes reflect several types of learning, but teacher has made no effort at coordination or integration. </w:t>
            </w:r>
          </w:p>
          <w:p w14:paraId="3BA5AE1B" w14:textId="77777777" w:rsidR="002C63E4" w:rsidRPr="007A2877" w:rsidRDefault="002C63E4" w:rsidP="002F61F0">
            <w:pPr>
              <w:pStyle w:val="ListParagraph"/>
              <w:numPr>
                <w:ilvl w:val="0"/>
                <w:numId w:val="41"/>
              </w:numPr>
              <w:ind w:left="165" w:hanging="165"/>
              <w:rPr>
                <w:sz w:val="18"/>
                <w:szCs w:val="18"/>
              </w:rPr>
            </w:pPr>
            <w:r w:rsidRPr="007A2877">
              <w:rPr>
                <w:sz w:val="18"/>
                <w:szCs w:val="18"/>
              </w:rPr>
              <w:t>Outcomes, based on global assessments of student learning, are suitable for most of the students in the class.</w:t>
            </w:r>
          </w:p>
        </w:tc>
        <w:tc>
          <w:tcPr>
            <w:tcW w:w="4049" w:type="dxa"/>
          </w:tcPr>
          <w:p w14:paraId="5E1527EF" w14:textId="77777777" w:rsidR="002C63E4" w:rsidRPr="007A2877" w:rsidRDefault="002C63E4" w:rsidP="002F61F0">
            <w:pPr>
              <w:pStyle w:val="ListParagraph"/>
              <w:numPr>
                <w:ilvl w:val="0"/>
                <w:numId w:val="41"/>
              </w:numPr>
              <w:ind w:left="167" w:hanging="180"/>
              <w:rPr>
                <w:sz w:val="18"/>
                <w:szCs w:val="18"/>
              </w:rPr>
            </w:pPr>
            <w:r w:rsidRPr="007A2877">
              <w:rPr>
                <w:sz w:val="18"/>
                <w:szCs w:val="18"/>
              </w:rPr>
              <w:t xml:space="preserve">Most outcomes represent rigorous and important learning in the discipline and are clear, are written in the form of student learning, and suggest viable methods of assessment. </w:t>
            </w:r>
          </w:p>
          <w:p w14:paraId="6CA9EBC4" w14:textId="77777777" w:rsidR="002C63E4" w:rsidRPr="007A2877" w:rsidRDefault="002C63E4" w:rsidP="002F61F0">
            <w:pPr>
              <w:pStyle w:val="ListParagraph"/>
              <w:numPr>
                <w:ilvl w:val="0"/>
                <w:numId w:val="41"/>
              </w:numPr>
              <w:ind w:left="167" w:hanging="180"/>
              <w:rPr>
                <w:sz w:val="18"/>
                <w:szCs w:val="18"/>
              </w:rPr>
            </w:pPr>
            <w:r w:rsidRPr="007A2877">
              <w:rPr>
                <w:sz w:val="18"/>
                <w:szCs w:val="18"/>
              </w:rPr>
              <w:t>Outcomes reflect several different types of learning and opportunities for coordination, and they are differentiated, in whatever way is needed, for different groups of students.</w:t>
            </w:r>
          </w:p>
        </w:tc>
        <w:tc>
          <w:tcPr>
            <w:tcW w:w="4144" w:type="dxa"/>
          </w:tcPr>
          <w:p w14:paraId="4DC6A647" w14:textId="77777777" w:rsidR="002C63E4" w:rsidRPr="007A2877" w:rsidRDefault="002C63E4" w:rsidP="002F61F0">
            <w:pPr>
              <w:pStyle w:val="ListParagraph"/>
              <w:numPr>
                <w:ilvl w:val="0"/>
                <w:numId w:val="41"/>
              </w:numPr>
              <w:ind w:left="170" w:hanging="180"/>
              <w:rPr>
                <w:sz w:val="18"/>
                <w:szCs w:val="18"/>
              </w:rPr>
            </w:pPr>
            <w:r w:rsidRPr="007A2877">
              <w:rPr>
                <w:sz w:val="18"/>
                <w:szCs w:val="18"/>
              </w:rPr>
              <w:t xml:space="preserve">All outcomes represent high-level learning in the discipline. </w:t>
            </w:r>
          </w:p>
          <w:p w14:paraId="58E5D72B" w14:textId="77777777" w:rsidR="002C63E4" w:rsidRPr="007A2877" w:rsidRDefault="002C63E4" w:rsidP="002F61F0">
            <w:pPr>
              <w:pStyle w:val="ListParagraph"/>
              <w:numPr>
                <w:ilvl w:val="0"/>
                <w:numId w:val="41"/>
              </w:numPr>
              <w:ind w:left="170" w:hanging="180"/>
              <w:rPr>
                <w:sz w:val="18"/>
                <w:szCs w:val="18"/>
              </w:rPr>
            </w:pPr>
            <w:r w:rsidRPr="007A2877">
              <w:rPr>
                <w:sz w:val="18"/>
                <w:szCs w:val="18"/>
              </w:rPr>
              <w:t xml:space="preserve">They are clear, are written in the form of student learning, and permit viable methods of assessment. </w:t>
            </w:r>
          </w:p>
          <w:p w14:paraId="047C839C" w14:textId="77777777" w:rsidR="002C63E4" w:rsidRPr="007A2877" w:rsidRDefault="002C63E4" w:rsidP="002F61F0">
            <w:pPr>
              <w:pStyle w:val="ListParagraph"/>
              <w:numPr>
                <w:ilvl w:val="0"/>
                <w:numId w:val="41"/>
              </w:numPr>
              <w:ind w:left="170" w:hanging="180"/>
              <w:rPr>
                <w:sz w:val="18"/>
                <w:szCs w:val="18"/>
              </w:rPr>
            </w:pPr>
            <w:r w:rsidRPr="007A2877">
              <w:rPr>
                <w:sz w:val="18"/>
                <w:szCs w:val="18"/>
              </w:rPr>
              <w:t xml:space="preserve">Outcomes reflect several different types of learning and, where appropriate, represent both coordination and integration. </w:t>
            </w:r>
          </w:p>
          <w:p w14:paraId="37D1BC3B" w14:textId="77777777" w:rsidR="002C63E4" w:rsidRPr="007A2877" w:rsidRDefault="002C63E4" w:rsidP="002F61F0">
            <w:pPr>
              <w:pStyle w:val="ListParagraph"/>
              <w:numPr>
                <w:ilvl w:val="0"/>
                <w:numId w:val="41"/>
              </w:numPr>
              <w:ind w:left="170" w:hanging="180"/>
              <w:rPr>
                <w:sz w:val="18"/>
                <w:szCs w:val="18"/>
              </w:rPr>
            </w:pPr>
            <w:r w:rsidRPr="007A2877">
              <w:rPr>
                <w:sz w:val="18"/>
                <w:szCs w:val="18"/>
              </w:rPr>
              <w:t>Outcomes are differentiated, in whatever way is needed, for individual students.</w:t>
            </w:r>
          </w:p>
        </w:tc>
      </w:tr>
      <w:tr w:rsidR="002C63E4" w:rsidRPr="007A2877" w14:paraId="4E1B06EA" w14:textId="77777777" w:rsidTr="002853A9">
        <w:trPr>
          <w:trHeight w:val="2592"/>
        </w:trPr>
        <w:tc>
          <w:tcPr>
            <w:tcW w:w="2515" w:type="dxa"/>
          </w:tcPr>
          <w:p w14:paraId="1ADF4AC9" w14:textId="77777777" w:rsidR="002C63E4" w:rsidRPr="007A2877" w:rsidRDefault="002C63E4" w:rsidP="002853A9">
            <w:pPr>
              <w:ind w:left="338" w:hanging="338"/>
              <w:rPr>
                <w:b/>
                <w:bCs/>
                <w:sz w:val="18"/>
                <w:szCs w:val="18"/>
              </w:rPr>
            </w:pPr>
            <w:r w:rsidRPr="007A2877">
              <w:rPr>
                <w:b/>
                <w:bCs/>
                <w:sz w:val="18"/>
                <w:szCs w:val="18"/>
              </w:rPr>
              <w:lastRenderedPageBreak/>
              <w:t>1d: Demonstrating Knowledge of Resources</w:t>
            </w:r>
          </w:p>
        </w:tc>
        <w:tc>
          <w:tcPr>
            <w:tcW w:w="4048" w:type="dxa"/>
          </w:tcPr>
          <w:p w14:paraId="0344B194" w14:textId="77777777" w:rsidR="002C63E4" w:rsidRPr="007A2877" w:rsidRDefault="002C63E4" w:rsidP="002F61F0">
            <w:pPr>
              <w:pStyle w:val="ListParagraph"/>
              <w:numPr>
                <w:ilvl w:val="0"/>
                <w:numId w:val="42"/>
              </w:numPr>
              <w:tabs>
                <w:tab w:val="left" w:pos="713"/>
              </w:tabs>
              <w:ind w:left="160" w:hanging="180"/>
              <w:rPr>
                <w:sz w:val="18"/>
                <w:szCs w:val="18"/>
              </w:rPr>
            </w:pPr>
            <w:r w:rsidRPr="007A2877">
              <w:rPr>
                <w:sz w:val="18"/>
                <w:szCs w:val="18"/>
              </w:rPr>
              <w:t xml:space="preserve">The teacher is unaware of resources to assist student learning beyond materials provided by the school or district, </w:t>
            </w:r>
          </w:p>
          <w:p w14:paraId="7D5D22D9" w14:textId="77777777" w:rsidR="002C63E4" w:rsidRPr="007A2877" w:rsidRDefault="002C63E4" w:rsidP="002F61F0">
            <w:pPr>
              <w:pStyle w:val="ListParagraph"/>
              <w:numPr>
                <w:ilvl w:val="0"/>
                <w:numId w:val="42"/>
              </w:numPr>
              <w:tabs>
                <w:tab w:val="left" w:pos="713"/>
              </w:tabs>
              <w:ind w:left="160" w:hanging="180"/>
              <w:rPr>
                <w:sz w:val="18"/>
                <w:szCs w:val="18"/>
              </w:rPr>
            </w:pPr>
            <w:r w:rsidRPr="007A2877">
              <w:rPr>
                <w:sz w:val="18"/>
                <w:szCs w:val="18"/>
              </w:rPr>
              <w:t>nor is the teacher aware of resources for expanding one’s own professional skill.</w:t>
            </w:r>
          </w:p>
        </w:tc>
        <w:tc>
          <w:tcPr>
            <w:tcW w:w="4049" w:type="dxa"/>
          </w:tcPr>
          <w:p w14:paraId="790EE5DA" w14:textId="77777777" w:rsidR="002C63E4" w:rsidRPr="007A2877" w:rsidRDefault="002C63E4" w:rsidP="002F61F0">
            <w:pPr>
              <w:pStyle w:val="ListParagraph"/>
              <w:numPr>
                <w:ilvl w:val="0"/>
                <w:numId w:val="42"/>
              </w:numPr>
              <w:ind w:left="164" w:hanging="180"/>
              <w:rPr>
                <w:sz w:val="18"/>
                <w:szCs w:val="18"/>
              </w:rPr>
            </w:pPr>
            <w:r w:rsidRPr="007A2877">
              <w:rPr>
                <w:sz w:val="18"/>
                <w:szCs w:val="18"/>
              </w:rPr>
              <w:t xml:space="preserve">The teacher displays some awareness of resources beyond those provided by the school or district for classroom use and for extending one’s professional skill </w:t>
            </w:r>
          </w:p>
          <w:p w14:paraId="4B94D940" w14:textId="77777777" w:rsidR="002C63E4" w:rsidRPr="007A2877" w:rsidRDefault="002C63E4" w:rsidP="002F61F0">
            <w:pPr>
              <w:pStyle w:val="ListParagraph"/>
              <w:numPr>
                <w:ilvl w:val="0"/>
                <w:numId w:val="42"/>
              </w:numPr>
              <w:ind w:left="164" w:hanging="180"/>
              <w:rPr>
                <w:sz w:val="18"/>
                <w:szCs w:val="18"/>
              </w:rPr>
            </w:pPr>
            <w:r w:rsidRPr="007A2877">
              <w:rPr>
                <w:sz w:val="18"/>
                <w:szCs w:val="18"/>
              </w:rPr>
              <w:t>but does not seek to expand this knowledge.</w:t>
            </w:r>
          </w:p>
        </w:tc>
        <w:tc>
          <w:tcPr>
            <w:tcW w:w="4049" w:type="dxa"/>
          </w:tcPr>
          <w:p w14:paraId="285F4C3C" w14:textId="77777777" w:rsidR="002C63E4" w:rsidRPr="007A2877" w:rsidRDefault="002C63E4" w:rsidP="002F61F0">
            <w:pPr>
              <w:pStyle w:val="ListParagraph"/>
              <w:numPr>
                <w:ilvl w:val="0"/>
                <w:numId w:val="41"/>
              </w:numPr>
              <w:ind w:left="168" w:hanging="180"/>
              <w:rPr>
                <w:sz w:val="18"/>
                <w:szCs w:val="18"/>
              </w:rPr>
            </w:pPr>
            <w:r w:rsidRPr="007A2877">
              <w:rPr>
                <w:sz w:val="18"/>
                <w:szCs w:val="18"/>
              </w:rPr>
              <w:t xml:space="preserve">The teacher displays awareness of resources beyond those provided by the school or district, including those on the Internet, for classroom use and for extending one’s professional skill, </w:t>
            </w:r>
          </w:p>
          <w:p w14:paraId="6AFC676C" w14:textId="77777777" w:rsidR="002C63E4" w:rsidRPr="007A2877" w:rsidRDefault="002C63E4" w:rsidP="002F61F0">
            <w:pPr>
              <w:pStyle w:val="ListParagraph"/>
              <w:numPr>
                <w:ilvl w:val="0"/>
                <w:numId w:val="41"/>
              </w:numPr>
              <w:ind w:left="168" w:hanging="180"/>
              <w:rPr>
                <w:sz w:val="18"/>
                <w:szCs w:val="18"/>
              </w:rPr>
            </w:pPr>
            <w:r w:rsidRPr="007A2877">
              <w:rPr>
                <w:sz w:val="18"/>
                <w:szCs w:val="18"/>
              </w:rPr>
              <w:t>and seeks out such resources.</w:t>
            </w:r>
          </w:p>
        </w:tc>
        <w:tc>
          <w:tcPr>
            <w:tcW w:w="4144" w:type="dxa"/>
          </w:tcPr>
          <w:p w14:paraId="70187AF7"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 xml:space="preserve">The teacher’s knowledge of resources for classroom </w:t>
            </w:r>
            <w:proofErr w:type="gramStart"/>
            <w:r w:rsidRPr="007A2877">
              <w:rPr>
                <w:sz w:val="18"/>
                <w:szCs w:val="18"/>
              </w:rPr>
              <w:t>use</w:t>
            </w:r>
            <w:proofErr w:type="gramEnd"/>
            <w:r w:rsidRPr="007A2877">
              <w:rPr>
                <w:sz w:val="18"/>
                <w:szCs w:val="18"/>
              </w:rPr>
              <w:t xml:space="preserve"> and for extending one’s professional skill is extensive, including those available</w:t>
            </w:r>
          </w:p>
          <w:p w14:paraId="763242C0" w14:textId="77777777" w:rsidR="002C63E4" w:rsidRPr="007A2877" w:rsidRDefault="002C63E4" w:rsidP="002F61F0">
            <w:pPr>
              <w:pStyle w:val="ListParagraph"/>
              <w:numPr>
                <w:ilvl w:val="1"/>
                <w:numId w:val="46"/>
              </w:numPr>
              <w:ind w:left="434" w:hanging="180"/>
              <w:rPr>
                <w:sz w:val="18"/>
                <w:szCs w:val="18"/>
              </w:rPr>
            </w:pPr>
            <w:r w:rsidRPr="007A2877">
              <w:rPr>
                <w:sz w:val="18"/>
                <w:szCs w:val="18"/>
              </w:rPr>
              <w:t xml:space="preserve">through the school or district, </w:t>
            </w:r>
          </w:p>
          <w:p w14:paraId="0137A4AF" w14:textId="77777777" w:rsidR="002C63E4" w:rsidRPr="007A2877" w:rsidRDefault="002C63E4" w:rsidP="002F61F0">
            <w:pPr>
              <w:pStyle w:val="ListParagraph"/>
              <w:numPr>
                <w:ilvl w:val="1"/>
                <w:numId w:val="46"/>
              </w:numPr>
              <w:ind w:left="434" w:hanging="180"/>
              <w:rPr>
                <w:sz w:val="18"/>
                <w:szCs w:val="18"/>
              </w:rPr>
            </w:pPr>
            <w:r w:rsidRPr="007A2877">
              <w:rPr>
                <w:sz w:val="18"/>
                <w:szCs w:val="18"/>
              </w:rPr>
              <w:t xml:space="preserve">in the community, </w:t>
            </w:r>
          </w:p>
          <w:p w14:paraId="4EB57476" w14:textId="77777777" w:rsidR="002C63E4" w:rsidRPr="007A2877" w:rsidRDefault="002C63E4" w:rsidP="002F61F0">
            <w:pPr>
              <w:pStyle w:val="ListParagraph"/>
              <w:numPr>
                <w:ilvl w:val="1"/>
                <w:numId w:val="46"/>
              </w:numPr>
              <w:ind w:left="434" w:hanging="180"/>
              <w:rPr>
                <w:sz w:val="18"/>
                <w:szCs w:val="18"/>
              </w:rPr>
            </w:pPr>
            <w:r w:rsidRPr="007A2877">
              <w:rPr>
                <w:sz w:val="18"/>
                <w:szCs w:val="18"/>
              </w:rPr>
              <w:t xml:space="preserve">through professional organizations and universities, </w:t>
            </w:r>
          </w:p>
          <w:p w14:paraId="2241B720" w14:textId="77777777" w:rsidR="002C63E4" w:rsidRPr="007A2877" w:rsidRDefault="002C63E4" w:rsidP="002F61F0">
            <w:pPr>
              <w:pStyle w:val="ListParagraph"/>
              <w:numPr>
                <w:ilvl w:val="1"/>
                <w:numId w:val="46"/>
              </w:numPr>
              <w:ind w:left="434" w:hanging="180"/>
              <w:rPr>
                <w:sz w:val="18"/>
                <w:szCs w:val="18"/>
              </w:rPr>
            </w:pPr>
            <w:r w:rsidRPr="007A2877">
              <w:rPr>
                <w:sz w:val="18"/>
                <w:szCs w:val="18"/>
              </w:rPr>
              <w:t>and on the Internet.</w:t>
            </w:r>
          </w:p>
        </w:tc>
      </w:tr>
      <w:tr w:rsidR="002C63E4" w:rsidRPr="007A2877" w14:paraId="766FE064" w14:textId="77777777" w:rsidTr="002853A9">
        <w:trPr>
          <w:trHeight w:val="2592"/>
        </w:trPr>
        <w:tc>
          <w:tcPr>
            <w:tcW w:w="2515" w:type="dxa"/>
          </w:tcPr>
          <w:p w14:paraId="7DE51300" w14:textId="77777777" w:rsidR="002C63E4" w:rsidRPr="007A2877" w:rsidRDefault="002C63E4" w:rsidP="002853A9">
            <w:pPr>
              <w:ind w:left="338" w:hanging="338"/>
              <w:rPr>
                <w:b/>
                <w:bCs/>
                <w:sz w:val="18"/>
                <w:szCs w:val="18"/>
              </w:rPr>
            </w:pPr>
            <w:r w:rsidRPr="007A2877">
              <w:rPr>
                <w:b/>
                <w:bCs/>
                <w:sz w:val="18"/>
                <w:szCs w:val="18"/>
              </w:rPr>
              <w:t>1e: Designing Coherent Instruction</w:t>
            </w:r>
          </w:p>
        </w:tc>
        <w:tc>
          <w:tcPr>
            <w:tcW w:w="4048" w:type="dxa"/>
          </w:tcPr>
          <w:p w14:paraId="5816D897" w14:textId="77777777" w:rsidR="002C63E4" w:rsidRPr="007A2877" w:rsidRDefault="002C63E4" w:rsidP="002F61F0">
            <w:pPr>
              <w:pStyle w:val="ListParagraph"/>
              <w:numPr>
                <w:ilvl w:val="0"/>
                <w:numId w:val="43"/>
              </w:numPr>
              <w:tabs>
                <w:tab w:val="left" w:pos="160"/>
              </w:tabs>
              <w:ind w:left="160" w:hanging="180"/>
              <w:rPr>
                <w:sz w:val="18"/>
                <w:szCs w:val="18"/>
              </w:rPr>
            </w:pPr>
            <w:r w:rsidRPr="007A2877">
              <w:rPr>
                <w:sz w:val="18"/>
                <w:szCs w:val="18"/>
              </w:rPr>
              <w:t>Learning activities are poorly aligned with the instructional outcomes, do not follow an organized progression, are not designed to engage students in active intellectual activity, and have unrealistic time allocations.</w:t>
            </w:r>
          </w:p>
          <w:p w14:paraId="7F8000C7" w14:textId="77777777" w:rsidR="002C63E4" w:rsidRPr="007A2877" w:rsidRDefault="002C63E4" w:rsidP="002F61F0">
            <w:pPr>
              <w:pStyle w:val="ListParagraph"/>
              <w:numPr>
                <w:ilvl w:val="0"/>
                <w:numId w:val="43"/>
              </w:numPr>
              <w:tabs>
                <w:tab w:val="left" w:pos="160"/>
              </w:tabs>
              <w:ind w:left="160" w:hanging="180"/>
              <w:rPr>
                <w:sz w:val="18"/>
                <w:szCs w:val="18"/>
              </w:rPr>
            </w:pPr>
            <w:r w:rsidRPr="007A2877">
              <w:rPr>
                <w:sz w:val="18"/>
                <w:szCs w:val="18"/>
              </w:rPr>
              <w:t>Instructional groups are not suitable to the activities and offer no variety.</w:t>
            </w:r>
          </w:p>
        </w:tc>
        <w:tc>
          <w:tcPr>
            <w:tcW w:w="4049" w:type="dxa"/>
          </w:tcPr>
          <w:p w14:paraId="6CAAD005" w14:textId="77777777" w:rsidR="002C63E4" w:rsidRPr="007A2877" w:rsidRDefault="002C63E4" w:rsidP="002F61F0">
            <w:pPr>
              <w:pStyle w:val="ListParagraph"/>
              <w:numPr>
                <w:ilvl w:val="0"/>
                <w:numId w:val="45"/>
              </w:numPr>
              <w:ind w:left="164" w:hanging="180"/>
              <w:rPr>
                <w:sz w:val="18"/>
                <w:szCs w:val="18"/>
              </w:rPr>
            </w:pPr>
            <w:r w:rsidRPr="007A2877">
              <w:rPr>
                <w:sz w:val="18"/>
                <w:szCs w:val="18"/>
              </w:rPr>
              <w:t xml:space="preserve">Some of the learning activities and materials are aligned with the instructional outcomes and represent moderate cognitive challenge, </w:t>
            </w:r>
          </w:p>
          <w:p w14:paraId="6FFB4839" w14:textId="77777777" w:rsidR="002C63E4" w:rsidRPr="007A2877" w:rsidRDefault="002C63E4" w:rsidP="002F61F0">
            <w:pPr>
              <w:pStyle w:val="ListParagraph"/>
              <w:numPr>
                <w:ilvl w:val="0"/>
                <w:numId w:val="45"/>
              </w:numPr>
              <w:ind w:left="164" w:hanging="180"/>
              <w:rPr>
                <w:sz w:val="18"/>
                <w:szCs w:val="18"/>
              </w:rPr>
            </w:pPr>
            <w:r w:rsidRPr="007A2877">
              <w:rPr>
                <w:sz w:val="18"/>
                <w:szCs w:val="18"/>
              </w:rPr>
              <w:t xml:space="preserve">but with no differentiation for different students. </w:t>
            </w:r>
          </w:p>
          <w:p w14:paraId="160EAF04" w14:textId="77777777" w:rsidR="002C63E4" w:rsidRPr="007A2877" w:rsidRDefault="002C63E4" w:rsidP="002F61F0">
            <w:pPr>
              <w:pStyle w:val="ListParagraph"/>
              <w:numPr>
                <w:ilvl w:val="0"/>
                <w:numId w:val="45"/>
              </w:numPr>
              <w:ind w:left="164" w:hanging="180"/>
              <w:rPr>
                <w:sz w:val="18"/>
                <w:szCs w:val="18"/>
              </w:rPr>
            </w:pPr>
            <w:r w:rsidRPr="007A2877">
              <w:rPr>
                <w:sz w:val="18"/>
                <w:szCs w:val="18"/>
              </w:rPr>
              <w:t xml:space="preserve">Instructional groups partially support the activities, with some variety. </w:t>
            </w:r>
          </w:p>
          <w:p w14:paraId="4C5CED1E" w14:textId="77777777" w:rsidR="002C63E4" w:rsidRPr="007A2877" w:rsidRDefault="002C63E4" w:rsidP="002F61F0">
            <w:pPr>
              <w:pStyle w:val="ListParagraph"/>
              <w:numPr>
                <w:ilvl w:val="0"/>
                <w:numId w:val="45"/>
              </w:numPr>
              <w:ind w:left="164" w:hanging="180"/>
              <w:rPr>
                <w:sz w:val="18"/>
                <w:szCs w:val="18"/>
              </w:rPr>
            </w:pPr>
            <w:r w:rsidRPr="007A2877">
              <w:rPr>
                <w:sz w:val="18"/>
                <w:szCs w:val="18"/>
              </w:rPr>
              <w:t>The lesson or unit has a recognizable structure; but the progression of activities is uneven, with only some reasonable time allocations.</w:t>
            </w:r>
          </w:p>
        </w:tc>
        <w:tc>
          <w:tcPr>
            <w:tcW w:w="4049" w:type="dxa"/>
          </w:tcPr>
          <w:p w14:paraId="24016860" w14:textId="77777777" w:rsidR="002C63E4" w:rsidRPr="007A2877" w:rsidRDefault="002C63E4" w:rsidP="002F61F0">
            <w:pPr>
              <w:pStyle w:val="ListParagraph"/>
              <w:numPr>
                <w:ilvl w:val="0"/>
                <w:numId w:val="41"/>
              </w:numPr>
              <w:ind w:left="168" w:hanging="180"/>
              <w:rPr>
                <w:sz w:val="18"/>
                <w:szCs w:val="18"/>
              </w:rPr>
            </w:pPr>
            <w:r w:rsidRPr="007A2877">
              <w:rPr>
                <w:sz w:val="18"/>
                <w:szCs w:val="18"/>
              </w:rPr>
              <w:t xml:space="preserve">Most of the learning activities are aligned with the instructional outcomes and follow an organized progression suitable to groups of students. </w:t>
            </w:r>
          </w:p>
          <w:p w14:paraId="650DE17F" w14:textId="77777777" w:rsidR="002C63E4" w:rsidRPr="007A2877" w:rsidRDefault="002C63E4" w:rsidP="002F61F0">
            <w:pPr>
              <w:pStyle w:val="ListParagraph"/>
              <w:numPr>
                <w:ilvl w:val="0"/>
                <w:numId w:val="41"/>
              </w:numPr>
              <w:ind w:left="168" w:hanging="180"/>
              <w:rPr>
                <w:sz w:val="18"/>
                <w:szCs w:val="18"/>
              </w:rPr>
            </w:pPr>
            <w:r w:rsidRPr="007A2877">
              <w:rPr>
                <w:sz w:val="18"/>
                <w:szCs w:val="18"/>
              </w:rPr>
              <w:t xml:space="preserve">The learning activities have reasonable time </w:t>
            </w:r>
            <w:proofErr w:type="gramStart"/>
            <w:r w:rsidRPr="007A2877">
              <w:rPr>
                <w:sz w:val="18"/>
                <w:szCs w:val="18"/>
              </w:rPr>
              <w:t>allocations;</w:t>
            </w:r>
            <w:proofErr w:type="gramEnd"/>
            <w:r w:rsidRPr="007A2877">
              <w:rPr>
                <w:sz w:val="18"/>
                <w:szCs w:val="18"/>
              </w:rPr>
              <w:t xml:space="preserve"> </w:t>
            </w:r>
          </w:p>
          <w:p w14:paraId="6090AEEF" w14:textId="77777777" w:rsidR="002C63E4" w:rsidRPr="007A2877" w:rsidRDefault="002C63E4" w:rsidP="002F61F0">
            <w:pPr>
              <w:pStyle w:val="ListParagraph"/>
              <w:numPr>
                <w:ilvl w:val="0"/>
                <w:numId w:val="41"/>
              </w:numPr>
              <w:ind w:left="168" w:hanging="180"/>
              <w:rPr>
                <w:sz w:val="18"/>
                <w:szCs w:val="18"/>
              </w:rPr>
            </w:pPr>
            <w:r w:rsidRPr="007A2877">
              <w:rPr>
                <w:sz w:val="18"/>
                <w:szCs w:val="18"/>
              </w:rPr>
              <w:t>they represent significant cognitive challenge, with some differentiation for different groups of students and varied use of instructional groups.</w:t>
            </w:r>
          </w:p>
        </w:tc>
        <w:tc>
          <w:tcPr>
            <w:tcW w:w="4144" w:type="dxa"/>
          </w:tcPr>
          <w:p w14:paraId="2993F2F3"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 xml:space="preserve">The sequence of learning activities follows a coherent sequence, is aligned to instructional goals, and is designed to engage students in high-level cognitive activity. </w:t>
            </w:r>
          </w:p>
          <w:p w14:paraId="2BDC0BE0"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 xml:space="preserve">These are appropriately differentiated for individual learners. </w:t>
            </w:r>
          </w:p>
          <w:p w14:paraId="33C061AC"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Instructional groups are varied appropriately, with some opportunity for student choice.</w:t>
            </w:r>
          </w:p>
        </w:tc>
      </w:tr>
      <w:tr w:rsidR="002C63E4" w:rsidRPr="007A2877" w14:paraId="6CF000D6" w14:textId="77777777" w:rsidTr="002853A9">
        <w:trPr>
          <w:trHeight w:val="2592"/>
        </w:trPr>
        <w:tc>
          <w:tcPr>
            <w:tcW w:w="2515" w:type="dxa"/>
          </w:tcPr>
          <w:p w14:paraId="3D006586" w14:textId="77777777" w:rsidR="002C63E4" w:rsidRPr="007A2877" w:rsidRDefault="002C63E4" w:rsidP="002853A9">
            <w:pPr>
              <w:ind w:left="248" w:hanging="248"/>
              <w:rPr>
                <w:b/>
                <w:bCs/>
                <w:sz w:val="18"/>
                <w:szCs w:val="18"/>
              </w:rPr>
            </w:pPr>
            <w:r w:rsidRPr="007A2877">
              <w:rPr>
                <w:b/>
                <w:bCs/>
                <w:sz w:val="18"/>
                <w:szCs w:val="18"/>
              </w:rPr>
              <w:t>1f: Designing Student Assessments</w:t>
            </w:r>
          </w:p>
        </w:tc>
        <w:tc>
          <w:tcPr>
            <w:tcW w:w="4048" w:type="dxa"/>
          </w:tcPr>
          <w:p w14:paraId="53438FA2" w14:textId="77777777" w:rsidR="002C63E4" w:rsidRPr="007A2877" w:rsidRDefault="002C63E4" w:rsidP="002F61F0">
            <w:pPr>
              <w:pStyle w:val="ListParagraph"/>
              <w:numPr>
                <w:ilvl w:val="0"/>
                <w:numId w:val="44"/>
              </w:numPr>
              <w:tabs>
                <w:tab w:val="left" w:pos="160"/>
              </w:tabs>
              <w:ind w:left="160" w:hanging="180"/>
              <w:rPr>
                <w:sz w:val="18"/>
                <w:szCs w:val="18"/>
              </w:rPr>
            </w:pPr>
            <w:r w:rsidRPr="007A2877">
              <w:rPr>
                <w:sz w:val="18"/>
                <w:szCs w:val="18"/>
              </w:rPr>
              <w:t xml:space="preserve">Assessment procedures are not congruent with instructional outcomes and lack criteria by which student performance will be assessed. </w:t>
            </w:r>
          </w:p>
          <w:p w14:paraId="61EA1E67" w14:textId="77777777" w:rsidR="002C63E4" w:rsidRPr="007A2877" w:rsidRDefault="002C63E4" w:rsidP="002F61F0">
            <w:pPr>
              <w:pStyle w:val="ListParagraph"/>
              <w:numPr>
                <w:ilvl w:val="0"/>
                <w:numId w:val="44"/>
              </w:numPr>
              <w:tabs>
                <w:tab w:val="left" w:pos="160"/>
              </w:tabs>
              <w:ind w:left="160" w:hanging="180"/>
              <w:rPr>
                <w:sz w:val="18"/>
                <w:szCs w:val="18"/>
              </w:rPr>
            </w:pPr>
            <w:r w:rsidRPr="007A2877">
              <w:rPr>
                <w:sz w:val="18"/>
                <w:szCs w:val="18"/>
              </w:rPr>
              <w:t>The teacher has no plan to incorporate formative assessment in the lesson or unit.</w:t>
            </w:r>
          </w:p>
        </w:tc>
        <w:tc>
          <w:tcPr>
            <w:tcW w:w="4049" w:type="dxa"/>
          </w:tcPr>
          <w:p w14:paraId="6D9D4C7A" w14:textId="77777777" w:rsidR="002C63E4" w:rsidRPr="007A2877" w:rsidRDefault="002C63E4" w:rsidP="002F61F0">
            <w:pPr>
              <w:pStyle w:val="ListParagraph"/>
              <w:numPr>
                <w:ilvl w:val="0"/>
                <w:numId w:val="45"/>
              </w:numPr>
              <w:ind w:left="164" w:hanging="180"/>
              <w:rPr>
                <w:sz w:val="18"/>
                <w:szCs w:val="18"/>
              </w:rPr>
            </w:pPr>
            <w:r w:rsidRPr="007A2877">
              <w:rPr>
                <w:sz w:val="18"/>
                <w:szCs w:val="18"/>
              </w:rPr>
              <w:t>Assessment procedures are partially congruent with instructional outcomes.</w:t>
            </w:r>
          </w:p>
          <w:p w14:paraId="468BD636" w14:textId="77777777" w:rsidR="002C63E4" w:rsidRPr="007A2877" w:rsidRDefault="002C63E4" w:rsidP="002F61F0">
            <w:pPr>
              <w:pStyle w:val="ListParagraph"/>
              <w:numPr>
                <w:ilvl w:val="0"/>
                <w:numId w:val="45"/>
              </w:numPr>
              <w:ind w:left="164" w:hanging="180"/>
              <w:rPr>
                <w:sz w:val="18"/>
                <w:szCs w:val="18"/>
              </w:rPr>
            </w:pPr>
            <w:r w:rsidRPr="007A2877">
              <w:rPr>
                <w:sz w:val="18"/>
                <w:szCs w:val="18"/>
              </w:rPr>
              <w:t>Assessment criteria and standards have been developed, but they are not clear.</w:t>
            </w:r>
          </w:p>
          <w:p w14:paraId="7DA5B30D" w14:textId="77777777" w:rsidR="002C63E4" w:rsidRPr="007A2877" w:rsidRDefault="002C63E4" w:rsidP="002F61F0">
            <w:pPr>
              <w:pStyle w:val="ListParagraph"/>
              <w:numPr>
                <w:ilvl w:val="0"/>
                <w:numId w:val="45"/>
              </w:numPr>
              <w:ind w:left="164" w:hanging="180"/>
              <w:rPr>
                <w:sz w:val="18"/>
                <w:szCs w:val="18"/>
              </w:rPr>
            </w:pPr>
            <w:r w:rsidRPr="007A2877">
              <w:rPr>
                <w:sz w:val="18"/>
                <w:szCs w:val="18"/>
              </w:rPr>
              <w:t>The teacher’s approach to using formative assessment is rudimentary, including only some of the instructional outcomes.</w:t>
            </w:r>
          </w:p>
        </w:tc>
        <w:tc>
          <w:tcPr>
            <w:tcW w:w="4049" w:type="dxa"/>
          </w:tcPr>
          <w:p w14:paraId="58D2E6F8" w14:textId="77777777" w:rsidR="002C63E4" w:rsidRPr="007A2877" w:rsidRDefault="002C63E4" w:rsidP="002F61F0">
            <w:pPr>
              <w:pStyle w:val="ListParagraph"/>
              <w:numPr>
                <w:ilvl w:val="0"/>
                <w:numId w:val="41"/>
              </w:numPr>
              <w:ind w:left="168" w:hanging="180"/>
              <w:rPr>
                <w:sz w:val="18"/>
                <w:szCs w:val="18"/>
              </w:rPr>
            </w:pPr>
            <w:r w:rsidRPr="007A2877">
              <w:rPr>
                <w:sz w:val="18"/>
                <w:szCs w:val="18"/>
              </w:rPr>
              <w:t xml:space="preserve">All the instructional outcomes may be assessed by the proposed assessment </w:t>
            </w:r>
            <w:proofErr w:type="gramStart"/>
            <w:r w:rsidRPr="007A2877">
              <w:rPr>
                <w:sz w:val="18"/>
                <w:szCs w:val="18"/>
              </w:rPr>
              <w:t>plan;</w:t>
            </w:r>
            <w:proofErr w:type="gramEnd"/>
            <w:r w:rsidRPr="007A2877">
              <w:rPr>
                <w:sz w:val="18"/>
                <w:szCs w:val="18"/>
              </w:rPr>
              <w:t xml:space="preserve"> </w:t>
            </w:r>
          </w:p>
          <w:p w14:paraId="2DF38BA4" w14:textId="77777777" w:rsidR="002C63E4" w:rsidRPr="007A2877" w:rsidRDefault="002C63E4" w:rsidP="002F61F0">
            <w:pPr>
              <w:pStyle w:val="ListParagraph"/>
              <w:numPr>
                <w:ilvl w:val="0"/>
                <w:numId w:val="41"/>
              </w:numPr>
              <w:ind w:left="168" w:hanging="180"/>
              <w:rPr>
                <w:sz w:val="18"/>
                <w:szCs w:val="18"/>
              </w:rPr>
            </w:pPr>
            <w:r w:rsidRPr="007A2877">
              <w:rPr>
                <w:sz w:val="18"/>
                <w:szCs w:val="18"/>
              </w:rPr>
              <w:t xml:space="preserve">assessment methodologies may have been adapted for groups of students. </w:t>
            </w:r>
          </w:p>
          <w:p w14:paraId="7340DA5B" w14:textId="77777777" w:rsidR="002C63E4" w:rsidRPr="007A2877" w:rsidRDefault="002C63E4" w:rsidP="002F61F0">
            <w:pPr>
              <w:pStyle w:val="ListParagraph"/>
              <w:numPr>
                <w:ilvl w:val="0"/>
                <w:numId w:val="41"/>
              </w:numPr>
              <w:ind w:left="168" w:hanging="180"/>
              <w:rPr>
                <w:sz w:val="18"/>
                <w:szCs w:val="18"/>
              </w:rPr>
            </w:pPr>
            <w:r w:rsidRPr="007A2877">
              <w:rPr>
                <w:sz w:val="18"/>
                <w:szCs w:val="18"/>
              </w:rPr>
              <w:t xml:space="preserve">Assessment criteria and standards are clear. </w:t>
            </w:r>
          </w:p>
          <w:p w14:paraId="1A05D5B7" w14:textId="77777777" w:rsidR="002C63E4" w:rsidRPr="007A2877" w:rsidRDefault="002C63E4" w:rsidP="002F61F0">
            <w:pPr>
              <w:pStyle w:val="ListParagraph"/>
              <w:numPr>
                <w:ilvl w:val="0"/>
                <w:numId w:val="41"/>
              </w:numPr>
              <w:ind w:left="168" w:hanging="180"/>
              <w:rPr>
                <w:sz w:val="18"/>
                <w:szCs w:val="18"/>
              </w:rPr>
            </w:pPr>
            <w:r w:rsidRPr="007A2877">
              <w:rPr>
                <w:sz w:val="18"/>
                <w:szCs w:val="18"/>
              </w:rPr>
              <w:t xml:space="preserve">The teacher has a well-developed strategy for using formative assessment and has designed </w:t>
            </w:r>
            <w:proofErr w:type="gramStart"/>
            <w:r w:rsidRPr="007A2877">
              <w:rPr>
                <w:sz w:val="18"/>
                <w:szCs w:val="18"/>
              </w:rPr>
              <w:t>particular approaches</w:t>
            </w:r>
            <w:proofErr w:type="gramEnd"/>
            <w:r w:rsidRPr="007A2877">
              <w:rPr>
                <w:sz w:val="18"/>
                <w:szCs w:val="18"/>
              </w:rPr>
              <w:t xml:space="preserve"> to be used.</w:t>
            </w:r>
          </w:p>
        </w:tc>
        <w:tc>
          <w:tcPr>
            <w:tcW w:w="4144" w:type="dxa"/>
          </w:tcPr>
          <w:p w14:paraId="6CE47C4F"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 xml:space="preserve">All the instructional outcomes may be assessed by the proposed assessment plan, with clear criteria for assessing student work. </w:t>
            </w:r>
          </w:p>
          <w:p w14:paraId="1481D0B2"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 xml:space="preserve">The plan contains evidence of student contribution to its development. </w:t>
            </w:r>
          </w:p>
          <w:p w14:paraId="53300904"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 xml:space="preserve">Assessment methodologies have been adapted for individual students as the need has arisen. </w:t>
            </w:r>
          </w:p>
          <w:p w14:paraId="74D6BBD0"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The approach to using formative assessment is well designed and includes student as well as teacher use of the assessment information.</w:t>
            </w:r>
          </w:p>
        </w:tc>
      </w:tr>
    </w:tbl>
    <w:p w14:paraId="4E5D0FB2" w14:textId="77777777" w:rsidR="002C63E4" w:rsidRPr="007A2877" w:rsidRDefault="002C63E4" w:rsidP="002C63E4">
      <w:pPr>
        <w:rPr>
          <w:sz w:val="18"/>
          <w:szCs w:val="18"/>
        </w:rPr>
      </w:pPr>
    </w:p>
    <w:bookmarkEnd w:id="39"/>
    <w:p w14:paraId="6330068A" w14:textId="77777777" w:rsidR="002C63E4" w:rsidRPr="007A2877" w:rsidRDefault="002C63E4" w:rsidP="002C63E4">
      <w:pPr>
        <w:rPr>
          <w:b/>
          <w:bCs/>
          <w:sz w:val="18"/>
          <w:szCs w:val="18"/>
        </w:rPr>
      </w:pPr>
      <w:r w:rsidRPr="007A2877">
        <w:rPr>
          <w:b/>
          <w:bCs/>
          <w:sz w:val="18"/>
          <w:szCs w:val="18"/>
        </w:rPr>
        <w:t>Domain 2: The Classroom Environment</w:t>
      </w:r>
    </w:p>
    <w:tbl>
      <w:tblPr>
        <w:tblStyle w:val="TableGrid"/>
        <w:tblW w:w="18805" w:type="dxa"/>
        <w:tblLook w:val="04A0" w:firstRow="1" w:lastRow="0" w:firstColumn="1" w:lastColumn="0" w:noHBand="0" w:noVBand="1"/>
      </w:tblPr>
      <w:tblGrid>
        <w:gridCol w:w="2515"/>
        <w:gridCol w:w="4048"/>
        <w:gridCol w:w="4049"/>
        <w:gridCol w:w="4049"/>
        <w:gridCol w:w="4144"/>
      </w:tblGrid>
      <w:tr w:rsidR="002C63E4" w:rsidRPr="007A2877" w14:paraId="6A5AD0B7" w14:textId="77777777" w:rsidTr="002853A9">
        <w:trPr>
          <w:trHeight w:val="260"/>
          <w:tblHeader/>
        </w:trPr>
        <w:tc>
          <w:tcPr>
            <w:tcW w:w="2515" w:type="dxa"/>
          </w:tcPr>
          <w:p w14:paraId="4477C508" w14:textId="77777777" w:rsidR="002C63E4" w:rsidRPr="007A2877" w:rsidRDefault="002C63E4" w:rsidP="002853A9">
            <w:pPr>
              <w:jc w:val="center"/>
              <w:rPr>
                <w:b/>
                <w:bCs/>
                <w:sz w:val="18"/>
                <w:szCs w:val="18"/>
              </w:rPr>
            </w:pPr>
            <w:r w:rsidRPr="007A2877">
              <w:rPr>
                <w:b/>
                <w:bCs/>
                <w:sz w:val="18"/>
                <w:szCs w:val="18"/>
              </w:rPr>
              <w:lastRenderedPageBreak/>
              <w:t>Component</w:t>
            </w:r>
          </w:p>
        </w:tc>
        <w:tc>
          <w:tcPr>
            <w:tcW w:w="4048" w:type="dxa"/>
          </w:tcPr>
          <w:p w14:paraId="41CEA922" w14:textId="77777777" w:rsidR="002C63E4" w:rsidRPr="007A2877" w:rsidRDefault="002C63E4" w:rsidP="002853A9">
            <w:pPr>
              <w:jc w:val="center"/>
              <w:rPr>
                <w:b/>
                <w:bCs/>
                <w:sz w:val="18"/>
                <w:szCs w:val="18"/>
              </w:rPr>
            </w:pPr>
            <w:r w:rsidRPr="007A2877">
              <w:rPr>
                <w:b/>
                <w:bCs/>
                <w:sz w:val="18"/>
                <w:szCs w:val="18"/>
              </w:rPr>
              <w:t>Unsatisfactory</w:t>
            </w:r>
          </w:p>
        </w:tc>
        <w:tc>
          <w:tcPr>
            <w:tcW w:w="4049" w:type="dxa"/>
          </w:tcPr>
          <w:p w14:paraId="303B6667" w14:textId="77777777" w:rsidR="002C63E4" w:rsidRPr="007A2877" w:rsidRDefault="002C63E4" w:rsidP="002853A9">
            <w:pPr>
              <w:jc w:val="center"/>
              <w:rPr>
                <w:b/>
                <w:bCs/>
                <w:sz w:val="18"/>
                <w:szCs w:val="18"/>
              </w:rPr>
            </w:pPr>
            <w:r w:rsidRPr="007A2877">
              <w:rPr>
                <w:b/>
                <w:bCs/>
                <w:sz w:val="18"/>
                <w:szCs w:val="18"/>
              </w:rPr>
              <w:t>Basic</w:t>
            </w:r>
          </w:p>
        </w:tc>
        <w:tc>
          <w:tcPr>
            <w:tcW w:w="4049" w:type="dxa"/>
          </w:tcPr>
          <w:p w14:paraId="71D44A37" w14:textId="77777777" w:rsidR="002C63E4" w:rsidRPr="007A2877" w:rsidRDefault="002C63E4" w:rsidP="002853A9">
            <w:pPr>
              <w:jc w:val="center"/>
              <w:rPr>
                <w:b/>
                <w:bCs/>
                <w:sz w:val="18"/>
                <w:szCs w:val="18"/>
              </w:rPr>
            </w:pPr>
            <w:r w:rsidRPr="007A2877">
              <w:rPr>
                <w:b/>
                <w:bCs/>
                <w:sz w:val="18"/>
                <w:szCs w:val="18"/>
              </w:rPr>
              <w:t>Proficient</w:t>
            </w:r>
          </w:p>
        </w:tc>
        <w:tc>
          <w:tcPr>
            <w:tcW w:w="4144" w:type="dxa"/>
          </w:tcPr>
          <w:p w14:paraId="78302726" w14:textId="77777777" w:rsidR="002C63E4" w:rsidRPr="007A2877" w:rsidRDefault="002C63E4" w:rsidP="002853A9">
            <w:pPr>
              <w:jc w:val="center"/>
              <w:rPr>
                <w:b/>
                <w:bCs/>
                <w:sz w:val="18"/>
                <w:szCs w:val="18"/>
              </w:rPr>
            </w:pPr>
            <w:r w:rsidRPr="007A2877">
              <w:rPr>
                <w:b/>
                <w:bCs/>
                <w:sz w:val="18"/>
                <w:szCs w:val="18"/>
              </w:rPr>
              <w:t>Distinguished</w:t>
            </w:r>
          </w:p>
        </w:tc>
      </w:tr>
      <w:tr w:rsidR="002C63E4" w:rsidRPr="007A2877" w14:paraId="0BADCC2E" w14:textId="77777777" w:rsidTr="002853A9">
        <w:trPr>
          <w:trHeight w:val="2592"/>
        </w:trPr>
        <w:tc>
          <w:tcPr>
            <w:tcW w:w="2515" w:type="dxa"/>
          </w:tcPr>
          <w:p w14:paraId="3905FCAF" w14:textId="77777777" w:rsidR="002C63E4" w:rsidRPr="007A2877" w:rsidRDefault="002C63E4" w:rsidP="002853A9">
            <w:pPr>
              <w:ind w:left="338" w:hanging="338"/>
              <w:rPr>
                <w:b/>
                <w:bCs/>
                <w:sz w:val="18"/>
                <w:szCs w:val="18"/>
              </w:rPr>
            </w:pPr>
            <w:r w:rsidRPr="007A2877">
              <w:rPr>
                <w:b/>
                <w:bCs/>
                <w:sz w:val="18"/>
                <w:szCs w:val="18"/>
              </w:rPr>
              <w:t>2a: Creating an Environment of Respect and Rapport</w:t>
            </w:r>
          </w:p>
        </w:tc>
        <w:tc>
          <w:tcPr>
            <w:tcW w:w="4048" w:type="dxa"/>
          </w:tcPr>
          <w:p w14:paraId="35BB973F" w14:textId="77777777" w:rsidR="002C63E4" w:rsidRPr="007A2877" w:rsidRDefault="002C63E4" w:rsidP="002F61F0">
            <w:pPr>
              <w:numPr>
                <w:ilvl w:val="0"/>
                <w:numId w:val="39"/>
              </w:numPr>
              <w:ind w:left="160" w:hanging="180"/>
              <w:rPr>
                <w:sz w:val="18"/>
                <w:szCs w:val="18"/>
              </w:rPr>
            </w:pPr>
            <w:r w:rsidRPr="007A2877">
              <w:rPr>
                <w:sz w:val="18"/>
                <w:szCs w:val="18"/>
              </w:rPr>
              <w:t xml:space="preserve">Patterns of classroom interactions, both between teacher and students and among students, are mostly negative, inappropriate, or insensitive to students’ ages, cultural backgrounds, and developmental levels. </w:t>
            </w:r>
          </w:p>
          <w:p w14:paraId="78A62546" w14:textId="77777777" w:rsidR="002C63E4" w:rsidRPr="007A2877" w:rsidRDefault="002C63E4" w:rsidP="002F61F0">
            <w:pPr>
              <w:numPr>
                <w:ilvl w:val="0"/>
                <w:numId w:val="39"/>
              </w:numPr>
              <w:ind w:left="160" w:hanging="180"/>
              <w:rPr>
                <w:sz w:val="18"/>
                <w:szCs w:val="18"/>
              </w:rPr>
            </w:pPr>
            <w:r w:rsidRPr="007A2877">
              <w:rPr>
                <w:sz w:val="18"/>
                <w:szCs w:val="18"/>
              </w:rPr>
              <w:t xml:space="preserve">Student interactions are characterized by sarcasm, put-downs, or conflict. The teacher does not deal with disrespectful behavior. </w:t>
            </w:r>
          </w:p>
        </w:tc>
        <w:tc>
          <w:tcPr>
            <w:tcW w:w="4049" w:type="dxa"/>
          </w:tcPr>
          <w:p w14:paraId="18F0E305" w14:textId="77777777" w:rsidR="002C63E4" w:rsidRPr="007A2877" w:rsidRDefault="002C63E4" w:rsidP="002F61F0">
            <w:pPr>
              <w:numPr>
                <w:ilvl w:val="0"/>
                <w:numId w:val="39"/>
              </w:numPr>
              <w:ind w:left="164" w:hanging="180"/>
              <w:rPr>
                <w:sz w:val="18"/>
                <w:szCs w:val="18"/>
              </w:rPr>
            </w:pPr>
            <w:r w:rsidRPr="007A2877">
              <w:rPr>
                <w:sz w:val="18"/>
                <w:szCs w:val="18"/>
              </w:rPr>
              <w:t xml:space="preserve">Patterns of classroom interactions, both between teacher and students and among students, are generally appropriate but may reflect occasional inconsistencies, favoritism, and disregard for students’ ages, cultures, and developmental levels. </w:t>
            </w:r>
          </w:p>
          <w:p w14:paraId="6C420291" w14:textId="77777777" w:rsidR="002C63E4" w:rsidRPr="007A2877" w:rsidRDefault="002C63E4" w:rsidP="002F61F0">
            <w:pPr>
              <w:numPr>
                <w:ilvl w:val="0"/>
                <w:numId w:val="39"/>
              </w:numPr>
              <w:ind w:left="164" w:hanging="180"/>
              <w:rPr>
                <w:sz w:val="18"/>
                <w:szCs w:val="18"/>
              </w:rPr>
            </w:pPr>
            <w:r w:rsidRPr="007A2877">
              <w:rPr>
                <w:sz w:val="18"/>
                <w:szCs w:val="18"/>
              </w:rPr>
              <w:t xml:space="preserve">Students rarely demonstrate disrespect for one another. </w:t>
            </w:r>
          </w:p>
          <w:p w14:paraId="3B696704" w14:textId="77777777" w:rsidR="002C63E4" w:rsidRPr="007A2877" w:rsidRDefault="002C63E4" w:rsidP="002F61F0">
            <w:pPr>
              <w:numPr>
                <w:ilvl w:val="0"/>
                <w:numId w:val="39"/>
              </w:numPr>
              <w:ind w:left="164" w:hanging="180"/>
              <w:rPr>
                <w:sz w:val="18"/>
                <w:szCs w:val="18"/>
              </w:rPr>
            </w:pPr>
            <w:r w:rsidRPr="007A2877">
              <w:rPr>
                <w:sz w:val="18"/>
                <w:szCs w:val="18"/>
              </w:rPr>
              <w:t xml:space="preserve">The teacher attempts to respond to disrespectful behavior, with uneven results. </w:t>
            </w:r>
          </w:p>
          <w:p w14:paraId="55A1E57C" w14:textId="77777777" w:rsidR="002C63E4" w:rsidRPr="007A2877" w:rsidRDefault="002C63E4" w:rsidP="002F61F0">
            <w:pPr>
              <w:numPr>
                <w:ilvl w:val="0"/>
                <w:numId w:val="39"/>
              </w:numPr>
              <w:ind w:left="164" w:hanging="180"/>
              <w:rPr>
                <w:sz w:val="18"/>
                <w:szCs w:val="18"/>
              </w:rPr>
            </w:pPr>
            <w:r w:rsidRPr="007A2877">
              <w:rPr>
                <w:sz w:val="18"/>
                <w:szCs w:val="18"/>
              </w:rPr>
              <w:t xml:space="preserve">The net result of the interactions is neutral, conveying neither warmth nor conflict. </w:t>
            </w:r>
          </w:p>
        </w:tc>
        <w:tc>
          <w:tcPr>
            <w:tcW w:w="4049" w:type="dxa"/>
          </w:tcPr>
          <w:p w14:paraId="3EEDA881" w14:textId="77777777" w:rsidR="002C63E4" w:rsidRPr="007A2877" w:rsidRDefault="002C63E4" w:rsidP="002F61F0">
            <w:pPr>
              <w:numPr>
                <w:ilvl w:val="0"/>
                <w:numId w:val="39"/>
              </w:numPr>
              <w:ind w:left="168" w:hanging="180"/>
              <w:rPr>
                <w:sz w:val="18"/>
                <w:szCs w:val="18"/>
              </w:rPr>
            </w:pPr>
            <w:r w:rsidRPr="007A2877">
              <w:rPr>
                <w:sz w:val="18"/>
                <w:szCs w:val="18"/>
              </w:rPr>
              <w:t xml:space="preserve">Teacher-student interactions are friendly and demonstrate general caring and respect. </w:t>
            </w:r>
          </w:p>
          <w:p w14:paraId="3E662A44" w14:textId="77777777" w:rsidR="002C63E4" w:rsidRPr="007A2877" w:rsidRDefault="002C63E4" w:rsidP="002F61F0">
            <w:pPr>
              <w:numPr>
                <w:ilvl w:val="0"/>
                <w:numId w:val="39"/>
              </w:numPr>
              <w:ind w:left="168" w:hanging="180"/>
              <w:rPr>
                <w:sz w:val="18"/>
                <w:szCs w:val="18"/>
              </w:rPr>
            </w:pPr>
            <w:r w:rsidRPr="007A2877">
              <w:rPr>
                <w:sz w:val="18"/>
                <w:szCs w:val="18"/>
              </w:rPr>
              <w:t xml:space="preserve">Such interactions are appropriate to the ages, cultures, and developmental levels of the students. </w:t>
            </w:r>
          </w:p>
          <w:p w14:paraId="70703E87" w14:textId="77777777" w:rsidR="002C63E4" w:rsidRPr="007A2877" w:rsidRDefault="002C63E4" w:rsidP="002F61F0">
            <w:pPr>
              <w:numPr>
                <w:ilvl w:val="0"/>
                <w:numId w:val="39"/>
              </w:numPr>
              <w:ind w:left="168" w:hanging="180"/>
              <w:rPr>
                <w:sz w:val="18"/>
                <w:szCs w:val="18"/>
              </w:rPr>
            </w:pPr>
            <w:r w:rsidRPr="007A2877">
              <w:rPr>
                <w:sz w:val="18"/>
                <w:szCs w:val="18"/>
              </w:rPr>
              <w:t xml:space="preserve">Interactions among students are generally polite and respectful, and students exhibit respect for the teacher. </w:t>
            </w:r>
          </w:p>
          <w:p w14:paraId="1D1BBA5B" w14:textId="77777777" w:rsidR="002C63E4" w:rsidRPr="007A2877" w:rsidRDefault="002C63E4" w:rsidP="002F61F0">
            <w:pPr>
              <w:numPr>
                <w:ilvl w:val="0"/>
                <w:numId w:val="39"/>
              </w:numPr>
              <w:ind w:left="168" w:hanging="180"/>
              <w:rPr>
                <w:sz w:val="18"/>
                <w:szCs w:val="18"/>
              </w:rPr>
            </w:pPr>
            <w:r w:rsidRPr="007A2877">
              <w:rPr>
                <w:sz w:val="18"/>
                <w:szCs w:val="18"/>
              </w:rPr>
              <w:t xml:space="preserve">The teacher responds successfully to disrespectful behavior among students. </w:t>
            </w:r>
          </w:p>
          <w:p w14:paraId="4BC8EB88" w14:textId="77777777" w:rsidR="002C63E4" w:rsidRPr="007A2877" w:rsidRDefault="002C63E4" w:rsidP="002F61F0">
            <w:pPr>
              <w:numPr>
                <w:ilvl w:val="0"/>
                <w:numId w:val="39"/>
              </w:numPr>
              <w:ind w:left="168" w:hanging="180"/>
              <w:rPr>
                <w:sz w:val="18"/>
                <w:szCs w:val="18"/>
              </w:rPr>
            </w:pPr>
            <w:r w:rsidRPr="007A2877">
              <w:rPr>
                <w:sz w:val="18"/>
                <w:szCs w:val="18"/>
              </w:rPr>
              <w:t xml:space="preserve">The net result of the interactions is polite, respectful, and business-like, though students may be somewhat cautious about taking intellectual risks. </w:t>
            </w:r>
          </w:p>
        </w:tc>
        <w:tc>
          <w:tcPr>
            <w:tcW w:w="4144" w:type="dxa"/>
          </w:tcPr>
          <w:p w14:paraId="76009C44" w14:textId="77777777" w:rsidR="002C63E4" w:rsidRPr="007A2877" w:rsidRDefault="002C63E4" w:rsidP="002F61F0">
            <w:pPr>
              <w:numPr>
                <w:ilvl w:val="0"/>
                <w:numId w:val="39"/>
              </w:numPr>
              <w:ind w:left="164" w:hanging="180"/>
              <w:rPr>
                <w:sz w:val="18"/>
                <w:szCs w:val="18"/>
              </w:rPr>
            </w:pPr>
            <w:r w:rsidRPr="007A2877">
              <w:rPr>
                <w:sz w:val="18"/>
                <w:szCs w:val="18"/>
              </w:rPr>
              <w:t xml:space="preserve">Classroom interactions between teacher and students and among students are highly respectful, reflecting genuine warmth, caring, and sensitivity to students as individuals. </w:t>
            </w:r>
          </w:p>
          <w:p w14:paraId="1077D112" w14:textId="77777777" w:rsidR="002C63E4" w:rsidRPr="007A2877" w:rsidRDefault="002C63E4" w:rsidP="002F61F0">
            <w:pPr>
              <w:numPr>
                <w:ilvl w:val="0"/>
                <w:numId w:val="39"/>
              </w:numPr>
              <w:ind w:left="164" w:hanging="180"/>
              <w:rPr>
                <w:sz w:val="18"/>
                <w:szCs w:val="18"/>
              </w:rPr>
            </w:pPr>
            <w:r w:rsidRPr="007A2877">
              <w:rPr>
                <w:sz w:val="18"/>
                <w:szCs w:val="18"/>
              </w:rPr>
              <w:t xml:space="preserve">Students exhibit respect for the teacher and contribute to high levels of civility among all members of the class. </w:t>
            </w:r>
          </w:p>
          <w:p w14:paraId="5F9C5676" w14:textId="77777777" w:rsidR="002C63E4" w:rsidRPr="007A2877" w:rsidRDefault="002C63E4" w:rsidP="002F61F0">
            <w:pPr>
              <w:numPr>
                <w:ilvl w:val="0"/>
                <w:numId w:val="39"/>
              </w:numPr>
              <w:ind w:left="164" w:hanging="180"/>
              <w:rPr>
                <w:sz w:val="18"/>
                <w:szCs w:val="18"/>
              </w:rPr>
            </w:pPr>
            <w:r w:rsidRPr="007A2877">
              <w:rPr>
                <w:sz w:val="18"/>
                <w:szCs w:val="18"/>
              </w:rPr>
              <w:t>The net result is an environment where all students feel valued and are comfortable taking intellectual risks</w:t>
            </w:r>
          </w:p>
        </w:tc>
      </w:tr>
      <w:tr w:rsidR="002C63E4" w:rsidRPr="007A2877" w14:paraId="7EE59FA3" w14:textId="77777777" w:rsidTr="002853A9">
        <w:trPr>
          <w:trHeight w:val="1961"/>
        </w:trPr>
        <w:tc>
          <w:tcPr>
            <w:tcW w:w="2515" w:type="dxa"/>
          </w:tcPr>
          <w:p w14:paraId="257EB5FD" w14:textId="77777777" w:rsidR="002C63E4" w:rsidRPr="007A2877" w:rsidRDefault="002C63E4" w:rsidP="002853A9">
            <w:pPr>
              <w:ind w:left="338" w:hanging="338"/>
              <w:rPr>
                <w:b/>
                <w:bCs/>
                <w:sz w:val="18"/>
                <w:szCs w:val="18"/>
              </w:rPr>
            </w:pPr>
            <w:r w:rsidRPr="007A2877">
              <w:rPr>
                <w:b/>
                <w:bCs/>
                <w:sz w:val="18"/>
                <w:szCs w:val="18"/>
              </w:rPr>
              <w:t>2b: Establishing a Culture for Learning</w:t>
            </w:r>
          </w:p>
        </w:tc>
        <w:tc>
          <w:tcPr>
            <w:tcW w:w="4048" w:type="dxa"/>
          </w:tcPr>
          <w:p w14:paraId="09186402" w14:textId="77777777" w:rsidR="002C63E4" w:rsidRPr="007A2877" w:rsidRDefault="002C63E4" w:rsidP="002F61F0">
            <w:pPr>
              <w:numPr>
                <w:ilvl w:val="0"/>
                <w:numId w:val="40"/>
              </w:numPr>
              <w:ind w:left="160" w:hanging="180"/>
              <w:rPr>
                <w:sz w:val="18"/>
                <w:szCs w:val="18"/>
              </w:rPr>
            </w:pPr>
            <w:r w:rsidRPr="007A2877">
              <w:rPr>
                <w:sz w:val="18"/>
                <w:szCs w:val="18"/>
              </w:rPr>
              <w:t xml:space="preserve">The classroom culture is characterized by a lack of teacher or student commitment to learning, and/or little or no investment of student energy in the task at hand. </w:t>
            </w:r>
          </w:p>
          <w:p w14:paraId="07C163F1" w14:textId="77777777" w:rsidR="002C63E4" w:rsidRPr="007A2877" w:rsidRDefault="002C63E4" w:rsidP="002F61F0">
            <w:pPr>
              <w:numPr>
                <w:ilvl w:val="0"/>
                <w:numId w:val="40"/>
              </w:numPr>
              <w:ind w:left="160" w:hanging="180"/>
              <w:rPr>
                <w:sz w:val="18"/>
                <w:szCs w:val="18"/>
              </w:rPr>
            </w:pPr>
            <w:r w:rsidRPr="007A2877">
              <w:rPr>
                <w:sz w:val="18"/>
                <w:szCs w:val="18"/>
              </w:rPr>
              <w:t xml:space="preserve">Hard work and the precise use of language are not expected or valued. </w:t>
            </w:r>
          </w:p>
          <w:p w14:paraId="2123C568" w14:textId="77777777" w:rsidR="002C63E4" w:rsidRPr="007A2877" w:rsidRDefault="002C63E4" w:rsidP="002F61F0">
            <w:pPr>
              <w:numPr>
                <w:ilvl w:val="0"/>
                <w:numId w:val="40"/>
              </w:numPr>
              <w:ind w:left="160" w:hanging="180"/>
              <w:rPr>
                <w:sz w:val="18"/>
                <w:szCs w:val="18"/>
              </w:rPr>
            </w:pPr>
            <w:r w:rsidRPr="007A2877">
              <w:rPr>
                <w:sz w:val="18"/>
                <w:szCs w:val="18"/>
              </w:rPr>
              <w:t xml:space="preserve">Medium to low expectations for student achievement are the norm, with high expectations for learning reserved for only one or two students. </w:t>
            </w:r>
          </w:p>
        </w:tc>
        <w:tc>
          <w:tcPr>
            <w:tcW w:w="4049" w:type="dxa"/>
          </w:tcPr>
          <w:p w14:paraId="7458EABD" w14:textId="77777777" w:rsidR="002C63E4" w:rsidRPr="007A2877" w:rsidRDefault="002C63E4" w:rsidP="002F61F0">
            <w:pPr>
              <w:numPr>
                <w:ilvl w:val="0"/>
                <w:numId w:val="40"/>
              </w:numPr>
              <w:ind w:left="164" w:hanging="180"/>
              <w:rPr>
                <w:sz w:val="18"/>
                <w:szCs w:val="18"/>
              </w:rPr>
            </w:pPr>
            <w:r w:rsidRPr="007A2877">
              <w:rPr>
                <w:sz w:val="18"/>
                <w:szCs w:val="18"/>
              </w:rPr>
              <w:t xml:space="preserve">The classroom culture is characterized by little commitment to learning by the teacher or students. </w:t>
            </w:r>
          </w:p>
          <w:p w14:paraId="12324B33" w14:textId="77777777" w:rsidR="002C63E4" w:rsidRPr="007A2877" w:rsidRDefault="002C63E4" w:rsidP="002F61F0">
            <w:pPr>
              <w:numPr>
                <w:ilvl w:val="0"/>
                <w:numId w:val="40"/>
              </w:numPr>
              <w:ind w:left="164" w:hanging="180"/>
              <w:rPr>
                <w:sz w:val="18"/>
                <w:szCs w:val="18"/>
              </w:rPr>
            </w:pPr>
            <w:r w:rsidRPr="007A2877">
              <w:rPr>
                <w:sz w:val="18"/>
                <w:szCs w:val="18"/>
              </w:rPr>
              <w:t xml:space="preserve">The teacher appears to be only “going through the motions,” and students indicate that they are interested in the completion of a task rather than the quality of the work. </w:t>
            </w:r>
          </w:p>
          <w:p w14:paraId="2E7BA4CB" w14:textId="77777777" w:rsidR="002C63E4" w:rsidRPr="007A2877" w:rsidRDefault="002C63E4" w:rsidP="002F61F0">
            <w:pPr>
              <w:numPr>
                <w:ilvl w:val="0"/>
                <w:numId w:val="40"/>
              </w:numPr>
              <w:ind w:left="164" w:hanging="180"/>
              <w:rPr>
                <w:sz w:val="18"/>
                <w:szCs w:val="18"/>
              </w:rPr>
            </w:pPr>
            <w:r w:rsidRPr="007A2877">
              <w:rPr>
                <w:sz w:val="18"/>
                <w:szCs w:val="18"/>
              </w:rPr>
              <w:t xml:space="preserve">The teacher conveys that student success is the result of natural ability rather than hard </w:t>
            </w:r>
            <w:proofErr w:type="gramStart"/>
            <w:r w:rsidRPr="007A2877">
              <w:rPr>
                <w:sz w:val="18"/>
                <w:szCs w:val="18"/>
              </w:rPr>
              <w:t>work, and</w:t>
            </w:r>
            <w:proofErr w:type="gramEnd"/>
            <w:r w:rsidRPr="007A2877">
              <w:rPr>
                <w:sz w:val="18"/>
                <w:szCs w:val="18"/>
              </w:rPr>
              <w:t xml:space="preserve"> refers only in passing to the precise use of language. </w:t>
            </w:r>
          </w:p>
          <w:p w14:paraId="586DBB3D" w14:textId="77777777" w:rsidR="002C63E4" w:rsidRPr="007A2877" w:rsidRDefault="002C63E4" w:rsidP="002F61F0">
            <w:pPr>
              <w:numPr>
                <w:ilvl w:val="0"/>
                <w:numId w:val="40"/>
              </w:numPr>
              <w:ind w:left="164" w:hanging="180"/>
              <w:rPr>
                <w:sz w:val="18"/>
                <w:szCs w:val="18"/>
              </w:rPr>
            </w:pPr>
            <w:r w:rsidRPr="007A2877">
              <w:rPr>
                <w:sz w:val="18"/>
                <w:szCs w:val="18"/>
              </w:rPr>
              <w:t>High expectations for learning are reserved for those students thought to have a natural aptitude for the subject.</w:t>
            </w:r>
          </w:p>
        </w:tc>
        <w:tc>
          <w:tcPr>
            <w:tcW w:w="4049" w:type="dxa"/>
          </w:tcPr>
          <w:p w14:paraId="04B4F58C" w14:textId="77777777" w:rsidR="002C63E4" w:rsidRPr="007A2877" w:rsidRDefault="002C63E4" w:rsidP="002F61F0">
            <w:pPr>
              <w:numPr>
                <w:ilvl w:val="0"/>
                <w:numId w:val="40"/>
              </w:numPr>
              <w:ind w:left="168" w:hanging="180"/>
              <w:rPr>
                <w:sz w:val="18"/>
                <w:szCs w:val="18"/>
              </w:rPr>
            </w:pPr>
            <w:r w:rsidRPr="007A2877">
              <w:rPr>
                <w:sz w:val="18"/>
                <w:szCs w:val="18"/>
              </w:rPr>
              <w:t xml:space="preserve">The classroom culture is a place where learning is valued by </w:t>
            </w:r>
            <w:proofErr w:type="gramStart"/>
            <w:r w:rsidRPr="007A2877">
              <w:rPr>
                <w:sz w:val="18"/>
                <w:szCs w:val="18"/>
              </w:rPr>
              <w:t>all;</w:t>
            </w:r>
            <w:proofErr w:type="gramEnd"/>
            <w:r w:rsidRPr="007A2877">
              <w:rPr>
                <w:sz w:val="18"/>
                <w:szCs w:val="18"/>
              </w:rPr>
              <w:t xml:space="preserve"> </w:t>
            </w:r>
          </w:p>
          <w:p w14:paraId="2D3C9BEE" w14:textId="77777777" w:rsidR="002C63E4" w:rsidRPr="007A2877" w:rsidRDefault="002C63E4" w:rsidP="002F61F0">
            <w:pPr>
              <w:numPr>
                <w:ilvl w:val="0"/>
                <w:numId w:val="40"/>
              </w:numPr>
              <w:ind w:left="168" w:hanging="180"/>
              <w:rPr>
                <w:sz w:val="18"/>
                <w:szCs w:val="18"/>
              </w:rPr>
            </w:pPr>
            <w:r w:rsidRPr="007A2877">
              <w:rPr>
                <w:sz w:val="18"/>
                <w:szCs w:val="18"/>
              </w:rPr>
              <w:t xml:space="preserve">high expectations for both learning and hard work are the norm for most students. </w:t>
            </w:r>
          </w:p>
          <w:p w14:paraId="0936C96A" w14:textId="77777777" w:rsidR="002C63E4" w:rsidRPr="007A2877" w:rsidRDefault="002C63E4" w:rsidP="002F61F0">
            <w:pPr>
              <w:numPr>
                <w:ilvl w:val="0"/>
                <w:numId w:val="40"/>
              </w:numPr>
              <w:ind w:left="168" w:hanging="180"/>
              <w:rPr>
                <w:sz w:val="18"/>
                <w:szCs w:val="18"/>
              </w:rPr>
            </w:pPr>
            <w:r w:rsidRPr="007A2877">
              <w:rPr>
                <w:sz w:val="18"/>
                <w:szCs w:val="18"/>
              </w:rPr>
              <w:t xml:space="preserve">Students understand their role as learners and consistently expend effort to learn. </w:t>
            </w:r>
          </w:p>
          <w:p w14:paraId="15D993B8" w14:textId="77777777" w:rsidR="002C63E4" w:rsidRPr="007A2877" w:rsidRDefault="002C63E4" w:rsidP="002F61F0">
            <w:pPr>
              <w:numPr>
                <w:ilvl w:val="0"/>
                <w:numId w:val="40"/>
              </w:numPr>
              <w:ind w:left="168" w:hanging="180"/>
              <w:rPr>
                <w:sz w:val="18"/>
                <w:szCs w:val="18"/>
              </w:rPr>
            </w:pPr>
            <w:r w:rsidRPr="007A2877">
              <w:rPr>
                <w:sz w:val="18"/>
                <w:szCs w:val="18"/>
              </w:rPr>
              <w:t>Classroom interactions support learning, hard work, and the precise use of language.</w:t>
            </w:r>
          </w:p>
        </w:tc>
        <w:tc>
          <w:tcPr>
            <w:tcW w:w="4144" w:type="dxa"/>
          </w:tcPr>
          <w:p w14:paraId="5704B3C3" w14:textId="77777777" w:rsidR="002C63E4" w:rsidRPr="007A2877" w:rsidRDefault="002C63E4" w:rsidP="002F61F0">
            <w:pPr>
              <w:numPr>
                <w:ilvl w:val="0"/>
                <w:numId w:val="40"/>
              </w:numPr>
              <w:ind w:left="164" w:hanging="180"/>
              <w:rPr>
                <w:sz w:val="18"/>
                <w:szCs w:val="18"/>
              </w:rPr>
            </w:pPr>
            <w:r w:rsidRPr="007A2877">
              <w:rPr>
                <w:sz w:val="18"/>
                <w:szCs w:val="18"/>
              </w:rPr>
              <w:t xml:space="preserve">The classroom culture is a cognitively busy place, characterized by a shared belief in the importance of learning. </w:t>
            </w:r>
          </w:p>
          <w:p w14:paraId="6A712956" w14:textId="77777777" w:rsidR="002C63E4" w:rsidRPr="007A2877" w:rsidRDefault="002C63E4" w:rsidP="002F61F0">
            <w:pPr>
              <w:numPr>
                <w:ilvl w:val="0"/>
                <w:numId w:val="40"/>
              </w:numPr>
              <w:ind w:left="164" w:hanging="180"/>
              <w:rPr>
                <w:sz w:val="18"/>
                <w:szCs w:val="18"/>
              </w:rPr>
            </w:pPr>
            <w:r w:rsidRPr="007A2877">
              <w:rPr>
                <w:sz w:val="18"/>
                <w:szCs w:val="18"/>
              </w:rPr>
              <w:t xml:space="preserve">The teacher conveys high expectations for learning for all students and insists on hard </w:t>
            </w:r>
            <w:proofErr w:type="gramStart"/>
            <w:r w:rsidRPr="007A2877">
              <w:rPr>
                <w:sz w:val="18"/>
                <w:szCs w:val="18"/>
              </w:rPr>
              <w:t>work;</w:t>
            </w:r>
            <w:proofErr w:type="gramEnd"/>
            <w:r w:rsidRPr="007A2877">
              <w:rPr>
                <w:sz w:val="18"/>
                <w:szCs w:val="18"/>
              </w:rPr>
              <w:t xml:space="preserve"> </w:t>
            </w:r>
          </w:p>
          <w:p w14:paraId="124BBEDB" w14:textId="77777777" w:rsidR="002C63E4" w:rsidRPr="007A2877" w:rsidRDefault="002C63E4" w:rsidP="002F61F0">
            <w:pPr>
              <w:numPr>
                <w:ilvl w:val="0"/>
                <w:numId w:val="40"/>
              </w:numPr>
              <w:ind w:left="164" w:hanging="180"/>
              <w:rPr>
                <w:sz w:val="18"/>
                <w:szCs w:val="18"/>
              </w:rPr>
            </w:pPr>
            <w:r w:rsidRPr="007A2877">
              <w:rPr>
                <w:sz w:val="18"/>
                <w:szCs w:val="18"/>
              </w:rPr>
              <w:t>students assume responsibility for high quality by initiating improvements, making revisions, adding detail, and/or assisting peers in their precise use of language.</w:t>
            </w:r>
          </w:p>
        </w:tc>
      </w:tr>
      <w:tr w:rsidR="002C63E4" w:rsidRPr="007A2877" w14:paraId="1D58BC2F" w14:textId="77777777" w:rsidTr="002853A9">
        <w:trPr>
          <w:trHeight w:val="2592"/>
        </w:trPr>
        <w:tc>
          <w:tcPr>
            <w:tcW w:w="2515" w:type="dxa"/>
          </w:tcPr>
          <w:p w14:paraId="4A2A2660" w14:textId="77777777" w:rsidR="002C63E4" w:rsidRPr="007A2877" w:rsidRDefault="002C63E4" w:rsidP="002853A9">
            <w:pPr>
              <w:ind w:left="338" w:hanging="338"/>
              <w:rPr>
                <w:b/>
                <w:bCs/>
                <w:sz w:val="18"/>
                <w:szCs w:val="18"/>
              </w:rPr>
            </w:pPr>
            <w:r w:rsidRPr="007A2877">
              <w:rPr>
                <w:b/>
                <w:bCs/>
                <w:sz w:val="18"/>
                <w:szCs w:val="18"/>
              </w:rPr>
              <w:t>2c: Managing Classroom Procedures</w:t>
            </w:r>
          </w:p>
        </w:tc>
        <w:tc>
          <w:tcPr>
            <w:tcW w:w="4048" w:type="dxa"/>
          </w:tcPr>
          <w:p w14:paraId="4E0F1BF2" w14:textId="77777777" w:rsidR="002C63E4" w:rsidRPr="007A2877" w:rsidRDefault="002C63E4" w:rsidP="002F61F0">
            <w:pPr>
              <w:numPr>
                <w:ilvl w:val="0"/>
                <w:numId w:val="41"/>
              </w:numPr>
              <w:ind w:left="160" w:hanging="180"/>
              <w:rPr>
                <w:sz w:val="18"/>
                <w:szCs w:val="18"/>
              </w:rPr>
            </w:pPr>
            <w:r w:rsidRPr="007A2877">
              <w:rPr>
                <w:sz w:val="18"/>
                <w:szCs w:val="18"/>
              </w:rPr>
              <w:t xml:space="preserve">Much instructional time is lost due to inefficient classroom routines and procedures. </w:t>
            </w:r>
          </w:p>
          <w:p w14:paraId="34B00269" w14:textId="77777777" w:rsidR="002C63E4" w:rsidRPr="007A2877" w:rsidRDefault="002C63E4" w:rsidP="002F61F0">
            <w:pPr>
              <w:numPr>
                <w:ilvl w:val="0"/>
                <w:numId w:val="41"/>
              </w:numPr>
              <w:ind w:left="160" w:hanging="180"/>
              <w:rPr>
                <w:sz w:val="18"/>
                <w:szCs w:val="18"/>
              </w:rPr>
            </w:pPr>
            <w:r w:rsidRPr="007A2877">
              <w:rPr>
                <w:sz w:val="18"/>
                <w:szCs w:val="18"/>
              </w:rPr>
              <w:t xml:space="preserve">There is little or no evidence of the teacher’s managing instructional groups and transitions and/or handling of materials and supplies effectively. </w:t>
            </w:r>
          </w:p>
          <w:p w14:paraId="5F593469" w14:textId="77777777" w:rsidR="002C63E4" w:rsidRPr="007A2877" w:rsidRDefault="002C63E4" w:rsidP="002F61F0">
            <w:pPr>
              <w:numPr>
                <w:ilvl w:val="0"/>
                <w:numId w:val="41"/>
              </w:numPr>
              <w:ind w:left="160" w:hanging="180"/>
              <w:rPr>
                <w:sz w:val="18"/>
                <w:szCs w:val="18"/>
              </w:rPr>
            </w:pPr>
            <w:r w:rsidRPr="007A2877">
              <w:rPr>
                <w:sz w:val="18"/>
                <w:szCs w:val="18"/>
              </w:rPr>
              <w:t>There is little evidence that students know or follow established routines, or that volunteers or paraprofessionals have clearly defined tasks.</w:t>
            </w:r>
          </w:p>
        </w:tc>
        <w:tc>
          <w:tcPr>
            <w:tcW w:w="4049" w:type="dxa"/>
          </w:tcPr>
          <w:p w14:paraId="7C3C77CF" w14:textId="77777777" w:rsidR="002C63E4" w:rsidRPr="007A2877" w:rsidRDefault="002C63E4" w:rsidP="002F61F0">
            <w:pPr>
              <w:numPr>
                <w:ilvl w:val="0"/>
                <w:numId w:val="41"/>
              </w:numPr>
              <w:ind w:left="164" w:hanging="180"/>
              <w:rPr>
                <w:sz w:val="18"/>
                <w:szCs w:val="18"/>
              </w:rPr>
            </w:pPr>
            <w:r w:rsidRPr="007A2877">
              <w:rPr>
                <w:sz w:val="18"/>
                <w:szCs w:val="18"/>
              </w:rPr>
              <w:t xml:space="preserve">Some instructional time is lost due to partially effective classroom routines and procedures. </w:t>
            </w:r>
          </w:p>
          <w:p w14:paraId="36CD2DF8" w14:textId="77777777" w:rsidR="002C63E4" w:rsidRPr="007A2877" w:rsidRDefault="002C63E4" w:rsidP="002F61F0">
            <w:pPr>
              <w:numPr>
                <w:ilvl w:val="0"/>
                <w:numId w:val="41"/>
              </w:numPr>
              <w:ind w:left="164" w:hanging="180"/>
              <w:rPr>
                <w:sz w:val="18"/>
                <w:szCs w:val="18"/>
              </w:rPr>
            </w:pPr>
            <w:r w:rsidRPr="007A2877">
              <w:rPr>
                <w:sz w:val="18"/>
                <w:szCs w:val="18"/>
              </w:rPr>
              <w:t xml:space="preserve">The teacher’s management of instructional groups and transitions, or handling of materials and supplies, or both, are inconsistent, leading to some disruption of learning. </w:t>
            </w:r>
          </w:p>
          <w:p w14:paraId="786960FA" w14:textId="77777777" w:rsidR="002C63E4" w:rsidRPr="007A2877" w:rsidRDefault="002C63E4" w:rsidP="002F61F0">
            <w:pPr>
              <w:numPr>
                <w:ilvl w:val="0"/>
                <w:numId w:val="41"/>
              </w:numPr>
              <w:ind w:left="164" w:hanging="180"/>
              <w:rPr>
                <w:sz w:val="18"/>
                <w:szCs w:val="18"/>
              </w:rPr>
            </w:pPr>
            <w:r w:rsidRPr="007A2877">
              <w:rPr>
                <w:sz w:val="18"/>
                <w:szCs w:val="18"/>
              </w:rPr>
              <w:t xml:space="preserve">With regular guidance and prompting, students follow established routines and </w:t>
            </w:r>
          </w:p>
          <w:p w14:paraId="7DBA4782" w14:textId="77777777" w:rsidR="002C63E4" w:rsidRPr="007A2877" w:rsidRDefault="002C63E4" w:rsidP="002F61F0">
            <w:pPr>
              <w:numPr>
                <w:ilvl w:val="0"/>
                <w:numId w:val="41"/>
              </w:numPr>
              <w:ind w:left="164" w:hanging="180"/>
              <w:rPr>
                <w:sz w:val="18"/>
                <w:szCs w:val="18"/>
              </w:rPr>
            </w:pPr>
            <w:r w:rsidRPr="007A2877">
              <w:rPr>
                <w:sz w:val="18"/>
                <w:szCs w:val="18"/>
              </w:rPr>
              <w:t>volunteers and paraprofessionals perform their duties.</w:t>
            </w:r>
          </w:p>
        </w:tc>
        <w:tc>
          <w:tcPr>
            <w:tcW w:w="4049" w:type="dxa"/>
          </w:tcPr>
          <w:p w14:paraId="6E564D9F" w14:textId="77777777" w:rsidR="002C63E4" w:rsidRPr="007A2877" w:rsidRDefault="002C63E4" w:rsidP="002F61F0">
            <w:pPr>
              <w:numPr>
                <w:ilvl w:val="0"/>
                <w:numId w:val="41"/>
              </w:numPr>
              <w:ind w:left="168" w:hanging="180"/>
              <w:rPr>
                <w:sz w:val="18"/>
                <w:szCs w:val="18"/>
              </w:rPr>
            </w:pPr>
            <w:r w:rsidRPr="007A2877">
              <w:rPr>
                <w:sz w:val="18"/>
                <w:szCs w:val="18"/>
              </w:rPr>
              <w:t xml:space="preserve">There is little loss of instructional time due to effective classroom routines and procedures. </w:t>
            </w:r>
          </w:p>
          <w:p w14:paraId="7FECAF4A" w14:textId="77777777" w:rsidR="002C63E4" w:rsidRPr="007A2877" w:rsidRDefault="002C63E4" w:rsidP="002F61F0">
            <w:pPr>
              <w:numPr>
                <w:ilvl w:val="0"/>
                <w:numId w:val="41"/>
              </w:numPr>
              <w:ind w:left="168" w:hanging="180"/>
              <w:rPr>
                <w:sz w:val="18"/>
                <w:szCs w:val="18"/>
              </w:rPr>
            </w:pPr>
            <w:r w:rsidRPr="007A2877">
              <w:rPr>
                <w:sz w:val="18"/>
                <w:szCs w:val="18"/>
              </w:rPr>
              <w:t xml:space="preserve">The teacher’s management of instructional groups and transitions, or handling of materials and supplies, or both, are consistently successful. </w:t>
            </w:r>
          </w:p>
          <w:p w14:paraId="360DA4B1" w14:textId="77777777" w:rsidR="002C63E4" w:rsidRPr="007A2877" w:rsidRDefault="002C63E4" w:rsidP="002F61F0">
            <w:pPr>
              <w:numPr>
                <w:ilvl w:val="0"/>
                <w:numId w:val="41"/>
              </w:numPr>
              <w:ind w:left="168" w:hanging="180"/>
              <w:rPr>
                <w:sz w:val="18"/>
                <w:szCs w:val="18"/>
              </w:rPr>
            </w:pPr>
            <w:r w:rsidRPr="007A2877">
              <w:rPr>
                <w:sz w:val="18"/>
                <w:szCs w:val="18"/>
              </w:rPr>
              <w:t xml:space="preserve">With minimal guidance and prompting, students follow established classroom routines and </w:t>
            </w:r>
          </w:p>
          <w:p w14:paraId="4473E90D" w14:textId="77777777" w:rsidR="002C63E4" w:rsidRPr="007A2877" w:rsidRDefault="002C63E4" w:rsidP="002F61F0">
            <w:pPr>
              <w:numPr>
                <w:ilvl w:val="0"/>
                <w:numId w:val="41"/>
              </w:numPr>
              <w:ind w:left="168" w:hanging="180"/>
              <w:rPr>
                <w:sz w:val="18"/>
                <w:szCs w:val="18"/>
              </w:rPr>
            </w:pPr>
            <w:r w:rsidRPr="007A2877">
              <w:rPr>
                <w:sz w:val="18"/>
                <w:szCs w:val="18"/>
              </w:rPr>
              <w:t>volunteers and paraprofessionals contribute to the class.</w:t>
            </w:r>
          </w:p>
        </w:tc>
        <w:tc>
          <w:tcPr>
            <w:tcW w:w="4144" w:type="dxa"/>
          </w:tcPr>
          <w:p w14:paraId="2DC06DE4" w14:textId="77777777" w:rsidR="002C63E4" w:rsidRPr="007A2877" w:rsidRDefault="002C63E4" w:rsidP="002F61F0">
            <w:pPr>
              <w:numPr>
                <w:ilvl w:val="0"/>
                <w:numId w:val="41"/>
              </w:numPr>
              <w:ind w:left="164" w:hanging="180"/>
              <w:rPr>
                <w:sz w:val="18"/>
                <w:szCs w:val="18"/>
              </w:rPr>
            </w:pPr>
            <w:r w:rsidRPr="007A2877">
              <w:rPr>
                <w:sz w:val="18"/>
                <w:szCs w:val="18"/>
              </w:rPr>
              <w:t xml:space="preserve">Instructional time is maximized due to efficient and seamless classroom routines and procedures. </w:t>
            </w:r>
          </w:p>
          <w:p w14:paraId="4A449952" w14:textId="77777777" w:rsidR="002C63E4" w:rsidRPr="007A2877" w:rsidRDefault="002C63E4" w:rsidP="002F61F0">
            <w:pPr>
              <w:numPr>
                <w:ilvl w:val="0"/>
                <w:numId w:val="41"/>
              </w:numPr>
              <w:ind w:left="164" w:hanging="180"/>
              <w:rPr>
                <w:sz w:val="18"/>
                <w:szCs w:val="18"/>
              </w:rPr>
            </w:pPr>
            <w:r w:rsidRPr="007A2877">
              <w:rPr>
                <w:sz w:val="18"/>
                <w:szCs w:val="18"/>
              </w:rPr>
              <w:t xml:space="preserve">Students take initiative in the management of instructional groups and transitions, and/or the handling of materials and supplies. </w:t>
            </w:r>
          </w:p>
          <w:p w14:paraId="44BAC24B" w14:textId="77777777" w:rsidR="002C63E4" w:rsidRPr="007A2877" w:rsidRDefault="002C63E4" w:rsidP="002F61F0">
            <w:pPr>
              <w:numPr>
                <w:ilvl w:val="0"/>
                <w:numId w:val="41"/>
              </w:numPr>
              <w:ind w:left="164" w:hanging="180"/>
              <w:rPr>
                <w:sz w:val="18"/>
                <w:szCs w:val="18"/>
              </w:rPr>
            </w:pPr>
            <w:r w:rsidRPr="007A2877">
              <w:rPr>
                <w:sz w:val="18"/>
                <w:szCs w:val="18"/>
              </w:rPr>
              <w:t xml:space="preserve">Routines are well understood and may be initiated by students. </w:t>
            </w:r>
          </w:p>
          <w:p w14:paraId="4BBC997A" w14:textId="77777777" w:rsidR="002C63E4" w:rsidRPr="007A2877" w:rsidRDefault="002C63E4" w:rsidP="002F61F0">
            <w:pPr>
              <w:numPr>
                <w:ilvl w:val="0"/>
                <w:numId w:val="41"/>
              </w:numPr>
              <w:ind w:left="164" w:hanging="180"/>
              <w:rPr>
                <w:sz w:val="18"/>
                <w:szCs w:val="18"/>
              </w:rPr>
            </w:pPr>
            <w:r w:rsidRPr="007A2877">
              <w:rPr>
                <w:sz w:val="18"/>
                <w:szCs w:val="18"/>
              </w:rPr>
              <w:t>Volunteers and paraprofessionals make an independent contribution to the class</w:t>
            </w:r>
          </w:p>
        </w:tc>
      </w:tr>
      <w:tr w:rsidR="002C63E4" w:rsidRPr="007A2877" w14:paraId="5CA2F95B" w14:textId="77777777" w:rsidTr="002853A9">
        <w:trPr>
          <w:trHeight w:val="2592"/>
        </w:trPr>
        <w:tc>
          <w:tcPr>
            <w:tcW w:w="2515" w:type="dxa"/>
          </w:tcPr>
          <w:p w14:paraId="703808E6" w14:textId="77777777" w:rsidR="002C63E4" w:rsidRPr="007A2877" w:rsidRDefault="002C63E4" w:rsidP="002853A9">
            <w:pPr>
              <w:ind w:left="338" w:hanging="338"/>
              <w:rPr>
                <w:b/>
                <w:bCs/>
                <w:sz w:val="18"/>
                <w:szCs w:val="18"/>
              </w:rPr>
            </w:pPr>
            <w:r w:rsidRPr="007A2877">
              <w:rPr>
                <w:b/>
                <w:bCs/>
                <w:sz w:val="18"/>
                <w:szCs w:val="18"/>
              </w:rPr>
              <w:lastRenderedPageBreak/>
              <w:t>2d: Managing Student Behavior</w:t>
            </w:r>
          </w:p>
        </w:tc>
        <w:tc>
          <w:tcPr>
            <w:tcW w:w="4048" w:type="dxa"/>
          </w:tcPr>
          <w:p w14:paraId="30BA57BE" w14:textId="77777777" w:rsidR="002C63E4" w:rsidRPr="007A2877" w:rsidRDefault="002C63E4" w:rsidP="002F61F0">
            <w:pPr>
              <w:numPr>
                <w:ilvl w:val="0"/>
                <w:numId w:val="42"/>
              </w:numPr>
              <w:ind w:left="160" w:hanging="180"/>
              <w:rPr>
                <w:sz w:val="18"/>
                <w:szCs w:val="18"/>
              </w:rPr>
            </w:pPr>
            <w:r w:rsidRPr="007A2877">
              <w:rPr>
                <w:sz w:val="18"/>
                <w:szCs w:val="18"/>
              </w:rPr>
              <w:t xml:space="preserve">There appear to be no established standards of conduct, or students challenge them. </w:t>
            </w:r>
          </w:p>
          <w:p w14:paraId="77C4D4FC" w14:textId="77777777" w:rsidR="002C63E4" w:rsidRPr="007A2877" w:rsidRDefault="002C63E4" w:rsidP="002F61F0">
            <w:pPr>
              <w:numPr>
                <w:ilvl w:val="0"/>
                <w:numId w:val="42"/>
              </w:numPr>
              <w:ind w:left="160" w:hanging="180"/>
              <w:rPr>
                <w:sz w:val="18"/>
                <w:szCs w:val="18"/>
              </w:rPr>
            </w:pPr>
            <w:r w:rsidRPr="007A2877">
              <w:rPr>
                <w:sz w:val="18"/>
                <w:szCs w:val="18"/>
              </w:rPr>
              <w:t xml:space="preserve">There is little or no teacher monitoring of student behavior, and </w:t>
            </w:r>
          </w:p>
          <w:p w14:paraId="552BB3E4" w14:textId="77777777" w:rsidR="002C63E4" w:rsidRPr="007A2877" w:rsidRDefault="002C63E4" w:rsidP="002F61F0">
            <w:pPr>
              <w:numPr>
                <w:ilvl w:val="0"/>
                <w:numId w:val="42"/>
              </w:numPr>
              <w:ind w:left="160" w:hanging="180"/>
              <w:rPr>
                <w:sz w:val="18"/>
                <w:szCs w:val="18"/>
              </w:rPr>
            </w:pPr>
            <w:r w:rsidRPr="007A2877">
              <w:rPr>
                <w:sz w:val="18"/>
                <w:szCs w:val="18"/>
              </w:rPr>
              <w:t>response to students’ misbehavior is repressive or disrespectful of student dignity.</w:t>
            </w:r>
          </w:p>
        </w:tc>
        <w:tc>
          <w:tcPr>
            <w:tcW w:w="4049" w:type="dxa"/>
          </w:tcPr>
          <w:p w14:paraId="08A124D9" w14:textId="77777777" w:rsidR="002C63E4" w:rsidRPr="007A2877" w:rsidRDefault="002C63E4" w:rsidP="002F61F0">
            <w:pPr>
              <w:numPr>
                <w:ilvl w:val="0"/>
                <w:numId w:val="42"/>
              </w:numPr>
              <w:ind w:left="164" w:hanging="180"/>
              <w:rPr>
                <w:sz w:val="18"/>
                <w:szCs w:val="18"/>
              </w:rPr>
            </w:pPr>
            <w:r w:rsidRPr="007A2877">
              <w:rPr>
                <w:sz w:val="18"/>
                <w:szCs w:val="18"/>
              </w:rPr>
              <w:t xml:space="preserve">Standards of conduct appear to have been established, but their implementation is inconsistent. </w:t>
            </w:r>
          </w:p>
          <w:p w14:paraId="290F4557" w14:textId="77777777" w:rsidR="002C63E4" w:rsidRPr="007A2877" w:rsidRDefault="002C63E4" w:rsidP="002F61F0">
            <w:pPr>
              <w:numPr>
                <w:ilvl w:val="0"/>
                <w:numId w:val="42"/>
              </w:numPr>
              <w:ind w:left="164" w:hanging="180"/>
              <w:rPr>
                <w:sz w:val="18"/>
                <w:szCs w:val="18"/>
              </w:rPr>
            </w:pPr>
            <w:r w:rsidRPr="007A2877">
              <w:rPr>
                <w:sz w:val="18"/>
                <w:szCs w:val="18"/>
              </w:rPr>
              <w:t>The teacher tries, with uneven results, to monitor student behavior and respond to student misbehavior.</w:t>
            </w:r>
          </w:p>
        </w:tc>
        <w:tc>
          <w:tcPr>
            <w:tcW w:w="4049" w:type="dxa"/>
          </w:tcPr>
          <w:p w14:paraId="49E3F066" w14:textId="77777777" w:rsidR="002C63E4" w:rsidRPr="007A2877" w:rsidRDefault="002C63E4" w:rsidP="002F61F0">
            <w:pPr>
              <w:numPr>
                <w:ilvl w:val="0"/>
                <w:numId w:val="41"/>
              </w:numPr>
              <w:ind w:left="168" w:hanging="180"/>
              <w:rPr>
                <w:sz w:val="18"/>
                <w:szCs w:val="18"/>
              </w:rPr>
            </w:pPr>
            <w:r w:rsidRPr="007A2877">
              <w:rPr>
                <w:sz w:val="18"/>
                <w:szCs w:val="18"/>
              </w:rPr>
              <w:t xml:space="preserve">Student behavior is generally appropriate. </w:t>
            </w:r>
          </w:p>
          <w:p w14:paraId="488A5212" w14:textId="77777777" w:rsidR="002C63E4" w:rsidRPr="007A2877" w:rsidRDefault="002C63E4" w:rsidP="002F61F0">
            <w:pPr>
              <w:numPr>
                <w:ilvl w:val="0"/>
                <w:numId w:val="41"/>
              </w:numPr>
              <w:ind w:left="168" w:hanging="180"/>
              <w:rPr>
                <w:sz w:val="18"/>
                <w:szCs w:val="18"/>
              </w:rPr>
            </w:pPr>
            <w:r w:rsidRPr="007A2877">
              <w:rPr>
                <w:sz w:val="18"/>
                <w:szCs w:val="18"/>
              </w:rPr>
              <w:t xml:space="preserve">The teacher monitors student behavior against established standards of conduct. </w:t>
            </w:r>
          </w:p>
          <w:p w14:paraId="7D7B4E48" w14:textId="77777777" w:rsidR="002C63E4" w:rsidRPr="007A2877" w:rsidRDefault="002C63E4" w:rsidP="002F61F0">
            <w:pPr>
              <w:numPr>
                <w:ilvl w:val="0"/>
                <w:numId w:val="41"/>
              </w:numPr>
              <w:ind w:left="168" w:hanging="180"/>
              <w:rPr>
                <w:sz w:val="18"/>
                <w:szCs w:val="18"/>
              </w:rPr>
            </w:pPr>
            <w:r w:rsidRPr="007A2877">
              <w:rPr>
                <w:sz w:val="18"/>
                <w:szCs w:val="18"/>
              </w:rPr>
              <w:t>Teacher response to student misbehavior is consistent, proportionate, and respectful to students and is effective.</w:t>
            </w:r>
          </w:p>
        </w:tc>
        <w:tc>
          <w:tcPr>
            <w:tcW w:w="4144" w:type="dxa"/>
          </w:tcPr>
          <w:p w14:paraId="7E7726E0"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 xml:space="preserve">Student behavior is entirely appropriate. </w:t>
            </w:r>
          </w:p>
          <w:p w14:paraId="3C1B4FFE"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 xml:space="preserve">Students take an active role in monitoring their own behavior and/ or that of other students against standards of conduct. </w:t>
            </w:r>
          </w:p>
          <w:p w14:paraId="7ED89D69"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 xml:space="preserve">Teacher monitoring of student behavior is subtle and preventive. </w:t>
            </w:r>
          </w:p>
          <w:p w14:paraId="571BB2B0"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The teacher’s response to student misbehavior is sensitive to individual student needs and respects students’ dignity.</w:t>
            </w:r>
          </w:p>
        </w:tc>
      </w:tr>
      <w:tr w:rsidR="002C63E4" w:rsidRPr="007A2877" w14:paraId="3DA8717A" w14:textId="77777777" w:rsidTr="002853A9">
        <w:trPr>
          <w:trHeight w:val="2592"/>
        </w:trPr>
        <w:tc>
          <w:tcPr>
            <w:tcW w:w="2515" w:type="dxa"/>
          </w:tcPr>
          <w:p w14:paraId="7344F5B7" w14:textId="77777777" w:rsidR="002C63E4" w:rsidRPr="007A2877" w:rsidRDefault="002C63E4" w:rsidP="002853A9">
            <w:pPr>
              <w:ind w:left="338" w:hanging="338"/>
              <w:rPr>
                <w:b/>
                <w:bCs/>
                <w:sz w:val="18"/>
                <w:szCs w:val="18"/>
              </w:rPr>
            </w:pPr>
            <w:r w:rsidRPr="007A2877">
              <w:rPr>
                <w:b/>
                <w:bCs/>
                <w:sz w:val="18"/>
                <w:szCs w:val="18"/>
              </w:rPr>
              <w:t>2e: Organizing Physical Space</w:t>
            </w:r>
          </w:p>
        </w:tc>
        <w:tc>
          <w:tcPr>
            <w:tcW w:w="4048" w:type="dxa"/>
          </w:tcPr>
          <w:p w14:paraId="37936FA2" w14:textId="77777777" w:rsidR="002C63E4" w:rsidRPr="007A2877" w:rsidRDefault="002C63E4" w:rsidP="002F61F0">
            <w:pPr>
              <w:numPr>
                <w:ilvl w:val="0"/>
                <w:numId w:val="43"/>
              </w:numPr>
              <w:ind w:left="160" w:hanging="180"/>
              <w:rPr>
                <w:sz w:val="18"/>
                <w:szCs w:val="18"/>
              </w:rPr>
            </w:pPr>
            <w:r w:rsidRPr="007A2877">
              <w:rPr>
                <w:sz w:val="18"/>
                <w:szCs w:val="18"/>
              </w:rPr>
              <w:t>The classroom environment is unsafe, or</w:t>
            </w:r>
          </w:p>
          <w:p w14:paraId="2E2E60F6" w14:textId="77777777" w:rsidR="002C63E4" w:rsidRPr="007A2877" w:rsidRDefault="002C63E4" w:rsidP="002F61F0">
            <w:pPr>
              <w:numPr>
                <w:ilvl w:val="0"/>
                <w:numId w:val="43"/>
              </w:numPr>
              <w:ind w:left="160" w:hanging="180"/>
              <w:rPr>
                <w:sz w:val="18"/>
                <w:szCs w:val="18"/>
              </w:rPr>
            </w:pPr>
            <w:r w:rsidRPr="007A2877">
              <w:rPr>
                <w:sz w:val="18"/>
                <w:szCs w:val="18"/>
              </w:rPr>
              <w:t xml:space="preserve">learning is not accessible to many. </w:t>
            </w:r>
          </w:p>
          <w:p w14:paraId="444A7F4E" w14:textId="77777777" w:rsidR="002C63E4" w:rsidRPr="007A2877" w:rsidRDefault="002C63E4" w:rsidP="002F61F0">
            <w:pPr>
              <w:numPr>
                <w:ilvl w:val="0"/>
                <w:numId w:val="43"/>
              </w:numPr>
              <w:ind w:left="160" w:hanging="180"/>
              <w:rPr>
                <w:sz w:val="18"/>
                <w:szCs w:val="18"/>
              </w:rPr>
            </w:pPr>
            <w:r w:rsidRPr="007A2877">
              <w:rPr>
                <w:sz w:val="18"/>
                <w:szCs w:val="18"/>
              </w:rPr>
              <w:t>There is poor alignment between the arrangement of furniture and resources, including computer technology, and the lesson activities.</w:t>
            </w:r>
          </w:p>
        </w:tc>
        <w:tc>
          <w:tcPr>
            <w:tcW w:w="4049" w:type="dxa"/>
          </w:tcPr>
          <w:p w14:paraId="7902A72D" w14:textId="77777777" w:rsidR="002C63E4" w:rsidRPr="007A2877" w:rsidRDefault="002C63E4" w:rsidP="002F61F0">
            <w:pPr>
              <w:numPr>
                <w:ilvl w:val="0"/>
                <w:numId w:val="45"/>
              </w:numPr>
              <w:ind w:left="164" w:hanging="180"/>
              <w:rPr>
                <w:sz w:val="18"/>
                <w:szCs w:val="18"/>
              </w:rPr>
            </w:pPr>
            <w:r w:rsidRPr="007A2877">
              <w:rPr>
                <w:sz w:val="18"/>
                <w:szCs w:val="18"/>
              </w:rPr>
              <w:t xml:space="preserve">The classroom is safe, and </w:t>
            </w:r>
          </w:p>
          <w:p w14:paraId="75D4735D" w14:textId="77777777" w:rsidR="002C63E4" w:rsidRPr="007A2877" w:rsidRDefault="002C63E4" w:rsidP="002F61F0">
            <w:pPr>
              <w:numPr>
                <w:ilvl w:val="0"/>
                <w:numId w:val="45"/>
              </w:numPr>
              <w:ind w:left="164" w:hanging="180"/>
              <w:rPr>
                <w:sz w:val="18"/>
                <w:szCs w:val="18"/>
              </w:rPr>
            </w:pPr>
            <w:r w:rsidRPr="007A2877">
              <w:rPr>
                <w:sz w:val="18"/>
                <w:szCs w:val="18"/>
              </w:rPr>
              <w:t xml:space="preserve">essential learning is accessible to most students. </w:t>
            </w:r>
          </w:p>
          <w:p w14:paraId="725AA71A" w14:textId="77777777" w:rsidR="002C63E4" w:rsidRPr="007A2877" w:rsidRDefault="002C63E4" w:rsidP="002F61F0">
            <w:pPr>
              <w:numPr>
                <w:ilvl w:val="0"/>
                <w:numId w:val="45"/>
              </w:numPr>
              <w:ind w:left="164" w:hanging="180"/>
              <w:rPr>
                <w:sz w:val="18"/>
                <w:szCs w:val="18"/>
              </w:rPr>
            </w:pPr>
            <w:r w:rsidRPr="007A2877">
              <w:rPr>
                <w:sz w:val="18"/>
                <w:szCs w:val="18"/>
              </w:rPr>
              <w:t xml:space="preserve">The teacher makes modest use of physical resources, including computer technology. </w:t>
            </w:r>
          </w:p>
          <w:p w14:paraId="1AC97514" w14:textId="77777777" w:rsidR="002C63E4" w:rsidRPr="007A2877" w:rsidRDefault="002C63E4" w:rsidP="002F61F0">
            <w:pPr>
              <w:numPr>
                <w:ilvl w:val="0"/>
                <w:numId w:val="45"/>
              </w:numPr>
              <w:ind w:left="164" w:hanging="180"/>
              <w:rPr>
                <w:sz w:val="18"/>
                <w:szCs w:val="18"/>
              </w:rPr>
            </w:pPr>
            <w:r w:rsidRPr="007A2877">
              <w:rPr>
                <w:sz w:val="18"/>
                <w:szCs w:val="18"/>
              </w:rPr>
              <w:t>The teacher attempts to adjust the classroom furniture for a lesson or, if necessary, to adjust the lesson to the furniture, but with limited effectiveness.</w:t>
            </w:r>
          </w:p>
        </w:tc>
        <w:tc>
          <w:tcPr>
            <w:tcW w:w="4049" w:type="dxa"/>
          </w:tcPr>
          <w:p w14:paraId="3D9D31A5" w14:textId="77777777" w:rsidR="002C63E4" w:rsidRPr="007A2877" w:rsidRDefault="002C63E4" w:rsidP="002F61F0">
            <w:pPr>
              <w:numPr>
                <w:ilvl w:val="0"/>
                <w:numId w:val="41"/>
              </w:numPr>
              <w:ind w:left="168" w:hanging="180"/>
              <w:rPr>
                <w:sz w:val="18"/>
                <w:szCs w:val="18"/>
              </w:rPr>
            </w:pPr>
            <w:r w:rsidRPr="007A2877">
              <w:rPr>
                <w:sz w:val="18"/>
                <w:szCs w:val="18"/>
              </w:rPr>
              <w:t xml:space="preserve">The classroom is safe, and students have equal access to learning </w:t>
            </w:r>
            <w:proofErr w:type="gramStart"/>
            <w:r w:rsidRPr="007A2877">
              <w:rPr>
                <w:sz w:val="18"/>
                <w:szCs w:val="18"/>
              </w:rPr>
              <w:t>activities;</w:t>
            </w:r>
            <w:proofErr w:type="gramEnd"/>
            <w:r w:rsidRPr="007A2877">
              <w:rPr>
                <w:sz w:val="18"/>
                <w:szCs w:val="18"/>
              </w:rPr>
              <w:t xml:space="preserve"> </w:t>
            </w:r>
          </w:p>
          <w:p w14:paraId="52865551" w14:textId="77777777" w:rsidR="002C63E4" w:rsidRPr="007A2877" w:rsidRDefault="002C63E4" w:rsidP="002F61F0">
            <w:pPr>
              <w:numPr>
                <w:ilvl w:val="0"/>
                <w:numId w:val="41"/>
              </w:numPr>
              <w:ind w:left="168" w:hanging="180"/>
              <w:rPr>
                <w:sz w:val="18"/>
                <w:szCs w:val="18"/>
              </w:rPr>
            </w:pPr>
            <w:r w:rsidRPr="007A2877">
              <w:rPr>
                <w:sz w:val="18"/>
                <w:szCs w:val="18"/>
              </w:rPr>
              <w:t>the teacher ensures that the furniture arrangement is appropriate to the learning activities and uses physical resources, including computer technology, effectively.</w:t>
            </w:r>
          </w:p>
        </w:tc>
        <w:tc>
          <w:tcPr>
            <w:tcW w:w="4144" w:type="dxa"/>
          </w:tcPr>
          <w:p w14:paraId="0683DE1E" w14:textId="77777777" w:rsidR="002C63E4" w:rsidRPr="007A2877" w:rsidRDefault="002C63E4" w:rsidP="002F61F0">
            <w:pPr>
              <w:numPr>
                <w:ilvl w:val="0"/>
                <w:numId w:val="41"/>
              </w:numPr>
              <w:ind w:left="164" w:hanging="180"/>
              <w:rPr>
                <w:sz w:val="18"/>
                <w:szCs w:val="18"/>
              </w:rPr>
            </w:pPr>
            <w:r w:rsidRPr="007A2877">
              <w:rPr>
                <w:sz w:val="18"/>
                <w:szCs w:val="18"/>
              </w:rPr>
              <w:t xml:space="preserve">The classroom environment is safe, and learning is accessible to all students, including those with special needs. </w:t>
            </w:r>
          </w:p>
          <w:p w14:paraId="0BECE8A3" w14:textId="77777777" w:rsidR="002C63E4" w:rsidRPr="007A2877" w:rsidRDefault="002C63E4" w:rsidP="002F61F0">
            <w:pPr>
              <w:numPr>
                <w:ilvl w:val="0"/>
                <w:numId w:val="41"/>
              </w:numPr>
              <w:ind w:left="164" w:hanging="180"/>
              <w:rPr>
                <w:sz w:val="18"/>
                <w:szCs w:val="18"/>
              </w:rPr>
            </w:pPr>
            <w:r w:rsidRPr="007A2877">
              <w:rPr>
                <w:sz w:val="18"/>
                <w:szCs w:val="18"/>
              </w:rPr>
              <w:t xml:space="preserve">The teacher makes effective use of physical resources, including computer technology. </w:t>
            </w:r>
          </w:p>
          <w:p w14:paraId="1AA5707C" w14:textId="77777777" w:rsidR="002C63E4" w:rsidRPr="007A2877" w:rsidRDefault="002C63E4" w:rsidP="002F61F0">
            <w:pPr>
              <w:numPr>
                <w:ilvl w:val="0"/>
                <w:numId w:val="41"/>
              </w:numPr>
              <w:ind w:left="164" w:hanging="180"/>
              <w:rPr>
                <w:sz w:val="18"/>
                <w:szCs w:val="18"/>
              </w:rPr>
            </w:pPr>
            <w:r w:rsidRPr="007A2877">
              <w:rPr>
                <w:sz w:val="18"/>
                <w:szCs w:val="18"/>
              </w:rPr>
              <w:t xml:space="preserve">The teacher ensures that the physical arrangement is appropriate to the learning activities. </w:t>
            </w:r>
          </w:p>
          <w:p w14:paraId="57D91286" w14:textId="77777777" w:rsidR="002C63E4" w:rsidRPr="007A2877" w:rsidRDefault="002C63E4" w:rsidP="002F61F0">
            <w:pPr>
              <w:numPr>
                <w:ilvl w:val="0"/>
                <w:numId w:val="41"/>
              </w:numPr>
              <w:ind w:left="164" w:hanging="180"/>
              <w:rPr>
                <w:sz w:val="18"/>
                <w:szCs w:val="18"/>
              </w:rPr>
            </w:pPr>
            <w:r w:rsidRPr="007A2877">
              <w:rPr>
                <w:sz w:val="18"/>
                <w:szCs w:val="18"/>
              </w:rPr>
              <w:t>Students contribute to the use or adaptation of the physical environment to advance learning.</w:t>
            </w:r>
          </w:p>
        </w:tc>
      </w:tr>
    </w:tbl>
    <w:p w14:paraId="02162426" w14:textId="77777777" w:rsidR="002C63E4" w:rsidRPr="007A2877" w:rsidRDefault="002C63E4" w:rsidP="002C63E4">
      <w:pPr>
        <w:rPr>
          <w:sz w:val="18"/>
          <w:szCs w:val="18"/>
        </w:rPr>
      </w:pPr>
    </w:p>
    <w:p w14:paraId="26757C94" w14:textId="77777777" w:rsidR="002C63E4" w:rsidRPr="007A2877" w:rsidRDefault="002C63E4" w:rsidP="002C63E4">
      <w:pPr>
        <w:rPr>
          <w:b/>
          <w:bCs/>
          <w:sz w:val="18"/>
          <w:szCs w:val="18"/>
        </w:rPr>
      </w:pPr>
      <w:r w:rsidRPr="007A2877">
        <w:rPr>
          <w:b/>
          <w:bCs/>
          <w:sz w:val="18"/>
          <w:szCs w:val="18"/>
        </w:rPr>
        <w:t>Domain 3: Instruction</w:t>
      </w:r>
    </w:p>
    <w:tbl>
      <w:tblPr>
        <w:tblStyle w:val="TableGrid"/>
        <w:tblW w:w="18805" w:type="dxa"/>
        <w:tblLook w:val="04A0" w:firstRow="1" w:lastRow="0" w:firstColumn="1" w:lastColumn="0" w:noHBand="0" w:noVBand="1"/>
      </w:tblPr>
      <w:tblGrid>
        <w:gridCol w:w="2515"/>
        <w:gridCol w:w="4048"/>
        <w:gridCol w:w="4049"/>
        <w:gridCol w:w="4049"/>
        <w:gridCol w:w="4144"/>
      </w:tblGrid>
      <w:tr w:rsidR="002C63E4" w:rsidRPr="007A2877" w14:paraId="5CB1AD5A" w14:textId="77777777" w:rsidTr="002853A9">
        <w:trPr>
          <w:trHeight w:val="260"/>
          <w:tblHeader/>
        </w:trPr>
        <w:tc>
          <w:tcPr>
            <w:tcW w:w="2515" w:type="dxa"/>
          </w:tcPr>
          <w:p w14:paraId="04390B25" w14:textId="77777777" w:rsidR="002C63E4" w:rsidRPr="007A2877" w:rsidRDefault="002C63E4" w:rsidP="002853A9">
            <w:pPr>
              <w:jc w:val="center"/>
              <w:rPr>
                <w:b/>
                <w:bCs/>
                <w:sz w:val="18"/>
                <w:szCs w:val="18"/>
              </w:rPr>
            </w:pPr>
            <w:r w:rsidRPr="007A2877">
              <w:rPr>
                <w:b/>
                <w:bCs/>
                <w:sz w:val="18"/>
                <w:szCs w:val="18"/>
              </w:rPr>
              <w:t>Component</w:t>
            </w:r>
          </w:p>
        </w:tc>
        <w:tc>
          <w:tcPr>
            <w:tcW w:w="4048" w:type="dxa"/>
          </w:tcPr>
          <w:p w14:paraId="1B6D389A" w14:textId="77777777" w:rsidR="002C63E4" w:rsidRPr="007A2877" w:rsidRDefault="002C63E4" w:rsidP="002853A9">
            <w:pPr>
              <w:jc w:val="center"/>
              <w:rPr>
                <w:b/>
                <w:bCs/>
                <w:sz w:val="18"/>
                <w:szCs w:val="18"/>
              </w:rPr>
            </w:pPr>
            <w:r w:rsidRPr="007A2877">
              <w:rPr>
                <w:b/>
                <w:bCs/>
                <w:sz w:val="18"/>
                <w:szCs w:val="18"/>
              </w:rPr>
              <w:t>Unsatisfactory</w:t>
            </w:r>
          </w:p>
        </w:tc>
        <w:tc>
          <w:tcPr>
            <w:tcW w:w="4049" w:type="dxa"/>
          </w:tcPr>
          <w:p w14:paraId="48211B3A" w14:textId="77777777" w:rsidR="002C63E4" w:rsidRPr="007A2877" w:rsidRDefault="002C63E4" w:rsidP="002853A9">
            <w:pPr>
              <w:jc w:val="center"/>
              <w:rPr>
                <w:b/>
                <w:bCs/>
                <w:sz w:val="18"/>
                <w:szCs w:val="18"/>
              </w:rPr>
            </w:pPr>
            <w:r w:rsidRPr="007A2877">
              <w:rPr>
                <w:b/>
                <w:bCs/>
                <w:sz w:val="18"/>
                <w:szCs w:val="18"/>
              </w:rPr>
              <w:t>Basic</w:t>
            </w:r>
          </w:p>
        </w:tc>
        <w:tc>
          <w:tcPr>
            <w:tcW w:w="4049" w:type="dxa"/>
          </w:tcPr>
          <w:p w14:paraId="391E4B26" w14:textId="77777777" w:rsidR="002C63E4" w:rsidRPr="007A2877" w:rsidRDefault="002C63E4" w:rsidP="002853A9">
            <w:pPr>
              <w:jc w:val="center"/>
              <w:rPr>
                <w:b/>
                <w:bCs/>
                <w:sz w:val="18"/>
                <w:szCs w:val="18"/>
              </w:rPr>
            </w:pPr>
            <w:r w:rsidRPr="007A2877">
              <w:rPr>
                <w:b/>
                <w:bCs/>
                <w:sz w:val="18"/>
                <w:szCs w:val="18"/>
              </w:rPr>
              <w:t>Proficient</w:t>
            </w:r>
          </w:p>
        </w:tc>
        <w:tc>
          <w:tcPr>
            <w:tcW w:w="4144" w:type="dxa"/>
          </w:tcPr>
          <w:p w14:paraId="5A35CACB" w14:textId="77777777" w:rsidR="002C63E4" w:rsidRPr="007A2877" w:rsidRDefault="002C63E4" w:rsidP="002853A9">
            <w:pPr>
              <w:jc w:val="center"/>
              <w:rPr>
                <w:b/>
                <w:bCs/>
                <w:sz w:val="18"/>
                <w:szCs w:val="18"/>
              </w:rPr>
            </w:pPr>
            <w:r w:rsidRPr="007A2877">
              <w:rPr>
                <w:b/>
                <w:bCs/>
                <w:sz w:val="18"/>
                <w:szCs w:val="18"/>
              </w:rPr>
              <w:t>Distinguished</w:t>
            </w:r>
          </w:p>
        </w:tc>
      </w:tr>
      <w:tr w:rsidR="002C63E4" w:rsidRPr="007A2877" w14:paraId="1441D743" w14:textId="77777777" w:rsidTr="002853A9">
        <w:trPr>
          <w:trHeight w:val="2592"/>
        </w:trPr>
        <w:tc>
          <w:tcPr>
            <w:tcW w:w="2515" w:type="dxa"/>
          </w:tcPr>
          <w:p w14:paraId="27544D35" w14:textId="77777777" w:rsidR="002C63E4" w:rsidRPr="007A2877" w:rsidRDefault="002C63E4" w:rsidP="002853A9">
            <w:pPr>
              <w:ind w:left="338" w:hanging="338"/>
              <w:rPr>
                <w:b/>
                <w:bCs/>
                <w:sz w:val="18"/>
                <w:szCs w:val="18"/>
              </w:rPr>
            </w:pPr>
            <w:r w:rsidRPr="007A2877">
              <w:rPr>
                <w:b/>
                <w:bCs/>
                <w:sz w:val="18"/>
                <w:szCs w:val="18"/>
              </w:rPr>
              <w:t>3a: Communicating with Students</w:t>
            </w:r>
          </w:p>
        </w:tc>
        <w:tc>
          <w:tcPr>
            <w:tcW w:w="4048" w:type="dxa"/>
          </w:tcPr>
          <w:p w14:paraId="6822B93A" w14:textId="77777777" w:rsidR="002C63E4" w:rsidRPr="007A2877" w:rsidRDefault="002C63E4" w:rsidP="002F61F0">
            <w:pPr>
              <w:numPr>
                <w:ilvl w:val="0"/>
                <w:numId w:val="39"/>
              </w:numPr>
              <w:ind w:left="160" w:hanging="180"/>
              <w:rPr>
                <w:sz w:val="18"/>
                <w:szCs w:val="18"/>
              </w:rPr>
            </w:pPr>
            <w:r w:rsidRPr="007A2877">
              <w:rPr>
                <w:sz w:val="18"/>
                <w:szCs w:val="18"/>
              </w:rPr>
              <w:t xml:space="preserve">Patterns of classroom interactions, both between teacher and students and among students, are mostly negative, inappropriate, or insensitive to students’ ages, cultural backgrounds, and developmental levels. </w:t>
            </w:r>
          </w:p>
          <w:p w14:paraId="1728D125" w14:textId="77777777" w:rsidR="002C63E4" w:rsidRPr="007A2877" w:rsidRDefault="002C63E4" w:rsidP="002F61F0">
            <w:pPr>
              <w:numPr>
                <w:ilvl w:val="0"/>
                <w:numId w:val="39"/>
              </w:numPr>
              <w:ind w:left="160" w:hanging="180"/>
              <w:rPr>
                <w:sz w:val="18"/>
                <w:szCs w:val="18"/>
              </w:rPr>
            </w:pPr>
            <w:r w:rsidRPr="007A2877">
              <w:rPr>
                <w:sz w:val="18"/>
                <w:szCs w:val="18"/>
              </w:rPr>
              <w:t xml:space="preserve">Student interactions are characterized by sarcasm, put-downs, or conflict. The teacher does not deal with disrespectful behavior. </w:t>
            </w:r>
          </w:p>
        </w:tc>
        <w:tc>
          <w:tcPr>
            <w:tcW w:w="4049" w:type="dxa"/>
          </w:tcPr>
          <w:p w14:paraId="13EC4193" w14:textId="77777777" w:rsidR="002C63E4" w:rsidRPr="007A2877" w:rsidRDefault="002C63E4" w:rsidP="002F61F0">
            <w:pPr>
              <w:numPr>
                <w:ilvl w:val="0"/>
                <w:numId w:val="39"/>
              </w:numPr>
              <w:ind w:left="164" w:hanging="180"/>
              <w:rPr>
                <w:sz w:val="18"/>
                <w:szCs w:val="18"/>
              </w:rPr>
            </w:pPr>
            <w:r w:rsidRPr="007A2877">
              <w:rPr>
                <w:sz w:val="18"/>
                <w:szCs w:val="18"/>
              </w:rPr>
              <w:t xml:space="preserve">Patterns of classroom interactions, both between teacher and students and among students, are generally appropriate but may reflect occasional inconsistencies, favoritism, and disregard for students’ ages, cultures, and developmental levels. </w:t>
            </w:r>
          </w:p>
          <w:p w14:paraId="699C62AA" w14:textId="77777777" w:rsidR="002C63E4" w:rsidRPr="007A2877" w:rsidRDefault="002C63E4" w:rsidP="002F61F0">
            <w:pPr>
              <w:numPr>
                <w:ilvl w:val="0"/>
                <w:numId w:val="39"/>
              </w:numPr>
              <w:ind w:left="164" w:hanging="180"/>
              <w:rPr>
                <w:sz w:val="18"/>
                <w:szCs w:val="18"/>
              </w:rPr>
            </w:pPr>
            <w:r w:rsidRPr="007A2877">
              <w:rPr>
                <w:sz w:val="18"/>
                <w:szCs w:val="18"/>
              </w:rPr>
              <w:t xml:space="preserve">Students rarely demonstrate disrespect for one another. </w:t>
            </w:r>
          </w:p>
          <w:p w14:paraId="2F8211CA" w14:textId="77777777" w:rsidR="002C63E4" w:rsidRPr="007A2877" w:rsidRDefault="002C63E4" w:rsidP="002F61F0">
            <w:pPr>
              <w:numPr>
                <w:ilvl w:val="0"/>
                <w:numId w:val="39"/>
              </w:numPr>
              <w:ind w:left="164" w:hanging="180"/>
              <w:rPr>
                <w:sz w:val="18"/>
                <w:szCs w:val="18"/>
              </w:rPr>
            </w:pPr>
            <w:r w:rsidRPr="007A2877">
              <w:rPr>
                <w:sz w:val="18"/>
                <w:szCs w:val="18"/>
              </w:rPr>
              <w:t xml:space="preserve">The teacher attempts to respond to disrespectful behavior, with uneven results. </w:t>
            </w:r>
          </w:p>
          <w:p w14:paraId="2BF139CB" w14:textId="77777777" w:rsidR="002C63E4" w:rsidRPr="007A2877" w:rsidRDefault="002C63E4" w:rsidP="002F61F0">
            <w:pPr>
              <w:numPr>
                <w:ilvl w:val="0"/>
                <w:numId w:val="39"/>
              </w:numPr>
              <w:ind w:left="164" w:hanging="180"/>
              <w:rPr>
                <w:sz w:val="18"/>
                <w:szCs w:val="18"/>
              </w:rPr>
            </w:pPr>
            <w:r w:rsidRPr="007A2877">
              <w:rPr>
                <w:sz w:val="18"/>
                <w:szCs w:val="18"/>
              </w:rPr>
              <w:t xml:space="preserve">The net result of the interactions is neutral, conveying neither warmth nor conflict. </w:t>
            </w:r>
          </w:p>
        </w:tc>
        <w:tc>
          <w:tcPr>
            <w:tcW w:w="4049" w:type="dxa"/>
          </w:tcPr>
          <w:p w14:paraId="6042D831" w14:textId="77777777" w:rsidR="002C63E4" w:rsidRPr="007A2877" w:rsidRDefault="002C63E4" w:rsidP="002F61F0">
            <w:pPr>
              <w:numPr>
                <w:ilvl w:val="0"/>
                <w:numId w:val="39"/>
              </w:numPr>
              <w:ind w:left="168" w:hanging="180"/>
              <w:rPr>
                <w:sz w:val="18"/>
                <w:szCs w:val="18"/>
              </w:rPr>
            </w:pPr>
            <w:r w:rsidRPr="007A2877">
              <w:rPr>
                <w:sz w:val="18"/>
                <w:szCs w:val="18"/>
              </w:rPr>
              <w:t xml:space="preserve">Teacher-student interactions are friendly and demonstrate general caring and respect. </w:t>
            </w:r>
          </w:p>
          <w:p w14:paraId="7F6CB985" w14:textId="77777777" w:rsidR="002C63E4" w:rsidRPr="007A2877" w:rsidRDefault="002C63E4" w:rsidP="002F61F0">
            <w:pPr>
              <w:numPr>
                <w:ilvl w:val="0"/>
                <w:numId w:val="39"/>
              </w:numPr>
              <w:ind w:left="168" w:hanging="180"/>
              <w:rPr>
                <w:sz w:val="18"/>
                <w:szCs w:val="18"/>
              </w:rPr>
            </w:pPr>
            <w:r w:rsidRPr="007A2877">
              <w:rPr>
                <w:sz w:val="18"/>
                <w:szCs w:val="18"/>
              </w:rPr>
              <w:t xml:space="preserve">Such interactions are appropriate to the ages, cultures, and developmental levels of the students. </w:t>
            </w:r>
          </w:p>
          <w:p w14:paraId="09162ED6" w14:textId="77777777" w:rsidR="002C63E4" w:rsidRPr="007A2877" w:rsidRDefault="002C63E4" w:rsidP="002F61F0">
            <w:pPr>
              <w:numPr>
                <w:ilvl w:val="0"/>
                <w:numId w:val="39"/>
              </w:numPr>
              <w:ind w:left="168" w:hanging="180"/>
              <w:rPr>
                <w:sz w:val="18"/>
                <w:szCs w:val="18"/>
              </w:rPr>
            </w:pPr>
            <w:r w:rsidRPr="007A2877">
              <w:rPr>
                <w:sz w:val="18"/>
                <w:szCs w:val="18"/>
              </w:rPr>
              <w:t xml:space="preserve">Interactions among students are generally polite and respectful, and students exhibit respect for the teacher. </w:t>
            </w:r>
          </w:p>
          <w:p w14:paraId="330F839C" w14:textId="77777777" w:rsidR="002C63E4" w:rsidRPr="007A2877" w:rsidRDefault="002C63E4" w:rsidP="002F61F0">
            <w:pPr>
              <w:numPr>
                <w:ilvl w:val="0"/>
                <w:numId w:val="39"/>
              </w:numPr>
              <w:ind w:left="168" w:hanging="180"/>
              <w:rPr>
                <w:sz w:val="18"/>
                <w:szCs w:val="18"/>
              </w:rPr>
            </w:pPr>
            <w:r w:rsidRPr="007A2877">
              <w:rPr>
                <w:sz w:val="18"/>
                <w:szCs w:val="18"/>
              </w:rPr>
              <w:t xml:space="preserve">The teacher responds successfully to disrespectful behavior among students. </w:t>
            </w:r>
          </w:p>
          <w:p w14:paraId="7538D687" w14:textId="77777777" w:rsidR="002C63E4" w:rsidRPr="007A2877" w:rsidRDefault="002C63E4" w:rsidP="002F61F0">
            <w:pPr>
              <w:numPr>
                <w:ilvl w:val="0"/>
                <w:numId w:val="39"/>
              </w:numPr>
              <w:ind w:left="168" w:hanging="180"/>
              <w:rPr>
                <w:sz w:val="18"/>
                <w:szCs w:val="18"/>
              </w:rPr>
            </w:pPr>
            <w:r w:rsidRPr="007A2877">
              <w:rPr>
                <w:sz w:val="18"/>
                <w:szCs w:val="18"/>
              </w:rPr>
              <w:t xml:space="preserve">The net result of the interactions is polite, respectful, and business-like, though students </w:t>
            </w:r>
            <w:r w:rsidRPr="007A2877">
              <w:rPr>
                <w:sz w:val="18"/>
                <w:szCs w:val="18"/>
              </w:rPr>
              <w:lastRenderedPageBreak/>
              <w:t xml:space="preserve">may be somewhat cautious about taking intellectual risks. </w:t>
            </w:r>
          </w:p>
        </w:tc>
        <w:tc>
          <w:tcPr>
            <w:tcW w:w="4144" w:type="dxa"/>
          </w:tcPr>
          <w:p w14:paraId="208AF799" w14:textId="77777777" w:rsidR="002C63E4" w:rsidRPr="007A2877" w:rsidRDefault="002C63E4" w:rsidP="002F61F0">
            <w:pPr>
              <w:numPr>
                <w:ilvl w:val="0"/>
                <w:numId w:val="39"/>
              </w:numPr>
              <w:ind w:left="164" w:hanging="180"/>
              <w:rPr>
                <w:sz w:val="18"/>
                <w:szCs w:val="18"/>
              </w:rPr>
            </w:pPr>
            <w:r w:rsidRPr="007A2877">
              <w:rPr>
                <w:sz w:val="18"/>
                <w:szCs w:val="18"/>
              </w:rPr>
              <w:lastRenderedPageBreak/>
              <w:t xml:space="preserve">Classroom interactions between teacher and students and among students are highly respectful, reflecting genuine warmth, caring, and sensitivity to students as individuals. </w:t>
            </w:r>
          </w:p>
          <w:p w14:paraId="0E497A7B" w14:textId="77777777" w:rsidR="002C63E4" w:rsidRPr="007A2877" w:rsidRDefault="002C63E4" w:rsidP="002F61F0">
            <w:pPr>
              <w:numPr>
                <w:ilvl w:val="0"/>
                <w:numId w:val="39"/>
              </w:numPr>
              <w:ind w:left="164" w:hanging="180"/>
              <w:rPr>
                <w:sz w:val="18"/>
                <w:szCs w:val="18"/>
              </w:rPr>
            </w:pPr>
            <w:r w:rsidRPr="007A2877">
              <w:rPr>
                <w:sz w:val="18"/>
                <w:szCs w:val="18"/>
              </w:rPr>
              <w:t xml:space="preserve">Students exhibit respect for the teacher and contribute to high levels of civility among all members of the class. </w:t>
            </w:r>
          </w:p>
          <w:p w14:paraId="33EC889E" w14:textId="77777777" w:rsidR="002C63E4" w:rsidRPr="007A2877" w:rsidRDefault="002C63E4" w:rsidP="002F61F0">
            <w:pPr>
              <w:numPr>
                <w:ilvl w:val="0"/>
                <w:numId w:val="39"/>
              </w:numPr>
              <w:ind w:left="164" w:hanging="180"/>
              <w:rPr>
                <w:sz w:val="18"/>
                <w:szCs w:val="18"/>
              </w:rPr>
            </w:pPr>
            <w:r w:rsidRPr="007A2877">
              <w:rPr>
                <w:sz w:val="18"/>
                <w:szCs w:val="18"/>
              </w:rPr>
              <w:t>The net result is an environment where all students feel valued and are comfortable taking intellectual risks</w:t>
            </w:r>
          </w:p>
        </w:tc>
      </w:tr>
      <w:tr w:rsidR="002C63E4" w:rsidRPr="007A2877" w14:paraId="121B6506" w14:textId="77777777" w:rsidTr="002853A9">
        <w:trPr>
          <w:trHeight w:val="1961"/>
        </w:trPr>
        <w:tc>
          <w:tcPr>
            <w:tcW w:w="2515" w:type="dxa"/>
          </w:tcPr>
          <w:p w14:paraId="3CEBF237" w14:textId="77777777" w:rsidR="002C63E4" w:rsidRPr="007A2877" w:rsidRDefault="002C63E4" w:rsidP="002853A9">
            <w:pPr>
              <w:ind w:left="338" w:hanging="338"/>
              <w:rPr>
                <w:b/>
                <w:bCs/>
                <w:sz w:val="18"/>
                <w:szCs w:val="18"/>
              </w:rPr>
            </w:pPr>
            <w:r w:rsidRPr="007A2877">
              <w:rPr>
                <w:b/>
                <w:bCs/>
                <w:sz w:val="18"/>
                <w:szCs w:val="18"/>
              </w:rPr>
              <w:t>3b: Using Questioning and Discussion Techniques</w:t>
            </w:r>
          </w:p>
        </w:tc>
        <w:tc>
          <w:tcPr>
            <w:tcW w:w="4048" w:type="dxa"/>
          </w:tcPr>
          <w:p w14:paraId="42B80FC2" w14:textId="77777777" w:rsidR="002C63E4" w:rsidRPr="007A2877" w:rsidRDefault="002C63E4" w:rsidP="002F61F0">
            <w:pPr>
              <w:numPr>
                <w:ilvl w:val="0"/>
                <w:numId w:val="40"/>
              </w:numPr>
              <w:ind w:left="160" w:hanging="180"/>
              <w:rPr>
                <w:sz w:val="18"/>
                <w:szCs w:val="18"/>
              </w:rPr>
            </w:pPr>
            <w:r w:rsidRPr="007A2877">
              <w:rPr>
                <w:sz w:val="18"/>
                <w:szCs w:val="18"/>
              </w:rPr>
              <w:t xml:space="preserve">The classroom culture is characterized by a lack of teacher or student commitment to learning, and/or little or no investment of student energy in the task at hand. </w:t>
            </w:r>
          </w:p>
          <w:p w14:paraId="2A414EE8" w14:textId="77777777" w:rsidR="002C63E4" w:rsidRPr="007A2877" w:rsidRDefault="002C63E4" w:rsidP="002F61F0">
            <w:pPr>
              <w:numPr>
                <w:ilvl w:val="0"/>
                <w:numId w:val="40"/>
              </w:numPr>
              <w:ind w:left="160" w:hanging="180"/>
              <w:rPr>
                <w:sz w:val="18"/>
                <w:szCs w:val="18"/>
              </w:rPr>
            </w:pPr>
            <w:r w:rsidRPr="007A2877">
              <w:rPr>
                <w:sz w:val="18"/>
                <w:szCs w:val="18"/>
              </w:rPr>
              <w:t xml:space="preserve">Hard work and the precise use of language are not expected or valued. </w:t>
            </w:r>
          </w:p>
          <w:p w14:paraId="267CF46C" w14:textId="77777777" w:rsidR="002C63E4" w:rsidRPr="007A2877" w:rsidRDefault="002C63E4" w:rsidP="002F61F0">
            <w:pPr>
              <w:numPr>
                <w:ilvl w:val="0"/>
                <w:numId w:val="40"/>
              </w:numPr>
              <w:ind w:left="160" w:hanging="180"/>
              <w:rPr>
                <w:sz w:val="18"/>
                <w:szCs w:val="18"/>
              </w:rPr>
            </w:pPr>
            <w:r w:rsidRPr="007A2877">
              <w:rPr>
                <w:sz w:val="18"/>
                <w:szCs w:val="18"/>
              </w:rPr>
              <w:t xml:space="preserve">Medium to low expectations for student achievement are the norm, with high expectations for learning reserved for only one or two students. </w:t>
            </w:r>
          </w:p>
        </w:tc>
        <w:tc>
          <w:tcPr>
            <w:tcW w:w="4049" w:type="dxa"/>
          </w:tcPr>
          <w:p w14:paraId="22B99A6B" w14:textId="77777777" w:rsidR="002C63E4" w:rsidRPr="007A2877" w:rsidRDefault="002C63E4" w:rsidP="002F61F0">
            <w:pPr>
              <w:numPr>
                <w:ilvl w:val="0"/>
                <w:numId w:val="40"/>
              </w:numPr>
              <w:ind w:left="164" w:hanging="180"/>
              <w:rPr>
                <w:sz w:val="18"/>
                <w:szCs w:val="18"/>
              </w:rPr>
            </w:pPr>
            <w:r w:rsidRPr="007A2877">
              <w:rPr>
                <w:sz w:val="18"/>
                <w:szCs w:val="18"/>
              </w:rPr>
              <w:t xml:space="preserve">The classroom culture is characterized by little commitment to learning by the teacher or students. </w:t>
            </w:r>
          </w:p>
          <w:p w14:paraId="4565C3C7" w14:textId="77777777" w:rsidR="002C63E4" w:rsidRPr="007A2877" w:rsidRDefault="002C63E4" w:rsidP="002F61F0">
            <w:pPr>
              <w:numPr>
                <w:ilvl w:val="0"/>
                <w:numId w:val="40"/>
              </w:numPr>
              <w:ind w:left="164" w:hanging="180"/>
              <w:rPr>
                <w:sz w:val="18"/>
                <w:szCs w:val="18"/>
              </w:rPr>
            </w:pPr>
            <w:r w:rsidRPr="007A2877">
              <w:rPr>
                <w:sz w:val="18"/>
                <w:szCs w:val="18"/>
              </w:rPr>
              <w:t xml:space="preserve">The teacher appears to be only “going through the motions,” and students indicate that they are interested in the completion of a task rather than the quality of the work. </w:t>
            </w:r>
          </w:p>
          <w:p w14:paraId="6C147904" w14:textId="77777777" w:rsidR="002C63E4" w:rsidRPr="007A2877" w:rsidRDefault="002C63E4" w:rsidP="002F61F0">
            <w:pPr>
              <w:numPr>
                <w:ilvl w:val="0"/>
                <w:numId w:val="40"/>
              </w:numPr>
              <w:ind w:left="164" w:hanging="180"/>
              <w:rPr>
                <w:sz w:val="18"/>
                <w:szCs w:val="18"/>
              </w:rPr>
            </w:pPr>
            <w:r w:rsidRPr="007A2877">
              <w:rPr>
                <w:sz w:val="18"/>
                <w:szCs w:val="18"/>
              </w:rPr>
              <w:t xml:space="preserve">The teacher conveys that student success is the result of natural ability rather than hard </w:t>
            </w:r>
            <w:proofErr w:type="gramStart"/>
            <w:r w:rsidRPr="007A2877">
              <w:rPr>
                <w:sz w:val="18"/>
                <w:szCs w:val="18"/>
              </w:rPr>
              <w:t>work, and</w:t>
            </w:r>
            <w:proofErr w:type="gramEnd"/>
            <w:r w:rsidRPr="007A2877">
              <w:rPr>
                <w:sz w:val="18"/>
                <w:szCs w:val="18"/>
              </w:rPr>
              <w:t xml:space="preserve"> refers only in passing to the precise use of language. </w:t>
            </w:r>
          </w:p>
          <w:p w14:paraId="6873727B" w14:textId="77777777" w:rsidR="002C63E4" w:rsidRPr="007A2877" w:rsidRDefault="002C63E4" w:rsidP="002F61F0">
            <w:pPr>
              <w:numPr>
                <w:ilvl w:val="0"/>
                <w:numId w:val="40"/>
              </w:numPr>
              <w:ind w:left="164" w:hanging="180"/>
              <w:rPr>
                <w:sz w:val="18"/>
                <w:szCs w:val="18"/>
              </w:rPr>
            </w:pPr>
            <w:r w:rsidRPr="007A2877">
              <w:rPr>
                <w:sz w:val="18"/>
                <w:szCs w:val="18"/>
              </w:rPr>
              <w:t>High expectations for learning are reserved for those students thought to have a natural aptitude for the subject.</w:t>
            </w:r>
          </w:p>
        </w:tc>
        <w:tc>
          <w:tcPr>
            <w:tcW w:w="4049" w:type="dxa"/>
          </w:tcPr>
          <w:p w14:paraId="2FFBC568" w14:textId="77777777" w:rsidR="002C63E4" w:rsidRPr="007A2877" w:rsidRDefault="002C63E4" w:rsidP="002F61F0">
            <w:pPr>
              <w:numPr>
                <w:ilvl w:val="0"/>
                <w:numId w:val="40"/>
              </w:numPr>
              <w:ind w:left="168" w:hanging="180"/>
              <w:rPr>
                <w:sz w:val="18"/>
                <w:szCs w:val="18"/>
              </w:rPr>
            </w:pPr>
            <w:r w:rsidRPr="007A2877">
              <w:rPr>
                <w:sz w:val="18"/>
                <w:szCs w:val="18"/>
              </w:rPr>
              <w:t xml:space="preserve">The classroom culture is a place where learning is valued by </w:t>
            </w:r>
            <w:proofErr w:type="gramStart"/>
            <w:r w:rsidRPr="007A2877">
              <w:rPr>
                <w:sz w:val="18"/>
                <w:szCs w:val="18"/>
              </w:rPr>
              <w:t>all;</w:t>
            </w:r>
            <w:proofErr w:type="gramEnd"/>
            <w:r w:rsidRPr="007A2877">
              <w:rPr>
                <w:sz w:val="18"/>
                <w:szCs w:val="18"/>
              </w:rPr>
              <w:t xml:space="preserve"> </w:t>
            </w:r>
          </w:p>
          <w:p w14:paraId="68D0EFC2" w14:textId="77777777" w:rsidR="002C63E4" w:rsidRPr="007A2877" w:rsidRDefault="002C63E4" w:rsidP="002F61F0">
            <w:pPr>
              <w:numPr>
                <w:ilvl w:val="0"/>
                <w:numId w:val="40"/>
              </w:numPr>
              <w:ind w:left="168" w:hanging="180"/>
              <w:rPr>
                <w:sz w:val="18"/>
                <w:szCs w:val="18"/>
              </w:rPr>
            </w:pPr>
            <w:r w:rsidRPr="007A2877">
              <w:rPr>
                <w:sz w:val="18"/>
                <w:szCs w:val="18"/>
              </w:rPr>
              <w:t xml:space="preserve">high expectations for both learning and hard work are the norm for most students. </w:t>
            </w:r>
          </w:p>
          <w:p w14:paraId="328AE288" w14:textId="77777777" w:rsidR="002C63E4" w:rsidRPr="007A2877" w:rsidRDefault="002C63E4" w:rsidP="002F61F0">
            <w:pPr>
              <w:numPr>
                <w:ilvl w:val="0"/>
                <w:numId w:val="40"/>
              </w:numPr>
              <w:ind w:left="168" w:hanging="180"/>
              <w:rPr>
                <w:sz w:val="18"/>
                <w:szCs w:val="18"/>
              </w:rPr>
            </w:pPr>
            <w:r w:rsidRPr="007A2877">
              <w:rPr>
                <w:sz w:val="18"/>
                <w:szCs w:val="18"/>
              </w:rPr>
              <w:t xml:space="preserve">Students understand their role as learners and consistently expend effort to learn. </w:t>
            </w:r>
          </w:p>
          <w:p w14:paraId="15215B51" w14:textId="77777777" w:rsidR="002C63E4" w:rsidRPr="007A2877" w:rsidRDefault="002C63E4" w:rsidP="002F61F0">
            <w:pPr>
              <w:numPr>
                <w:ilvl w:val="0"/>
                <w:numId w:val="40"/>
              </w:numPr>
              <w:ind w:left="168" w:hanging="180"/>
              <w:rPr>
                <w:sz w:val="18"/>
                <w:szCs w:val="18"/>
              </w:rPr>
            </w:pPr>
            <w:r w:rsidRPr="007A2877">
              <w:rPr>
                <w:sz w:val="18"/>
                <w:szCs w:val="18"/>
              </w:rPr>
              <w:t>Classroom interactions support learning, hard work, and the precise use of language.</w:t>
            </w:r>
          </w:p>
        </w:tc>
        <w:tc>
          <w:tcPr>
            <w:tcW w:w="4144" w:type="dxa"/>
          </w:tcPr>
          <w:p w14:paraId="3BB8F915" w14:textId="77777777" w:rsidR="002C63E4" w:rsidRPr="007A2877" w:rsidRDefault="002C63E4" w:rsidP="002F61F0">
            <w:pPr>
              <w:numPr>
                <w:ilvl w:val="0"/>
                <w:numId w:val="40"/>
              </w:numPr>
              <w:ind w:left="164" w:hanging="180"/>
              <w:rPr>
                <w:sz w:val="18"/>
                <w:szCs w:val="18"/>
              </w:rPr>
            </w:pPr>
            <w:r w:rsidRPr="007A2877">
              <w:rPr>
                <w:sz w:val="18"/>
                <w:szCs w:val="18"/>
              </w:rPr>
              <w:t xml:space="preserve">The classroom culture is a cognitively busy place, characterized by a shared belief in the importance of learning. </w:t>
            </w:r>
          </w:p>
          <w:p w14:paraId="42387F7C" w14:textId="77777777" w:rsidR="002C63E4" w:rsidRPr="007A2877" w:rsidRDefault="002C63E4" w:rsidP="002F61F0">
            <w:pPr>
              <w:numPr>
                <w:ilvl w:val="0"/>
                <w:numId w:val="40"/>
              </w:numPr>
              <w:ind w:left="164" w:hanging="180"/>
              <w:rPr>
                <w:sz w:val="18"/>
                <w:szCs w:val="18"/>
              </w:rPr>
            </w:pPr>
            <w:r w:rsidRPr="007A2877">
              <w:rPr>
                <w:sz w:val="18"/>
                <w:szCs w:val="18"/>
              </w:rPr>
              <w:t xml:space="preserve">The teacher conveys high expectations for learning for all students and insists on hard </w:t>
            </w:r>
            <w:proofErr w:type="gramStart"/>
            <w:r w:rsidRPr="007A2877">
              <w:rPr>
                <w:sz w:val="18"/>
                <w:szCs w:val="18"/>
              </w:rPr>
              <w:t>work;</w:t>
            </w:r>
            <w:proofErr w:type="gramEnd"/>
            <w:r w:rsidRPr="007A2877">
              <w:rPr>
                <w:sz w:val="18"/>
                <w:szCs w:val="18"/>
              </w:rPr>
              <w:t xml:space="preserve"> </w:t>
            </w:r>
          </w:p>
          <w:p w14:paraId="0C7F7E42" w14:textId="77777777" w:rsidR="002C63E4" w:rsidRPr="007A2877" w:rsidRDefault="002C63E4" w:rsidP="002F61F0">
            <w:pPr>
              <w:numPr>
                <w:ilvl w:val="0"/>
                <w:numId w:val="40"/>
              </w:numPr>
              <w:ind w:left="164" w:hanging="180"/>
              <w:rPr>
                <w:sz w:val="18"/>
                <w:szCs w:val="18"/>
              </w:rPr>
            </w:pPr>
            <w:r w:rsidRPr="007A2877">
              <w:rPr>
                <w:sz w:val="18"/>
                <w:szCs w:val="18"/>
              </w:rPr>
              <w:t>students assume responsibility for high quality by initiating improvements, making revisions, adding detail, and/or assisting peers in their precise use of language.</w:t>
            </w:r>
          </w:p>
        </w:tc>
      </w:tr>
      <w:tr w:rsidR="002C63E4" w:rsidRPr="007A2877" w14:paraId="77EC3F29" w14:textId="77777777" w:rsidTr="002853A9">
        <w:trPr>
          <w:trHeight w:val="2592"/>
        </w:trPr>
        <w:tc>
          <w:tcPr>
            <w:tcW w:w="2515" w:type="dxa"/>
          </w:tcPr>
          <w:p w14:paraId="3FFF4FC0" w14:textId="77777777" w:rsidR="002C63E4" w:rsidRPr="007A2877" w:rsidRDefault="002C63E4" w:rsidP="002853A9">
            <w:pPr>
              <w:ind w:left="338" w:hanging="338"/>
              <w:rPr>
                <w:b/>
                <w:bCs/>
                <w:sz w:val="18"/>
                <w:szCs w:val="18"/>
              </w:rPr>
            </w:pPr>
            <w:r w:rsidRPr="007A2877">
              <w:rPr>
                <w:b/>
                <w:bCs/>
                <w:sz w:val="18"/>
                <w:szCs w:val="18"/>
              </w:rPr>
              <w:t>3c: Engaging Students in Learning</w:t>
            </w:r>
          </w:p>
        </w:tc>
        <w:tc>
          <w:tcPr>
            <w:tcW w:w="4048" w:type="dxa"/>
          </w:tcPr>
          <w:p w14:paraId="40A357E9" w14:textId="77777777" w:rsidR="002C63E4" w:rsidRPr="007A2877" w:rsidRDefault="002C63E4" w:rsidP="002F61F0">
            <w:pPr>
              <w:numPr>
                <w:ilvl w:val="0"/>
                <w:numId w:val="41"/>
              </w:numPr>
              <w:ind w:left="160" w:hanging="180"/>
              <w:rPr>
                <w:sz w:val="18"/>
                <w:szCs w:val="18"/>
              </w:rPr>
            </w:pPr>
            <w:r w:rsidRPr="007A2877">
              <w:rPr>
                <w:sz w:val="18"/>
                <w:szCs w:val="18"/>
              </w:rPr>
              <w:t xml:space="preserve">The learning tasks/ activities, materials </w:t>
            </w:r>
            <w:proofErr w:type="gramStart"/>
            <w:r w:rsidRPr="007A2877">
              <w:rPr>
                <w:sz w:val="18"/>
                <w:szCs w:val="18"/>
              </w:rPr>
              <w:t>and,</w:t>
            </w:r>
            <w:proofErr w:type="gramEnd"/>
            <w:r w:rsidRPr="007A2877">
              <w:rPr>
                <w:sz w:val="18"/>
                <w:szCs w:val="18"/>
              </w:rPr>
              <w:t xml:space="preserve"> resources are poorly aligned with the instructional outcomes, or require only rote responses, with only one approach possible. </w:t>
            </w:r>
          </w:p>
          <w:p w14:paraId="55705358" w14:textId="77777777" w:rsidR="002C63E4" w:rsidRPr="007A2877" w:rsidRDefault="002C63E4" w:rsidP="002F61F0">
            <w:pPr>
              <w:numPr>
                <w:ilvl w:val="0"/>
                <w:numId w:val="41"/>
              </w:numPr>
              <w:ind w:left="160" w:hanging="180"/>
              <w:rPr>
                <w:sz w:val="18"/>
                <w:szCs w:val="18"/>
              </w:rPr>
            </w:pPr>
            <w:r w:rsidRPr="007A2877">
              <w:rPr>
                <w:sz w:val="18"/>
                <w:szCs w:val="18"/>
              </w:rPr>
              <w:t xml:space="preserve">The groupings of students are unsuitable to the activities. </w:t>
            </w:r>
          </w:p>
          <w:p w14:paraId="513A3EAB" w14:textId="77777777" w:rsidR="002C63E4" w:rsidRPr="007A2877" w:rsidRDefault="002C63E4" w:rsidP="002F61F0">
            <w:pPr>
              <w:numPr>
                <w:ilvl w:val="0"/>
                <w:numId w:val="41"/>
              </w:numPr>
              <w:ind w:left="160" w:hanging="180"/>
              <w:rPr>
                <w:sz w:val="18"/>
                <w:szCs w:val="18"/>
              </w:rPr>
            </w:pPr>
            <w:r w:rsidRPr="007A2877">
              <w:rPr>
                <w:sz w:val="18"/>
                <w:szCs w:val="18"/>
              </w:rPr>
              <w:t>The lesson has no clearly defined structure, or the pace of the lesson is too slow or rushed.</w:t>
            </w:r>
          </w:p>
        </w:tc>
        <w:tc>
          <w:tcPr>
            <w:tcW w:w="4049" w:type="dxa"/>
          </w:tcPr>
          <w:p w14:paraId="42830EF2" w14:textId="77777777" w:rsidR="002C63E4" w:rsidRPr="007A2877" w:rsidRDefault="002C63E4" w:rsidP="002F61F0">
            <w:pPr>
              <w:numPr>
                <w:ilvl w:val="0"/>
                <w:numId w:val="41"/>
              </w:numPr>
              <w:ind w:left="164" w:hanging="180"/>
              <w:rPr>
                <w:sz w:val="18"/>
                <w:szCs w:val="18"/>
              </w:rPr>
            </w:pPr>
            <w:r w:rsidRPr="007A2877">
              <w:rPr>
                <w:sz w:val="18"/>
                <w:szCs w:val="18"/>
              </w:rPr>
              <w:t xml:space="preserve">The learning tasks and activities are partially aligned with the instructional outcomes </w:t>
            </w:r>
          </w:p>
          <w:p w14:paraId="38E1382D" w14:textId="77777777" w:rsidR="002C63E4" w:rsidRPr="007A2877" w:rsidRDefault="002C63E4" w:rsidP="002F61F0">
            <w:pPr>
              <w:numPr>
                <w:ilvl w:val="0"/>
                <w:numId w:val="41"/>
              </w:numPr>
              <w:ind w:left="164" w:hanging="180"/>
              <w:rPr>
                <w:sz w:val="18"/>
                <w:szCs w:val="18"/>
              </w:rPr>
            </w:pPr>
            <w:r w:rsidRPr="007A2877">
              <w:rPr>
                <w:sz w:val="18"/>
                <w:szCs w:val="18"/>
              </w:rPr>
              <w:t xml:space="preserve">but require only minimal thinking by students and little opportunity for them to explain their thinking, allowing most students to be passive or merely compliant. </w:t>
            </w:r>
          </w:p>
          <w:p w14:paraId="3334DD28" w14:textId="77777777" w:rsidR="002C63E4" w:rsidRPr="007A2877" w:rsidRDefault="002C63E4" w:rsidP="002F61F0">
            <w:pPr>
              <w:numPr>
                <w:ilvl w:val="0"/>
                <w:numId w:val="41"/>
              </w:numPr>
              <w:ind w:left="164" w:hanging="180"/>
              <w:rPr>
                <w:sz w:val="18"/>
                <w:szCs w:val="18"/>
              </w:rPr>
            </w:pPr>
            <w:r w:rsidRPr="007A2877">
              <w:rPr>
                <w:sz w:val="18"/>
                <w:szCs w:val="18"/>
              </w:rPr>
              <w:t xml:space="preserve">The groupings of students are moderately suitable to the activities. </w:t>
            </w:r>
          </w:p>
          <w:p w14:paraId="0E1513F6" w14:textId="77777777" w:rsidR="002C63E4" w:rsidRPr="007A2877" w:rsidRDefault="002C63E4" w:rsidP="002F61F0">
            <w:pPr>
              <w:numPr>
                <w:ilvl w:val="0"/>
                <w:numId w:val="41"/>
              </w:numPr>
              <w:ind w:left="164" w:hanging="180"/>
              <w:rPr>
                <w:sz w:val="18"/>
                <w:szCs w:val="18"/>
              </w:rPr>
            </w:pPr>
            <w:r w:rsidRPr="007A2877">
              <w:rPr>
                <w:sz w:val="18"/>
                <w:szCs w:val="18"/>
              </w:rPr>
              <w:t xml:space="preserve">The lesson has a recognizable </w:t>
            </w:r>
            <w:proofErr w:type="gramStart"/>
            <w:r w:rsidRPr="007A2877">
              <w:rPr>
                <w:sz w:val="18"/>
                <w:szCs w:val="18"/>
              </w:rPr>
              <w:t>structure;</w:t>
            </w:r>
            <w:proofErr w:type="gramEnd"/>
            <w:r w:rsidRPr="007A2877">
              <w:rPr>
                <w:sz w:val="18"/>
                <w:szCs w:val="18"/>
              </w:rPr>
              <w:t xml:space="preserve"> </w:t>
            </w:r>
          </w:p>
          <w:p w14:paraId="59AB8255" w14:textId="77777777" w:rsidR="002C63E4" w:rsidRPr="007A2877" w:rsidRDefault="002C63E4" w:rsidP="002F61F0">
            <w:pPr>
              <w:numPr>
                <w:ilvl w:val="0"/>
                <w:numId w:val="41"/>
              </w:numPr>
              <w:ind w:left="164" w:hanging="180"/>
              <w:rPr>
                <w:sz w:val="18"/>
                <w:szCs w:val="18"/>
              </w:rPr>
            </w:pPr>
            <w:r w:rsidRPr="007A2877">
              <w:rPr>
                <w:sz w:val="18"/>
                <w:szCs w:val="18"/>
              </w:rPr>
              <w:t>however, the pacing of the lesson may not provide students the time needed to be intellectually engaged or may be so slow that many students have a considerable amount of “down time.”</w:t>
            </w:r>
          </w:p>
        </w:tc>
        <w:tc>
          <w:tcPr>
            <w:tcW w:w="4049" w:type="dxa"/>
          </w:tcPr>
          <w:p w14:paraId="23B3D909" w14:textId="77777777" w:rsidR="002C63E4" w:rsidRPr="007A2877" w:rsidRDefault="002C63E4" w:rsidP="002F61F0">
            <w:pPr>
              <w:numPr>
                <w:ilvl w:val="0"/>
                <w:numId w:val="41"/>
              </w:numPr>
              <w:ind w:left="168" w:hanging="180"/>
              <w:rPr>
                <w:sz w:val="18"/>
                <w:szCs w:val="18"/>
              </w:rPr>
            </w:pPr>
            <w:r w:rsidRPr="007A2877">
              <w:rPr>
                <w:sz w:val="18"/>
                <w:szCs w:val="18"/>
              </w:rPr>
              <w:t xml:space="preserve">The learning tasks and activities are fully aligned with the instructional outcomes and are designed to challenge student thinking, inviting students to make their thinking visible. </w:t>
            </w:r>
          </w:p>
          <w:p w14:paraId="459A0629" w14:textId="77777777" w:rsidR="002C63E4" w:rsidRPr="007A2877" w:rsidRDefault="002C63E4" w:rsidP="002F61F0">
            <w:pPr>
              <w:numPr>
                <w:ilvl w:val="0"/>
                <w:numId w:val="41"/>
              </w:numPr>
              <w:ind w:left="168" w:hanging="180"/>
              <w:rPr>
                <w:sz w:val="18"/>
                <w:szCs w:val="18"/>
              </w:rPr>
            </w:pPr>
            <w:r w:rsidRPr="007A2877">
              <w:rPr>
                <w:sz w:val="18"/>
                <w:szCs w:val="18"/>
              </w:rPr>
              <w:t xml:space="preserve">This technique results in active intellectual engagement by most students with important and challenging content and with teacher scaffolding to support that engagement. </w:t>
            </w:r>
          </w:p>
          <w:p w14:paraId="40EB2F35" w14:textId="77777777" w:rsidR="002C63E4" w:rsidRPr="007A2877" w:rsidRDefault="002C63E4" w:rsidP="002F61F0">
            <w:pPr>
              <w:numPr>
                <w:ilvl w:val="0"/>
                <w:numId w:val="41"/>
              </w:numPr>
              <w:ind w:left="168" w:hanging="180"/>
              <w:rPr>
                <w:sz w:val="18"/>
                <w:szCs w:val="18"/>
              </w:rPr>
            </w:pPr>
            <w:r w:rsidRPr="007A2877">
              <w:rPr>
                <w:sz w:val="18"/>
                <w:szCs w:val="18"/>
              </w:rPr>
              <w:t xml:space="preserve">The groupings of students are suitable to the activities. </w:t>
            </w:r>
          </w:p>
          <w:p w14:paraId="197ED5B4" w14:textId="77777777" w:rsidR="002C63E4" w:rsidRPr="007A2877" w:rsidRDefault="002C63E4" w:rsidP="002F61F0">
            <w:pPr>
              <w:numPr>
                <w:ilvl w:val="0"/>
                <w:numId w:val="41"/>
              </w:numPr>
              <w:ind w:left="168" w:hanging="180"/>
              <w:rPr>
                <w:sz w:val="18"/>
                <w:szCs w:val="18"/>
              </w:rPr>
            </w:pPr>
            <w:r w:rsidRPr="007A2877">
              <w:rPr>
                <w:sz w:val="18"/>
                <w:szCs w:val="18"/>
              </w:rPr>
              <w:t xml:space="preserve">The lesson has a clearly defined structure, and </w:t>
            </w:r>
          </w:p>
          <w:p w14:paraId="31D91EE0" w14:textId="77777777" w:rsidR="002C63E4" w:rsidRPr="007A2877" w:rsidRDefault="002C63E4" w:rsidP="002F61F0">
            <w:pPr>
              <w:numPr>
                <w:ilvl w:val="0"/>
                <w:numId w:val="41"/>
              </w:numPr>
              <w:ind w:left="168" w:hanging="180"/>
              <w:rPr>
                <w:sz w:val="18"/>
                <w:szCs w:val="18"/>
              </w:rPr>
            </w:pPr>
            <w:r w:rsidRPr="007A2877">
              <w:rPr>
                <w:sz w:val="18"/>
                <w:szCs w:val="18"/>
              </w:rPr>
              <w:t>the pacing of the lesson is appropriate, providing most students the time needed to be intellectually engaged.</w:t>
            </w:r>
          </w:p>
        </w:tc>
        <w:tc>
          <w:tcPr>
            <w:tcW w:w="4144" w:type="dxa"/>
          </w:tcPr>
          <w:p w14:paraId="718251F6" w14:textId="77777777" w:rsidR="002C63E4" w:rsidRPr="007A2877" w:rsidRDefault="002C63E4" w:rsidP="002F61F0">
            <w:pPr>
              <w:numPr>
                <w:ilvl w:val="0"/>
                <w:numId w:val="41"/>
              </w:numPr>
              <w:ind w:left="164" w:hanging="180"/>
              <w:rPr>
                <w:sz w:val="18"/>
                <w:szCs w:val="18"/>
              </w:rPr>
            </w:pPr>
            <w:r w:rsidRPr="007A2877">
              <w:rPr>
                <w:sz w:val="18"/>
                <w:szCs w:val="18"/>
              </w:rPr>
              <w:t xml:space="preserve">Virtually all students are intellectually engaged in challenging content through well-designed learning tasks and activities that require complex thinking by students. </w:t>
            </w:r>
          </w:p>
          <w:p w14:paraId="2F8F3B5C" w14:textId="77777777" w:rsidR="002C63E4" w:rsidRPr="007A2877" w:rsidRDefault="002C63E4" w:rsidP="002F61F0">
            <w:pPr>
              <w:numPr>
                <w:ilvl w:val="0"/>
                <w:numId w:val="41"/>
              </w:numPr>
              <w:ind w:left="164" w:hanging="180"/>
              <w:rPr>
                <w:sz w:val="18"/>
                <w:szCs w:val="18"/>
              </w:rPr>
            </w:pPr>
            <w:r w:rsidRPr="007A2877">
              <w:rPr>
                <w:sz w:val="18"/>
                <w:szCs w:val="18"/>
              </w:rPr>
              <w:t xml:space="preserve">The teacher provides suitable scaffolding and challenges students to explain their thinking. </w:t>
            </w:r>
          </w:p>
          <w:p w14:paraId="24E50EF7" w14:textId="77777777" w:rsidR="002C63E4" w:rsidRPr="007A2877" w:rsidRDefault="002C63E4" w:rsidP="002F61F0">
            <w:pPr>
              <w:numPr>
                <w:ilvl w:val="0"/>
                <w:numId w:val="41"/>
              </w:numPr>
              <w:ind w:left="164" w:hanging="180"/>
              <w:rPr>
                <w:sz w:val="18"/>
                <w:szCs w:val="18"/>
              </w:rPr>
            </w:pPr>
            <w:r w:rsidRPr="007A2877">
              <w:rPr>
                <w:sz w:val="18"/>
                <w:szCs w:val="18"/>
              </w:rPr>
              <w:t xml:space="preserve">There is evidence of some student initiation of inquiry and student contributions to the exploration of important </w:t>
            </w:r>
            <w:proofErr w:type="gramStart"/>
            <w:r w:rsidRPr="007A2877">
              <w:rPr>
                <w:sz w:val="18"/>
                <w:szCs w:val="18"/>
              </w:rPr>
              <w:t>content;</w:t>
            </w:r>
            <w:proofErr w:type="gramEnd"/>
            <w:r w:rsidRPr="007A2877">
              <w:rPr>
                <w:sz w:val="18"/>
                <w:szCs w:val="18"/>
              </w:rPr>
              <w:t xml:space="preserve"> </w:t>
            </w:r>
          </w:p>
          <w:p w14:paraId="027BEBB5" w14:textId="77777777" w:rsidR="002C63E4" w:rsidRPr="007A2877" w:rsidRDefault="002C63E4" w:rsidP="002F61F0">
            <w:pPr>
              <w:numPr>
                <w:ilvl w:val="0"/>
                <w:numId w:val="41"/>
              </w:numPr>
              <w:ind w:left="164" w:hanging="180"/>
              <w:rPr>
                <w:sz w:val="18"/>
                <w:szCs w:val="18"/>
              </w:rPr>
            </w:pPr>
            <w:r w:rsidRPr="007A2877">
              <w:rPr>
                <w:sz w:val="18"/>
                <w:szCs w:val="18"/>
              </w:rPr>
              <w:t xml:space="preserve">students may serve as resources for one another. </w:t>
            </w:r>
          </w:p>
          <w:p w14:paraId="670E274A" w14:textId="77777777" w:rsidR="002C63E4" w:rsidRPr="007A2877" w:rsidRDefault="002C63E4" w:rsidP="002F61F0">
            <w:pPr>
              <w:numPr>
                <w:ilvl w:val="0"/>
                <w:numId w:val="41"/>
              </w:numPr>
              <w:ind w:left="164" w:hanging="180"/>
              <w:rPr>
                <w:sz w:val="18"/>
                <w:szCs w:val="18"/>
              </w:rPr>
            </w:pPr>
            <w:r w:rsidRPr="007A2877">
              <w:rPr>
                <w:sz w:val="18"/>
                <w:szCs w:val="18"/>
              </w:rPr>
              <w:t xml:space="preserve">The lesson has a clearly defined structure, </w:t>
            </w:r>
          </w:p>
          <w:p w14:paraId="250625FE" w14:textId="77777777" w:rsidR="002C63E4" w:rsidRPr="007A2877" w:rsidRDefault="002C63E4" w:rsidP="002F61F0">
            <w:pPr>
              <w:numPr>
                <w:ilvl w:val="0"/>
                <w:numId w:val="41"/>
              </w:numPr>
              <w:ind w:left="164" w:hanging="180"/>
              <w:rPr>
                <w:sz w:val="18"/>
                <w:szCs w:val="18"/>
              </w:rPr>
            </w:pPr>
            <w:r w:rsidRPr="007A2877">
              <w:rPr>
                <w:sz w:val="18"/>
                <w:szCs w:val="18"/>
              </w:rPr>
              <w:t>and the pacing of the lesson provides students the time needed not only to intellectually engage with and reflect upon their learning but also to consolidate their understanding.</w:t>
            </w:r>
          </w:p>
        </w:tc>
      </w:tr>
      <w:tr w:rsidR="002C63E4" w:rsidRPr="007A2877" w14:paraId="55573D7D" w14:textId="77777777" w:rsidTr="002853A9">
        <w:trPr>
          <w:trHeight w:val="989"/>
        </w:trPr>
        <w:tc>
          <w:tcPr>
            <w:tcW w:w="2515" w:type="dxa"/>
          </w:tcPr>
          <w:p w14:paraId="3D400972" w14:textId="77777777" w:rsidR="002C63E4" w:rsidRPr="007A2877" w:rsidRDefault="002C63E4" w:rsidP="002853A9">
            <w:pPr>
              <w:ind w:left="338" w:hanging="338"/>
              <w:rPr>
                <w:b/>
                <w:bCs/>
                <w:sz w:val="18"/>
                <w:szCs w:val="18"/>
              </w:rPr>
            </w:pPr>
            <w:r w:rsidRPr="007A2877">
              <w:rPr>
                <w:b/>
                <w:bCs/>
                <w:sz w:val="18"/>
                <w:szCs w:val="18"/>
              </w:rPr>
              <w:lastRenderedPageBreak/>
              <w:t>3d: Using Assessment in Instruction</w:t>
            </w:r>
          </w:p>
        </w:tc>
        <w:tc>
          <w:tcPr>
            <w:tcW w:w="4048" w:type="dxa"/>
          </w:tcPr>
          <w:p w14:paraId="5CB73680" w14:textId="77777777" w:rsidR="002C63E4" w:rsidRPr="007A2877" w:rsidRDefault="002C63E4" w:rsidP="002F61F0">
            <w:pPr>
              <w:numPr>
                <w:ilvl w:val="0"/>
                <w:numId w:val="42"/>
              </w:numPr>
              <w:ind w:left="160" w:hanging="180"/>
              <w:rPr>
                <w:sz w:val="18"/>
                <w:szCs w:val="18"/>
              </w:rPr>
            </w:pPr>
            <w:r w:rsidRPr="007A2877">
              <w:rPr>
                <w:sz w:val="18"/>
                <w:szCs w:val="18"/>
              </w:rPr>
              <w:t xml:space="preserve">Students do not appear to be aware of the assessment criteria, and </w:t>
            </w:r>
          </w:p>
          <w:p w14:paraId="7BB2AF67" w14:textId="718262D5" w:rsidR="002C63E4" w:rsidRPr="007A2877" w:rsidRDefault="002C63E4" w:rsidP="002F61F0">
            <w:pPr>
              <w:numPr>
                <w:ilvl w:val="0"/>
                <w:numId w:val="42"/>
              </w:numPr>
              <w:ind w:left="160" w:hanging="180"/>
              <w:rPr>
                <w:sz w:val="18"/>
                <w:szCs w:val="18"/>
              </w:rPr>
            </w:pPr>
            <w:r w:rsidRPr="007A2877">
              <w:rPr>
                <w:sz w:val="18"/>
                <w:szCs w:val="18"/>
              </w:rPr>
              <w:t xml:space="preserve">there is little or no monitoring of student learning </w:t>
            </w:r>
          </w:p>
          <w:p w14:paraId="10FFF9A2" w14:textId="77777777" w:rsidR="002C63E4" w:rsidRPr="007A2877" w:rsidRDefault="002C63E4" w:rsidP="002F61F0">
            <w:pPr>
              <w:numPr>
                <w:ilvl w:val="0"/>
                <w:numId w:val="42"/>
              </w:numPr>
              <w:ind w:left="160" w:hanging="180"/>
              <w:rPr>
                <w:sz w:val="18"/>
                <w:szCs w:val="18"/>
              </w:rPr>
            </w:pPr>
            <w:r w:rsidRPr="007A2877">
              <w:rPr>
                <w:sz w:val="18"/>
                <w:szCs w:val="18"/>
              </w:rPr>
              <w:t xml:space="preserve">feedback is absent or of poor quality. </w:t>
            </w:r>
          </w:p>
          <w:p w14:paraId="47186F07" w14:textId="77777777" w:rsidR="002C63E4" w:rsidRPr="007A2877" w:rsidRDefault="002C63E4" w:rsidP="002F61F0">
            <w:pPr>
              <w:numPr>
                <w:ilvl w:val="0"/>
                <w:numId w:val="42"/>
              </w:numPr>
              <w:ind w:left="160" w:hanging="180"/>
              <w:rPr>
                <w:sz w:val="18"/>
                <w:szCs w:val="18"/>
              </w:rPr>
            </w:pPr>
            <w:r w:rsidRPr="007A2877">
              <w:rPr>
                <w:sz w:val="18"/>
                <w:szCs w:val="18"/>
              </w:rPr>
              <w:t>Students do not engage in self- or peer assessment.</w:t>
            </w:r>
          </w:p>
        </w:tc>
        <w:tc>
          <w:tcPr>
            <w:tcW w:w="4049" w:type="dxa"/>
          </w:tcPr>
          <w:p w14:paraId="0F683BB5" w14:textId="77777777" w:rsidR="002C63E4" w:rsidRPr="007A2877" w:rsidRDefault="002C63E4" w:rsidP="002F61F0">
            <w:pPr>
              <w:numPr>
                <w:ilvl w:val="0"/>
                <w:numId w:val="42"/>
              </w:numPr>
              <w:ind w:left="164" w:hanging="180"/>
              <w:rPr>
                <w:sz w:val="18"/>
                <w:szCs w:val="18"/>
              </w:rPr>
            </w:pPr>
            <w:r w:rsidRPr="007A2877">
              <w:rPr>
                <w:sz w:val="18"/>
                <w:szCs w:val="18"/>
              </w:rPr>
              <w:t xml:space="preserve">Students appear to be only partially aware of the assessment criteria, and </w:t>
            </w:r>
          </w:p>
          <w:p w14:paraId="2CC75244" w14:textId="77777777" w:rsidR="002C63E4" w:rsidRPr="007A2877" w:rsidRDefault="002C63E4" w:rsidP="002F61F0">
            <w:pPr>
              <w:numPr>
                <w:ilvl w:val="0"/>
                <w:numId w:val="42"/>
              </w:numPr>
              <w:ind w:left="164" w:hanging="180"/>
              <w:rPr>
                <w:sz w:val="18"/>
                <w:szCs w:val="18"/>
              </w:rPr>
            </w:pPr>
            <w:r w:rsidRPr="007A2877">
              <w:rPr>
                <w:sz w:val="18"/>
                <w:szCs w:val="18"/>
              </w:rPr>
              <w:t xml:space="preserve">the teacher monitors student learning for the </w:t>
            </w:r>
            <w:proofErr w:type="gramStart"/>
            <w:r w:rsidRPr="007A2877">
              <w:rPr>
                <w:sz w:val="18"/>
                <w:szCs w:val="18"/>
              </w:rPr>
              <w:t>class as a whole</w:t>
            </w:r>
            <w:proofErr w:type="gramEnd"/>
            <w:r w:rsidRPr="007A2877">
              <w:rPr>
                <w:sz w:val="18"/>
                <w:szCs w:val="18"/>
              </w:rPr>
              <w:t xml:space="preserve">. </w:t>
            </w:r>
          </w:p>
          <w:p w14:paraId="75ABC76D" w14:textId="77777777" w:rsidR="002C63E4" w:rsidRPr="007A2877" w:rsidRDefault="002C63E4" w:rsidP="002F61F0">
            <w:pPr>
              <w:numPr>
                <w:ilvl w:val="0"/>
                <w:numId w:val="42"/>
              </w:numPr>
              <w:ind w:left="164" w:hanging="180"/>
              <w:rPr>
                <w:sz w:val="18"/>
                <w:szCs w:val="18"/>
              </w:rPr>
            </w:pPr>
            <w:r w:rsidRPr="007A2877">
              <w:rPr>
                <w:sz w:val="18"/>
                <w:szCs w:val="18"/>
              </w:rPr>
              <w:t xml:space="preserve">Questions and assessments are rarely used to diagnose evidence of learning. </w:t>
            </w:r>
          </w:p>
          <w:p w14:paraId="5A0EA0CC" w14:textId="77777777" w:rsidR="002C63E4" w:rsidRPr="007A2877" w:rsidRDefault="002C63E4" w:rsidP="002F61F0">
            <w:pPr>
              <w:numPr>
                <w:ilvl w:val="0"/>
                <w:numId w:val="42"/>
              </w:numPr>
              <w:ind w:left="164" w:hanging="180"/>
              <w:rPr>
                <w:sz w:val="18"/>
                <w:szCs w:val="18"/>
              </w:rPr>
            </w:pPr>
            <w:r w:rsidRPr="007A2877">
              <w:rPr>
                <w:sz w:val="18"/>
                <w:szCs w:val="18"/>
              </w:rPr>
              <w:t>Feedback to students is general, and few students assess their own work.</w:t>
            </w:r>
          </w:p>
        </w:tc>
        <w:tc>
          <w:tcPr>
            <w:tcW w:w="4049" w:type="dxa"/>
          </w:tcPr>
          <w:p w14:paraId="7E3BAA37" w14:textId="77777777" w:rsidR="002C63E4" w:rsidRPr="007A2877" w:rsidRDefault="002C63E4" w:rsidP="002F61F0">
            <w:pPr>
              <w:numPr>
                <w:ilvl w:val="0"/>
                <w:numId w:val="41"/>
              </w:numPr>
              <w:ind w:left="168" w:hanging="180"/>
              <w:rPr>
                <w:sz w:val="18"/>
                <w:szCs w:val="18"/>
              </w:rPr>
            </w:pPr>
            <w:r w:rsidRPr="007A2877">
              <w:rPr>
                <w:sz w:val="18"/>
                <w:szCs w:val="18"/>
              </w:rPr>
              <w:t xml:space="preserve">Students appear to be aware of the assessment criteria, and </w:t>
            </w:r>
          </w:p>
          <w:p w14:paraId="51FE06B3" w14:textId="77777777" w:rsidR="002C63E4" w:rsidRPr="007A2877" w:rsidRDefault="002C63E4" w:rsidP="002F61F0">
            <w:pPr>
              <w:numPr>
                <w:ilvl w:val="0"/>
                <w:numId w:val="41"/>
              </w:numPr>
              <w:ind w:left="168" w:hanging="180"/>
              <w:rPr>
                <w:sz w:val="18"/>
                <w:szCs w:val="18"/>
              </w:rPr>
            </w:pPr>
            <w:r w:rsidRPr="007A2877">
              <w:rPr>
                <w:sz w:val="18"/>
                <w:szCs w:val="18"/>
              </w:rPr>
              <w:t xml:space="preserve">the teacher monitors student learning for groups of students. </w:t>
            </w:r>
          </w:p>
          <w:p w14:paraId="1953F1A6" w14:textId="77777777" w:rsidR="002C63E4" w:rsidRPr="007A2877" w:rsidRDefault="002C63E4" w:rsidP="002F61F0">
            <w:pPr>
              <w:numPr>
                <w:ilvl w:val="0"/>
                <w:numId w:val="41"/>
              </w:numPr>
              <w:ind w:left="168" w:hanging="180"/>
              <w:rPr>
                <w:sz w:val="18"/>
                <w:szCs w:val="18"/>
              </w:rPr>
            </w:pPr>
            <w:r w:rsidRPr="007A2877">
              <w:rPr>
                <w:sz w:val="18"/>
                <w:szCs w:val="18"/>
              </w:rPr>
              <w:t xml:space="preserve">Questions and assessments are regularly used to diagnose evidence of learning. </w:t>
            </w:r>
          </w:p>
          <w:p w14:paraId="446A2101" w14:textId="77777777" w:rsidR="002C63E4" w:rsidRPr="007A2877" w:rsidRDefault="002C63E4" w:rsidP="002F61F0">
            <w:pPr>
              <w:numPr>
                <w:ilvl w:val="0"/>
                <w:numId w:val="41"/>
              </w:numPr>
              <w:ind w:left="168" w:hanging="180"/>
              <w:rPr>
                <w:sz w:val="18"/>
                <w:szCs w:val="18"/>
              </w:rPr>
            </w:pPr>
            <w:r w:rsidRPr="007A2877">
              <w:rPr>
                <w:sz w:val="18"/>
                <w:szCs w:val="18"/>
              </w:rPr>
              <w:t xml:space="preserve">Teacher feedback to groups of students is accurate and </w:t>
            </w:r>
            <w:proofErr w:type="gramStart"/>
            <w:r w:rsidRPr="007A2877">
              <w:rPr>
                <w:sz w:val="18"/>
                <w:szCs w:val="18"/>
              </w:rPr>
              <w:t>specific;</w:t>
            </w:r>
            <w:proofErr w:type="gramEnd"/>
            <w:r w:rsidRPr="007A2877">
              <w:rPr>
                <w:sz w:val="18"/>
                <w:szCs w:val="18"/>
              </w:rPr>
              <w:t xml:space="preserve"> </w:t>
            </w:r>
          </w:p>
          <w:p w14:paraId="368109F1" w14:textId="77777777" w:rsidR="002C63E4" w:rsidRPr="007A2877" w:rsidRDefault="002C63E4" w:rsidP="002F61F0">
            <w:pPr>
              <w:numPr>
                <w:ilvl w:val="0"/>
                <w:numId w:val="41"/>
              </w:numPr>
              <w:ind w:left="168" w:hanging="180"/>
              <w:rPr>
                <w:sz w:val="18"/>
                <w:szCs w:val="18"/>
              </w:rPr>
            </w:pPr>
            <w:r w:rsidRPr="007A2877">
              <w:rPr>
                <w:sz w:val="18"/>
                <w:szCs w:val="18"/>
              </w:rPr>
              <w:t>some students engage in self-assessment.</w:t>
            </w:r>
          </w:p>
        </w:tc>
        <w:tc>
          <w:tcPr>
            <w:tcW w:w="4144" w:type="dxa"/>
          </w:tcPr>
          <w:p w14:paraId="0F672F95"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 xml:space="preserve">Assessment is fully integrated into instruction, through extensive use of formative assessment. </w:t>
            </w:r>
          </w:p>
          <w:p w14:paraId="0499101E"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 xml:space="preserve">Students appear to be aware of, and there is some evidence that they have contributed to, the assessment criteria. </w:t>
            </w:r>
          </w:p>
          <w:p w14:paraId="7F0C1015"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 xml:space="preserve">Questions and assessments are used regularly to diagnose evidence of learning by individual students. </w:t>
            </w:r>
          </w:p>
          <w:p w14:paraId="0CD1F6E2"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 xml:space="preserve">A variety of forms of feedback, from both teacher and peers, is accurate and specific and advances learning. </w:t>
            </w:r>
          </w:p>
          <w:p w14:paraId="6DF8FC50"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 xml:space="preserve">Students self-assess and monitor their own progress. </w:t>
            </w:r>
          </w:p>
          <w:p w14:paraId="03F47C75"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The teacher successfully differentiates instruction to address individual students’ misunderstandings.</w:t>
            </w:r>
          </w:p>
        </w:tc>
      </w:tr>
      <w:tr w:rsidR="002C63E4" w:rsidRPr="007A2877" w14:paraId="32F26040" w14:textId="77777777" w:rsidTr="002853A9">
        <w:trPr>
          <w:trHeight w:val="2592"/>
        </w:trPr>
        <w:tc>
          <w:tcPr>
            <w:tcW w:w="2515" w:type="dxa"/>
          </w:tcPr>
          <w:p w14:paraId="0EDECBF7" w14:textId="77777777" w:rsidR="002C63E4" w:rsidRPr="007A2877" w:rsidRDefault="002C63E4" w:rsidP="002853A9">
            <w:pPr>
              <w:ind w:left="338" w:hanging="338"/>
              <w:rPr>
                <w:b/>
                <w:bCs/>
                <w:sz w:val="18"/>
                <w:szCs w:val="18"/>
              </w:rPr>
            </w:pPr>
            <w:r w:rsidRPr="007A2877">
              <w:rPr>
                <w:b/>
                <w:bCs/>
                <w:sz w:val="18"/>
                <w:szCs w:val="18"/>
              </w:rPr>
              <w:t>3e: Demonstrating Flexibility and Responsiveness</w:t>
            </w:r>
          </w:p>
        </w:tc>
        <w:tc>
          <w:tcPr>
            <w:tcW w:w="4048" w:type="dxa"/>
          </w:tcPr>
          <w:p w14:paraId="14437742" w14:textId="77777777" w:rsidR="002C63E4" w:rsidRPr="007A2877" w:rsidRDefault="002C63E4" w:rsidP="002F61F0">
            <w:pPr>
              <w:numPr>
                <w:ilvl w:val="0"/>
                <w:numId w:val="43"/>
              </w:numPr>
              <w:ind w:left="160" w:hanging="180"/>
              <w:rPr>
                <w:sz w:val="18"/>
                <w:szCs w:val="18"/>
              </w:rPr>
            </w:pPr>
            <w:r w:rsidRPr="007A2877">
              <w:rPr>
                <w:sz w:val="18"/>
                <w:szCs w:val="18"/>
              </w:rPr>
              <w:t xml:space="preserve">The teacher ignores students’ </w:t>
            </w:r>
            <w:proofErr w:type="gramStart"/>
            <w:r w:rsidRPr="007A2877">
              <w:rPr>
                <w:sz w:val="18"/>
                <w:szCs w:val="18"/>
              </w:rPr>
              <w:t>questions;</w:t>
            </w:r>
            <w:proofErr w:type="gramEnd"/>
            <w:r w:rsidRPr="007A2877">
              <w:rPr>
                <w:sz w:val="18"/>
                <w:szCs w:val="18"/>
              </w:rPr>
              <w:t xml:space="preserve"> </w:t>
            </w:r>
          </w:p>
          <w:p w14:paraId="7B42DF1D" w14:textId="77777777" w:rsidR="002C63E4" w:rsidRPr="007A2877" w:rsidRDefault="002C63E4" w:rsidP="002F61F0">
            <w:pPr>
              <w:numPr>
                <w:ilvl w:val="0"/>
                <w:numId w:val="43"/>
              </w:numPr>
              <w:ind w:left="160" w:hanging="180"/>
              <w:rPr>
                <w:sz w:val="18"/>
                <w:szCs w:val="18"/>
              </w:rPr>
            </w:pPr>
            <w:r w:rsidRPr="007A2877">
              <w:rPr>
                <w:sz w:val="18"/>
                <w:szCs w:val="18"/>
              </w:rPr>
              <w:t xml:space="preserve">when students have difficulty learning, the teacher blames them or their home environment for their lack of success. </w:t>
            </w:r>
          </w:p>
          <w:p w14:paraId="4F7647F5" w14:textId="77777777" w:rsidR="002C63E4" w:rsidRPr="007A2877" w:rsidRDefault="002C63E4" w:rsidP="002F61F0">
            <w:pPr>
              <w:numPr>
                <w:ilvl w:val="0"/>
                <w:numId w:val="43"/>
              </w:numPr>
              <w:ind w:left="160" w:hanging="180"/>
              <w:rPr>
                <w:sz w:val="18"/>
                <w:szCs w:val="18"/>
              </w:rPr>
            </w:pPr>
            <w:r w:rsidRPr="007A2877">
              <w:rPr>
                <w:sz w:val="18"/>
                <w:szCs w:val="18"/>
              </w:rPr>
              <w:t>The teacher makes no attempt to adjust the lesson even when students don’t understand the content.</w:t>
            </w:r>
          </w:p>
        </w:tc>
        <w:tc>
          <w:tcPr>
            <w:tcW w:w="4049" w:type="dxa"/>
          </w:tcPr>
          <w:p w14:paraId="07B3558D" w14:textId="77777777" w:rsidR="002C63E4" w:rsidRPr="007A2877" w:rsidRDefault="002C63E4" w:rsidP="002F61F0">
            <w:pPr>
              <w:numPr>
                <w:ilvl w:val="0"/>
                <w:numId w:val="45"/>
              </w:numPr>
              <w:ind w:left="164" w:hanging="180"/>
              <w:rPr>
                <w:sz w:val="18"/>
                <w:szCs w:val="18"/>
              </w:rPr>
            </w:pPr>
            <w:r w:rsidRPr="007A2877">
              <w:rPr>
                <w:sz w:val="18"/>
                <w:szCs w:val="18"/>
              </w:rPr>
              <w:t xml:space="preserve">The teacher accepts responsibility for the success of all students but has only a limited repertoire of strategies to use. </w:t>
            </w:r>
          </w:p>
          <w:p w14:paraId="05E5CA02" w14:textId="77777777" w:rsidR="002C63E4" w:rsidRPr="007A2877" w:rsidRDefault="002C63E4" w:rsidP="002F61F0">
            <w:pPr>
              <w:numPr>
                <w:ilvl w:val="0"/>
                <w:numId w:val="45"/>
              </w:numPr>
              <w:ind w:left="164" w:hanging="180"/>
              <w:rPr>
                <w:sz w:val="18"/>
                <w:szCs w:val="18"/>
              </w:rPr>
            </w:pPr>
            <w:r w:rsidRPr="007A2877">
              <w:rPr>
                <w:sz w:val="18"/>
                <w:szCs w:val="18"/>
              </w:rPr>
              <w:t>Adjustment of the lesson in response to assessment is minimal or ineffective.</w:t>
            </w:r>
          </w:p>
        </w:tc>
        <w:tc>
          <w:tcPr>
            <w:tcW w:w="4049" w:type="dxa"/>
          </w:tcPr>
          <w:p w14:paraId="5B8362A7" w14:textId="77777777" w:rsidR="002C63E4" w:rsidRPr="007A2877" w:rsidRDefault="002C63E4" w:rsidP="002F61F0">
            <w:pPr>
              <w:numPr>
                <w:ilvl w:val="0"/>
                <w:numId w:val="41"/>
              </w:numPr>
              <w:ind w:left="168" w:hanging="180"/>
              <w:rPr>
                <w:sz w:val="18"/>
                <w:szCs w:val="18"/>
              </w:rPr>
            </w:pPr>
            <w:r w:rsidRPr="007A2877">
              <w:rPr>
                <w:sz w:val="18"/>
                <w:szCs w:val="18"/>
              </w:rPr>
              <w:t xml:space="preserve">The teacher successfully accommodates students’ questions and interests. </w:t>
            </w:r>
          </w:p>
          <w:p w14:paraId="5A6C75C9" w14:textId="77777777" w:rsidR="002C63E4" w:rsidRPr="007A2877" w:rsidRDefault="002C63E4" w:rsidP="002F61F0">
            <w:pPr>
              <w:numPr>
                <w:ilvl w:val="0"/>
                <w:numId w:val="41"/>
              </w:numPr>
              <w:ind w:left="168" w:hanging="180"/>
              <w:rPr>
                <w:sz w:val="18"/>
                <w:szCs w:val="18"/>
              </w:rPr>
            </w:pPr>
            <w:r w:rsidRPr="007A2877">
              <w:rPr>
                <w:sz w:val="18"/>
                <w:szCs w:val="18"/>
              </w:rPr>
              <w:t xml:space="preserve">Drawing on a broad repertoire of strategies, the teacher persists in seeking approaches for students who have difficulty learning. </w:t>
            </w:r>
          </w:p>
          <w:p w14:paraId="0DEF870D" w14:textId="77777777" w:rsidR="002C63E4" w:rsidRPr="007A2877" w:rsidRDefault="002C63E4" w:rsidP="002F61F0">
            <w:pPr>
              <w:numPr>
                <w:ilvl w:val="0"/>
                <w:numId w:val="41"/>
              </w:numPr>
              <w:ind w:left="168" w:hanging="180"/>
              <w:rPr>
                <w:sz w:val="18"/>
                <w:szCs w:val="18"/>
              </w:rPr>
            </w:pPr>
            <w:r w:rsidRPr="007A2877">
              <w:rPr>
                <w:sz w:val="18"/>
                <w:szCs w:val="18"/>
              </w:rPr>
              <w:t>If impromptu measures are needed, the teacher makes a minor adjustment to the lesson and does so smoothly.</w:t>
            </w:r>
          </w:p>
        </w:tc>
        <w:tc>
          <w:tcPr>
            <w:tcW w:w="4144" w:type="dxa"/>
          </w:tcPr>
          <w:p w14:paraId="391CA7D5" w14:textId="77777777" w:rsidR="002C63E4" w:rsidRPr="007A2877" w:rsidRDefault="002C63E4" w:rsidP="002F61F0">
            <w:pPr>
              <w:numPr>
                <w:ilvl w:val="0"/>
                <w:numId w:val="41"/>
              </w:numPr>
              <w:ind w:left="164" w:hanging="180"/>
              <w:rPr>
                <w:sz w:val="18"/>
                <w:szCs w:val="18"/>
              </w:rPr>
            </w:pPr>
            <w:r w:rsidRPr="007A2877">
              <w:rPr>
                <w:sz w:val="18"/>
                <w:szCs w:val="18"/>
              </w:rPr>
              <w:t xml:space="preserve">The teacher seizes an opportunity to enhance learning, building on a spontaneous event or students’ interests, </w:t>
            </w:r>
          </w:p>
          <w:p w14:paraId="1B5F735E" w14:textId="77777777" w:rsidR="002C63E4" w:rsidRPr="007A2877" w:rsidRDefault="002C63E4" w:rsidP="002F61F0">
            <w:pPr>
              <w:numPr>
                <w:ilvl w:val="0"/>
                <w:numId w:val="41"/>
              </w:numPr>
              <w:ind w:left="164" w:hanging="180"/>
              <w:rPr>
                <w:sz w:val="18"/>
                <w:szCs w:val="18"/>
              </w:rPr>
            </w:pPr>
            <w:r w:rsidRPr="007A2877">
              <w:rPr>
                <w:sz w:val="18"/>
                <w:szCs w:val="18"/>
              </w:rPr>
              <w:t xml:space="preserve">or successfully adjusts and differentiates instruction to address individual student misunderstandings. </w:t>
            </w:r>
          </w:p>
          <w:p w14:paraId="37D9A096" w14:textId="77777777" w:rsidR="002C63E4" w:rsidRPr="007A2877" w:rsidRDefault="002C63E4" w:rsidP="002F61F0">
            <w:pPr>
              <w:numPr>
                <w:ilvl w:val="0"/>
                <w:numId w:val="41"/>
              </w:numPr>
              <w:ind w:left="164" w:hanging="180"/>
              <w:rPr>
                <w:sz w:val="18"/>
                <w:szCs w:val="18"/>
              </w:rPr>
            </w:pPr>
            <w:r w:rsidRPr="007A2877">
              <w:rPr>
                <w:sz w:val="18"/>
                <w:szCs w:val="18"/>
              </w:rPr>
              <w:t>Using an extensive repertoire of instructional strategies and soliciting additional resources from the school or community, the teacher persists in seeking effective approaches for students who need help.</w:t>
            </w:r>
          </w:p>
        </w:tc>
      </w:tr>
    </w:tbl>
    <w:p w14:paraId="17635536" w14:textId="77777777" w:rsidR="002C63E4" w:rsidRPr="007A2877" w:rsidRDefault="002C63E4" w:rsidP="002C63E4">
      <w:pPr>
        <w:rPr>
          <w:sz w:val="18"/>
          <w:szCs w:val="18"/>
        </w:rPr>
      </w:pPr>
    </w:p>
    <w:p w14:paraId="58C8C9EA" w14:textId="77777777" w:rsidR="002C63E4" w:rsidRPr="007A2877" w:rsidRDefault="002C63E4" w:rsidP="002C63E4">
      <w:pPr>
        <w:rPr>
          <w:b/>
          <w:bCs/>
          <w:sz w:val="18"/>
          <w:szCs w:val="18"/>
        </w:rPr>
      </w:pPr>
    </w:p>
    <w:p w14:paraId="29F6F2EC" w14:textId="77777777" w:rsidR="002C63E4" w:rsidRPr="007A2877" w:rsidRDefault="002C63E4" w:rsidP="002C63E4">
      <w:pPr>
        <w:rPr>
          <w:b/>
          <w:bCs/>
          <w:sz w:val="18"/>
          <w:szCs w:val="18"/>
        </w:rPr>
      </w:pPr>
      <w:r w:rsidRPr="007A2877">
        <w:rPr>
          <w:b/>
          <w:bCs/>
          <w:sz w:val="18"/>
          <w:szCs w:val="18"/>
        </w:rPr>
        <w:t>Domain 4: Professionalism Responsibilities</w:t>
      </w:r>
    </w:p>
    <w:tbl>
      <w:tblPr>
        <w:tblStyle w:val="TableGrid"/>
        <w:tblW w:w="18805" w:type="dxa"/>
        <w:tblLook w:val="04A0" w:firstRow="1" w:lastRow="0" w:firstColumn="1" w:lastColumn="0" w:noHBand="0" w:noVBand="1"/>
      </w:tblPr>
      <w:tblGrid>
        <w:gridCol w:w="2515"/>
        <w:gridCol w:w="4048"/>
        <w:gridCol w:w="4049"/>
        <w:gridCol w:w="4049"/>
        <w:gridCol w:w="4144"/>
      </w:tblGrid>
      <w:tr w:rsidR="002C63E4" w:rsidRPr="007A2877" w14:paraId="64546712" w14:textId="77777777" w:rsidTr="002853A9">
        <w:trPr>
          <w:trHeight w:val="260"/>
          <w:tblHeader/>
        </w:trPr>
        <w:tc>
          <w:tcPr>
            <w:tcW w:w="2515" w:type="dxa"/>
          </w:tcPr>
          <w:p w14:paraId="01D20435" w14:textId="77777777" w:rsidR="002C63E4" w:rsidRPr="007A2877" w:rsidRDefault="002C63E4" w:rsidP="002853A9">
            <w:pPr>
              <w:jc w:val="center"/>
              <w:rPr>
                <w:b/>
                <w:bCs/>
                <w:sz w:val="18"/>
                <w:szCs w:val="18"/>
              </w:rPr>
            </w:pPr>
            <w:r w:rsidRPr="007A2877">
              <w:rPr>
                <w:b/>
                <w:bCs/>
                <w:sz w:val="18"/>
                <w:szCs w:val="18"/>
              </w:rPr>
              <w:lastRenderedPageBreak/>
              <w:t>Component</w:t>
            </w:r>
          </w:p>
        </w:tc>
        <w:tc>
          <w:tcPr>
            <w:tcW w:w="4048" w:type="dxa"/>
          </w:tcPr>
          <w:p w14:paraId="70F808C4" w14:textId="77777777" w:rsidR="002C63E4" w:rsidRPr="007A2877" w:rsidRDefault="002C63E4" w:rsidP="002853A9">
            <w:pPr>
              <w:jc w:val="center"/>
              <w:rPr>
                <w:b/>
                <w:bCs/>
                <w:sz w:val="18"/>
                <w:szCs w:val="18"/>
              </w:rPr>
            </w:pPr>
            <w:r w:rsidRPr="007A2877">
              <w:rPr>
                <w:b/>
                <w:bCs/>
                <w:sz w:val="18"/>
                <w:szCs w:val="18"/>
              </w:rPr>
              <w:t>Unsatisfactory</w:t>
            </w:r>
          </w:p>
        </w:tc>
        <w:tc>
          <w:tcPr>
            <w:tcW w:w="4049" w:type="dxa"/>
          </w:tcPr>
          <w:p w14:paraId="76754B27" w14:textId="77777777" w:rsidR="002C63E4" w:rsidRPr="007A2877" w:rsidRDefault="002C63E4" w:rsidP="002853A9">
            <w:pPr>
              <w:jc w:val="center"/>
              <w:rPr>
                <w:b/>
                <w:bCs/>
                <w:sz w:val="18"/>
                <w:szCs w:val="18"/>
              </w:rPr>
            </w:pPr>
            <w:r w:rsidRPr="007A2877">
              <w:rPr>
                <w:b/>
                <w:bCs/>
                <w:sz w:val="18"/>
                <w:szCs w:val="18"/>
              </w:rPr>
              <w:t>Basic</w:t>
            </w:r>
          </w:p>
        </w:tc>
        <w:tc>
          <w:tcPr>
            <w:tcW w:w="4049" w:type="dxa"/>
          </w:tcPr>
          <w:p w14:paraId="0CD102FE" w14:textId="77777777" w:rsidR="002C63E4" w:rsidRPr="007A2877" w:rsidRDefault="002C63E4" w:rsidP="002853A9">
            <w:pPr>
              <w:jc w:val="center"/>
              <w:rPr>
                <w:b/>
                <w:bCs/>
                <w:sz w:val="18"/>
                <w:szCs w:val="18"/>
              </w:rPr>
            </w:pPr>
            <w:r w:rsidRPr="007A2877">
              <w:rPr>
                <w:b/>
                <w:bCs/>
                <w:sz w:val="18"/>
                <w:szCs w:val="18"/>
              </w:rPr>
              <w:t>Proficient</w:t>
            </w:r>
          </w:p>
        </w:tc>
        <w:tc>
          <w:tcPr>
            <w:tcW w:w="4144" w:type="dxa"/>
          </w:tcPr>
          <w:p w14:paraId="496C8C6F" w14:textId="77777777" w:rsidR="002C63E4" w:rsidRPr="007A2877" w:rsidRDefault="002C63E4" w:rsidP="002853A9">
            <w:pPr>
              <w:jc w:val="center"/>
              <w:rPr>
                <w:b/>
                <w:bCs/>
                <w:sz w:val="18"/>
                <w:szCs w:val="18"/>
              </w:rPr>
            </w:pPr>
            <w:r w:rsidRPr="007A2877">
              <w:rPr>
                <w:b/>
                <w:bCs/>
                <w:sz w:val="18"/>
                <w:szCs w:val="18"/>
              </w:rPr>
              <w:t>Distinguished</w:t>
            </w:r>
          </w:p>
        </w:tc>
      </w:tr>
      <w:tr w:rsidR="002C63E4" w:rsidRPr="007A2877" w14:paraId="28C4C644" w14:textId="77777777" w:rsidTr="002853A9">
        <w:trPr>
          <w:trHeight w:val="2592"/>
        </w:trPr>
        <w:tc>
          <w:tcPr>
            <w:tcW w:w="2515" w:type="dxa"/>
          </w:tcPr>
          <w:p w14:paraId="15031B32" w14:textId="77777777" w:rsidR="002C63E4" w:rsidRPr="007A2877" w:rsidRDefault="002C63E4" w:rsidP="002853A9">
            <w:pPr>
              <w:ind w:left="338" w:hanging="338"/>
              <w:rPr>
                <w:b/>
                <w:bCs/>
                <w:sz w:val="18"/>
                <w:szCs w:val="18"/>
              </w:rPr>
            </w:pPr>
            <w:r w:rsidRPr="007A2877">
              <w:rPr>
                <w:b/>
                <w:bCs/>
                <w:sz w:val="18"/>
                <w:szCs w:val="18"/>
              </w:rPr>
              <w:t>4a: Reflecting on Teaching</w:t>
            </w:r>
          </w:p>
        </w:tc>
        <w:tc>
          <w:tcPr>
            <w:tcW w:w="4048" w:type="dxa"/>
          </w:tcPr>
          <w:p w14:paraId="33371818" w14:textId="77777777" w:rsidR="002C63E4" w:rsidRPr="007A2877" w:rsidRDefault="002C63E4" w:rsidP="002F61F0">
            <w:pPr>
              <w:numPr>
                <w:ilvl w:val="0"/>
                <w:numId w:val="39"/>
              </w:numPr>
              <w:ind w:left="160" w:hanging="180"/>
              <w:rPr>
                <w:sz w:val="18"/>
                <w:szCs w:val="18"/>
              </w:rPr>
            </w:pPr>
            <w:r w:rsidRPr="007A2877">
              <w:rPr>
                <w:sz w:val="18"/>
                <w:szCs w:val="18"/>
              </w:rPr>
              <w:t xml:space="preserve">The teacher does not know whether a lesson was effective or achieved its instructional outcomes, or </w:t>
            </w:r>
          </w:p>
          <w:p w14:paraId="63A41CC5" w14:textId="77777777" w:rsidR="002C63E4" w:rsidRPr="007A2877" w:rsidRDefault="002C63E4" w:rsidP="002F61F0">
            <w:pPr>
              <w:numPr>
                <w:ilvl w:val="0"/>
                <w:numId w:val="39"/>
              </w:numPr>
              <w:ind w:left="160" w:hanging="180"/>
              <w:rPr>
                <w:sz w:val="18"/>
                <w:szCs w:val="18"/>
              </w:rPr>
            </w:pPr>
            <w:r w:rsidRPr="007A2877">
              <w:rPr>
                <w:sz w:val="18"/>
                <w:szCs w:val="18"/>
              </w:rPr>
              <w:t xml:space="preserve">the teacher profoundly misjudges the success of a lesson. </w:t>
            </w:r>
          </w:p>
          <w:p w14:paraId="29F0996B" w14:textId="77777777" w:rsidR="002C63E4" w:rsidRPr="007A2877" w:rsidRDefault="002C63E4" w:rsidP="002F61F0">
            <w:pPr>
              <w:numPr>
                <w:ilvl w:val="0"/>
                <w:numId w:val="39"/>
              </w:numPr>
              <w:ind w:left="160" w:hanging="180"/>
              <w:rPr>
                <w:sz w:val="18"/>
                <w:szCs w:val="18"/>
              </w:rPr>
            </w:pPr>
            <w:r w:rsidRPr="007A2877">
              <w:rPr>
                <w:sz w:val="18"/>
                <w:szCs w:val="18"/>
              </w:rPr>
              <w:t>The teacher has no suggestions for how a lesson could be improved.</w:t>
            </w:r>
          </w:p>
        </w:tc>
        <w:tc>
          <w:tcPr>
            <w:tcW w:w="4049" w:type="dxa"/>
          </w:tcPr>
          <w:p w14:paraId="0E3A6E46" w14:textId="77777777" w:rsidR="002C63E4" w:rsidRPr="007A2877" w:rsidRDefault="002C63E4" w:rsidP="002F61F0">
            <w:pPr>
              <w:numPr>
                <w:ilvl w:val="0"/>
                <w:numId w:val="39"/>
              </w:numPr>
              <w:ind w:left="164" w:hanging="180"/>
              <w:rPr>
                <w:sz w:val="18"/>
                <w:szCs w:val="18"/>
              </w:rPr>
            </w:pPr>
            <w:r w:rsidRPr="007A2877">
              <w:rPr>
                <w:sz w:val="18"/>
                <w:szCs w:val="18"/>
              </w:rPr>
              <w:t xml:space="preserve">The teacher has a generally accurate impression of a lesson’s effectiveness and the extent to which instructional outcomes were met. </w:t>
            </w:r>
          </w:p>
          <w:p w14:paraId="72A52315" w14:textId="77777777" w:rsidR="002C63E4" w:rsidRPr="007A2877" w:rsidRDefault="002C63E4" w:rsidP="002F61F0">
            <w:pPr>
              <w:numPr>
                <w:ilvl w:val="0"/>
                <w:numId w:val="39"/>
              </w:numPr>
              <w:ind w:left="164" w:hanging="180"/>
              <w:rPr>
                <w:sz w:val="18"/>
                <w:szCs w:val="18"/>
              </w:rPr>
            </w:pPr>
            <w:r w:rsidRPr="007A2877">
              <w:rPr>
                <w:sz w:val="18"/>
                <w:szCs w:val="18"/>
              </w:rPr>
              <w:t>The teacher makes general suggestions about how a lesson could be improved.</w:t>
            </w:r>
          </w:p>
        </w:tc>
        <w:tc>
          <w:tcPr>
            <w:tcW w:w="4049" w:type="dxa"/>
          </w:tcPr>
          <w:p w14:paraId="443FCA8C" w14:textId="77777777" w:rsidR="002C63E4" w:rsidRPr="007A2877" w:rsidRDefault="002C63E4" w:rsidP="002F61F0">
            <w:pPr>
              <w:numPr>
                <w:ilvl w:val="0"/>
                <w:numId w:val="39"/>
              </w:numPr>
              <w:ind w:left="168" w:hanging="180"/>
              <w:rPr>
                <w:sz w:val="18"/>
                <w:szCs w:val="18"/>
              </w:rPr>
            </w:pPr>
            <w:r w:rsidRPr="007A2877">
              <w:rPr>
                <w:sz w:val="18"/>
                <w:szCs w:val="18"/>
              </w:rPr>
              <w:t xml:space="preserve">The teacher makes an accurate assessment of a lesson’s effectiveness and the extent to which it achieved its instructional outcomes and </w:t>
            </w:r>
          </w:p>
          <w:p w14:paraId="5E4A48AE" w14:textId="77777777" w:rsidR="002C63E4" w:rsidRPr="007A2877" w:rsidRDefault="002C63E4" w:rsidP="002F61F0">
            <w:pPr>
              <w:numPr>
                <w:ilvl w:val="0"/>
                <w:numId w:val="39"/>
              </w:numPr>
              <w:ind w:left="168" w:hanging="180"/>
              <w:rPr>
                <w:sz w:val="18"/>
                <w:szCs w:val="18"/>
              </w:rPr>
            </w:pPr>
            <w:r w:rsidRPr="007A2877">
              <w:rPr>
                <w:sz w:val="18"/>
                <w:szCs w:val="18"/>
              </w:rPr>
              <w:t xml:space="preserve">can cite general references to support the judgment. </w:t>
            </w:r>
          </w:p>
          <w:p w14:paraId="62D323A9" w14:textId="77777777" w:rsidR="002C63E4" w:rsidRPr="007A2877" w:rsidRDefault="002C63E4" w:rsidP="002F61F0">
            <w:pPr>
              <w:numPr>
                <w:ilvl w:val="0"/>
                <w:numId w:val="39"/>
              </w:numPr>
              <w:ind w:left="168" w:hanging="180"/>
              <w:rPr>
                <w:sz w:val="18"/>
                <w:szCs w:val="18"/>
              </w:rPr>
            </w:pPr>
            <w:r w:rsidRPr="007A2877">
              <w:rPr>
                <w:sz w:val="18"/>
                <w:szCs w:val="18"/>
              </w:rPr>
              <w:t>The teacher makes a few specific suggestions of what could be tried another time the lesson is taught.</w:t>
            </w:r>
          </w:p>
        </w:tc>
        <w:tc>
          <w:tcPr>
            <w:tcW w:w="4144" w:type="dxa"/>
          </w:tcPr>
          <w:p w14:paraId="590BEC2D" w14:textId="77777777" w:rsidR="002C63E4" w:rsidRPr="007A2877" w:rsidRDefault="002C63E4" w:rsidP="002F61F0">
            <w:pPr>
              <w:numPr>
                <w:ilvl w:val="0"/>
                <w:numId w:val="39"/>
              </w:numPr>
              <w:ind w:left="164" w:hanging="180"/>
              <w:rPr>
                <w:sz w:val="18"/>
                <w:szCs w:val="18"/>
              </w:rPr>
            </w:pPr>
            <w:r w:rsidRPr="007A2877">
              <w:rPr>
                <w:sz w:val="18"/>
                <w:szCs w:val="18"/>
              </w:rPr>
              <w:t xml:space="preserve">The teacher makes a thoughtful and accurate assessment of a lesson’s effectiveness and the extent to which it achieved its instructional outcomes, </w:t>
            </w:r>
          </w:p>
          <w:p w14:paraId="397055C3" w14:textId="77777777" w:rsidR="002C63E4" w:rsidRPr="007A2877" w:rsidRDefault="002C63E4" w:rsidP="002F61F0">
            <w:pPr>
              <w:numPr>
                <w:ilvl w:val="0"/>
                <w:numId w:val="39"/>
              </w:numPr>
              <w:ind w:left="164" w:hanging="180"/>
              <w:rPr>
                <w:sz w:val="18"/>
                <w:szCs w:val="18"/>
              </w:rPr>
            </w:pPr>
            <w:r w:rsidRPr="007A2877">
              <w:rPr>
                <w:sz w:val="18"/>
                <w:szCs w:val="18"/>
              </w:rPr>
              <w:t xml:space="preserve">citing many specific examples from the lesson and weighing the relative strengths of each. </w:t>
            </w:r>
          </w:p>
          <w:p w14:paraId="2596E465" w14:textId="77777777" w:rsidR="002C63E4" w:rsidRPr="007A2877" w:rsidRDefault="002C63E4" w:rsidP="002F61F0">
            <w:pPr>
              <w:numPr>
                <w:ilvl w:val="0"/>
                <w:numId w:val="39"/>
              </w:numPr>
              <w:ind w:left="164" w:hanging="180"/>
              <w:rPr>
                <w:sz w:val="18"/>
                <w:szCs w:val="18"/>
              </w:rPr>
            </w:pPr>
            <w:r w:rsidRPr="007A2877">
              <w:rPr>
                <w:sz w:val="18"/>
                <w:szCs w:val="18"/>
              </w:rPr>
              <w:t>Drawing on an extensive repertoire of skills, the teacher offers specific alternative actions, complete with the probable success of different courses of action.</w:t>
            </w:r>
          </w:p>
        </w:tc>
      </w:tr>
      <w:tr w:rsidR="002C63E4" w:rsidRPr="007A2877" w14:paraId="654079F3" w14:textId="77777777" w:rsidTr="002853A9">
        <w:trPr>
          <w:cantSplit/>
          <w:trHeight w:val="710"/>
        </w:trPr>
        <w:tc>
          <w:tcPr>
            <w:tcW w:w="2515" w:type="dxa"/>
          </w:tcPr>
          <w:p w14:paraId="1FF6F4CC" w14:textId="77777777" w:rsidR="002C63E4" w:rsidRPr="007A2877" w:rsidRDefault="002C63E4" w:rsidP="002853A9">
            <w:pPr>
              <w:ind w:left="338" w:hanging="338"/>
              <w:rPr>
                <w:b/>
                <w:bCs/>
                <w:sz w:val="18"/>
                <w:szCs w:val="18"/>
              </w:rPr>
            </w:pPr>
            <w:r w:rsidRPr="007A2877">
              <w:rPr>
                <w:b/>
                <w:bCs/>
                <w:sz w:val="18"/>
                <w:szCs w:val="18"/>
              </w:rPr>
              <w:t>4b: Maintaining Accurate Records</w:t>
            </w:r>
          </w:p>
        </w:tc>
        <w:tc>
          <w:tcPr>
            <w:tcW w:w="4048" w:type="dxa"/>
          </w:tcPr>
          <w:p w14:paraId="601A04A2" w14:textId="77777777" w:rsidR="002C63E4" w:rsidRPr="007A2877" w:rsidRDefault="002C63E4" w:rsidP="002F61F0">
            <w:pPr>
              <w:numPr>
                <w:ilvl w:val="0"/>
                <w:numId w:val="40"/>
              </w:numPr>
              <w:ind w:left="160" w:hanging="180"/>
              <w:rPr>
                <w:sz w:val="18"/>
                <w:szCs w:val="18"/>
              </w:rPr>
            </w:pPr>
            <w:r w:rsidRPr="007A2877">
              <w:rPr>
                <w:sz w:val="18"/>
                <w:szCs w:val="18"/>
              </w:rPr>
              <w:t xml:space="preserve">The teacher’s system for maintaining information on student completion of assignments and student progress in learning is nonexistent or in disarray. </w:t>
            </w:r>
          </w:p>
          <w:p w14:paraId="6130A27A" w14:textId="77777777" w:rsidR="002C63E4" w:rsidRPr="007A2877" w:rsidRDefault="002C63E4" w:rsidP="002F61F0">
            <w:pPr>
              <w:numPr>
                <w:ilvl w:val="0"/>
                <w:numId w:val="40"/>
              </w:numPr>
              <w:ind w:left="160" w:hanging="180"/>
              <w:rPr>
                <w:sz w:val="18"/>
                <w:szCs w:val="18"/>
              </w:rPr>
            </w:pPr>
            <w:r w:rsidRPr="007A2877">
              <w:rPr>
                <w:sz w:val="18"/>
                <w:szCs w:val="18"/>
              </w:rPr>
              <w:t>The teacher’s records for noninstructional activities are in disarray, the result being errors and confusion.</w:t>
            </w:r>
          </w:p>
        </w:tc>
        <w:tc>
          <w:tcPr>
            <w:tcW w:w="4049" w:type="dxa"/>
          </w:tcPr>
          <w:p w14:paraId="21D6042E" w14:textId="77777777" w:rsidR="002C63E4" w:rsidRPr="007A2877" w:rsidRDefault="002C63E4" w:rsidP="002F61F0">
            <w:pPr>
              <w:numPr>
                <w:ilvl w:val="0"/>
                <w:numId w:val="40"/>
              </w:numPr>
              <w:ind w:left="164" w:hanging="180"/>
              <w:rPr>
                <w:sz w:val="18"/>
                <w:szCs w:val="18"/>
              </w:rPr>
            </w:pPr>
            <w:r w:rsidRPr="007A2877">
              <w:rPr>
                <w:sz w:val="18"/>
                <w:szCs w:val="18"/>
              </w:rPr>
              <w:t xml:space="preserve">The teacher’s system for maintaining information on student completion of assignments and student progress in learning is rudimentary and only partially effective. </w:t>
            </w:r>
          </w:p>
          <w:p w14:paraId="2A6B14BB" w14:textId="77777777" w:rsidR="002C63E4" w:rsidRPr="007A2877" w:rsidRDefault="002C63E4" w:rsidP="002F61F0">
            <w:pPr>
              <w:numPr>
                <w:ilvl w:val="0"/>
                <w:numId w:val="40"/>
              </w:numPr>
              <w:ind w:left="164" w:hanging="180"/>
              <w:rPr>
                <w:sz w:val="18"/>
                <w:szCs w:val="18"/>
              </w:rPr>
            </w:pPr>
            <w:r w:rsidRPr="007A2877">
              <w:rPr>
                <w:sz w:val="18"/>
                <w:szCs w:val="18"/>
              </w:rPr>
              <w:t>The teacher’s records for noninstructional activities are adequate but inefficient and, unless given frequent oversight by the teacher, prone to errors.</w:t>
            </w:r>
          </w:p>
        </w:tc>
        <w:tc>
          <w:tcPr>
            <w:tcW w:w="4049" w:type="dxa"/>
          </w:tcPr>
          <w:p w14:paraId="6907105D" w14:textId="77777777" w:rsidR="002C63E4" w:rsidRPr="007A2877" w:rsidRDefault="002C63E4" w:rsidP="002F61F0">
            <w:pPr>
              <w:numPr>
                <w:ilvl w:val="0"/>
                <w:numId w:val="40"/>
              </w:numPr>
              <w:ind w:left="168" w:hanging="180"/>
              <w:rPr>
                <w:sz w:val="18"/>
                <w:szCs w:val="18"/>
              </w:rPr>
            </w:pPr>
            <w:r w:rsidRPr="007A2877">
              <w:rPr>
                <w:sz w:val="18"/>
                <w:szCs w:val="18"/>
              </w:rPr>
              <w:t>The teacher’s system for maintaining information on student completion of assignments, student progress in learning, and noninstructional records is fully effective.</w:t>
            </w:r>
          </w:p>
        </w:tc>
        <w:tc>
          <w:tcPr>
            <w:tcW w:w="4144" w:type="dxa"/>
          </w:tcPr>
          <w:p w14:paraId="4F0BB619" w14:textId="77777777" w:rsidR="002C63E4" w:rsidRPr="007A2877" w:rsidRDefault="002C63E4" w:rsidP="002F61F0">
            <w:pPr>
              <w:numPr>
                <w:ilvl w:val="0"/>
                <w:numId w:val="40"/>
              </w:numPr>
              <w:ind w:left="164" w:hanging="180"/>
              <w:rPr>
                <w:sz w:val="18"/>
                <w:szCs w:val="18"/>
              </w:rPr>
            </w:pPr>
            <w:r w:rsidRPr="007A2877">
              <w:rPr>
                <w:sz w:val="18"/>
                <w:szCs w:val="18"/>
              </w:rPr>
              <w:t xml:space="preserve">The teacher’s system for maintaining information on student completion of assignments, student progress in learning, and noninstructional records is fully effective. </w:t>
            </w:r>
          </w:p>
          <w:p w14:paraId="0F55AFA8" w14:textId="77777777" w:rsidR="002C63E4" w:rsidRPr="007A2877" w:rsidRDefault="002C63E4" w:rsidP="002F61F0">
            <w:pPr>
              <w:numPr>
                <w:ilvl w:val="0"/>
                <w:numId w:val="40"/>
              </w:numPr>
              <w:ind w:left="164" w:hanging="180"/>
              <w:rPr>
                <w:sz w:val="18"/>
                <w:szCs w:val="18"/>
              </w:rPr>
            </w:pPr>
            <w:r w:rsidRPr="007A2877">
              <w:rPr>
                <w:sz w:val="18"/>
                <w:szCs w:val="18"/>
              </w:rPr>
              <w:t>Students contribute information and participate in maintaining the records.</w:t>
            </w:r>
          </w:p>
        </w:tc>
      </w:tr>
      <w:tr w:rsidR="002C63E4" w:rsidRPr="007A2877" w14:paraId="10463AE9" w14:textId="77777777" w:rsidTr="002853A9">
        <w:trPr>
          <w:trHeight w:val="2592"/>
        </w:trPr>
        <w:tc>
          <w:tcPr>
            <w:tcW w:w="2515" w:type="dxa"/>
          </w:tcPr>
          <w:p w14:paraId="759348C6" w14:textId="77777777" w:rsidR="002C63E4" w:rsidRPr="007A2877" w:rsidRDefault="002C63E4" w:rsidP="002853A9">
            <w:pPr>
              <w:ind w:left="338" w:hanging="338"/>
              <w:rPr>
                <w:b/>
                <w:bCs/>
                <w:sz w:val="18"/>
                <w:szCs w:val="18"/>
              </w:rPr>
            </w:pPr>
            <w:r w:rsidRPr="007A2877">
              <w:rPr>
                <w:b/>
                <w:bCs/>
                <w:sz w:val="18"/>
                <w:szCs w:val="18"/>
              </w:rPr>
              <w:t>4c: Communicating with Families</w:t>
            </w:r>
          </w:p>
        </w:tc>
        <w:tc>
          <w:tcPr>
            <w:tcW w:w="4048" w:type="dxa"/>
          </w:tcPr>
          <w:p w14:paraId="2E5BCA8B" w14:textId="77777777" w:rsidR="002C63E4" w:rsidRPr="007A2877" w:rsidRDefault="002C63E4" w:rsidP="002F61F0">
            <w:pPr>
              <w:numPr>
                <w:ilvl w:val="0"/>
                <w:numId w:val="41"/>
              </w:numPr>
              <w:ind w:left="160" w:hanging="180"/>
              <w:rPr>
                <w:sz w:val="18"/>
                <w:szCs w:val="18"/>
              </w:rPr>
            </w:pPr>
            <w:r w:rsidRPr="007A2877">
              <w:rPr>
                <w:sz w:val="18"/>
                <w:szCs w:val="18"/>
              </w:rPr>
              <w:t xml:space="preserve">The teacher provides little information about the instructional program to </w:t>
            </w:r>
            <w:proofErr w:type="gramStart"/>
            <w:r w:rsidRPr="007A2877">
              <w:rPr>
                <w:sz w:val="18"/>
                <w:szCs w:val="18"/>
              </w:rPr>
              <w:t>families;</w:t>
            </w:r>
            <w:proofErr w:type="gramEnd"/>
            <w:r w:rsidRPr="007A2877">
              <w:rPr>
                <w:sz w:val="18"/>
                <w:szCs w:val="18"/>
              </w:rPr>
              <w:t xml:space="preserve"> </w:t>
            </w:r>
          </w:p>
          <w:p w14:paraId="1275FEA8" w14:textId="77777777" w:rsidR="002C63E4" w:rsidRPr="007A2877" w:rsidRDefault="002C63E4" w:rsidP="002F61F0">
            <w:pPr>
              <w:numPr>
                <w:ilvl w:val="0"/>
                <w:numId w:val="41"/>
              </w:numPr>
              <w:ind w:left="160" w:hanging="180"/>
              <w:rPr>
                <w:sz w:val="18"/>
                <w:szCs w:val="18"/>
              </w:rPr>
            </w:pPr>
            <w:r w:rsidRPr="007A2877">
              <w:rPr>
                <w:sz w:val="18"/>
                <w:szCs w:val="18"/>
              </w:rPr>
              <w:t xml:space="preserve">the teacher’s communication about students’ progress is minimal. </w:t>
            </w:r>
          </w:p>
          <w:p w14:paraId="53B7236F" w14:textId="77777777" w:rsidR="002C63E4" w:rsidRPr="007A2877" w:rsidRDefault="002C63E4" w:rsidP="002F61F0">
            <w:pPr>
              <w:numPr>
                <w:ilvl w:val="0"/>
                <w:numId w:val="41"/>
              </w:numPr>
              <w:ind w:left="160" w:hanging="180"/>
              <w:rPr>
                <w:sz w:val="18"/>
                <w:szCs w:val="18"/>
              </w:rPr>
            </w:pPr>
            <w:r w:rsidRPr="007A2877">
              <w:rPr>
                <w:sz w:val="18"/>
                <w:szCs w:val="18"/>
              </w:rPr>
              <w:t>The teacher does not respond, or responds insensitively, to parental concerns.</w:t>
            </w:r>
          </w:p>
        </w:tc>
        <w:tc>
          <w:tcPr>
            <w:tcW w:w="4049" w:type="dxa"/>
          </w:tcPr>
          <w:p w14:paraId="33D74034" w14:textId="77777777" w:rsidR="002C63E4" w:rsidRPr="007A2877" w:rsidRDefault="002C63E4" w:rsidP="002F61F0">
            <w:pPr>
              <w:numPr>
                <w:ilvl w:val="0"/>
                <w:numId w:val="41"/>
              </w:numPr>
              <w:ind w:left="164" w:hanging="180"/>
              <w:rPr>
                <w:sz w:val="18"/>
                <w:szCs w:val="18"/>
              </w:rPr>
            </w:pPr>
            <w:r w:rsidRPr="007A2877">
              <w:rPr>
                <w:sz w:val="18"/>
                <w:szCs w:val="18"/>
              </w:rPr>
              <w:t xml:space="preserve">The teacher makes sporadic attempts to communicate with families about the instructional program and about the progress of individual students </w:t>
            </w:r>
          </w:p>
          <w:p w14:paraId="63C6CD6D" w14:textId="77777777" w:rsidR="002C63E4" w:rsidRPr="007A2877" w:rsidRDefault="002C63E4" w:rsidP="002F61F0">
            <w:pPr>
              <w:numPr>
                <w:ilvl w:val="0"/>
                <w:numId w:val="41"/>
              </w:numPr>
              <w:ind w:left="164" w:hanging="180"/>
              <w:rPr>
                <w:sz w:val="18"/>
                <w:szCs w:val="18"/>
              </w:rPr>
            </w:pPr>
            <w:r w:rsidRPr="007A2877">
              <w:rPr>
                <w:sz w:val="18"/>
                <w:szCs w:val="18"/>
              </w:rPr>
              <w:t xml:space="preserve">but does not attempt to engage families in the instructional program. </w:t>
            </w:r>
          </w:p>
          <w:p w14:paraId="5CC3B3D3" w14:textId="77777777" w:rsidR="002C63E4" w:rsidRPr="007A2877" w:rsidRDefault="002C63E4" w:rsidP="002F61F0">
            <w:pPr>
              <w:numPr>
                <w:ilvl w:val="0"/>
                <w:numId w:val="41"/>
              </w:numPr>
              <w:ind w:left="164" w:hanging="180"/>
              <w:rPr>
                <w:sz w:val="18"/>
                <w:szCs w:val="18"/>
              </w:rPr>
            </w:pPr>
            <w:r w:rsidRPr="007A2877">
              <w:rPr>
                <w:sz w:val="18"/>
                <w:szCs w:val="18"/>
              </w:rPr>
              <w:t>Moreover, the communication that does take place may not be culturally sensitive to those families.</w:t>
            </w:r>
          </w:p>
        </w:tc>
        <w:tc>
          <w:tcPr>
            <w:tcW w:w="4049" w:type="dxa"/>
          </w:tcPr>
          <w:p w14:paraId="5AD68EB3" w14:textId="77777777" w:rsidR="002C63E4" w:rsidRPr="007A2877" w:rsidRDefault="002C63E4" w:rsidP="002F61F0">
            <w:pPr>
              <w:numPr>
                <w:ilvl w:val="0"/>
                <w:numId w:val="41"/>
              </w:numPr>
              <w:ind w:left="168" w:hanging="180"/>
              <w:rPr>
                <w:sz w:val="18"/>
                <w:szCs w:val="18"/>
              </w:rPr>
            </w:pPr>
            <w:r w:rsidRPr="007A2877">
              <w:rPr>
                <w:sz w:val="18"/>
                <w:szCs w:val="18"/>
              </w:rPr>
              <w:t xml:space="preserve">The teacher provides frequent and appropriate information to families about the instructional program and </w:t>
            </w:r>
          </w:p>
          <w:p w14:paraId="742D5C30" w14:textId="77777777" w:rsidR="002C63E4" w:rsidRPr="007A2877" w:rsidRDefault="002C63E4" w:rsidP="002F61F0">
            <w:pPr>
              <w:numPr>
                <w:ilvl w:val="0"/>
                <w:numId w:val="41"/>
              </w:numPr>
              <w:ind w:left="168" w:hanging="180"/>
              <w:rPr>
                <w:sz w:val="18"/>
                <w:szCs w:val="18"/>
              </w:rPr>
            </w:pPr>
            <w:r w:rsidRPr="007A2877">
              <w:rPr>
                <w:sz w:val="18"/>
                <w:szCs w:val="18"/>
              </w:rPr>
              <w:t xml:space="preserve">conveys information about individual student progress in a culturally sensitive manner. </w:t>
            </w:r>
          </w:p>
          <w:p w14:paraId="0B36A49D" w14:textId="77777777" w:rsidR="002C63E4" w:rsidRPr="007A2877" w:rsidRDefault="002C63E4" w:rsidP="002F61F0">
            <w:pPr>
              <w:numPr>
                <w:ilvl w:val="0"/>
                <w:numId w:val="41"/>
              </w:numPr>
              <w:ind w:left="168" w:hanging="180"/>
              <w:rPr>
                <w:sz w:val="18"/>
                <w:szCs w:val="18"/>
              </w:rPr>
            </w:pPr>
            <w:r w:rsidRPr="007A2877">
              <w:rPr>
                <w:sz w:val="18"/>
                <w:szCs w:val="18"/>
              </w:rPr>
              <w:t>The teacher makes some attempts to engage families in the instructional program.</w:t>
            </w:r>
          </w:p>
        </w:tc>
        <w:tc>
          <w:tcPr>
            <w:tcW w:w="4144" w:type="dxa"/>
          </w:tcPr>
          <w:p w14:paraId="4A55C239" w14:textId="77777777" w:rsidR="002C63E4" w:rsidRPr="007A2877" w:rsidRDefault="002C63E4" w:rsidP="002F61F0">
            <w:pPr>
              <w:numPr>
                <w:ilvl w:val="0"/>
                <w:numId w:val="41"/>
              </w:numPr>
              <w:ind w:left="164" w:hanging="180"/>
              <w:rPr>
                <w:sz w:val="18"/>
                <w:szCs w:val="18"/>
              </w:rPr>
            </w:pPr>
            <w:r w:rsidRPr="007A2877">
              <w:rPr>
                <w:sz w:val="18"/>
                <w:szCs w:val="18"/>
              </w:rPr>
              <w:t xml:space="preserve">The teacher communicates frequently with families in a culturally sensitive manner, with students contributing to the communication. </w:t>
            </w:r>
          </w:p>
          <w:p w14:paraId="5708DE78" w14:textId="77777777" w:rsidR="002C63E4" w:rsidRPr="007A2877" w:rsidRDefault="002C63E4" w:rsidP="002F61F0">
            <w:pPr>
              <w:numPr>
                <w:ilvl w:val="0"/>
                <w:numId w:val="41"/>
              </w:numPr>
              <w:ind w:left="164" w:hanging="180"/>
              <w:rPr>
                <w:sz w:val="18"/>
                <w:szCs w:val="18"/>
              </w:rPr>
            </w:pPr>
            <w:r w:rsidRPr="007A2877">
              <w:rPr>
                <w:sz w:val="18"/>
                <w:szCs w:val="18"/>
              </w:rPr>
              <w:t xml:space="preserve">The teacher responds to family concerns with professional and cultural sensitivity. </w:t>
            </w:r>
          </w:p>
          <w:p w14:paraId="0A4B92AA" w14:textId="77777777" w:rsidR="002C63E4" w:rsidRPr="007A2877" w:rsidRDefault="002C63E4" w:rsidP="002F61F0">
            <w:pPr>
              <w:numPr>
                <w:ilvl w:val="0"/>
                <w:numId w:val="41"/>
              </w:numPr>
              <w:ind w:left="164" w:hanging="180"/>
              <w:rPr>
                <w:sz w:val="18"/>
                <w:szCs w:val="18"/>
              </w:rPr>
            </w:pPr>
            <w:r w:rsidRPr="007A2877">
              <w:rPr>
                <w:sz w:val="18"/>
                <w:szCs w:val="18"/>
              </w:rPr>
              <w:t>The teacher’s efforts to engage families in the instructional program are frequent and successful.</w:t>
            </w:r>
          </w:p>
        </w:tc>
      </w:tr>
      <w:tr w:rsidR="002C63E4" w:rsidRPr="007A2877" w14:paraId="7C7CE8F5" w14:textId="77777777" w:rsidTr="002853A9">
        <w:trPr>
          <w:trHeight w:val="2592"/>
        </w:trPr>
        <w:tc>
          <w:tcPr>
            <w:tcW w:w="2515" w:type="dxa"/>
          </w:tcPr>
          <w:p w14:paraId="714EA421" w14:textId="77777777" w:rsidR="002C63E4" w:rsidRPr="007A2877" w:rsidRDefault="002C63E4" w:rsidP="002853A9">
            <w:pPr>
              <w:ind w:left="338" w:hanging="338"/>
              <w:rPr>
                <w:b/>
                <w:bCs/>
                <w:sz w:val="18"/>
                <w:szCs w:val="18"/>
              </w:rPr>
            </w:pPr>
            <w:r w:rsidRPr="007A2877">
              <w:rPr>
                <w:b/>
                <w:bCs/>
                <w:sz w:val="18"/>
                <w:szCs w:val="18"/>
              </w:rPr>
              <w:lastRenderedPageBreak/>
              <w:t>4d: Participating in the Professional Community</w:t>
            </w:r>
          </w:p>
        </w:tc>
        <w:tc>
          <w:tcPr>
            <w:tcW w:w="4048" w:type="dxa"/>
          </w:tcPr>
          <w:p w14:paraId="70FB7BA0" w14:textId="77777777" w:rsidR="002C63E4" w:rsidRPr="007A2877" w:rsidRDefault="002C63E4" w:rsidP="002F61F0">
            <w:pPr>
              <w:numPr>
                <w:ilvl w:val="0"/>
                <w:numId w:val="42"/>
              </w:numPr>
              <w:ind w:left="160" w:hanging="180"/>
              <w:rPr>
                <w:sz w:val="18"/>
                <w:szCs w:val="18"/>
              </w:rPr>
            </w:pPr>
            <w:r w:rsidRPr="007A2877">
              <w:rPr>
                <w:sz w:val="18"/>
                <w:szCs w:val="18"/>
              </w:rPr>
              <w:t xml:space="preserve">The teacher’s relationships with colleagues are negative or self-serving. </w:t>
            </w:r>
          </w:p>
          <w:p w14:paraId="7AC289DB" w14:textId="77777777" w:rsidR="002C63E4" w:rsidRPr="007A2877" w:rsidRDefault="002C63E4" w:rsidP="002F61F0">
            <w:pPr>
              <w:numPr>
                <w:ilvl w:val="0"/>
                <w:numId w:val="42"/>
              </w:numPr>
              <w:ind w:left="160" w:hanging="180"/>
              <w:rPr>
                <w:sz w:val="18"/>
                <w:szCs w:val="18"/>
              </w:rPr>
            </w:pPr>
            <w:r w:rsidRPr="007A2877">
              <w:rPr>
                <w:sz w:val="18"/>
                <w:szCs w:val="18"/>
              </w:rPr>
              <w:t xml:space="preserve">The teacher avoids participation in a professional culture of inquiry, resisting opportunities to become involved. </w:t>
            </w:r>
          </w:p>
          <w:p w14:paraId="142F8395" w14:textId="77777777" w:rsidR="002C63E4" w:rsidRPr="007A2877" w:rsidRDefault="002C63E4" w:rsidP="002F61F0">
            <w:pPr>
              <w:numPr>
                <w:ilvl w:val="0"/>
                <w:numId w:val="42"/>
              </w:numPr>
              <w:ind w:left="160" w:hanging="180"/>
              <w:rPr>
                <w:sz w:val="18"/>
                <w:szCs w:val="18"/>
              </w:rPr>
            </w:pPr>
            <w:r w:rsidRPr="007A2877">
              <w:rPr>
                <w:sz w:val="18"/>
                <w:szCs w:val="18"/>
              </w:rPr>
              <w:t>The teacher avoids becoming involved in school events or school and district projects.</w:t>
            </w:r>
          </w:p>
        </w:tc>
        <w:tc>
          <w:tcPr>
            <w:tcW w:w="4049" w:type="dxa"/>
          </w:tcPr>
          <w:p w14:paraId="7DD7A9B1" w14:textId="77777777" w:rsidR="002C63E4" w:rsidRPr="007A2877" w:rsidRDefault="002C63E4" w:rsidP="002F61F0">
            <w:pPr>
              <w:numPr>
                <w:ilvl w:val="0"/>
                <w:numId w:val="42"/>
              </w:numPr>
              <w:ind w:left="164" w:hanging="180"/>
              <w:rPr>
                <w:sz w:val="18"/>
                <w:szCs w:val="18"/>
              </w:rPr>
            </w:pPr>
            <w:r w:rsidRPr="007A2877">
              <w:rPr>
                <w:sz w:val="18"/>
                <w:szCs w:val="18"/>
              </w:rPr>
              <w:t xml:space="preserve">The teacher maintains cordial relationships with colleagues to fulfill duties that the school or district requires. </w:t>
            </w:r>
          </w:p>
          <w:p w14:paraId="5595DED7" w14:textId="77777777" w:rsidR="002C63E4" w:rsidRPr="007A2877" w:rsidRDefault="002C63E4" w:rsidP="002F61F0">
            <w:pPr>
              <w:numPr>
                <w:ilvl w:val="0"/>
                <w:numId w:val="42"/>
              </w:numPr>
              <w:ind w:left="164" w:hanging="180"/>
              <w:rPr>
                <w:sz w:val="18"/>
                <w:szCs w:val="18"/>
              </w:rPr>
            </w:pPr>
            <w:r w:rsidRPr="007A2877">
              <w:rPr>
                <w:sz w:val="18"/>
                <w:szCs w:val="18"/>
              </w:rPr>
              <w:t xml:space="preserve">The teacher participates in the school’s culture of professional inquiry when invited to do so. </w:t>
            </w:r>
          </w:p>
          <w:p w14:paraId="7192BB8A" w14:textId="77777777" w:rsidR="002C63E4" w:rsidRPr="007A2877" w:rsidRDefault="002C63E4" w:rsidP="002F61F0">
            <w:pPr>
              <w:numPr>
                <w:ilvl w:val="0"/>
                <w:numId w:val="42"/>
              </w:numPr>
              <w:ind w:left="164" w:hanging="180"/>
              <w:rPr>
                <w:sz w:val="18"/>
                <w:szCs w:val="18"/>
              </w:rPr>
            </w:pPr>
            <w:r w:rsidRPr="007A2877">
              <w:rPr>
                <w:sz w:val="18"/>
                <w:szCs w:val="18"/>
              </w:rPr>
              <w:t>The teacher participates in school events and school and district projects when specifically asked.</w:t>
            </w:r>
          </w:p>
        </w:tc>
        <w:tc>
          <w:tcPr>
            <w:tcW w:w="4049" w:type="dxa"/>
          </w:tcPr>
          <w:p w14:paraId="25318A61" w14:textId="77777777" w:rsidR="002C63E4" w:rsidRPr="007A2877" w:rsidRDefault="002C63E4" w:rsidP="002F61F0">
            <w:pPr>
              <w:numPr>
                <w:ilvl w:val="0"/>
                <w:numId w:val="41"/>
              </w:numPr>
              <w:ind w:left="168" w:hanging="180"/>
              <w:rPr>
                <w:sz w:val="18"/>
                <w:szCs w:val="18"/>
              </w:rPr>
            </w:pPr>
            <w:r w:rsidRPr="007A2877">
              <w:rPr>
                <w:sz w:val="18"/>
                <w:szCs w:val="18"/>
              </w:rPr>
              <w:t xml:space="preserve">The teacher’s relationships with colleagues are characterized by mutual support and </w:t>
            </w:r>
            <w:proofErr w:type="gramStart"/>
            <w:r w:rsidRPr="007A2877">
              <w:rPr>
                <w:sz w:val="18"/>
                <w:szCs w:val="18"/>
              </w:rPr>
              <w:t>cooperation;</w:t>
            </w:r>
            <w:proofErr w:type="gramEnd"/>
            <w:r w:rsidRPr="007A2877">
              <w:rPr>
                <w:sz w:val="18"/>
                <w:szCs w:val="18"/>
              </w:rPr>
              <w:t xml:space="preserve"> </w:t>
            </w:r>
          </w:p>
          <w:p w14:paraId="78967EC8" w14:textId="77777777" w:rsidR="002C63E4" w:rsidRPr="007A2877" w:rsidRDefault="002C63E4" w:rsidP="002F61F0">
            <w:pPr>
              <w:numPr>
                <w:ilvl w:val="0"/>
                <w:numId w:val="41"/>
              </w:numPr>
              <w:ind w:left="168" w:hanging="180"/>
              <w:rPr>
                <w:sz w:val="18"/>
                <w:szCs w:val="18"/>
              </w:rPr>
            </w:pPr>
            <w:r w:rsidRPr="007A2877">
              <w:rPr>
                <w:sz w:val="18"/>
                <w:szCs w:val="18"/>
              </w:rPr>
              <w:t xml:space="preserve">the teacher actively participates in a culture of professional inquiry. </w:t>
            </w:r>
          </w:p>
          <w:p w14:paraId="408AACCD" w14:textId="77777777" w:rsidR="002C63E4" w:rsidRPr="007A2877" w:rsidRDefault="002C63E4" w:rsidP="002F61F0">
            <w:pPr>
              <w:numPr>
                <w:ilvl w:val="0"/>
                <w:numId w:val="41"/>
              </w:numPr>
              <w:ind w:left="168" w:hanging="180"/>
              <w:rPr>
                <w:sz w:val="18"/>
                <w:szCs w:val="18"/>
              </w:rPr>
            </w:pPr>
            <w:r w:rsidRPr="007A2877">
              <w:rPr>
                <w:sz w:val="18"/>
                <w:szCs w:val="18"/>
              </w:rPr>
              <w:t>The teacher volunteers to participate in school events and in school and district projects, making a substantial contribution.</w:t>
            </w:r>
          </w:p>
        </w:tc>
        <w:tc>
          <w:tcPr>
            <w:tcW w:w="4144" w:type="dxa"/>
          </w:tcPr>
          <w:p w14:paraId="23140EEA"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 xml:space="preserve">The teacher’s relationships with colleagues are characterized by mutual support and cooperation, with the teacher taking initiative in assuming leadership among the faculty. </w:t>
            </w:r>
          </w:p>
          <w:p w14:paraId="538CE3B3"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 xml:space="preserve">The teacher takes a leadership role in promoting a culture of professional inquiry. </w:t>
            </w:r>
          </w:p>
          <w:p w14:paraId="5F0828CF"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 xml:space="preserve">The teacher volunteers to participate in school events and district projects, making a substantial contribution and </w:t>
            </w:r>
          </w:p>
          <w:p w14:paraId="571284C9" w14:textId="77777777" w:rsidR="002C63E4" w:rsidRPr="007A2877" w:rsidRDefault="002C63E4" w:rsidP="002F61F0">
            <w:pPr>
              <w:pStyle w:val="ListParagraph"/>
              <w:numPr>
                <w:ilvl w:val="0"/>
                <w:numId w:val="41"/>
              </w:numPr>
              <w:ind w:left="164" w:hanging="180"/>
              <w:rPr>
                <w:sz w:val="18"/>
                <w:szCs w:val="18"/>
              </w:rPr>
            </w:pPr>
            <w:r w:rsidRPr="007A2877">
              <w:rPr>
                <w:sz w:val="18"/>
                <w:szCs w:val="18"/>
              </w:rPr>
              <w:t>assuming a leadership role in at least one aspect of school or district life.</w:t>
            </w:r>
          </w:p>
        </w:tc>
      </w:tr>
      <w:tr w:rsidR="002C63E4" w:rsidRPr="007A2877" w14:paraId="4E1873BF" w14:textId="77777777" w:rsidTr="002853A9">
        <w:trPr>
          <w:trHeight w:val="2592"/>
        </w:trPr>
        <w:tc>
          <w:tcPr>
            <w:tcW w:w="2515" w:type="dxa"/>
          </w:tcPr>
          <w:p w14:paraId="5F020C51" w14:textId="77777777" w:rsidR="002C63E4" w:rsidRPr="007A2877" w:rsidRDefault="002C63E4" w:rsidP="002853A9">
            <w:pPr>
              <w:ind w:left="338" w:hanging="338"/>
              <w:rPr>
                <w:b/>
                <w:bCs/>
                <w:sz w:val="18"/>
                <w:szCs w:val="18"/>
              </w:rPr>
            </w:pPr>
            <w:r w:rsidRPr="007A2877">
              <w:rPr>
                <w:b/>
                <w:bCs/>
                <w:sz w:val="18"/>
                <w:szCs w:val="18"/>
              </w:rPr>
              <w:t>4e: Growing and Developing Professionally</w:t>
            </w:r>
          </w:p>
        </w:tc>
        <w:tc>
          <w:tcPr>
            <w:tcW w:w="4048" w:type="dxa"/>
          </w:tcPr>
          <w:p w14:paraId="6C9F6F71" w14:textId="77777777" w:rsidR="002C63E4" w:rsidRPr="007A2877" w:rsidRDefault="002C63E4" w:rsidP="002F61F0">
            <w:pPr>
              <w:numPr>
                <w:ilvl w:val="0"/>
                <w:numId w:val="43"/>
              </w:numPr>
              <w:ind w:left="160" w:hanging="180"/>
              <w:rPr>
                <w:sz w:val="18"/>
                <w:szCs w:val="18"/>
              </w:rPr>
            </w:pPr>
            <w:r w:rsidRPr="007A2877">
              <w:rPr>
                <w:sz w:val="18"/>
                <w:szCs w:val="18"/>
              </w:rPr>
              <w:t xml:space="preserve">The teacher engages in no professional development activities to enhance knowledge or skill. </w:t>
            </w:r>
          </w:p>
          <w:p w14:paraId="3B833118" w14:textId="77777777" w:rsidR="002C63E4" w:rsidRPr="007A2877" w:rsidRDefault="002C63E4" w:rsidP="002F61F0">
            <w:pPr>
              <w:numPr>
                <w:ilvl w:val="0"/>
                <w:numId w:val="43"/>
              </w:numPr>
              <w:ind w:left="160" w:hanging="180"/>
              <w:rPr>
                <w:sz w:val="18"/>
                <w:szCs w:val="18"/>
              </w:rPr>
            </w:pPr>
            <w:r w:rsidRPr="007A2877">
              <w:rPr>
                <w:sz w:val="18"/>
                <w:szCs w:val="18"/>
              </w:rPr>
              <w:t xml:space="preserve">The teacher resists feedback on teaching performance from either supervisors or more experienced colleagues. </w:t>
            </w:r>
          </w:p>
          <w:p w14:paraId="32FF470D" w14:textId="77777777" w:rsidR="002C63E4" w:rsidRPr="007A2877" w:rsidRDefault="002C63E4" w:rsidP="002F61F0">
            <w:pPr>
              <w:numPr>
                <w:ilvl w:val="0"/>
                <w:numId w:val="43"/>
              </w:numPr>
              <w:ind w:left="160" w:hanging="180"/>
              <w:rPr>
                <w:sz w:val="18"/>
                <w:szCs w:val="18"/>
              </w:rPr>
            </w:pPr>
            <w:r w:rsidRPr="007A2877">
              <w:rPr>
                <w:sz w:val="18"/>
                <w:szCs w:val="18"/>
              </w:rPr>
              <w:t xml:space="preserve">The teacher makes no effort to share knowledge with others </w:t>
            </w:r>
          </w:p>
          <w:p w14:paraId="065595B1" w14:textId="77777777" w:rsidR="002C63E4" w:rsidRPr="007A2877" w:rsidRDefault="002C63E4" w:rsidP="002F61F0">
            <w:pPr>
              <w:numPr>
                <w:ilvl w:val="0"/>
                <w:numId w:val="43"/>
              </w:numPr>
              <w:ind w:left="160" w:hanging="180"/>
              <w:rPr>
                <w:sz w:val="18"/>
                <w:szCs w:val="18"/>
              </w:rPr>
            </w:pPr>
            <w:r w:rsidRPr="007A2877">
              <w:rPr>
                <w:sz w:val="18"/>
                <w:szCs w:val="18"/>
              </w:rPr>
              <w:t>or to assume professional responsibilities.</w:t>
            </w:r>
          </w:p>
        </w:tc>
        <w:tc>
          <w:tcPr>
            <w:tcW w:w="4049" w:type="dxa"/>
          </w:tcPr>
          <w:p w14:paraId="1C5C6438" w14:textId="77777777" w:rsidR="002C63E4" w:rsidRPr="007A2877" w:rsidRDefault="002C63E4" w:rsidP="002F61F0">
            <w:pPr>
              <w:numPr>
                <w:ilvl w:val="0"/>
                <w:numId w:val="45"/>
              </w:numPr>
              <w:ind w:left="164" w:hanging="180"/>
              <w:rPr>
                <w:sz w:val="18"/>
                <w:szCs w:val="18"/>
              </w:rPr>
            </w:pPr>
            <w:r w:rsidRPr="007A2877">
              <w:rPr>
                <w:sz w:val="18"/>
                <w:szCs w:val="18"/>
              </w:rPr>
              <w:t xml:space="preserve">The teacher participates to a limited extent in professional activities when they are convenient. </w:t>
            </w:r>
          </w:p>
          <w:p w14:paraId="1F7D85AC" w14:textId="77777777" w:rsidR="002C63E4" w:rsidRPr="007A2877" w:rsidRDefault="002C63E4" w:rsidP="002F61F0">
            <w:pPr>
              <w:numPr>
                <w:ilvl w:val="0"/>
                <w:numId w:val="45"/>
              </w:numPr>
              <w:ind w:left="164" w:hanging="180"/>
              <w:rPr>
                <w:sz w:val="18"/>
                <w:szCs w:val="18"/>
              </w:rPr>
            </w:pPr>
            <w:r w:rsidRPr="007A2877">
              <w:rPr>
                <w:sz w:val="18"/>
                <w:szCs w:val="18"/>
              </w:rPr>
              <w:t xml:space="preserve">The teacher engages in a limited way with colleagues and supervisors in professional conversation about practice, including some feedback on teaching performance. </w:t>
            </w:r>
          </w:p>
          <w:p w14:paraId="2D7DDC58" w14:textId="77777777" w:rsidR="002C63E4" w:rsidRPr="007A2877" w:rsidRDefault="002C63E4" w:rsidP="002F61F0">
            <w:pPr>
              <w:numPr>
                <w:ilvl w:val="0"/>
                <w:numId w:val="45"/>
              </w:numPr>
              <w:ind w:left="164" w:hanging="180"/>
              <w:rPr>
                <w:sz w:val="18"/>
                <w:szCs w:val="18"/>
              </w:rPr>
            </w:pPr>
            <w:r w:rsidRPr="007A2877">
              <w:rPr>
                <w:sz w:val="18"/>
                <w:szCs w:val="18"/>
              </w:rPr>
              <w:t>The teacher finds limited ways to assist other teachers and contribute to the profession</w:t>
            </w:r>
          </w:p>
        </w:tc>
        <w:tc>
          <w:tcPr>
            <w:tcW w:w="4049" w:type="dxa"/>
          </w:tcPr>
          <w:p w14:paraId="507AF309" w14:textId="77777777" w:rsidR="002C63E4" w:rsidRPr="007A2877" w:rsidRDefault="002C63E4" w:rsidP="002F61F0">
            <w:pPr>
              <w:numPr>
                <w:ilvl w:val="0"/>
                <w:numId w:val="41"/>
              </w:numPr>
              <w:ind w:left="168" w:hanging="180"/>
              <w:rPr>
                <w:sz w:val="18"/>
                <w:szCs w:val="18"/>
              </w:rPr>
            </w:pPr>
            <w:r w:rsidRPr="007A2877">
              <w:rPr>
                <w:sz w:val="18"/>
                <w:szCs w:val="18"/>
              </w:rPr>
              <w:t xml:space="preserve">The teacher seeks out opportunities for professional development to enhance content knowledge and pedagogical skill. </w:t>
            </w:r>
          </w:p>
          <w:p w14:paraId="17CA7CA9" w14:textId="77777777" w:rsidR="002C63E4" w:rsidRPr="007A2877" w:rsidRDefault="002C63E4" w:rsidP="002F61F0">
            <w:pPr>
              <w:numPr>
                <w:ilvl w:val="0"/>
                <w:numId w:val="41"/>
              </w:numPr>
              <w:ind w:left="168" w:hanging="180"/>
              <w:rPr>
                <w:sz w:val="18"/>
                <w:szCs w:val="18"/>
              </w:rPr>
            </w:pPr>
            <w:r w:rsidRPr="007A2877">
              <w:rPr>
                <w:sz w:val="18"/>
                <w:szCs w:val="18"/>
              </w:rPr>
              <w:t xml:space="preserve">The teacher actively engages with colleagues and supervisors in professional conversation about practice, including feedback about practice. </w:t>
            </w:r>
          </w:p>
          <w:p w14:paraId="4E1D1172" w14:textId="77777777" w:rsidR="002C63E4" w:rsidRPr="007A2877" w:rsidRDefault="002C63E4" w:rsidP="002F61F0">
            <w:pPr>
              <w:numPr>
                <w:ilvl w:val="0"/>
                <w:numId w:val="41"/>
              </w:numPr>
              <w:ind w:left="168" w:hanging="180"/>
              <w:rPr>
                <w:sz w:val="18"/>
                <w:szCs w:val="18"/>
              </w:rPr>
            </w:pPr>
            <w:r w:rsidRPr="007A2877">
              <w:rPr>
                <w:sz w:val="18"/>
                <w:szCs w:val="18"/>
              </w:rPr>
              <w:t>The teacher participates actively in assisting other educators and looks for ways to contribute to the profession.</w:t>
            </w:r>
          </w:p>
        </w:tc>
        <w:tc>
          <w:tcPr>
            <w:tcW w:w="4144" w:type="dxa"/>
          </w:tcPr>
          <w:p w14:paraId="4C332924" w14:textId="77777777" w:rsidR="002C63E4" w:rsidRPr="007A2877" w:rsidRDefault="002C63E4" w:rsidP="002F61F0">
            <w:pPr>
              <w:numPr>
                <w:ilvl w:val="0"/>
                <w:numId w:val="41"/>
              </w:numPr>
              <w:ind w:left="164" w:hanging="180"/>
              <w:rPr>
                <w:sz w:val="18"/>
                <w:szCs w:val="18"/>
              </w:rPr>
            </w:pPr>
            <w:r w:rsidRPr="007A2877">
              <w:rPr>
                <w:sz w:val="18"/>
                <w:szCs w:val="18"/>
              </w:rPr>
              <w:t xml:space="preserve">The teacher seeks out opportunities for professional development and makes a systematic effort to conduct action research. </w:t>
            </w:r>
          </w:p>
          <w:p w14:paraId="61BE250A" w14:textId="77777777" w:rsidR="002C63E4" w:rsidRPr="007A2877" w:rsidRDefault="002C63E4" w:rsidP="002F61F0">
            <w:pPr>
              <w:numPr>
                <w:ilvl w:val="0"/>
                <w:numId w:val="41"/>
              </w:numPr>
              <w:ind w:left="164" w:hanging="180"/>
              <w:rPr>
                <w:sz w:val="18"/>
                <w:szCs w:val="18"/>
              </w:rPr>
            </w:pPr>
            <w:r w:rsidRPr="007A2877">
              <w:rPr>
                <w:sz w:val="18"/>
                <w:szCs w:val="18"/>
              </w:rPr>
              <w:t xml:space="preserve">The teacher solicits feedback on practice from both supervisors and colleagues. </w:t>
            </w:r>
          </w:p>
          <w:p w14:paraId="569FDE1A" w14:textId="77777777" w:rsidR="002C63E4" w:rsidRPr="007A2877" w:rsidRDefault="002C63E4" w:rsidP="002F61F0">
            <w:pPr>
              <w:numPr>
                <w:ilvl w:val="0"/>
                <w:numId w:val="41"/>
              </w:numPr>
              <w:ind w:left="164" w:hanging="180"/>
              <w:rPr>
                <w:sz w:val="18"/>
                <w:szCs w:val="18"/>
              </w:rPr>
            </w:pPr>
            <w:r w:rsidRPr="007A2877">
              <w:rPr>
                <w:sz w:val="18"/>
                <w:szCs w:val="18"/>
              </w:rPr>
              <w:t>The teacher initiates important activities to contribute to the profession.</w:t>
            </w:r>
          </w:p>
        </w:tc>
      </w:tr>
      <w:tr w:rsidR="002C63E4" w:rsidRPr="007A2877" w14:paraId="121252BE" w14:textId="77777777" w:rsidTr="002853A9">
        <w:trPr>
          <w:trHeight w:val="2592"/>
        </w:trPr>
        <w:tc>
          <w:tcPr>
            <w:tcW w:w="2515" w:type="dxa"/>
          </w:tcPr>
          <w:p w14:paraId="1B1D3A3C" w14:textId="77777777" w:rsidR="002C63E4" w:rsidRPr="007A2877" w:rsidRDefault="002C63E4" w:rsidP="002853A9">
            <w:pPr>
              <w:ind w:left="338" w:hanging="338"/>
              <w:rPr>
                <w:b/>
                <w:bCs/>
                <w:sz w:val="18"/>
                <w:szCs w:val="18"/>
              </w:rPr>
            </w:pPr>
            <w:r w:rsidRPr="007A2877">
              <w:rPr>
                <w:b/>
                <w:bCs/>
                <w:sz w:val="18"/>
                <w:szCs w:val="18"/>
              </w:rPr>
              <w:t>4f:  Showing Professionalism</w:t>
            </w:r>
          </w:p>
        </w:tc>
        <w:tc>
          <w:tcPr>
            <w:tcW w:w="4048" w:type="dxa"/>
          </w:tcPr>
          <w:p w14:paraId="4B4FCD16" w14:textId="77777777" w:rsidR="002C63E4" w:rsidRPr="007A2877" w:rsidRDefault="002C63E4" w:rsidP="002F61F0">
            <w:pPr>
              <w:numPr>
                <w:ilvl w:val="0"/>
                <w:numId w:val="43"/>
              </w:numPr>
              <w:ind w:left="160" w:hanging="180"/>
              <w:rPr>
                <w:sz w:val="18"/>
                <w:szCs w:val="18"/>
              </w:rPr>
            </w:pPr>
            <w:r w:rsidRPr="007A2877">
              <w:rPr>
                <w:sz w:val="18"/>
                <w:szCs w:val="18"/>
              </w:rPr>
              <w:t xml:space="preserve">The teacher displays dishonesty in interactions with colleagues, students, and the public. </w:t>
            </w:r>
          </w:p>
          <w:p w14:paraId="4F7BB529" w14:textId="77777777" w:rsidR="002C63E4" w:rsidRPr="007A2877" w:rsidRDefault="002C63E4" w:rsidP="002F61F0">
            <w:pPr>
              <w:numPr>
                <w:ilvl w:val="0"/>
                <w:numId w:val="43"/>
              </w:numPr>
              <w:ind w:left="160" w:hanging="180"/>
              <w:rPr>
                <w:sz w:val="18"/>
                <w:szCs w:val="18"/>
              </w:rPr>
            </w:pPr>
            <w:r w:rsidRPr="007A2877">
              <w:rPr>
                <w:sz w:val="18"/>
                <w:szCs w:val="18"/>
              </w:rPr>
              <w:t xml:space="preserve">The teacher is not alert to students’ needs and contributes to school practices that result in some students’ being ill served by the school. </w:t>
            </w:r>
          </w:p>
          <w:p w14:paraId="57E1BC83" w14:textId="77777777" w:rsidR="002C63E4" w:rsidRPr="007A2877" w:rsidRDefault="002C63E4" w:rsidP="002F61F0">
            <w:pPr>
              <w:numPr>
                <w:ilvl w:val="0"/>
                <w:numId w:val="43"/>
              </w:numPr>
              <w:ind w:left="160" w:hanging="180"/>
              <w:rPr>
                <w:sz w:val="18"/>
                <w:szCs w:val="18"/>
              </w:rPr>
            </w:pPr>
            <w:r w:rsidRPr="007A2877">
              <w:rPr>
                <w:sz w:val="18"/>
                <w:szCs w:val="18"/>
              </w:rPr>
              <w:t xml:space="preserve">The teacher makes decisions and recommendations that are based on self-serving interests. </w:t>
            </w:r>
          </w:p>
          <w:p w14:paraId="0A09C689" w14:textId="77777777" w:rsidR="002C63E4" w:rsidRPr="007A2877" w:rsidRDefault="002C63E4" w:rsidP="002F61F0">
            <w:pPr>
              <w:numPr>
                <w:ilvl w:val="0"/>
                <w:numId w:val="43"/>
              </w:numPr>
              <w:ind w:left="160" w:hanging="180"/>
              <w:rPr>
                <w:sz w:val="18"/>
                <w:szCs w:val="18"/>
              </w:rPr>
            </w:pPr>
            <w:r w:rsidRPr="007A2877">
              <w:rPr>
                <w:sz w:val="18"/>
                <w:szCs w:val="18"/>
              </w:rPr>
              <w:t>The teacher does not comply with school and district regulations.</w:t>
            </w:r>
          </w:p>
        </w:tc>
        <w:tc>
          <w:tcPr>
            <w:tcW w:w="4049" w:type="dxa"/>
          </w:tcPr>
          <w:p w14:paraId="34121A30" w14:textId="77777777" w:rsidR="002C63E4" w:rsidRPr="007A2877" w:rsidRDefault="002C63E4" w:rsidP="002F61F0">
            <w:pPr>
              <w:numPr>
                <w:ilvl w:val="0"/>
                <w:numId w:val="45"/>
              </w:numPr>
              <w:ind w:left="164" w:hanging="180"/>
              <w:rPr>
                <w:sz w:val="18"/>
                <w:szCs w:val="18"/>
              </w:rPr>
            </w:pPr>
            <w:r w:rsidRPr="007A2877">
              <w:rPr>
                <w:sz w:val="18"/>
                <w:szCs w:val="18"/>
              </w:rPr>
              <w:t xml:space="preserve">The teacher is honest in interactions with colleagues, students, and the public. </w:t>
            </w:r>
          </w:p>
          <w:p w14:paraId="3583618E" w14:textId="77777777" w:rsidR="002C63E4" w:rsidRPr="007A2877" w:rsidRDefault="002C63E4" w:rsidP="002F61F0">
            <w:pPr>
              <w:numPr>
                <w:ilvl w:val="0"/>
                <w:numId w:val="45"/>
              </w:numPr>
              <w:ind w:left="164" w:hanging="180"/>
              <w:rPr>
                <w:sz w:val="18"/>
                <w:szCs w:val="18"/>
              </w:rPr>
            </w:pPr>
            <w:r w:rsidRPr="007A2877">
              <w:rPr>
                <w:sz w:val="18"/>
                <w:szCs w:val="18"/>
              </w:rPr>
              <w:t xml:space="preserve">The teacher’s attempts to serve students are inconsistent, and unknowingly contributes to some students being ill served by the school. </w:t>
            </w:r>
          </w:p>
          <w:p w14:paraId="0C424E52" w14:textId="77777777" w:rsidR="002C63E4" w:rsidRPr="007A2877" w:rsidRDefault="002C63E4" w:rsidP="002F61F0">
            <w:pPr>
              <w:numPr>
                <w:ilvl w:val="0"/>
                <w:numId w:val="45"/>
              </w:numPr>
              <w:ind w:left="164" w:hanging="180"/>
              <w:rPr>
                <w:sz w:val="18"/>
                <w:szCs w:val="18"/>
              </w:rPr>
            </w:pPr>
            <w:r w:rsidRPr="007A2877">
              <w:rPr>
                <w:sz w:val="18"/>
                <w:szCs w:val="18"/>
              </w:rPr>
              <w:t xml:space="preserve">The teacher’s decisions and recommendations are based on limited though genuinely professional considerations. </w:t>
            </w:r>
          </w:p>
          <w:p w14:paraId="66C34913" w14:textId="77777777" w:rsidR="002C63E4" w:rsidRPr="007A2877" w:rsidRDefault="002C63E4" w:rsidP="002F61F0">
            <w:pPr>
              <w:numPr>
                <w:ilvl w:val="0"/>
                <w:numId w:val="45"/>
              </w:numPr>
              <w:ind w:left="164" w:hanging="180"/>
              <w:rPr>
                <w:sz w:val="18"/>
                <w:szCs w:val="18"/>
              </w:rPr>
            </w:pPr>
            <w:r w:rsidRPr="007A2877">
              <w:rPr>
                <w:sz w:val="18"/>
                <w:szCs w:val="18"/>
              </w:rPr>
              <w:t>The teacher must be reminded by supervisors about complying with school and district regulations.</w:t>
            </w:r>
          </w:p>
        </w:tc>
        <w:tc>
          <w:tcPr>
            <w:tcW w:w="4049" w:type="dxa"/>
          </w:tcPr>
          <w:p w14:paraId="6CD73AF6" w14:textId="77777777" w:rsidR="002C63E4" w:rsidRPr="007A2877" w:rsidRDefault="002C63E4" w:rsidP="002F61F0">
            <w:pPr>
              <w:numPr>
                <w:ilvl w:val="0"/>
                <w:numId w:val="41"/>
              </w:numPr>
              <w:ind w:left="168" w:hanging="180"/>
              <w:rPr>
                <w:sz w:val="18"/>
                <w:szCs w:val="18"/>
              </w:rPr>
            </w:pPr>
            <w:r w:rsidRPr="007A2877">
              <w:rPr>
                <w:sz w:val="18"/>
                <w:szCs w:val="18"/>
              </w:rPr>
              <w:t xml:space="preserve">The teacher displays high standards of honesty, integrity, and confidentiality in interactions with colleagues, students, and the public. </w:t>
            </w:r>
          </w:p>
          <w:p w14:paraId="17FDE023" w14:textId="77777777" w:rsidR="002C63E4" w:rsidRPr="007A2877" w:rsidRDefault="002C63E4" w:rsidP="002F61F0">
            <w:pPr>
              <w:numPr>
                <w:ilvl w:val="0"/>
                <w:numId w:val="41"/>
              </w:numPr>
              <w:ind w:left="168" w:hanging="180"/>
              <w:rPr>
                <w:sz w:val="18"/>
                <w:szCs w:val="18"/>
              </w:rPr>
            </w:pPr>
            <w:r w:rsidRPr="007A2877">
              <w:rPr>
                <w:sz w:val="18"/>
                <w:szCs w:val="18"/>
              </w:rPr>
              <w:t xml:space="preserve">The teacher is active in serving students, working to ensure that all students receive a fair opportunity to succeed. </w:t>
            </w:r>
          </w:p>
          <w:p w14:paraId="018C606E" w14:textId="77777777" w:rsidR="002C63E4" w:rsidRPr="007A2877" w:rsidRDefault="002C63E4" w:rsidP="002F61F0">
            <w:pPr>
              <w:numPr>
                <w:ilvl w:val="0"/>
                <w:numId w:val="41"/>
              </w:numPr>
              <w:ind w:left="168" w:hanging="180"/>
              <w:rPr>
                <w:sz w:val="18"/>
                <w:szCs w:val="18"/>
              </w:rPr>
            </w:pPr>
            <w:r w:rsidRPr="007A2877">
              <w:rPr>
                <w:sz w:val="18"/>
                <w:szCs w:val="18"/>
              </w:rPr>
              <w:t xml:space="preserve">The teacher maintains an open mind in team or departmental decision making. </w:t>
            </w:r>
          </w:p>
          <w:p w14:paraId="015C1AE8" w14:textId="77777777" w:rsidR="002C63E4" w:rsidRPr="007A2877" w:rsidRDefault="002C63E4" w:rsidP="002F61F0">
            <w:pPr>
              <w:numPr>
                <w:ilvl w:val="0"/>
                <w:numId w:val="41"/>
              </w:numPr>
              <w:ind w:left="168" w:hanging="180"/>
              <w:rPr>
                <w:sz w:val="18"/>
                <w:szCs w:val="18"/>
              </w:rPr>
            </w:pPr>
            <w:r w:rsidRPr="007A2877">
              <w:rPr>
                <w:sz w:val="18"/>
                <w:szCs w:val="18"/>
              </w:rPr>
              <w:t>The teacher complies fully with school and district regulations.</w:t>
            </w:r>
          </w:p>
        </w:tc>
        <w:tc>
          <w:tcPr>
            <w:tcW w:w="4144" w:type="dxa"/>
          </w:tcPr>
          <w:p w14:paraId="4580D993" w14:textId="77777777" w:rsidR="002C63E4" w:rsidRPr="007A2877" w:rsidRDefault="002C63E4" w:rsidP="002F61F0">
            <w:pPr>
              <w:numPr>
                <w:ilvl w:val="0"/>
                <w:numId w:val="41"/>
              </w:numPr>
              <w:ind w:left="164" w:hanging="180"/>
              <w:rPr>
                <w:sz w:val="18"/>
                <w:szCs w:val="18"/>
              </w:rPr>
            </w:pPr>
            <w:r w:rsidRPr="007A2877">
              <w:rPr>
                <w:sz w:val="18"/>
                <w:szCs w:val="18"/>
              </w:rPr>
              <w:t xml:space="preserve">The teacher can be counted on to hold the highest standards of honesty, integrity, and confidentiality and takes a leadership role with colleagues. </w:t>
            </w:r>
          </w:p>
          <w:p w14:paraId="7B27B094" w14:textId="77777777" w:rsidR="002C63E4" w:rsidRPr="007A2877" w:rsidRDefault="002C63E4" w:rsidP="002F61F0">
            <w:pPr>
              <w:numPr>
                <w:ilvl w:val="0"/>
                <w:numId w:val="41"/>
              </w:numPr>
              <w:ind w:left="164" w:hanging="180"/>
              <w:rPr>
                <w:sz w:val="18"/>
                <w:szCs w:val="18"/>
              </w:rPr>
            </w:pPr>
            <w:r w:rsidRPr="007A2877">
              <w:rPr>
                <w:sz w:val="18"/>
                <w:szCs w:val="18"/>
              </w:rPr>
              <w:t xml:space="preserve">The teacher is highly proactive in serving students, seeking out resources when needed. </w:t>
            </w:r>
          </w:p>
          <w:p w14:paraId="3CAE1CFF" w14:textId="77777777" w:rsidR="002C63E4" w:rsidRPr="007A2877" w:rsidRDefault="002C63E4" w:rsidP="002F61F0">
            <w:pPr>
              <w:numPr>
                <w:ilvl w:val="0"/>
                <w:numId w:val="41"/>
              </w:numPr>
              <w:ind w:left="164" w:hanging="180"/>
              <w:rPr>
                <w:sz w:val="18"/>
                <w:szCs w:val="18"/>
              </w:rPr>
            </w:pPr>
            <w:r w:rsidRPr="007A2877">
              <w:rPr>
                <w:sz w:val="18"/>
                <w:szCs w:val="18"/>
              </w:rPr>
              <w:t xml:space="preserve">The teacher makes a concerted effort to challenge negative attitudes or practices to ensure that all students, particularly those traditionally underserved, are honored in the school. </w:t>
            </w:r>
          </w:p>
          <w:p w14:paraId="7E9B2698" w14:textId="77777777" w:rsidR="002C63E4" w:rsidRPr="007A2877" w:rsidRDefault="002C63E4" w:rsidP="002F61F0">
            <w:pPr>
              <w:numPr>
                <w:ilvl w:val="0"/>
                <w:numId w:val="41"/>
              </w:numPr>
              <w:ind w:left="164" w:hanging="180"/>
              <w:rPr>
                <w:sz w:val="18"/>
                <w:szCs w:val="18"/>
              </w:rPr>
            </w:pPr>
            <w:r w:rsidRPr="007A2877">
              <w:rPr>
                <w:sz w:val="18"/>
                <w:szCs w:val="18"/>
              </w:rPr>
              <w:t xml:space="preserve">The teacher takes a leadership role in team or departmental decision making and helps ensure that such decisions are based on the highest professional standards. </w:t>
            </w:r>
          </w:p>
          <w:p w14:paraId="21248BC2" w14:textId="77777777" w:rsidR="002C63E4" w:rsidRPr="007A2877" w:rsidRDefault="002C63E4" w:rsidP="002F61F0">
            <w:pPr>
              <w:numPr>
                <w:ilvl w:val="0"/>
                <w:numId w:val="41"/>
              </w:numPr>
              <w:ind w:left="164" w:hanging="180"/>
              <w:rPr>
                <w:sz w:val="18"/>
                <w:szCs w:val="18"/>
              </w:rPr>
            </w:pPr>
            <w:r w:rsidRPr="007A2877">
              <w:rPr>
                <w:sz w:val="18"/>
                <w:szCs w:val="18"/>
              </w:rPr>
              <w:t>The teacher complies fully with school and district regulations, taking a leadership role with colleagues.</w:t>
            </w:r>
          </w:p>
        </w:tc>
      </w:tr>
    </w:tbl>
    <w:p w14:paraId="63FCFE84" w14:textId="77777777" w:rsidR="002C63E4" w:rsidRPr="007A2877" w:rsidRDefault="002C63E4" w:rsidP="002C63E4">
      <w:pPr>
        <w:rPr>
          <w:sz w:val="18"/>
          <w:szCs w:val="18"/>
        </w:rPr>
      </w:pPr>
    </w:p>
    <w:p w14:paraId="7BBCF055" w14:textId="77777777" w:rsidR="002C63E4" w:rsidRPr="007A2877" w:rsidRDefault="002C63E4" w:rsidP="002C63E4">
      <w:pPr>
        <w:rPr>
          <w:sz w:val="18"/>
          <w:szCs w:val="18"/>
        </w:rPr>
      </w:pPr>
    </w:p>
    <w:p w14:paraId="1A5CD9AD" w14:textId="77777777" w:rsidR="002C63E4" w:rsidRPr="007A2877" w:rsidRDefault="002C63E4" w:rsidP="002C63E4">
      <w:pPr>
        <w:spacing w:beforeLines="1" w:before="2" w:afterLines="1" w:after="2" w:line="480" w:lineRule="auto"/>
        <w:rPr>
          <w:rFonts w:ascii="-webkit-standard" w:hAnsi="-webkit-standard"/>
          <w:color w:val="000000"/>
          <w:sz w:val="18"/>
          <w:szCs w:val="18"/>
        </w:rPr>
      </w:pPr>
    </w:p>
    <w:p w14:paraId="771791CB" w14:textId="77777777" w:rsidR="002C63E4" w:rsidRPr="007A2877" w:rsidRDefault="002C63E4" w:rsidP="002C63E4">
      <w:pPr>
        <w:spacing w:beforeLines="1" w:before="2" w:afterLines="1" w:after="2" w:line="480" w:lineRule="auto"/>
        <w:rPr>
          <w:rFonts w:cstheme="minorHAnsi"/>
          <w:color w:val="000000"/>
          <w:sz w:val="18"/>
          <w:szCs w:val="18"/>
        </w:rPr>
      </w:pPr>
      <w:r w:rsidRPr="007A2877">
        <w:rPr>
          <w:rFonts w:cstheme="minorHAnsi"/>
          <w:color w:val="000000"/>
          <w:sz w:val="18"/>
          <w:szCs w:val="18"/>
        </w:rPr>
        <w:t>Overall rating as an intern: ___Outstanding ___ adequate ___emerging ___inadequate (based on average from rubric).</w:t>
      </w:r>
    </w:p>
    <w:p w14:paraId="5E4111AE" w14:textId="77777777" w:rsidR="002C63E4" w:rsidRPr="007A2877" w:rsidRDefault="002C63E4" w:rsidP="002C63E4">
      <w:pPr>
        <w:spacing w:beforeLines="1" w:before="2" w:afterLines="1" w:after="2" w:line="480" w:lineRule="auto"/>
        <w:rPr>
          <w:rFonts w:cstheme="minorHAnsi"/>
          <w:color w:val="000000"/>
          <w:sz w:val="18"/>
          <w:szCs w:val="18"/>
        </w:rPr>
      </w:pPr>
      <w:r w:rsidRPr="007A2877">
        <w:rPr>
          <w:rFonts w:cstheme="minorHAnsi"/>
          <w:color w:val="000000"/>
          <w:sz w:val="18"/>
          <w:szCs w:val="18"/>
        </w:rPr>
        <w:t>Areas of greatest strength:  ____________________________________________________________________________________________________________________________________________</w:t>
      </w:r>
    </w:p>
    <w:p w14:paraId="015020A6" w14:textId="77777777" w:rsidR="002C63E4" w:rsidRPr="007A2877" w:rsidRDefault="002C63E4" w:rsidP="002C63E4">
      <w:pPr>
        <w:spacing w:beforeLines="1" w:before="2" w:afterLines="1" w:after="2" w:line="480" w:lineRule="auto"/>
        <w:rPr>
          <w:rFonts w:cstheme="minorHAnsi"/>
          <w:color w:val="000000"/>
          <w:sz w:val="18"/>
          <w:szCs w:val="18"/>
        </w:rPr>
      </w:pPr>
      <w:r w:rsidRPr="007A2877">
        <w:rPr>
          <w:rFonts w:cstheme="minorHAnsi"/>
          <w:color w:val="000000"/>
          <w:sz w:val="18"/>
          <w:szCs w:val="18"/>
        </w:rPr>
        <w:t>Areas that need improvement:  _________________________________________________________________________________________________________________________________________</w:t>
      </w:r>
    </w:p>
    <w:p w14:paraId="7A012B03" w14:textId="77777777" w:rsidR="002C63E4" w:rsidRPr="007A2877" w:rsidRDefault="002C63E4" w:rsidP="002C63E4">
      <w:pPr>
        <w:spacing w:beforeLines="1" w:before="2" w:afterLines="1" w:after="2" w:line="480" w:lineRule="auto"/>
        <w:rPr>
          <w:rFonts w:cstheme="minorHAnsi"/>
          <w:color w:val="000000"/>
          <w:sz w:val="18"/>
          <w:szCs w:val="18"/>
        </w:rPr>
      </w:pPr>
      <w:r w:rsidRPr="007A2877">
        <w:rPr>
          <w:rFonts w:cstheme="minorHAnsi"/>
          <w:color w:val="000000"/>
          <w:sz w:val="18"/>
          <w:szCs w:val="18"/>
        </w:rPr>
        <w:t>Additional comments: _________________________________________________________________________________________________________________________________________________</w:t>
      </w:r>
    </w:p>
    <w:p w14:paraId="19DC0077" w14:textId="48D74DD2" w:rsidR="002C63E4" w:rsidRPr="007A2877" w:rsidRDefault="006B54D7" w:rsidP="006B54D7">
      <w:pPr>
        <w:tabs>
          <w:tab w:val="left" w:pos="5580"/>
        </w:tabs>
        <w:spacing w:beforeLines="1" w:before="2" w:afterLines="1" w:after="2" w:line="360" w:lineRule="auto"/>
        <w:rPr>
          <w:rFonts w:cstheme="minorHAnsi"/>
          <w:color w:val="000000"/>
          <w:sz w:val="18"/>
          <w:szCs w:val="18"/>
        </w:rPr>
      </w:pPr>
      <w:r>
        <w:rPr>
          <w:rFonts w:cstheme="minorHAnsi"/>
          <w:color w:val="000000"/>
          <w:sz w:val="18"/>
          <w:szCs w:val="18"/>
        </w:rPr>
        <w:t>School-Based Clinical Faculty</w:t>
      </w:r>
      <w:r w:rsidRPr="007A2877">
        <w:rPr>
          <w:rFonts w:cstheme="minorHAnsi"/>
          <w:color w:val="000000"/>
          <w:sz w:val="18"/>
          <w:szCs w:val="18"/>
        </w:rPr>
        <w:t xml:space="preserve"> </w:t>
      </w:r>
      <w:r w:rsidR="002C63E4" w:rsidRPr="007A2877">
        <w:rPr>
          <w:rFonts w:cstheme="minorHAnsi"/>
          <w:color w:val="000000"/>
          <w:sz w:val="18"/>
          <w:szCs w:val="18"/>
        </w:rPr>
        <w:t>Signature _________________________</w:t>
      </w:r>
      <w:r>
        <w:rPr>
          <w:rFonts w:cstheme="minorHAnsi"/>
          <w:color w:val="000000"/>
          <w:sz w:val="18"/>
          <w:szCs w:val="18"/>
        </w:rPr>
        <w:tab/>
      </w:r>
      <w:r w:rsidR="002C63E4" w:rsidRPr="007A2877">
        <w:rPr>
          <w:rFonts w:cstheme="minorHAnsi"/>
          <w:color w:val="000000"/>
          <w:sz w:val="18"/>
          <w:szCs w:val="18"/>
        </w:rPr>
        <w:t>Date ____________</w:t>
      </w:r>
      <w:r>
        <w:rPr>
          <w:rFonts w:cstheme="minorHAnsi"/>
          <w:color w:val="000000"/>
          <w:sz w:val="18"/>
          <w:szCs w:val="18"/>
        </w:rPr>
        <w:tab/>
      </w:r>
      <w:r w:rsidR="002C63E4" w:rsidRPr="007A2877">
        <w:rPr>
          <w:rFonts w:cstheme="minorHAnsi"/>
          <w:color w:val="000000"/>
          <w:sz w:val="18"/>
          <w:szCs w:val="18"/>
        </w:rPr>
        <w:t>Intern’s Signature ____________________</w:t>
      </w:r>
      <w:r w:rsidR="002C63E4" w:rsidRPr="007A2877">
        <w:rPr>
          <w:rFonts w:cstheme="minorHAnsi"/>
          <w:color w:val="000000"/>
          <w:sz w:val="18"/>
          <w:szCs w:val="18"/>
        </w:rPr>
        <w:tab/>
        <w:t>Date______________________</w:t>
      </w:r>
    </w:p>
    <w:p w14:paraId="280A8350" w14:textId="77777777" w:rsidR="002C63E4" w:rsidRPr="007A2877" w:rsidRDefault="002C63E4" w:rsidP="002C63E4">
      <w:pPr>
        <w:spacing w:beforeLines="1" w:before="2" w:afterLines="1" w:after="2" w:line="360" w:lineRule="auto"/>
        <w:rPr>
          <w:rFonts w:cstheme="minorHAnsi"/>
          <w:color w:val="000000"/>
          <w:sz w:val="18"/>
          <w:szCs w:val="18"/>
        </w:rPr>
      </w:pPr>
    </w:p>
    <w:p w14:paraId="365C62BD" w14:textId="62566FE3" w:rsidR="002C63E4" w:rsidRPr="007A2877" w:rsidRDefault="006B54D7" w:rsidP="002C63E4">
      <w:pPr>
        <w:spacing w:beforeLines="1" w:before="2" w:afterLines="1" w:after="2" w:line="360" w:lineRule="auto"/>
        <w:rPr>
          <w:rFonts w:cstheme="minorHAnsi"/>
          <w:color w:val="000000"/>
          <w:sz w:val="18"/>
          <w:szCs w:val="18"/>
        </w:rPr>
      </w:pPr>
      <w:r>
        <w:rPr>
          <w:rFonts w:cstheme="minorHAnsi"/>
          <w:color w:val="000000"/>
          <w:sz w:val="18"/>
          <w:szCs w:val="18"/>
        </w:rPr>
        <w:t>University-Based Clinical Faculty</w:t>
      </w:r>
      <w:r w:rsidR="002C63E4" w:rsidRPr="007A2877">
        <w:rPr>
          <w:rFonts w:cstheme="minorHAnsi"/>
          <w:color w:val="000000"/>
          <w:sz w:val="18"/>
          <w:szCs w:val="18"/>
        </w:rPr>
        <w:t xml:space="preserve"> Signature ______________________________</w:t>
      </w:r>
      <w:r w:rsidR="002C63E4" w:rsidRPr="007A2877">
        <w:rPr>
          <w:rFonts w:cstheme="minorHAnsi"/>
          <w:color w:val="000000"/>
          <w:sz w:val="18"/>
          <w:szCs w:val="18"/>
        </w:rPr>
        <w:tab/>
        <w:t>Date_____________</w:t>
      </w:r>
    </w:p>
    <w:p w14:paraId="1144BBDD" w14:textId="77777777" w:rsidR="002C63E4" w:rsidRPr="007A2877" w:rsidRDefault="002C63E4" w:rsidP="002C63E4">
      <w:pPr>
        <w:rPr>
          <w:sz w:val="18"/>
          <w:szCs w:val="18"/>
        </w:rPr>
      </w:pPr>
    </w:p>
    <w:p w14:paraId="3C73E538" w14:textId="47577521" w:rsidR="002C63E4" w:rsidRDefault="002C63E4" w:rsidP="0044163A">
      <w:pPr>
        <w:rPr>
          <w:rFonts w:ascii="Times New Roman" w:hAnsi="Times New Roman" w:cs="Times New Roman"/>
          <w:sz w:val="24"/>
          <w:szCs w:val="24"/>
        </w:rPr>
      </w:pPr>
    </w:p>
    <w:p w14:paraId="01354C4F" w14:textId="74BD1397" w:rsidR="00113CBF" w:rsidRPr="00113CBF" w:rsidRDefault="00113CBF" w:rsidP="00113CBF">
      <w:pPr>
        <w:rPr>
          <w:rFonts w:ascii="Times New Roman" w:hAnsi="Times New Roman" w:cs="Times New Roman"/>
          <w:sz w:val="24"/>
          <w:szCs w:val="24"/>
        </w:rPr>
      </w:pPr>
    </w:p>
    <w:p w14:paraId="7B95A1EC" w14:textId="77777777" w:rsidR="00113CBF" w:rsidRDefault="00113CBF" w:rsidP="00113CBF">
      <w:pPr>
        <w:tabs>
          <w:tab w:val="left" w:pos="14765"/>
        </w:tabs>
        <w:rPr>
          <w:rFonts w:ascii="Times New Roman" w:hAnsi="Times New Roman" w:cs="Times New Roman"/>
          <w:sz w:val="24"/>
          <w:szCs w:val="24"/>
        </w:rPr>
        <w:sectPr w:rsidR="00113CBF" w:rsidSect="009D663D">
          <w:headerReference w:type="default" r:id="rId34"/>
          <w:footerReference w:type="default" r:id="rId35"/>
          <w:pgSz w:w="20160" w:h="12240" w:orient="landscape" w:code="5"/>
          <w:pgMar w:top="720" w:right="720" w:bottom="720" w:left="720" w:header="432" w:footer="432" w:gutter="0"/>
          <w:pgNumType w:start="1"/>
          <w:cols w:space="720"/>
          <w:titlePg/>
          <w:docGrid w:linePitch="360"/>
        </w:sectPr>
      </w:pPr>
    </w:p>
    <w:p w14:paraId="33C321C1" w14:textId="5AD5A987" w:rsidR="00FC635D" w:rsidRPr="005B4485" w:rsidRDefault="00FC635D" w:rsidP="00324F23">
      <w:pPr>
        <w:tabs>
          <w:tab w:val="left" w:pos="14765"/>
        </w:tabs>
        <w:rPr>
          <w:rFonts w:ascii="Times New Roman" w:hAnsi="Times New Roman" w:cs="Times New Roman"/>
          <w:b/>
          <w:bCs/>
          <w:sz w:val="24"/>
          <w:szCs w:val="24"/>
        </w:rPr>
      </w:pPr>
    </w:p>
    <w:p w14:paraId="5AEEDFDC" w14:textId="11949B3D" w:rsidR="00FC635D" w:rsidRDefault="00FC635D" w:rsidP="00324F23">
      <w:pPr>
        <w:tabs>
          <w:tab w:val="left" w:pos="14765"/>
        </w:tabs>
        <w:jc w:val="center"/>
        <w:rPr>
          <w:rFonts w:ascii="Times New Roman" w:hAnsi="Times New Roman" w:cs="Times New Roman"/>
          <w:sz w:val="24"/>
          <w:szCs w:val="24"/>
        </w:rPr>
      </w:pPr>
      <w:r w:rsidRPr="00324F23">
        <w:rPr>
          <w:rFonts w:ascii="Times New Roman" w:hAnsi="Times New Roman" w:cs="Times New Roman"/>
          <w:b/>
          <w:bCs/>
          <w:sz w:val="24"/>
          <w:szCs w:val="24"/>
        </w:rPr>
        <w:t>Elementary</w:t>
      </w:r>
      <w:r w:rsidRPr="00324F23">
        <w:rPr>
          <w:rFonts w:ascii="Times New Roman" w:hAnsi="Times New Roman" w:cs="Times New Roman"/>
          <w:sz w:val="24"/>
          <w:szCs w:val="24"/>
        </w:rPr>
        <w:t>:</w:t>
      </w:r>
    </w:p>
    <w:p w14:paraId="0D141CC0" w14:textId="4F8F4CA8" w:rsidR="005B4485" w:rsidRPr="005B4485" w:rsidRDefault="005B4485" w:rsidP="00FC635D">
      <w:pPr>
        <w:tabs>
          <w:tab w:val="left" w:pos="14765"/>
        </w:tabs>
        <w:rPr>
          <w:rFonts w:ascii="Times New Roman" w:hAnsi="Times New Roman" w:cs="Times New Roman"/>
          <w:b/>
          <w:bCs/>
          <w:sz w:val="24"/>
          <w:szCs w:val="24"/>
          <w:u w:val="single"/>
        </w:rPr>
      </w:pPr>
      <w:r w:rsidRPr="005B4485">
        <w:rPr>
          <w:rFonts w:ascii="Times New Roman" w:hAnsi="Times New Roman" w:cs="Times New Roman"/>
          <w:b/>
          <w:bCs/>
          <w:sz w:val="24"/>
          <w:szCs w:val="24"/>
          <w:u w:val="single"/>
        </w:rPr>
        <w:t>Key Assessment 3</w:t>
      </w:r>
    </w:p>
    <w:p w14:paraId="775494B9" w14:textId="5659063C" w:rsidR="002D0315" w:rsidRPr="002D0315" w:rsidRDefault="002D0315" w:rsidP="002D0315">
      <w:pPr>
        <w:spacing w:after="0"/>
        <w:jc w:val="center"/>
        <w:rPr>
          <w:rFonts w:ascii="Calibri" w:eastAsia="Calibri" w:hAnsi="Calibri" w:cs="Calibri"/>
          <w:b/>
          <w:bCs/>
        </w:rPr>
      </w:pPr>
      <w:r w:rsidRPr="002D0315">
        <w:rPr>
          <w:rFonts w:ascii="Calibri" w:eastAsia="Calibri" w:hAnsi="Calibri" w:cs="Calibri"/>
          <w:b/>
          <w:bCs/>
        </w:rPr>
        <w:t xml:space="preserve">KEY ASSESSMENT #3 PLANNING FOR INSTRUCTION </w:t>
      </w:r>
    </w:p>
    <w:p w14:paraId="02DA7313" w14:textId="77777777" w:rsidR="002D0315" w:rsidRPr="002D0315" w:rsidRDefault="002D0315" w:rsidP="002D0315">
      <w:pPr>
        <w:spacing w:after="0" w:line="259" w:lineRule="auto"/>
        <w:jc w:val="center"/>
        <w:rPr>
          <w:rFonts w:ascii="Calibri" w:eastAsia="Calibri" w:hAnsi="Calibri" w:cs="Calibri"/>
          <w:b/>
          <w:bCs/>
        </w:rPr>
      </w:pPr>
      <w:r w:rsidRPr="002D0315">
        <w:rPr>
          <w:rFonts w:ascii="Calibri" w:eastAsia="Calibri" w:hAnsi="Calibri" w:cs="Calibri"/>
          <w:b/>
          <w:bCs/>
        </w:rPr>
        <w:t>Oakwood University</w:t>
      </w:r>
    </w:p>
    <w:p w14:paraId="117D48BE" w14:textId="77777777" w:rsidR="002D0315" w:rsidRPr="002D0315" w:rsidRDefault="002D0315" w:rsidP="002D0315">
      <w:pPr>
        <w:spacing w:after="0" w:line="259" w:lineRule="auto"/>
        <w:jc w:val="center"/>
        <w:rPr>
          <w:rFonts w:ascii="Calibri" w:eastAsia="Calibri" w:hAnsi="Calibri" w:cs="Calibri"/>
          <w:b/>
          <w:bCs/>
        </w:rPr>
      </w:pPr>
      <w:r w:rsidRPr="002D0315">
        <w:rPr>
          <w:rFonts w:ascii="Calibri" w:eastAsia="Calibri" w:hAnsi="Calibri" w:cs="Calibri"/>
          <w:b/>
          <w:bCs/>
        </w:rPr>
        <w:t>Program: Class B Elementary Education K-6</w:t>
      </w:r>
    </w:p>
    <w:p w14:paraId="0E5C5448" w14:textId="77777777" w:rsidR="002D0315" w:rsidRPr="002D0315" w:rsidRDefault="002D0315" w:rsidP="002D0315">
      <w:pPr>
        <w:spacing w:after="0" w:line="259" w:lineRule="auto"/>
        <w:jc w:val="center"/>
        <w:rPr>
          <w:rFonts w:ascii="Calibri" w:eastAsia="Calibri" w:hAnsi="Calibri" w:cs="Calibri"/>
          <w:b/>
          <w:bCs/>
        </w:rPr>
      </w:pPr>
      <w:r w:rsidRPr="002D0315">
        <w:rPr>
          <w:rFonts w:ascii="Calibri" w:eastAsia="Calibri" w:hAnsi="Calibri" w:cs="Calibri"/>
          <w:b/>
          <w:bCs/>
        </w:rPr>
        <w:t xml:space="preserve">Course: ED 420 Internship </w:t>
      </w:r>
    </w:p>
    <w:p w14:paraId="0719FB91" w14:textId="77777777" w:rsidR="002D0315" w:rsidRPr="002D0315" w:rsidRDefault="002D0315" w:rsidP="002D0315">
      <w:pPr>
        <w:spacing w:after="0" w:line="259" w:lineRule="auto"/>
        <w:rPr>
          <w:rFonts w:ascii="Calibri" w:eastAsia="Calibri" w:hAnsi="Calibri" w:cs="Calibri"/>
          <w:b/>
          <w:bCs/>
        </w:rPr>
      </w:pPr>
    </w:p>
    <w:p w14:paraId="0AD4A001" w14:textId="77777777" w:rsidR="002D0315" w:rsidRPr="002D0315" w:rsidRDefault="002D0315" w:rsidP="002D0315">
      <w:pPr>
        <w:spacing w:after="0" w:line="259" w:lineRule="auto"/>
        <w:rPr>
          <w:rFonts w:ascii="Calibri" w:eastAsia="Calibri" w:hAnsi="Calibri" w:cs="Calibri"/>
          <w:b/>
          <w:bCs/>
        </w:rPr>
      </w:pPr>
      <w:r w:rsidRPr="002D0315">
        <w:rPr>
          <w:rFonts w:ascii="Calibri" w:eastAsia="Calibri" w:hAnsi="Calibri" w:cs="Calibri"/>
          <w:b/>
          <w:bCs/>
        </w:rPr>
        <w:t xml:space="preserve">Expected Level of Performance: </w:t>
      </w:r>
      <w:r w:rsidRPr="002D0315">
        <w:rPr>
          <w:rFonts w:ascii="Calibri" w:eastAsia="Calibri" w:hAnsi="Calibri" w:cs="Calibri"/>
          <w:u w:val="single"/>
        </w:rPr>
        <w:t>Level 3 “Proficient” or higher</w:t>
      </w:r>
    </w:p>
    <w:p w14:paraId="1A0AEDEE" w14:textId="77777777" w:rsidR="002D0315" w:rsidRPr="002D0315" w:rsidRDefault="002D0315" w:rsidP="002D0315">
      <w:pPr>
        <w:spacing w:after="0" w:line="259" w:lineRule="auto"/>
        <w:rPr>
          <w:rFonts w:ascii="Calibri" w:eastAsia="Calibri" w:hAnsi="Calibri" w:cs="Calibri"/>
          <w:b/>
          <w:bCs/>
        </w:rPr>
      </w:pPr>
      <w:r w:rsidRPr="002D0315">
        <w:rPr>
          <w:rFonts w:ascii="Calibri" w:eastAsia="Calibri" w:hAnsi="Calibri" w:cs="Calibri"/>
          <w:b/>
          <w:bCs/>
        </w:rPr>
        <w:t>Location to Post Assignment: ________</w:t>
      </w:r>
    </w:p>
    <w:p w14:paraId="30567357" w14:textId="77777777" w:rsidR="002D0315" w:rsidRPr="002D0315" w:rsidRDefault="002D0315" w:rsidP="002D0315">
      <w:pPr>
        <w:spacing w:after="0" w:line="259" w:lineRule="auto"/>
        <w:rPr>
          <w:rFonts w:ascii="Calibri" w:eastAsia="Calibri" w:hAnsi="Calibri" w:cs="Calibri"/>
          <w:b/>
          <w:bCs/>
        </w:rPr>
      </w:pPr>
      <w:r w:rsidRPr="002D0315">
        <w:rPr>
          <w:rFonts w:ascii="Calibri" w:eastAsia="Calibri" w:hAnsi="Calibri" w:cs="Calibri"/>
          <w:b/>
          <w:bCs/>
        </w:rPr>
        <w:t>Due Date: ______</w:t>
      </w:r>
    </w:p>
    <w:p w14:paraId="7F93AD10" w14:textId="77777777" w:rsidR="002D0315" w:rsidRPr="002D0315" w:rsidRDefault="002D0315" w:rsidP="002D0315">
      <w:pPr>
        <w:spacing w:after="0" w:line="259" w:lineRule="auto"/>
        <w:rPr>
          <w:rFonts w:ascii="Calibri" w:eastAsia="Calibri" w:hAnsi="Calibri" w:cs="Calibri"/>
          <w:b/>
          <w:bCs/>
          <w:u w:val="single"/>
        </w:rPr>
      </w:pPr>
      <w:r w:rsidRPr="002D0315">
        <w:rPr>
          <w:rFonts w:ascii="Calibri" w:eastAsia="Calibri" w:hAnsi="Calibri" w:cs="Calibri"/>
          <w:b/>
          <w:bCs/>
        </w:rPr>
        <w:t xml:space="preserve">Scored by: </w:t>
      </w:r>
      <w:r w:rsidRPr="002D0315">
        <w:rPr>
          <w:rFonts w:ascii="Calibri" w:eastAsia="Calibri" w:hAnsi="Calibri" w:cs="Calibri"/>
          <w:b/>
          <w:bCs/>
          <w:u w:val="single"/>
        </w:rPr>
        <w:t xml:space="preserve">Instructor </w:t>
      </w:r>
    </w:p>
    <w:p w14:paraId="5F63448F" w14:textId="77777777" w:rsidR="002D0315" w:rsidRPr="002D0315" w:rsidRDefault="002D0315" w:rsidP="002D0315">
      <w:pPr>
        <w:spacing w:after="160" w:line="259" w:lineRule="auto"/>
        <w:jc w:val="center"/>
        <w:rPr>
          <w:rFonts w:ascii="Calibri" w:eastAsia="Calibri" w:hAnsi="Calibri" w:cs="Calibri"/>
          <w:b/>
          <w:bCs/>
        </w:rPr>
      </w:pPr>
    </w:p>
    <w:p w14:paraId="7E4A04A0" w14:textId="77777777" w:rsidR="002D0315" w:rsidRPr="002D0315" w:rsidRDefault="002D0315" w:rsidP="002D0315">
      <w:pPr>
        <w:spacing w:after="160" w:line="259" w:lineRule="auto"/>
        <w:jc w:val="center"/>
        <w:rPr>
          <w:rFonts w:ascii="Calibri" w:eastAsia="Calibri" w:hAnsi="Calibri" w:cs="Calibri"/>
          <w:b/>
          <w:bCs/>
        </w:rPr>
      </w:pPr>
      <w:r w:rsidRPr="002D0315">
        <w:rPr>
          <w:rFonts w:ascii="Calibri" w:eastAsia="Calibri" w:hAnsi="Calibri" w:cs="Calibri"/>
          <w:b/>
          <w:bCs/>
        </w:rPr>
        <w:t>DIRECTIONS AND ASSIGNMENT GUIDE FOR THE PLANNING PORTFOLIO</w:t>
      </w:r>
    </w:p>
    <w:p w14:paraId="78A076CB" w14:textId="77777777" w:rsidR="002D0315" w:rsidRPr="002D0315" w:rsidRDefault="002D0315" w:rsidP="002D0315">
      <w:pPr>
        <w:spacing w:after="160" w:line="259" w:lineRule="auto"/>
        <w:rPr>
          <w:rFonts w:ascii="Calibri" w:eastAsia="Calibri" w:hAnsi="Calibri" w:cs="Calibri"/>
        </w:rPr>
      </w:pPr>
      <w:r w:rsidRPr="002D0315">
        <w:rPr>
          <w:rFonts w:ascii="Calibri" w:eastAsia="Calibri" w:hAnsi="Calibri" w:cs="Calibri"/>
        </w:rPr>
        <w:t xml:space="preserve">You are required to teach 10 consecutive days for your first and second internship placements. During your 20 days of teaching, you must develop and write your own lesson plans. The lesson plans should be approved by the cooperating teacher before you are scheduled to teach them. </w:t>
      </w:r>
    </w:p>
    <w:p w14:paraId="3EFA2F93" w14:textId="77777777" w:rsidR="002D0315" w:rsidRPr="002D0315" w:rsidRDefault="002D0315" w:rsidP="002D0315">
      <w:pPr>
        <w:spacing w:after="160" w:line="259" w:lineRule="auto"/>
        <w:rPr>
          <w:rFonts w:ascii="Calibri" w:eastAsia="Calibri" w:hAnsi="Calibri" w:cs="Calibri"/>
        </w:rPr>
      </w:pPr>
      <w:r w:rsidRPr="002D0315">
        <w:rPr>
          <w:rFonts w:ascii="Calibri" w:eastAsia="Calibri" w:hAnsi="Calibri" w:cs="Calibri"/>
        </w:rPr>
        <w:t xml:space="preserve">You are responsible for taking on the role of the teacher by planning and teaching lessons for English Language Arts, Mathematics, Science, Social Studies, and the Arts in a K-6 classroom. For this assignment candidates are required integrate health and physical education into at least one lesson plan. Select your best 10 consecutive lesson plans </w:t>
      </w:r>
      <w:r w:rsidRPr="002D0315">
        <w:rPr>
          <w:rFonts w:ascii="Calibri" w:eastAsia="Calibri" w:hAnsi="Calibri" w:cs="Calibri"/>
          <w:u w:val="single"/>
        </w:rPr>
        <w:t>for each subject area</w:t>
      </w:r>
      <w:r w:rsidRPr="002D0315">
        <w:rPr>
          <w:rFonts w:ascii="Calibri" w:eastAsia="Calibri" w:hAnsi="Calibri" w:cs="Calibri"/>
        </w:rPr>
        <w:t xml:space="preserve"> or include integrated lesson plans across the content areas. All subject areas must be represented in the 10 lesson plans. </w:t>
      </w:r>
    </w:p>
    <w:p w14:paraId="1EFFEE8D" w14:textId="77777777" w:rsidR="002D0315" w:rsidRPr="002D0315" w:rsidRDefault="002D0315" w:rsidP="002D0315">
      <w:pPr>
        <w:spacing w:after="160" w:line="259" w:lineRule="auto"/>
        <w:jc w:val="center"/>
        <w:rPr>
          <w:rFonts w:ascii="Calibri" w:eastAsia="Calibri" w:hAnsi="Calibri" w:cs="Calibri"/>
          <w:b/>
          <w:bCs/>
        </w:rPr>
      </w:pPr>
    </w:p>
    <w:p w14:paraId="5B6F4A06" w14:textId="77777777" w:rsidR="002D0315" w:rsidRPr="002D0315" w:rsidRDefault="002D0315" w:rsidP="002D0315">
      <w:pPr>
        <w:keepNext/>
        <w:spacing w:after="0" w:line="256" w:lineRule="auto"/>
        <w:jc w:val="center"/>
        <w:outlineLvl w:val="2"/>
        <w:rPr>
          <w:rFonts w:ascii="Calibri" w:eastAsia="Times New Roman" w:hAnsi="Calibri" w:cs="Calibri"/>
        </w:rPr>
      </w:pPr>
      <w:r w:rsidRPr="002D0315">
        <w:rPr>
          <w:rFonts w:ascii="Calibri" w:eastAsia="Times New Roman" w:hAnsi="Calibri" w:cs="Calibri"/>
          <w:b/>
          <w:bCs/>
        </w:rPr>
        <w:t xml:space="preserve">Part 1: Write Your Lesson Plans </w:t>
      </w:r>
    </w:p>
    <w:p w14:paraId="5777A7DD" w14:textId="77777777" w:rsidR="002D0315" w:rsidRPr="002D0315" w:rsidRDefault="002D0315" w:rsidP="002D0315">
      <w:pPr>
        <w:numPr>
          <w:ilvl w:val="0"/>
          <w:numId w:val="48"/>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Review with the cooperating teacher the subject areas to note where you will start with the curriculum for each subject area: Reading, Writing and Oral Language (ELE 2.1), Science (ELE 2.2), Mathematics (ELE 2.3), Social Studies (ELE 2.4), The Arts (ELE 2.5), Health (ELE 2.6) and Physical Education (ELE 2.7)</w:t>
      </w:r>
    </w:p>
    <w:p w14:paraId="246FA167" w14:textId="77777777" w:rsidR="002D0315" w:rsidRPr="002D0315" w:rsidRDefault="002D0315" w:rsidP="002D0315">
      <w:pPr>
        <w:numPr>
          <w:ilvl w:val="0"/>
          <w:numId w:val="48"/>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Develop lesson plans using the template provide for the internship.  Be sure to discuss the subject standards, essential questions and goals set out for the unit from which this lesson comes. (ELE 1.0)</w:t>
      </w:r>
    </w:p>
    <w:p w14:paraId="698FB745" w14:textId="77777777" w:rsidR="002D0315" w:rsidRPr="002D0315" w:rsidRDefault="002D0315" w:rsidP="002D0315">
      <w:pPr>
        <w:numPr>
          <w:ilvl w:val="0"/>
          <w:numId w:val="48"/>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 xml:space="preserve">Begin by identifying one or more standards using the Alabama Course of Study. Write your lesson plans incorporating all parts contained in the template. Be sure to include a detailed outline of the learning activities in the lesson plans. Include a variety of resources you will use to prepare the lessons (e.g., similar lesson plans that you found on the Internet, information from cooperating teacher, textbook, etc.). Attach these to the lesson plans. (ELE </w:t>
      </w:r>
    </w:p>
    <w:p w14:paraId="4976BD83" w14:textId="77777777" w:rsidR="002D0315" w:rsidRPr="002D0315" w:rsidRDefault="002D0315" w:rsidP="002D0315">
      <w:pPr>
        <w:numPr>
          <w:ilvl w:val="0"/>
          <w:numId w:val="48"/>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Review the research on 21</w:t>
      </w:r>
      <w:r w:rsidRPr="002D0315">
        <w:rPr>
          <w:rFonts w:ascii="Calibri" w:eastAsia="Times New Roman" w:hAnsi="Calibri" w:cs="Calibri"/>
          <w:vertAlign w:val="superscript"/>
        </w:rPr>
        <w:t>st</w:t>
      </w:r>
      <w:r w:rsidRPr="002D0315">
        <w:rPr>
          <w:rFonts w:ascii="Calibri" w:eastAsia="Times New Roman" w:hAnsi="Calibri" w:cs="Calibri"/>
        </w:rPr>
        <w:t xml:space="preserve"> Century learning skills. Identify and provide multiple opportunities for students to demonstrate 21st Century Learning Skills that focus on critical thinking, content </w:t>
      </w:r>
      <w:r w:rsidRPr="002D0315">
        <w:rPr>
          <w:rFonts w:ascii="Calibri" w:eastAsia="Times New Roman" w:hAnsi="Calibri" w:cs="Calibri"/>
        </w:rPr>
        <w:lastRenderedPageBreak/>
        <w:t>knowledge, and social and emotional competencies that lead to essential life and career skills including flexibility and adaptability, initiative and self-direction, social and cross-cultural skills, productivity and accountability, and leadership and responsibility. (ELE 3.1; 3.3; 3.4)</w:t>
      </w:r>
    </w:p>
    <w:p w14:paraId="6B51368F" w14:textId="77777777" w:rsidR="002D0315" w:rsidRPr="002D0315" w:rsidRDefault="002D0315" w:rsidP="002D0315">
      <w:pPr>
        <w:numPr>
          <w:ilvl w:val="0"/>
          <w:numId w:val="48"/>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Along with the lesson plan you should also attach all handouts provided to the students (this includes directions, worksheets, technology resources, etc.). Attach handouts only for the lesson you will teach. (ELE 1.0; 3.1)</w:t>
      </w:r>
    </w:p>
    <w:p w14:paraId="25A70256" w14:textId="77777777" w:rsidR="002D0315" w:rsidRPr="002D0315" w:rsidRDefault="002D0315" w:rsidP="002D0315">
      <w:pPr>
        <w:numPr>
          <w:ilvl w:val="0"/>
          <w:numId w:val="48"/>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Attach your assessment.  However, you should include a brief description of the performance task and other evidence (formative and summative assessment) that your cooperating teacher expects you to use. (Only for the lesson you will teach) Include in the lesson plan’s developmentally appropriate and challenging learning experiences. (ELE 4.0)</w:t>
      </w:r>
    </w:p>
    <w:p w14:paraId="131176C9" w14:textId="77777777" w:rsidR="002D0315" w:rsidRPr="002D0315" w:rsidRDefault="002D0315" w:rsidP="002D0315">
      <w:pPr>
        <w:numPr>
          <w:ilvl w:val="0"/>
          <w:numId w:val="48"/>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 xml:space="preserve">Outline the lesson plan (teaching &amp; learning activities). This plan should be aligned clearly with the desired results (i.e., geared towards having students meet the objectives, answer the essential questions, and completing the assessment activities). The lesson plans should include all components: </w:t>
      </w:r>
    </w:p>
    <w:p w14:paraId="2006B2D2" w14:textId="77777777" w:rsidR="002D0315" w:rsidRPr="002D0315" w:rsidRDefault="002D0315" w:rsidP="002D0315">
      <w:pPr>
        <w:numPr>
          <w:ilvl w:val="1"/>
          <w:numId w:val="49"/>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List of instructional materials &amp; resources (including language supports).</w:t>
      </w:r>
    </w:p>
    <w:p w14:paraId="3C06E5CD" w14:textId="77777777" w:rsidR="002D0315" w:rsidRPr="002D0315" w:rsidRDefault="002D0315" w:rsidP="002D0315">
      <w:pPr>
        <w:numPr>
          <w:ilvl w:val="1"/>
          <w:numId w:val="49"/>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Timeline: next to each step, indicate approximate length of time you expect each step to take.</w:t>
      </w:r>
    </w:p>
    <w:p w14:paraId="6FAAB632" w14:textId="77777777" w:rsidR="002D0315" w:rsidRPr="002D0315" w:rsidRDefault="002D0315" w:rsidP="002D0315">
      <w:pPr>
        <w:numPr>
          <w:ilvl w:val="1"/>
          <w:numId w:val="49"/>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 xml:space="preserve">Introductory activities: hook/capture student interest to build a safe, positive learning environment. Set the stage, relate to previous learning (review), and how these fits into what is to follow (preview), tell students what they will learn and be expected to do because of the lesson. </w:t>
      </w:r>
    </w:p>
    <w:p w14:paraId="031C9C5F" w14:textId="77777777" w:rsidR="002D0315" w:rsidRPr="002D0315" w:rsidRDefault="002D0315" w:rsidP="002D0315">
      <w:pPr>
        <w:numPr>
          <w:ilvl w:val="1"/>
          <w:numId w:val="49"/>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Developmental activities: outline the content and outline the instructional strategies &amp; learning activities. Include details of what you will do, how you will organize/prepare students for tasks, and what students will do. If you plan to involve students in discussion, list key/stem questions that you might ask to generate discussion.</w:t>
      </w:r>
    </w:p>
    <w:p w14:paraId="7BA793E4" w14:textId="77777777" w:rsidR="002D0315" w:rsidRPr="002D0315" w:rsidRDefault="002D0315" w:rsidP="002D0315">
      <w:pPr>
        <w:numPr>
          <w:ilvl w:val="1"/>
          <w:numId w:val="49"/>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Closing activities: list activities that you and students will do to summarize the lesson, reinforce what was covered, and tie everything together so students see how the lesson fits into the context of the rest of the course (what they have already done and what is coming next).</w:t>
      </w:r>
    </w:p>
    <w:p w14:paraId="66E1988D" w14:textId="77777777" w:rsidR="002D0315" w:rsidRPr="002D0315" w:rsidRDefault="002D0315" w:rsidP="002D0315">
      <w:pPr>
        <w:spacing w:before="100" w:beforeAutospacing="1" w:after="100" w:afterAutospacing="1" w:line="240" w:lineRule="auto"/>
        <w:contextualSpacing/>
        <w:outlineLvl w:val="1"/>
        <w:rPr>
          <w:rFonts w:ascii="Calibri" w:eastAsia="Times New Roman" w:hAnsi="Calibri" w:cs="Calibri"/>
          <w:b/>
          <w:bCs/>
        </w:rPr>
      </w:pPr>
      <w:r w:rsidRPr="002D0315">
        <w:rPr>
          <w:rFonts w:ascii="Calibri" w:eastAsia="Times New Roman" w:hAnsi="Calibri" w:cs="Calibri"/>
          <w:b/>
          <w:bCs/>
        </w:rPr>
        <w:t xml:space="preserve">Pre-activities (ELE 1.0; 3.1; 3.4) Instruction </w:t>
      </w:r>
    </w:p>
    <w:p w14:paraId="77A63A67" w14:textId="77777777" w:rsidR="002D0315" w:rsidRPr="002D0315" w:rsidRDefault="002D0315" w:rsidP="002D0315">
      <w:pPr>
        <w:spacing w:before="100" w:beforeAutospacing="1" w:after="100" w:afterAutospacing="1" w:line="240" w:lineRule="auto"/>
        <w:contextualSpacing/>
        <w:outlineLvl w:val="1"/>
        <w:rPr>
          <w:rFonts w:ascii="Calibri" w:eastAsia="Times New Roman" w:hAnsi="Calibri" w:cs="Calibri"/>
          <w:b/>
          <w:bCs/>
        </w:rPr>
      </w:pPr>
    </w:p>
    <w:p w14:paraId="3F1B71D0" w14:textId="77777777" w:rsidR="002D0315" w:rsidRPr="002D0315" w:rsidRDefault="002D0315" w:rsidP="002D0315">
      <w:pPr>
        <w:spacing w:before="100" w:beforeAutospacing="1" w:after="100" w:afterAutospacing="1" w:line="240" w:lineRule="auto"/>
        <w:contextualSpacing/>
        <w:rPr>
          <w:rFonts w:ascii="Calibri" w:eastAsia="Times New Roman" w:hAnsi="Calibri" w:cs="Calibri"/>
        </w:rPr>
      </w:pPr>
      <w:r w:rsidRPr="002D0315">
        <w:rPr>
          <w:rFonts w:ascii="Calibri" w:eastAsia="Times New Roman" w:hAnsi="Calibri" w:cs="Calibri"/>
        </w:rPr>
        <w:t>The pre-activities are what teachers and students need to do before beginning the lesson. They may be as simple as prerequisites — concepts or topics that should already have been covered. These activities may include activities that will help stimulate students’ background knowledge of the topic, refresh their memory of previous lessons related to this one, or teach critical vocabulary. Or they may list things the teacher needs to do to prepare to teach this lesson</w:t>
      </w:r>
    </w:p>
    <w:p w14:paraId="1AE9FDB9" w14:textId="77777777" w:rsidR="002D0315" w:rsidRPr="002D0315" w:rsidRDefault="002D0315" w:rsidP="002D0315">
      <w:pPr>
        <w:spacing w:before="100" w:beforeAutospacing="1" w:after="100" w:afterAutospacing="1" w:line="240" w:lineRule="auto"/>
        <w:outlineLvl w:val="1"/>
        <w:rPr>
          <w:rFonts w:ascii="Calibri" w:eastAsia="Times New Roman" w:hAnsi="Calibri" w:cs="Calibri"/>
          <w:b/>
          <w:bCs/>
        </w:rPr>
      </w:pPr>
      <w:r w:rsidRPr="002D0315">
        <w:rPr>
          <w:rFonts w:ascii="Calibri" w:eastAsia="Times New Roman" w:hAnsi="Calibri" w:cs="Calibri"/>
          <w:b/>
          <w:bCs/>
        </w:rPr>
        <w:t>Technology resources</w:t>
      </w:r>
    </w:p>
    <w:p w14:paraId="1DB76EC9" w14:textId="77777777" w:rsidR="002D0315" w:rsidRPr="002D0315" w:rsidRDefault="002D0315" w:rsidP="002D0315">
      <w:pPr>
        <w:spacing w:before="100" w:beforeAutospacing="1" w:after="100" w:afterAutospacing="1" w:line="240" w:lineRule="auto"/>
        <w:rPr>
          <w:rFonts w:ascii="Calibri" w:eastAsia="Times New Roman" w:hAnsi="Calibri" w:cs="Calibri"/>
        </w:rPr>
      </w:pPr>
      <w:r w:rsidRPr="002D0315">
        <w:rPr>
          <w:rFonts w:ascii="Calibri" w:eastAsia="Times New Roman" w:hAnsi="Calibri" w:cs="Calibri"/>
        </w:rPr>
        <w:t>The technology needed section includes technology resources used by both teacher and students, including computers and related resources (internet connections, printers, and specific software such as a word processing application or PowerPoint), scanners and digital cameras, projectors, DVD player, and so on.</w:t>
      </w:r>
    </w:p>
    <w:p w14:paraId="2121E0ED" w14:textId="77777777" w:rsidR="002D0315" w:rsidRPr="002D0315" w:rsidRDefault="002D0315" w:rsidP="002D0315">
      <w:pPr>
        <w:numPr>
          <w:ilvl w:val="0"/>
          <w:numId w:val="51"/>
        </w:numPr>
        <w:spacing w:before="100" w:beforeAutospacing="1" w:after="100" w:afterAutospacing="1" w:line="240" w:lineRule="auto"/>
        <w:rPr>
          <w:rFonts w:ascii="Calibri" w:eastAsia="Times New Roman" w:hAnsi="Calibri" w:cs="Calibri"/>
        </w:rPr>
      </w:pPr>
      <w:r w:rsidRPr="002D0315">
        <w:rPr>
          <w:rFonts w:ascii="Calibri" w:eastAsia="Times New Roman" w:hAnsi="Calibri" w:cs="Calibri"/>
        </w:rPr>
        <w:t>Be as specific as possible when listing software and hardware requirements.</w:t>
      </w:r>
    </w:p>
    <w:p w14:paraId="2BBE97A6" w14:textId="77777777" w:rsidR="002D0315" w:rsidRPr="002D0315" w:rsidRDefault="002D0315" w:rsidP="002D0315">
      <w:pPr>
        <w:numPr>
          <w:ilvl w:val="0"/>
          <w:numId w:val="51"/>
        </w:numPr>
        <w:spacing w:before="100" w:beforeAutospacing="1" w:after="100" w:afterAutospacing="1" w:line="240" w:lineRule="auto"/>
        <w:rPr>
          <w:rFonts w:ascii="Calibri" w:eastAsia="Times New Roman" w:hAnsi="Calibri" w:cs="Calibri"/>
        </w:rPr>
      </w:pPr>
      <w:r w:rsidRPr="002D0315">
        <w:rPr>
          <w:rFonts w:ascii="Calibri" w:eastAsia="Times New Roman" w:hAnsi="Calibri" w:cs="Calibri"/>
        </w:rPr>
        <w:lastRenderedPageBreak/>
        <w:t>Specify how many of each resource is needed (one computer per student or one computer per group of students).</w:t>
      </w:r>
    </w:p>
    <w:p w14:paraId="49CC93F2" w14:textId="77777777" w:rsidR="002D0315" w:rsidRPr="002D0315" w:rsidRDefault="002D0315" w:rsidP="002D0315">
      <w:pPr>
        <w:numPr>
          <w:ilvl w:val="0"/>
          <w:numId w:val="51"/>
        </w:numPr>
        <w:spacing w:before="100" w:beforeAutospacing="1" w:after="100" w:afterAutospacing="1" w:line="240" w:lineRule="auto"/>
        <w:rPr>
          <w:rFonts w:ascii="Calibri" w:eastAsia="Times New Roman" w:hAnsi="Calibri" w:cs="Calibri"/>
        </w:rPr>
      </w:pPr>
      <w:r w:rsidRPr="002D0315">
        <w:rPr>
          <w:rFonts w:ascii="Calibri" w:eastAsia="Times New Roman" w:hAnsi="Calibri" w:cs="Calibri"/>
        </w:rPr>
        <w:t>Provide alternatives if possible. For example, if you teach this plan with one computer per student, try to offer a way to teach the plan with students in groups (in activities or supplemental information) and note here that the plan can be so adapted.</w:t>
      </w:r>
    </w:p>
    <w:p w14:paraId="4854802F" w14:textId="77777777" w:rsidR="002D0315" w:rsidRPr="002D0315" w:rsidRDefault="002D0315" w:rsidP="002D0315">
      <w:pPr>
        <w:spacing w:before="100" w:beforeAutospacing="1" w:after="100" w:afterAutospacing="1" w:line="240" w:lineRule="auto"/>
        <w:outlineLvl w:val="1"/>
        <w:rPr>
          <w:rFonts w:ascii="Calibri" w:eastAsia="Times New Roman" w:hAnsi="Calibri" w:cs="Calibri"/>
          <w:b/>
          <w:bCs/>
        </w:rPr>
      </w:pPr>
      <w:r w:rsidRPr="002D0315">
        <w:rPr>
          <w:rFonts w:ascii="Calibri" w:eastAsia="Times New Roman" w:hAnsi="Calibri" w:cs="Calibri"/>
          <w:b/>
          <w:bCs/>
        </w:rPr>
        <w:t>Modifications (ELE 2.8 and 3.2)</w:t>
      </w:r>
    </w:p>
    <w:p w14:paraId="6CC659AC" w14:textId="77777777" w:rsidR="002D0315" w:rsidRPr="002D0315" w:rsidRDefault="002D0315" w:rsidP="002D0315">
      <w:pPr>
        <w:spacing w:before="100" w:beforeAutospacing="1" w:after="100" w:afterAutospacing="1" w:line="240" w:lineRule="auto"/>
        <w:rPr>
          <w:rFonts w:ascii="Calibri" w:eastAsia="Times New Roman" w:hAnsi="Calibri" w:cs="Calibri"/>
        </w:rPr>
      </w:pPr>
      <w:r w:rsidRPr="002D0315">
        <w:rPr>
          <w:rFonts w:ascii="Calibri" w:eastAsia="Times New Roman" w:hAnsi="Calibri" w:cs="Calibri"/>
        </w:rPr>
        <w:t xml:space="preserve">Modifications are ways a teacher could adapt this plan to teach special audiences, such as students with learning disabilities, gifted and talented children, or English language learners. </w:t>
      </w:r>
    </w:p>
    <w:p w14:paraId="106B0A15" w14:textId="77777777" w:rsidR="002D0315" w:rsidRPr="002D0315" w:rsidRDefault="002D0315" w:rsidP="002D0315">
      <w:pPr>
        <w:spacing w:before="100" w:beforeAutospacing="1" w:after="100" w:afterAutospacing="1" w:line="240" w:lineRule="auto"/>
        <w:rPr>
          <w:rFonts w:ascii="Calibri" w:eastAsia="Times New Roman" w:hAnsi="Calibri" w:cs="Calibri"/>
        </w:rPr>
      </w:pPr>
      <w:r w:rsidRPr="002D0315">
        <w:rPr>
          <w:rFonts w:ascii="Calibri" w:eastAsia="Times New Roman" w:hAnsi="Calibri" w:cs="Calibri"/>
        </w:rPr>
        <w:t>Provide information for modifications:</w:t>
      </w:r>
    </w:p>
    <w:p w14:paraId="756E7EFF" w14:textId="77777777" w:rsidR="002D0315" w:rsidRPr="002D0315" w:rsidRDefault="002D0315" w:rsidP="002D0315">
      <w:pPr>
        <w:numPr>
          <w:ilvl w:val="0"/>
          <w:numId w:val="52"/>
        </w:numPr>
        <w:spacing w:before="100" w:beforeAutospacing="1" w:after="100" w:afterAutospacing="1" w:line="240" w:lineRule="auto"/>
        <w:rPr>
          <w:rFonts w:ascii="Calibri" w:eastAsia="Times New Roman" w:hAnsi="Calibri" w:cs="Calibri"/>
        </w:rPr>
      </w:pPr>
      <w:r w:rsidRPr="002D0315">
        <w:rPr>
          <w:rFonts w:ascii="Calibri" w:eastAsia="Times New Roman" w:hAnsi="Calibri" w:cs="Calibri"/>
        </w:rPr>
        <w:t>Explain what audience the modifications are intended for.</w:t>
      </w:r>
    </w:p>
    <w:p w14:paraId="2B0B05C2" w14:textId="77777777" w:rsidR="002D0315" w:rsidRPr="002D0315" w:rsidRDefault="002D0315" w:rsidP="002D0315">
      <w:pPr>
        <w:numPr>
          <w:ilvl w:val="0"/>
          <w:numId w:val="52"/>
        </w:numPr>
        <w:spacing w:before="100" w:beforeAutospacing="1" w:after="100" w:afterAutospacing="1" w:line="240" w:lineRule="auto"/>
        <w:rPr>
          <w:rFonts w:ascii="Calibri" w:eastAsia="Times New Roman" w:hAnsi="Calibri" w:cs="Calibri"/>
        </w:rPr>
      </w:pPr>
      <w:r w:rsidRPr="002D0315">
        <w:rPr>
          <w:rFonts w:ascii="Calibri" w:eastAsia="Times New Roman" w:hAnsi="Calibri" w:cs="Calibri"/>
        </w:rPr>
        <w:t>List specific activities for this audience and provide or link to any special resources needed.</w:t>
      </w:r>
    </w:p>
    <w:p w14:paraId="60E8A689" w14:textId="77777777" w:rsidR="002D0315" w:rsidRPr="002D0315" w:rsidRDefault="002D0315" w:rsidP="002D0315">
      <w:pPr>
        <w:numPr>
          <w:ilvl w:val="0"/>
          <w:numId w:val="52"/>
        </w:numPr>
        <w:spacing w:before="100" w:beforeAutospacing="1" w:after="100" w:afterAutospacing="1" w:line="240" w:lineRule="auto"/>
        <w:rPr>
          <w:rFonts w:ascii="Calibri" w:eastAsia="Times New Roman" w:hAnsi="Calibri" w:cs="Calibri"/>
        </w:rPr>
      </w:pPr>
      <w:r w:rsidRPr="002D0315">
        <w:rPr>
          <w:rFonts w:ascii="Calibri" w:eastAsia="Times New Roman" w:hAnsi="Calibri" w:cs="Calibri"/>
        </w:rPr>
        <w:t>If possible or necessary, explain how the teacher can adapt classroom management strategies to use this plan with multiple audiences at the same time.</w:t>
      </w:r>
    </w:p>
    <w:p w14:paraId="5849C569" w14:textId="77777777" w:rsidR="002D0315" w:rsidRPr="002D0315" w:rsidRDefault="002D0315" w:rsidP="002D0315">
      <w:pPr>
        <w:numPr>
          <w:ilvl w:val="0"/>
          <w:numId w:val="52"/>
        </w:numPr>
        <w:spacing w:before="100" w:beforeAutospacing="1" w:after="100" w:afterAutospacing="1" w:line="240" w:lineRule="auto"/>
        <w:rPr>
          <w:rFonts w:ascii="Calibri" w:eastAsia="Times New Roman" w:hAnsi="Calibri" w:cs="Calibri"/>
        </w:rPr>
      </w:pPr>
      <w:r w:rsidRPr="002D0315">
        <w:rPr>
          <w:rFonts w:ascii="Calibri" w:eastAsia="Times New Roman" w:hAnsi="Calibri" w:cs="Calibri"/>
        </w:rPr>
        <w:t>Provide alternative assessments in the field below.</w:t>
      </w:r>
    </w:p>
    <w:p w14:paraId="21273FB6" w14:textId="77777777" w:rsidR="002D0315" w:rsidRPr="002D0315" w:rsidRDefault="002D0315" w:rsidP="002D0315">
      <w:pPr>
        <w:spacing w:before="100" w:beforeAutospacing="1" w:after="100" w:afterAutospacing="1" w:line="240" w:lineRule="auto"/>
        <w:rPr>
          <w:rFonts w:ascii="Calibri" w:eastAsia="Times New Roman" w:hAnsi="Calibri" w:cs="Calibri"/>
        </w:rPr>
      </w:pPr>
      <w:r w:rsidRPr="002D0315">
        <w:rPr>
          <w:rFonts w:ascii="Calibri" w:eastAsia="Times New Roman" w:hAnsi="Calibri" w:cs="Calibri"/>
          <w:b/>
          <w:bCs/>
        </w:rPr>
        <w:t>Alternative Assessments (ELE 2.8 or 4.0)</w:t>
      </w:r>
    </w:p>
    <w:p w14:paraId="79C3F88A" w14:textId="77777777" w:rsidR="002D0315" w:rsidRPr="002D0315" w:rsidRDefault="002D0315" w:rsidP="002D0315">
      <w:pPr>
        <w:spacing w:after="160" w:line="259" w:lineRule="auto"/>
        <w:rPr>
          <w:rFonts w:ascii="Calibri" w:eastAsia="Times New Roman" w:hAnsi="Calibri" w:cs="Calibri"/>
        </w:rPr>
      </w:pPr>
      <w:r w:rsidRPr="002D0315">
        <w:rPr>
          <w:rFonts w:ascii="Calibri" w:eastAsia="Times New Roman" w:hAnsi="Calibri" w:cs="Calibri"/>
        </w:rPr>
        <w:t>Alternative assessments are means of assessment for special audiences, such as students with learning disabilities or English language learners.</w:t>
      </w:r>
    </w:p>
    <w:p w14:paraId="6E22B4A6" w14:textId="77777777" w:rsidR="002D0315" w:rsidRPr="002D0315" w:rsidRDefault="002D0315" w:rsidP="002D0315">
      <w:pPr>
        <w:spacing w:before="100" w:beforeAutospacing="1" w:after="100" w:afterAutospacing="1" w:line="256" w:lineRule="auto"/>
        <w:jc w:val="center"/>
        <w:rPr>
          <w:rFonts w:ascii="Calibri" w:eastAsia="Times New Roman" w:hAnsi="Calibri" w:cs="Calibri"/>
          <w:b/>
        </w:rPr>
      </w:pPr>
      <w:r w:rsidRPr="002D0315">
        <w:rPr>
          <w:rFonts w:ascii="Calibri" w:eastAsia="Times New Roman" w:hAnsi="Calibri" w:cs="Calibri"/>
          <w:b/>
        </w:rPr>
        <w:t>Part 2: Assessment</w:t>
      </w:r>
    </w:p>
    <w:p w14:paraId="44794183" w14:textId="77777777" w:rsidR="002D0315" w:rsidRPr="002D0315" w:rsidRDefault="002D0315" w:rsidP="002D0315">
      <w:p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 xml:space="preserve">Develop and plan high quality, standards-based pre-assessments and </w:t>
      </w:r>
      <w:r w:rsidRPr="002D0315">
        <w:rPr>
          <w:rFonts w:ascii="Calibri" w:eastAsia="Times New Roman" w:hAnsi="Calibri" w:cs="Calibri"/>
          <w:strike/>
        </w:rPr>
        <w:t>a</w:t>
      </w:r>
      <w:r w:rsidRPr="002D0315">
        <w:rPr>
          <w:rFonts w:ascii="Calibri" w:eastAsia="Times New Roman" w:hAnsi="Calibri" w:cs="Calibri"/>
        </w:rPr>
        <w:t xml:space="preserve"> post </w:t>
      </w:r>
      <w:proofErr w:type="gramStart"/>
      <w:r w:rsidRPr="002D0315">
        <w:rPr>
          <w:rFonts w:ascii="Calibri" w:eastAsia="Times New Roman" w:hAnsi="Calibri" w:cs="Calibri"/>
        </w:rPr>
        <w:t>assessments</w:t>
      </w:r>
      <w:proofErr w:type="gramEnd"/>
      <w:r w:rsidRPr="002D0315">
        <w:rPr>
          <w:rFonts w:ascii="Calibri" w:eastAsia="Times New Roman" w:hAnsi="Calibri" w:cs="Calibri"/>
        </w:rPr>
        <w:t>. List in your lesson plans what formal assessments will be used during the lesson to evaluate your student’s developing knowledge and skills. The assessment should provide opportunities for students to demonstrate conceptual understanding and problem-solving strategies. (ELE 4.0)</w:t>
      </w:r>
    </w:p>
    <w:p w14:paraId="7AD30625" w14:textId="77777777" w:rsidR="002D0315" w:rsidRPr="002D0315" w:rsidRDefault="002D0315" w:rsidP="002D0315">
      <w:pPr>
        <w:spacing w:before="100" w:beforeAutospacing="1" w:after="100" w:afterAutospacing="1" w:line="256" w:lineRule="auto"/>
        <w:jc w:val="center"/>
        <w:rPr>
          <w:rFonts w:ascii="Calibri" w:eastAsia="Times New Roman" w:hAnsi="Calibri" w:cs="Calibri"/>
        </w:rPr>
      </w:pPr>
      <w:r w:rsidRPr="002D0315">
        <w:rPr>
          <w:rFonts w:ascii="Calibri" w:eastAsia="Times New Roman" w:hAnsi="Calibri" w:cs="Calibri"/>
          <w:b/>
          <w:bCs/>
        </w:rPr>
        <w:t>Part 3: Reflecting on the lesson plan and your teaching of the lesson</w:t>
      </w:r>
    </w:p>
    <w:p w14:paraId="0C9FA531" w14:textId="77777777" w:rsidR="002D0315" w:rsidRPr="002D0315" w:rsidRDefault="002D0315" w:rsidP="002D0315">
      <w:pPr>
        <w:spacing w:after="0" w:line="256" w:lineRule="auto"/>
        <w:rPr>
          <w:rFonts w:ascii="Calibri" w:eastAsia="Times New Roman" w:hAnsi="Calibri" w:cs="Calibri"/>
        </w:rPr>
      </w:pPr>
      <w:r w:rsidRPr="002D0315">
        <w:rPr>
          <w:rFonts w:ascii="Calibri" w:eastAsia="Times New Roman" w:hAnsi="Calibri" w:cs="Calibri"/>
        </w:rPr>
        <w:t>Analyze the effectiveness of your lesson plan and your teaching using the Oakwood University’s lesson plan guide. Use the following to guide you in developing this analysis. (ELE 5.1)</w:t>
      </w:r>
    </w:p>
    <w:p w14:paraId="63910411" w14:textId="77777777" w:rsidR="002D0315" w:rsidRPr="002D0315" w:rsidRDefault="002D0315" w:rsidP="002D0315">
      <w:pPr>
        <w:numPr>
          <w:ilvl w:val="0"/>
          <w:numId w:val="50"/>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 xml:space="preserve">After teaching the lesson take some time to talk with your cooperating teacher. Find out how she/he thought the lesson went. In your discussion with your teacher explore the following questions and any others on which you would like feedback. </w:t>
      </w:r>
    </w:p>
    <w:p w14:paraId="4D55F404" w14:textId="77777777" w:rsidR="002D0315" w:rsidRPr="002D0315" w:rsidRDefault="002D0315" w:rsidP="002D0315">
      <w:pPr>
        <w:numPr>
          <w:ilvl w:val="1"/>
          <w:numId w:val="50"/>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Did I plan and teach the lesson so that the students were able to achieve the objectives of the lesson?</w:t>
      </w:r>
    </w:p>
    <w:p w14:paraId="757F103F" w14:textId="77777777" w:rsidR="002D0315" w:rsidRPr="002D0315" w:rsidRDefault="002D0315" w:rsidP="002D0315">
      <w:pPr>
        <w:numPr>
          <w:ilvl w:val="1"/>
          <w:numId w:val="50"/>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 xml:space="preserve">Did I assess my students' achievement of the objectives in the lesson (for many of you this will be informal - such as "name two things we learned.")? </w:t>
      </w:r>
    </w:p>
    <w:p w14:paraId="269F3614" w14:textId="77777777" w:rsidR="002D0315" w:rsidRPr="002D0315" w:rsidRDefault="002D0315" w:rsidP="002D0315">
      <w:pPr>
        <w:numPr>
          <w:ilvl w:val="1"/>
          <w:numId w:val="50"/>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Were the steps to the lesson and instructions (a) clear in my plan (b) clear to the students when I explained these to them?</w:t>
      </w:r>
    </w:p>
    <w:p w14:paraId="44EA540A" w14:textId="77777777" w:rsidR="002D0315" w:rsidRPr="002D0315" w:rsidRDefault="002D0315" w:rsidP="002D0315">
      <w:pPr>
        <w:numPr>
          <w:ilvl w:val="1"/>
          <w:numId w:val="50"/>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Was I able to manage the students well? Did the lesson plan motivate the students?</w:t>
      </w:r>
    </w:p>
    <w:p w14:paraId="6CA6D501" w14:textId="77777777" w:rsidR="002D0315" w:rsidRPr="002D0315" w:rsidRDefault="002D0315" w:rsidP="002D0315">
      <w:pPr>
        <w:numPr>
          <w:ilvl w:val="1"/>
          <w:numId w:val="50"/>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lastRenderedPageBreak/>
        <w:t xml:space="preserve">What did I do well? What can I improve upon? </w:t>
      </w:r>
    </w:p>
    <w:p w14:paraId="57466B3E" w14:textId="77777777" w:rsidR="002D0315" w:rsidRPr="002D0315" w:rsidRDefault="002D0315" w:rsidP="002D0315">
      <w:pPr>
        <w:numPr>
          <w:ilvl w:val="0"/>
          <w:numId w:val="50"/>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 xml:space="preserve">Then summarize your findings, reflecting in depth as you ask yourself the following more in-depth questions. Also, what is important for you to be successful in this assignment is for you to (a) recognize where you are in your progress towards mastery of these and (b) explain where and how you still need to improve. </w:t>
      </w:r>
    </w:p>
    <w:p w14:paraId="438D084F" w14:textId="77777777" w:rsidR="002D0315" w:rsidRPr="002D0315" w:rsidRDefault="002D0315" w:rsidP="002D0315">
      <w:pPr>
        <w:numPr>
          <w:ilvl w:val="1"/>
          <w:numId w:val="50"/>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Did I plan for and provide learning opportunities that supported the students' intellectual, social, and personal development?</w:t>
      </w:r>
    </w:p>
    <w:p w14:paraId="14848FED" w14:textId="77777777" w:rsidR="002D0315" w:rsidRPr="002D0315" w:rsidRDefault="002D0315" w:rsidP="002D0315">
      <w:pPr>
        <w:numPr>
          <w:ilvl w:val="1"/>
          <w:numId w:val="50"/>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Did I create instructional opportunities that are adapted to students with diverse backgrounds and exceptionalities?</w:t>
      </w:r>
    </w:p>
    <w:p w14:paraId="3C9226AD" w14:textId="77777777" w:rsidR="002D0315" w:rsidRPr="002D0315" w:rsidRDefault="002D0315" w:rsidP="002D0315">
      <w:pPr>
        <w:numPr>
          <w:ilvl w:val="1"/>
          <w:numId w:val="50"/>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Did I plan and use a variety of instructional strategies to encourage student development of critical thinking, problem solving, &amp; performance skills?</w:t>
      </w:r>
    </w:p>
    <w:p w14:paraId="4DE2A1CC" w14:textId="77777777" w:rsidR="002D0315" w:rsidRPr="002D0315" w:rsidRDefault="002D0315" w:rsidP="002D0315">
      <w:pPr>
        <w:numPr>
          <w:ilvl w:val="1"/>
          <w:numId w:val="50"/>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Did I plan and create a learning environment that encouraged positive social interaction, active engagement in learning, &amp; self-motivation?</w:t>
      </w:r>
    </w:p>
    <w:p w14:paraId="0A65FEFB" w14:textId="77777777" w:rsidR="002D0315" w:rsidRPr="002D0315" w:rsidRDefault="002D0315" w:rsidP="002D0315">
      <w:pPr>
        <w:numPr>
          <w:ilvl w:val="1"/>
          <w:numId w:val="50"/>
        </w:numPr>
        <w:spacing w:before="100" w:beforeAutospacing="1" w:after="100" w:afterAutospacing="1" w:line="256" w:lineRule="auto"/>
        <w:rPr>
          <w:rFonts w:ascii="Calibri" w:eastAsia="Times New Roman" w:hAnsi="Calibri" w:cs="Calibri"/>
        </w:rPr>
      </w:pPr>
      <w:r w:rsidRPr="002D0315">
        <w:rPr>
          <w:rFonts w:ascii="Calibri" w:eastAsia="Times New Roman" w:hAnsi="Calibri" w:cs="Calibri"/>
        </w:rPr>
        <w:t>Did I plan and manage instruction based upon knowledge of subject matter, students, the community, and curriculum goals?</w:t>
      </w:r>
    </w:p>
    <w:p w14:paraId="05F39DEE" w14:textId="77777777" w:rsidR="002D0315" w:rsidRPr="002D0315" w:rsidRDefault="002D0315" w:rsidP="002D0315">
      <w:pPr>
        <w:spacing w:after="160" w:line="259" w:lineRule="auto"/>
        <w:rPr>
          <w:rFonts w:ascii="Calibri" w:eastAsia="Times New Roman" w:hAnsi="Calibri" w:cs="Calibri"/>
        </w:rPr>
      </w:pPr>
      <w:r w:rsidRPr="002D0315">
        <w:rPr>
          <w:rFonts w:ascii="Calibri" w:eastAsia="Times New Roman" w:hAnsi="Calibri" w:cs="Calibri"/>
        </w:rPr>
        <w:t>To what extent did my plan and my teaching reflect by ability to use formal and informal assessment strategies to evaluate and ensure?</w:t>
      </w:r>
    </w:p>
    <w:p w14:paraId="6DFE7685" w14:textId="77777777" w:rsidR="002D0315" w:rsidRPr="002D0315" w:rsidRDefault="002D0315" w:rsidP="002D0315">
      <w:pPr>
        <w:spacing w:after="160" w:line="259" w:lineRule="auto"/>
        <w:rPr>
          <w:rFonts w:ascii="Calibri" w:eastAsia="Times New Roman" w:hAnsi="Calibri" w:cs="Calibri"/>
        </w:rPr>
      </w:pPr>
    </w:p>
    <w:p w14:paraId="5615BBF5" w14:textId="77777777" w:rsidR="002D0315" w:rsidRPr="002D0315" w:rsidRDefault="002D0315" w:rsidP="002D0315">
      <w:pPr>
        <w:spacing w:after="160" w:line="259" w:lineRule="auto"/>
        <w:rPr>
          <w:rFonts w:ascii="Calibri" w:eastAsia="Calibri" w:hAnsi="Calibri" w:cs="Calibri"/>
        </w:rPr>
      </w:pPr>
      <w:r w:rsidRPr="002D0315">
        <w:rPr>
          <w:rFonts w:ascii="Calibri" w:eastAsia="Calibri" w:hAnsi="Calibri" w:cs="Calibri"/>
          <w:b/>
          <w:bCs/>
        </w:rPr>
        <w:t>Scoring Rubric – Planning for Instruction</w:t>
      </w:r>
      <w:r w:rsidRPr="002D0315">
        <w:rPr>
          <w:rFonts w:ascii="Calibri" w:eastAsia="Calibri" w:hAnsi="Calibri" w:cs="Calibri"/>
        </w:rPr>
        <w:t>.</w:t>
      </w:r>
    </w:p>
    <w:tbl>
      <w:tblPr>
        <w:tblStyle w:val="TableGrid1"/>
        <w:tblpPr w:leftFromText="180" w:rightFromText="180" w:vertAnchor="page" w:horzAnchor="margin" w:tblpX="-455" w:tblpY="3661"/>
        <w:tblW w:w="10557" w:type="dxa"/>
        <w:tblLook w:val="04A0" w:firstRow="1" w:lastRow="0" w:firstColumn="1" w:lastColumn="0" w:noHBand="0" w:noVBand="1"/>
      </w:tblPr>
      <w:tblGrid>
        <w:gridCol w:w="440"/>
        <w:gridCol w:w="2165"/>
        <w:gridCol w:w="2520"/>
        <w:gridCol w:w="1800"/>
        <w:gridCol w:w="2070"/>
        <w:gridCol w:w="1538"/>
        <w:gridCol w:w="24"/>
      </w:tblGrid>
      <w:tr w:rsidR="002D0315" w:rsidRPr="002D0315" w14:paraId="0F26EF7E" w14:textId="77777777" w:rsidTr="002D0315">
        <w:trPr>
          <w:gridAfter w:val="1"/>
          <w:wAfter w:w="24" w:type="dxa"/>
          <w:trHeight w:val="709"/>
        </w:trPr>
        <w:tc>
          <w:tcPr>
            <w:tcW w:w="440" w:type="dxa"/>
          </w:tcPr>
          <w:p w14:paraId="1AD898B9" w14:textId="77777777" w:rsidR="002D0315" w:rsidRPr="002D0315" w:rsidRDefault="002D0315" w:rsidP="002D0315">
            <w:pPr>
              <w:rPr>
                <w:rFonts w:ascii="Calibri" w:eastAsia="Calibri" w:hAnsi="Calibri" w:cs="Times New Roman"/>
              </w:rPr>
            </w:pPr>
            <w:r w:rsidRPr="002D0315">
              <w:rPr>
                <w:rFonts w:ascii="Calibri" w:eastAsia="Calibri" w:hAnsi="Calibri" w:cs="Times New Roman"/>
              </w:rPr>
              <w:lastRenderedPageBreak/>
              <w:t>#</w:t>
            </w:r>
          </w:p>
        </w:tc>
        <w:tc>
          <w:tcPr>
            <w:tcW w:w="2165" w:type="dxa"/>
            <w:shd w:val="clear" w:color="auto" w:fill="E7E6E6"/>
          </w:tcPr>
          <w:p w14:paraId="0267A835" w14:textId="77777777" w:rsidR="002D0315" w:rsidRPr="002D0315" w:rsidRDefault="002D0315" w:rsidP="002D0315">
            <w:pPr>
              <w:jc w:val="center"/>
              <w:rPr>
                <w:rFonts w:ascii="Calibri" w:eastAsia="Calibri" w:hAnsi="Calibri" w:cs="Times New Roman"/>
                <w:b/>
                <w:bCs/>
              </w:rPr>
            </w:pPr>
            <w:r w:rsidRPr="002D0315">
              <w:rPr>
                <w:rFonts w:ascii="Calibri" w:eastAsia="Calibri" w:hAnsi="Calibri" w:cs="Times New Roman"/>
                <w:b/>
                <w:bCs/>
              </w:rPr>
              <w:t>Element</w:t>
            </w:r>
          </w:p>
          <w:p w14:paraId="5DACB92B" w14:textId="77777777" w:rsidR="002D0315" w:rsidRPr="002D0315" w:rsidRDefault="002D0315" w:rsidP="002D0315">
            <w:pPr>
              <w:jc w:val="center"/>
              <w:rPr>
                <w:rFonts w:ascii="Calibri" w:eastAsia="Calibri" w:hAnsi="Calibri" w:cs="Times New Roman"/>
                <w:b/>
                <w:bCs/>
              </w:rPr>
            </w:pPr>
            <w:r w:rsidRPr="002D0315">
              <w:rPr>
                <w:rFonts w:ascii="Calibri" w:eastAsia="Calibri" w:hAnsi="Calibri" w:cs="Times New Roman"/>
                <w:b/>
                <w:bCs/>
              </w:rPr>
              <w:t>Criteria</w:t>
            </w:r>
          </w:p>
        </w:tc>
        <w:tc>
          <w:tcPr>
            <w:tcW w:w="2520" w:type="dxa"/>
            <w:shd w:val="clear" w:color="auto" w:fill="E7E6E6"/>
          </w:tcPr>
          <w:p w14:paraId="46487E24" w14:textId="77777777" w:rsidR="002D0315" w:rsidRPr="002D0315" w:rsidRDefault="002D0315" w:rsidP="002D0315">
            <w:pPr>
              <w:jc w:val="center"/>
              <w:rPr>
                <w:rFonts w:ascii="Calibri" w:eastAsia="Calibri" w:hAnsi="Calibri" w:cs="Times New Roman"/>
                <w:b/>
                <w:bCs/>
              </w:rPr>
            </w:pPr>
            <w:r w:rsidRPr="002D0315">
              <w:rPr>
                <w:rFonts w:ascii="Calibri" w:eastAsia="Calibri" w:hAnsi="Calibri" w:cs="Times New Roman"/>
                <w:b/>
                <w:bCs/>
              </w:rPr>
              <w:t>Accomplished</w:t>
            </w:r>
          </w:p>
          <w:p w14:paraId="661BFB8D" w14:textId="77777777" w:rsidR="002D0315" w:rsidRPr="002D0315" w:rsidRDefault="002D0315" w:rsidP="002D0315">
            <w:pPr>
              <w:jc w:val="center"/>
              <w:rPr>
                <w:rFonts w:ascii="Calibri" w:eastAsia="Calibri" w:hAnsi="Calibri" w:cs="Times New Roman"/>
                <w:b/>
                <w:bCs/>
              </w:rPr>
            </w:pPr>
            <w:r w:rsidRPr="002D0315">
              <w:rPr>
                <w:rFonts w:ascii="Calibri" w:eastAsia="Calibri" w:hAnsi="Calibri" w:cs="Times New Roman"/>
                <w:b/>
                <w:bCs/>
              </w:rPr>
              <w:t>Level-4</w:t>
            </w:r>
          </w:p>
        </w:tc>
        <w:tc>
          <w:tcPr>
            <w:tcW w:w="1800" w:type="dxa"/>
            <w:shd w:val="clear" w:color="auto" w:fill="E7E6E6"/>
          </w:tcPr>
          <w:p w14:paraId="5A8E2D35" w14:textId="77777777" w:rsidR="002D0315" w:rsidRPr="002D0315" w:rsidRDefault="002D0315" w:rsidP="002D0315">
            <w:pPr>
              <w:jc w:val="center"/>
              <w:rPr>
                <w:rFonts w:ascii="Calibri" w:eastAsia="Calibri" w:hAnsi="Calibri" w:cs="Times New Roman"/>
                <w:b/>
                <w:bCs/>
              </w:rPr>
            </w:pPr>
            <w:r w:rsidRPr="002D0315">
              <w:rPr>
                <w:rFonts w:ascii="Calibri" w:eastAsia="Calibri" w:hAnsi="Calibri" w:cs="Times New Roman"/>
                <w:b/>
                <w:bCs/>
              </w:rPr>
              <w:t>Proficient</w:t>
            </w:r>
          </w:p>
          <w:p w14:paraId="1B69340E" w14:textId="77777777" w:rsidR="002D0315" w:rsidRPr="002D0315" w:rsidRDefault="002D0315" w:rsidP="002D0315">
            <w:pPr>
              <w:jc w:val="center"/>
              <w:rPr>
                <w:rFonts w:ascii="Calibri" w:eastAsia="Calibri" w:hAnsi="Calibri" w:cs="Times New Roman"/>
                <w:b/>
                <w:bCs/>
              </w:rPr>
            </w:pPr>
            <w:r w:rsidRPr="002D0315">
              <w:rPr>
                <w:rFonts w:ascii="Calibri" w:eastAsia="Calibri" w:hAnsi="Calibri" w:cs="Times New Roman"/>
                <w:b/>
                <w:bCs/>
              </w:rPr>
              <w:t>Level-3</w:t>
            </w:r>
          </w:p>
        </w:tc>
        <w:tc>
          <w:tcPr>
            <w:tcW w:w="2070" w:type="dxa"/>
            <w:shd w:val="clear" w:color="auto" w:fill="E7E6E6"/>
          </w:tcPr>
          <w:p w14:paraId="2DFEC2D8" w14:textId="77777777" w:rsidR="002D0315" w:rsidRPr="002D0315" w:rsidRDefault="002D0315" w:rsidP="002D0315">
            <w:pPr>
              <w:jc w:val="center"/>
              <w:rPr>
                <w:rFonts w:ascii="Calibri" w:eastAsia="Calibri" w:hAnsi="Calibri" w:cs="Times New Roman"/>
                <w:b/>
                <w:bCs/>
              </w:rPr>
            </w:pPr>
            <w:r w:rsidRPr="002D0315">
              <w:rPr>
                <w:rFonts w:ascii="Calibri" w:eastAsia="Calibri" w:hAnsi="Calibri" w:cs="Times New Roman"/>
                <w:b/>
                <w:bCs/>
              </w:rPr>
              <w:t>Developing</w:t>
            </w:r>
          </w:p>
          <w:p w14:paraId="2185B66E" w14:textId="77777777" w:rsidR="002D0315" w:rsidRPr="002D0315" w:rsidRDefault="002D0315" w:rsidP="002D0315">
            <w:pPr>
              <w:jc w:val="center"/>
              <w:rPr>
                <w:rFonts w:ascii="Calibri" w:eastAsia="Calibri" w:hAnsi="Calibri" w:cs="Times New Roman"/>
                <w:b/>
                <w:bCs/>
              </w:rPr>
            </w:pPr>
            <w:r w:rsidRPr="002D0315">
              <w:rPr>
                <w:rFonts w:ascii="Calibri" w:eastAsia="Calibri" w:hAnsi="Calibri" w:cs="Times New Roman"/>
                <w:b/>
                <w:bCs/>
              </w:rPr>
              <w:t>Level-2</w:t>
            </w:r>
          </w:p>
        </w:tc>
        <w:tc>
          <w:tcPr>
            <w:tcW w:w="1538" w:type="dxa"/>
            <w:shd w:val="clear" w:color="auto" w:fill="E7E6E6"/>
          </w:tcPr>
          <w:p w14:paraId="21B46B43" w14:textId="77777777" w:rsidR="002D0315" w:rsidRPr="002D0315" w:rsidRDefault="002D0315" w:rsidP="002D0315">
            <w:pPr>
              <w:jc w:val="center"/>
              <w:rPr>
                <w:rFonts w:ascii="Calibri" w:eastAsia="Calibri" w:hAnsi="Calibri" w:cs="Times New Roman"/>
                <w:b/>
                <w:bCs/>
              </w:rPr>
            </w:pPr>
            <w:r w:rsidRPr="002D0315">
              <w:rPr>
                <w:rFonts w:ascii="Calibri" w:eastAsia="Calibri" w:hAnsi="Calibri" w:cs="Times New Roman"/>
                <w:b/>
                <w:bCs/>
              </w:rPr>
              <w:t>Beginning</w:t>
            </w:r>
          </w:p>
          <w:p w14:paraId="21839FE4" w14:textId="77777777" w:rsidR="002D0315" w:rsidRPr="002D0315" w:rsidRDefault="002D0315" w:rsidP="002D0315">
            <w:pPr>
              <w:jc w:val="center"/>
              <w:rPr>
                <w:rFonts w:ascii="Calibri" w:eastAsia="Calibri" w:hAnsi="Calibri" w:cs="Times New Roman"/>
                <w:b/>
                <w:bCs/>
              </w:rPr>
            </w:pPr>
            <w:r w:rsidRPr="002D0315">
              <w:rPr>
                <w:rFonts w:ascii="Calibri" w:eastAsia="Calibri" w:hAnsi="Calibri" w:cs="Times New Roman"/>
                <w:b/>
                <w:bCs/>
              </w:rPr>
              <w:t>Level-1</w:t>
            </w:r>
          </w:p>
          <w:p w14:paraId="5199AA4B" w14:textId="77777777" w:rsidR="002D0315" w:rsidRPr="002D0315" w:rsidRDefault="002D0315" w:rsidP="002D0315">
            <w:pPr>
              <w:jc w:val="center"/>
              <w:rPr>
                <w:rFonts w:ascii="Calibri" w:eastAsia="Calibri" w:hAnsi="Calibri" w:cs="Times New Roman"/>
                <w:b/>
                <w:bCs/>
              </w:rPr>
            </w:pPr>
          </w:p>
        </w:tc>
      </w:tr>
      <w:tr w:rsidR="002D0315" w:rsidRPr="002D0315" w14:paraId="2EE226DF" w14:textId="77777777" w:rsidTr="00D31336">
        <w:trPr>
          <w:gridAfter w:val="1"/>
          <w:wAfter w:w="24" w:type="dxa"/>
          <w:trHeight w:val="709"/>
        </w:trPr>
        <w:tc>
          <w:tcPr>
            <w:tcW w:w="440" w:type="dxa"/>
          </w:tcPr>
          <w:p w14:paraId="63BE6BFE"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1</w:t>
            </w:r>
          </w:p>
        </w:tc>
        <w:tc>
          <w:tcPr>
            <w:tcW w:w="2165" w:type="dxa"/>
          </w:tcPr>
          <w:p w14:paraId="1B41EA75" w14:textId="77777777" w:rsidR="002D0315" w:rsidRPr="002D0315" w:rsidRDefault="002D0315" w:rsidP="002D0315">
            <w:pPr>
              <w:tabs>
                <w:tab w:val="left" w:pos="720"/>
                <w:tab w:val="left" w:pos="1260"/>
              </w:tabs>
              <w:autoSpaceDE w:val="0"/>
              <w:autoSpaceDN w:val="0"/>
              <w:adjustRightInd w:val="0"/>
              <w:rPr>
                <w:rFonts w:ascii="Calibri" w:eastAsia="Times New Roman" w:hAnsi="Calibri" w:cs="Calibri"/>
                <w:b/>
                <w:sz w:val="20"/>
                <w:szCs w:val="20"/>
              </w:rPr>
            </w:pPr>
            <w:r w:rsidRPr="002D0315">
              <w:rPr>
                <w:rFonts w:ascii="Calibri" w:eastAsia="Times New Roman" w:hAnsi="Calibri" w:cs="Calibri"/>
                <w:b/>
                <w:sz w:val="20"/>
                <w:szCs w:val="20"/>
              </w:rPr>
              <w:t>Development, Learning, and Motivation</w:t>
            </w:r>
          </w:p>
          <w:p w14:paraId="4ACC55A8" w14:textId="77777777" w:rsidR="002D0315" w:rsidRPr="002D0315" w:rsidRDefault="002D0315" w:rsidP="002D0315">
            <w:pPr>
              <w:tabs>
                <w:tab w:val="left" w:pos="720"/>
                <w:tab w:val="left" w:pos="1260"/>
              </w:tabs>
              <w:rPr>
                <w:rFonts w:ascii="Calibri" w:eastAsia="Times New Roman" w:hAnsi="Calibri" w:cs="Calibri"/>
                <w:sz w:val="20"/>
                <w:szCs w:val="20"/>
              </w:rPr>
            </w:pPr>
            <w:r w:rsidRPr="002D0315">
              <w:rPr>
                <w:rFonts w:ascii="Calibri" w:eastAsia="Times New Roman" w:hAnsi="Calibri" w:cs="Calibri"/>
                <w:b/>
                <w:bCs/>
                <w:sz w:val="20"/>
                <w:szCs w:val="20"/>
              </w:rPr>
              <w:t>Learner Development</w:t>
            </w:r>
            <w:r w:rsidRPr="002D0315">
              <w:rPr>
                <w:rFonts w:ascii="Calibri" w:eastAsia="Times New Roman" w:hAnsi="Calibri" w:cs="Calibri"/>
                <w:sz w:val="20"/>
                <w:szCs w:val="20"/>
              </w:rPr>
              <w:t>. Candidates know, understand, and use the major concepts, principles, theories, and research related to development of children and young adolescents to construct learning opportunities that support individual students’ development, acquisition of knowledge, and motivation.</w:t>
            </w:r>
          </w:p>
          <w:p w14:paraId="1BFEEEFE" w14:textId="77777777" w:rsidR="002D0315" w:rsidRPr="002D0315" w:rsidRDefault="002D0315" w:rsidP="002D0315">
            <w:pPr>
              <w:tabs>
                <w:tab w:val="left" w:pos="720"/>
                <w:tab w:val="left" w:pos="1260"/>
              </w:tabs>
              <w:rPr>
                <w:rFonts w:ascii="Calibri" w:eastAsia="Calibri" w:hAnsi="Calibri" w:cs="Calibri"/>
                <w:sz w:val="20"/>
                <w:szCs w:val="20"/>
              </w:rPr>
            </w:pPr>
          </w:p>
          <w:p w14:paraId="1E233B66" w14:textId="77777777" w:rsidR="002D0315" w:rsidRPr="002D0315" w:rsidRDefault="002D0315" w:rsidP="002D0315">
            <w:pPr>
              <w:tabs>
                <w:tab w:val="left" w:pos="720"/>
                <w:tab w:val="left" w:pos="1260"/>
              </w:tabs>
              <w:rPr>
                <w:rFonts w:ascii="Calibri" w:eastAsia="Calibri" w:hAnsi="Calibri" w:cs="Calibri"/>
                <w:sz w:val="20"/>
                <w:szCs w:val="20"/>
              </w:rPr>
            </w:pPr>
            <w:r w:rsidRPr="002D0315">
              <w:rPr>
                <w:rFonts w:ascii="Calibri" w:eastAsia="Calibri" w:hAnsi="Calibri" w:cs="Calibri"/>
                <w:sz w:val="20"/>
                <w:szCs w:val="20"/>
              </w:rPr>
              <w:t>ELE Standard 1</w:t>
            </w:r>
          </w:p>
        </w:tc>
        <w:tc>
          <w:tcPr>
            <w:tcW w:w="2520" w:type="dxa"/>
          </w:tcPr>
          <w:p w14:paraId="48AA8994"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document includes references to research on major concept, principles, theories related to the development of students.  Candidate uses their understanding of how children grow and develop across the developmental domains, how</w:t>
            </w:r>
          </w:p>
          <w:p w14:paraId="516CBE38"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development in each domain impacts growth in the other domains, and how all together they impact learning to plan and implement learning experiences and environments that</w:t>
            </w:r>
          </w:p>
          <w:p w14:paraId="53CA40CF"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consider individual children’s</w:t>
            </w:r>
          </w:p>
          <w:p w14:paraId="11253692"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strengths and needs and </w:t>
            </w:r>
            <w:proofErr w:type="gramStart"/>
            <w:r w:rsidRPr="002D0315">
              <w:rPr>
                <w:rFonts w:ascii="Calibri" w:eastAsia="Calibri" w:hAnsi="Calibri" w:cs="Calibri"/>
                <w:sz w:val="20"/>
                <w:szCs w:val="20"/>
              </w:rPr>
              <w:t>are able to</w:t>
            </w:r>
            <w:proofErr w:type="gramEnd"/>
            <w:r w:rsidRPr="002D0315">
              <w:rPr>
                <w:rFonts w:ascii="Calibri" w:eastAsia="Calibri" w:hAnsi="Calibri" w:cs="Calibri"/>
                <w:sz w:val="20"/>
                <w:szCs w:val="20"/>
              </w:rPr>
              <w:t xml:space="preserve"> articulate the theoretical foundations for their plans and actions.</w:t>
            </w:r>
          </w:p>
          <w:p w14:paraId="5BAB2BB2"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b/>
                <w:sz w:val="20"/>
                <w:szCs w:val="20"/>
              </w:rPr>
              <w:t>AND</w:t>
            </w:r>
          </w:p>
          <w:p w14:paraId="50B82F65"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provides references to meet all learners to challenge their academic growth.  </w:t>
            </w:r>
          </w:p>
          <w:p w14:paraId="44FF0677" w14:textId="77777777" w:rsidR="002D0315" w:rsidRPr="002D0315" w:rsidRDefault="002D0315" w:rsidP="002D0315">
            <w:pPr>
              <w:rPr>
                <w:rFonts w:ascii="Calibri" w:eastAsia="Calibri" w:hAnsi="Calibri" w:cs="Calibri"/>
                <w:sz w:val="20"/>
                <w:szCs w:val="20"/>
              </w:rPr>
            </w:pPr>
          </w:p>
          <w:p w14:paraId="06A7D5BB" w14:textId="77777777" w:rsidR="002D0315" w:rsidRPr="002D0315" w:rsidRDefault="002D0315" w:rsidP="002D0315">
            <w:pPr>
              <w:rPr>
                <w:rFonts w:ascii="Calibri" w:eastAsia="Calibri" w:hAnsi="Calibri" w:cs="Calibri"/>
                <w:sz w:val="20"/>
                <w:szCs w:val="20"/>
              </w:rPr>
            </w:pPr>
          </w:p>
        </w:tc>
        <w:tc>
          <w:tcPr>
            <w:tcW w:w="1800" w:type="dxa"/>
          </w:tcPr>
          <w:p w14:paraId="6FBF19E2"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includes references to support the selection of instructional strategies based on concepts, principles, and theories for the development of the elementary students intended.  The lesson plan </w:t>
            </w:r>
            <w:proofErr w:type="gramStart"/>
            <w:r w:rsidRPr="002D0315">
              <w:rPr>
                <w:rFonts w:ascii="Calibri" w:eastAsia="Calibri" w:hAnsi="Calibri" w:cs="Calibri"/>
                <w:sz w:val="20"/>
                <w:szCs w:val="20"/>
              </w:rPr>
              <w:t>makes reference</w:t>
            </w:r>
            <w:proofErr w:type="gramEnd"/>
            <w:r w:rsidRPr="002D0315">
              <w:rPr>
                <w:rFonts w:ascii="Calibri" w:eastAsia="Calibri" w:hAnsi="Calibri" w:cs="Calibri"/>
                <w:sz w:val="20"/>
                <w:szCs w:val="20"/>
              </w:rPr>
              <w:t xml:space="preserve"> to students’ culture, prior knowledge, and academic experience. </w:t>
            </w:r>
          </w:p>
          <w:p w14:paraId="1150E0BA"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reference to research is evident for 3 or more the lesson plan phases.</w:t>
            </w:r>
          </w:p>
          <w:p w14:paraId="66C9E927" w14:textId="77777777" w:rsidR="002D0315" w:rsidRPr="002D0315" w:rsidRDefault="002D0315" w:rsidP="002D0315">
            <w:pPr>
              <w:rPr>
                <w:rFonts w:ascii="Calibri" w:eastAsia="Calibri" w:hAnsi="Calibri" w:cs="Calibri"/>
                <w:sz w:val="20"/>
                <w:szCs w:val="20"/>
              </w:rPr>
            </w:pPr>
          </w:p>
          <w:p w14:paraId="6B02761A"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Candidate uses their understanding of how children grow and develop across the developmental domains, how development in each domain impacts growth in the other domains, and how all together they impact learning to plan and implement developmentally appropriate and challenging learning </w:t>
            </w:r>
            <w:r w:rsidRPr="002D0315">
              <w:rPr>
                <w:rFonts w:ascii="Calibri" w:eastAsia="Calibri" w:hAnsi="Calibri" w:cs="Calibri"/>
                <w:sz w:val="20"/>
                <w:szCs w:val="20"/>
              </w:rPr>
              <w:lastRenderedPageBreak/>
              <w:t>experiences and environments that</w:t>
            </w:r>
          </w:p>
          <w:p w14:paraId="5879A3BA"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consider individual children’s strengths and needs.</w:t>
            </w:r>
          </w:p>
        </w:tc>
        <w:tc>
          <w:tcPr>
            <w:tcW w:w="2070" w:type="dxa"/>
          </w:tcPr>
          <w:p w14:paraId="4D8B0025"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 xml:space="preserve">The lesson plan includes general references to support the selection of instructional strategies based on concepts, principles, and theories for the development of the elementary students intended. The lesson plan </w:t>
            </w:r>
            <w:proofErr w:type="gramStart"/>
            <w:r w:rsidRPr="002D0315">
              <w:rPr>
                <w:rFonts w:ascii="Calibri" w:eastAsia="Calibri" w:hAnsi="Calibri" w:cs="Calibri"/>
                <w:sz w:val="20"/>
                <w:szCs w:val="20"/>
              </w:rPr>
              <w:t>makes reference</w:t>
            </w:r>
            <w:proofErr w:type="gramEnd"/>
            <w:r w:rsidRPr="002D0315">
              <w:rPr>
                <w:rFonts w:ascii="Calibri" w:eastAsia="Calibri" w:hAnsi="Calibri" w:cs="Calibri"/>
                <w:sz w:val="20"/>
                <w:szCs w:val="20"/>
              </w:rPr>
              <w:t xml:space="preserve"> to student’s culture, OR prior knowledge, OR academic experiences.</w:t>
            </w:r>
          </w:p>
          <w:p w14:paraId="689162A8" w14:textId="77777777" w:rsidR="002D0315" w:rsidRPr="002D0315" w:rsidRDefault="002D0315" w:rsidP="002D0315">
            <w:pPr>
              <w:rPr>
                <w:rFonts w:ascii="Calibri" w:eastAsia="Calibri" w:hAnsi="Calibri" w:cs="Calibri"/>
                <w:sz w:val="20"/>
                <w:szCs w:val="20"/>
              </w:rPr>
            </w:pPr>
          </w:p>
          <w:p w14:paraId="2C82B15B"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 understands how children grow and develop across the developmental domains, how development in each domain impacts growth in the other domains, and how all together they impact learning, but do not use this knowledge to plan developmentally appropriate and challenging learning experiences or environments.</w:t>
            </w:r>
          </w:p>
        </w:tc>
        <w:tc>
          <w:tcPr>
            <w:tcW w:w="1538" w:type="dxa"/>
          </w:tcPr>
          <w:p w14:paraId="2CDAC03C"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document includes a vague reference to research on major concept, principles, theories related to the development of students. The reference to research is evident through 1 of lesson plan phases.</w:t>
            </w:r>
          </w:p>
          <w:p w14:paraId="5F0D7EE8" w14:textId="77777777" w:rsidR="002D0315" w:rsidRPr="002D0315" w:rsidRDefault="002D0315" w:rsidP="002D0315">
            <w:pPr>
              <w:rPr>
                <w:rFonts w:ascii="Calibri" w:eastAsia="Calibri" w:hAnsi="Calibri" w:cs="Calibri"/>
                <w:sz w:val="20"/>
                <w:szCs w:val="20"/>
              </w:rPr>
            </w:pPr>
          </w:p>
          <w:p w14:paraId="23CA8491"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Candidate demonstrates little or no understanding of how children grow, develop, and learn. Candidate does not gather information about learners’ development. </w:t>
            </w:r>
          </w:p>
          <w:p w14:paraId="2B4C72F0" w14:textId="77777777" w:rsidR="002D0315" w:rsidRPr="002D0315" w:rsidRDefault="002D0315" w:rsidP="002D0315">
            <w:pPr>
              <w:rPr>
                <w:rFonts w:ascii="Calibri" w:eastAsia="Calibri" w:hAnsi="Calibri" w:cs="Calibri"/>
                <w:sz w:val="20"/>
                <w:szCs w:val="20"/>
              </w:rPr>
            </w:pPr>
          </w:p>
        </w:tc>
      </w:tr>
      <w:tr w:rsidR="002D0315" w:rsidRPr="002D0315" w14:paraId="25D7FB79" w14:textId="77777777" w:rsidTr="00D31336">
        <w:trPr>
          <w:gridAfter w:val="1"/>
          <w:wAfter w:w="24" w:type="dxa"/>
          <w:trHeight w:val="240"/>
        </w:trPr>
        <w:tc>
          <w:tcPr>
            <w:tcW w:w="440" w:type="dxa"/>
          </w:tcPr>
          <w:p w14:paraId="34FA1001"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2</w:t>
            </w:r>
          </w:p>
          <w:p w14:paraId="7844CBC7" w14:textId="77777777" w:rsidR="002D0315" w:rsidRPr="002D0315" w:rsidRDefault="002D0315" w:rsidP="002D0315">
            <w:pPr>
              <w:rPr>
                <w:rFonts w:ascii="Calibri" w:eastAsia="Calibri" w:hAnsi="Calibri" w:cs="Calibri"/>
                <w:sz w:val="20"/>
                <w:szCs w:val="20"/>
              </w:rPr>
            </w:pPr>
          </w:p>
        </w:tc>
        <w:tc>
          <w:tcPr>
            <w:tcW w:w="2165" w:type="dxa"/>
          </w:tcPr>
          <w:p w14:paraId="024A9432"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b/>
                <w:sz w:val="20"/>
                <w:szCs w:val="20"/>
              </w:rPr>
              <w:t>Instruction</w:t>
            </w:r>
          </w:p>
          <w:p w14:paraId="0224023B" w14:textId="77777777" w:rsidR="002D0315" w:rsidRPr="002D0315" w:rsidRDefault="002D0315" w:rsidP="002D0315">
            <w:pPr>
              <w:rPr>
                <w:rFonts w:ascii="Calibri" w:eastAsia="Times New Roman" w:hAnsi="Calibri" w:cs="Calibri"/>
                <w:sz w:val="20"/>
                <w:szCs w:val="20"/>
              </w:rPr>
            </w:pPr>
            <w:r w:rsidRPr="002D0315">
              <w:rPr>
                <w:rFonts w:ascii="Calibri" w:eastAsia="Times New Roman" w:hAnsi="Calibri" w:cs="Calibri"/>
                <w:b/>
                <w:bCs/>
                <w:color w:val="000000"/>
                <w:sz w:val="20"/>
                <w:szCs w:val="20"/>
              </w:rPr>
              <w:t>Integrating and applying knowledge for instruction.</w:t>
            </w:r>
            <w:r w:rsidRPr="002D0315">
              <w:rPr>
                <w:rFonts w:ascii="Calibri" w:eastAsia="Times New Roman" w:hAnsi="Calibri" w:cs="Calibri"/>
                <w:b/>
                <w:color w:val="000000"/>
                <w:sz w:val="20"/>
                <w:szCs w:val="20"/>
              </w:rPr>
              <w:t xml:space="preserve"> </w:t>
            </w:r>
            <w:r w:rsidRPr="002D0315">
              <w:rPr>
                <w:rFonts w:ascii="Calibri" w:eastAsia="Times New Roman" w:hAnsi="Calibri" w:cs="Calibri"/>
                <w:color w:val="000000"/>
                <w:sz w:val="20"/>
                <w:szCs w:val="20"/>
              </w:rPr>
              <w:t>C</w:t>
            </w:r>
            <w:r w:rsidRPr="002D0315">
              <w:rPr>
                <w:rFonts w:ascii="Calibri" w:eastAsia="Times New Roman" w:hAnsi="Calibri" w:cs="Calibri"/>
                <w:sz w:val="20"/>
                <w:szCs w:val="20"/>
              </w:rPr>
              <w:t>andidates plan and implement instruction based on knowledge of students, learning theory, connections across the curriculum, curricular goals, and community.</w:t>
            </w:r>
          </w:p>
          <w:p w14:paraId="3A765087" w14:textId="77777777" w:rsidR="002D0315" w:rsidRPr="002D0315" w:rsidRDefault="002D0315" w:rsidP="002D0315">
            <w:pPr>
              <w:rPr>
                <w:rFonts w:ascii="Calibri" w:eastAsia="Times New Roman" w:hAnsi="Calibri" w:cs="Calibri"/>
                <w:sz w:val="20"/>
                <w:szCs w:val="20"/>
              </w:rPr>
            </w:pPr>
          </w:p>
          <w:p w14:paraId="67FC1344" w14:textId="77777777" w:rsidR="002D0315" w:rsidRPr="002D0315" w:rsidRDefault="002D0315" w:rsidP="002D0315">
            <w:pPr>
              <w:rPr>
                <w:rFonts w:ascii="Calibri" w:eastAsia="Times New Roman" w:hAnsi="Calibri" w:cs="Calibri"/>
                <w:sz w:val="20"/>
                <w:szCs w:val="20"/>
              </w:rPr>
            </w:pPr>
            <w:r w:rsidRPr="002D0315">
              <w:rPr>
                <w:rFonts w:ascii="Calibri" w:eastAsia="Times New Roman" w:hAnsi="Calibri" w:cs="Calibri"/>
                <w:sz w:val="20"/>
                <w:szCs w:val="20"/>
              </w:rPr>
              <w:t>ELE Indicator 3.1</w:t>
            </w:r>
          </w:p>
          <w:p w14:paraId="4C7C1429" w14:textId="77777777" w:rsidR="002D0315" w:rsidRPr="002D0315" w:rsidRDefault="002D0315" w:rsidP="002D0315">
            <w:pPr>
              <w:rPr>
                <w:rFonts w:ascii="Calibri" w:eastAsia="Times New Roman" w:hAnsi="Calibri" w:cs="Calibri"/>
                <w:sz w:val="20"/>
                <w:szCs w:val="20"/>
              </w:rPr>
            </w:pPr>
            <w:r w:rsidRPr="002D0315">
              <w:rPr>
                <w:rFonts w:ascii="Calibri" w:eastAsia="Times New Roman" w:hAnsi="Calibri" w:cs="Calibri"/>
                <w:sz w:val="20"/>
                <w:szCs w:val="20"/>
              </w:rPr>
              <w:t xml:space="preserve">Activities, </w:t>
            </w:r>
          </w:p>
          <w:p w14:paraId="4F1E376B"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b/>
                <w:sz w:val="20"/>
                <w:szCs w:val="20"/>
              </w:rPr>
              <w:t>Activities</w:t>
            </w:r>
          </w:p>
          <w:p w14:paraId="5540EB7F"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I do-We </w:t>
            </w:r>
            <w:proofErr w:type="gramStart"/>
            <w:r w:rsidRPr="002D0315">
              <w:rPr>
                <w:rFonts w:ascii="Calibri" w:eastAsia="Calibri" w:hAnsi="Calibri" w:cs="Calibri"/>
                <w:sz w:val="20"/>
                <w:szCs w:val="20"/>
              </w:rPr>
              <w:t>do</w:t>
            </w:r>
            <w:proofErr w:type="gramEnd"/>
            <w:r w:rsidRPr="002D0315">
              <w:rPr>
                <w:rFonts w:ascii="Calibri" w:eastAsia="Calibri" w:hAnsi="Calibri" w:cs="Calibri"/>
                <w:sz w:val="20"/>
                <w:szCs w:val="20"/>
              </w:rPr>
              <w:t>-You do</w:t>
            </w:r>
          </w:p>
        </w:tc>
        <w:tc>
          <w:tcPr>
            <w:tcW w:w="2520" w:type="dxa"/>
          </w:tcPr>
          <w:p w14:paraId="369748FE"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Candidate’s instructional plans are based on evidence of individual student’s strengths and needs, and include coordinated use of materials, learning activities, grouping models, educational</w:t>
            </w:r>
          </w:p>
          <w:p w14:paraId="64D81AA7"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technologies, and assessments, as well as and adaptations for students with special needs.</w:t>
            </w:r>
            <w:r w:rsidRPr="002D0315">
              <w:rPr>
                <w:rFonts w:ascii="Calibri" w:eastAsia="Calibri" w:hAnsi="Calibri" w:cs="Calibri"/>
                <w:sz w:val="20"/>
                <w:szCs w:val="20"/>
              </w:rPr>
              <w:cr/>
            </w:r>
          </w:p>
          <w:p w14:paraId="51836577"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Candidates plan for use of instructional time by allocating a balance of time for instruction, engaged student learning, and assessment.</w:t>
            </w:r>
          </w:p>
          <w:p w14:paraId="38D8562E" w14:textId="77777777" w:rsidR="002D0315" w:rsidRPr="002D0315" w:rsidRDefault="002D0315" w:rsidP="002D0315">
            <w:pPr>
              <w:rPr>
                <w:rFonts w:ascii="Calibri" w:eastAsia="Calibri" w:hAnsi="Calibri" w:cs="Calibri"/>
                <w:sz w:val="20"/>
                <w:szCs w:val="20"/>
              </w:rPr>
            </w:pPr>
          </w:p>
          <w:p w14:paraId="5E6EF548"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sz w:val="20"/>
                <w:szCs w:val="20"/>
              </w:rPr>
              <w:t>The lesson plan includes instruction that is based on knowledge of elementary students, learning theory suitable for teaching elementary students’ mathematics. The lesson plan includes instructional strategies that include will develop students’ problem solving, reasoning and proof, communication, connections, and representation throughout the lesson plan phases.</w:t>
            </w:r>
          </w:p>
          <w:p w14:paraId="61C4AB70"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b/>
                <w:sz w:val="20"/>
                <w:szCs w:val="20"/>
              </w:rPr>
              <w:t>And</w:t>
            </w:r>
          </w:p>
          <w:p w14:paraId="50F1D130"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w:t>
            </w:r>
            <w:proofErr w:type="gramStart"/>
            <w:r w:rsidRPr="002D0315">
              <w:rPr>
                <w:rFonts w:ascii="Calibri" w:eastAsia="Calibri" w:hAnsi="Calibri" w:cs="Calibri"/>
                <w:sz w:val="20"/>
                <w:szCs w:val="20"/>
              </w:rPr>
              <w:t>make reference</w:t>
            </w:r>
            <w:proofErr w:type="gramEnd"/>
            <w:r w:rsidRPr="002D0315">
              <w:rPr>
                <w:rFonts w:ascii="Calibri" w:eastAsia="Calibri" w:hAnsi="Calibri" w:cs="Calibri"/>
                <w:sz w:val="20"/>
                <w:szCs w:val="20"/>
              </w:rPr>
              <w:t xml:space="preserve"> to research throughout all lesson plan phases. </w:t>
            </w:r>
          </w:p>
          <w:p w14:paraId="67F2EEAF" w14:textId="77777777" w:rsidR="002D0315" w:rsidRPr="002D0315" w:rsidRDefault="002D0315" w:rsidP="002D0315">
            <w:pPr>
              <w:rPr>
                <w:rFonts w:ascii="Calibri" w:eastAsia="Calibri" w:hAnsi="Calibri" w:cs="Calibri"/>
                <w:sz w:val="20"/>
                <w:szCs w:val="20"/>
              </w:rPr>
            </w:pPr>
          </w:p>
          <w:p w14:paraId="6DBB9E04" w14:textId="77777777" w:rsidR="002D0315" w:rsidRPr="002D0315" w:rsidRDefault="002D0315" w:rsidP="002D0315">
            <w:pPr>
              <w:rPr>
                <w:rFonts w:ascii="Calibri" w:eastAsia="Calibri" w:hAnsi="Calibri" w:cs="Calibri"/>
                <w:sz w:val="20"/>
                <w:szCs w:val="20"/>
              </w:rPr>
            </w:pPr>
          </w:p>
          <w:p w14:paraId="51A9F59D" w14:textId="77777777" w:rsidR="002D0315" w:rsidRPr="002D0315" w:rsidRDefault="002D0315" w:rsidP="002D0315">
            <w:pPr>
              <w:rPr>
                <w:rFonts w:ascii="Calibri" w:eastAsia="Calibri" w:hAnsi="Calibri" w:cs="Calibri"/>
                <w:sz w:val="20"/>
                <w:szCs w:val="20"/>
              </w:rPr>
            </w:pPr>
          </w:p>
        </w:tc>
        <w:tc>
          <w:tcPr>
            <w:tcW w:w="1800" w:type="dxa"/>
          </w:tcPr>
          <w:p w14:paraId="0040731D"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Candidate’s instructional plans are based on evidence of individual student’s</w:t>
            </w:r>
          </w:p>
          <w:p w14:paraId="438CC24D"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strengths and needs, and include use of goals, materials, learning activities,</w:t>
            </w:r>
          </w:p>
          <w:p w14:paraId="0A06E89B"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grouping models, educational</w:t>
            </w:r>
          </w:p>
          <w:p w14:paraId="461641FF"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technologies, assessments, and modifications or adaptations for students</w:t>
            </w:r>
          </w:p>
          <w:p w14:paraId="5EEEBC9C"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with special needs.</w:t>
            </w:r>
            <w:r w:rsidRPr="002D0315">
              <w:rPr>
                <w:rFonts w:ascii="Calibri" w:eastAsia="Calibri" w:hAnsi="Calibri" w:cs="Calibri"/>
                <w:sz w:val="20"/>
                <w:szCs w:val="20"/>
              </w:rPr>
              <w:cr/>
            </w:r>
          </w:p>
          <w:p w14:paraId="07C698DF"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Candidates allocate a balance of time for instruction, academic engagement support, learning activities and assessments.</w:t>
            </w:r>
          </w:p>
          <w:p w14:paraId="68E36193" w14:textId="77777777" w:rsidR="002D0315" w:rsidRPr="002D0315" w:rsidRDefault="002D0315" w:rsidP="002D0315">
            <w:pPr>
              <w:rPr>
                <w:rFonts w:ascii="Calibri" w:eastAsia="Calibri" w:hAnsi="Calibri" w:cs="Calibri"/>
                <w:sz w:val="20"/>
                <w:szCs w:val="20"/>
              </w:rPr>
            </w:pPr>
          </w:p>
          <w:p w14:paraId="762337F0"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includes instruction that is based on knowledge of elementary students, learning theory suitable for teaching elementary students’ mathematics. The lesson plan includes instructional strategies that </w:t>
            </w:r>
            <w:r w:rsidRPr="002D0315">
              <w:rPr>
                <w:rFonts w:ascii="Calibri" w:eastAsia="Calibri" w:hAnsi="Calibri" w:cs="Calibri"/>
                <w:sz w:val="20"/>
                <w:szCs w:val="20"/>
              </w:rPr>
              <w:lastRenderedPageBreak/>
              <w:t>include will develop students’ problem solving, reasoning and proof, communication, connections, and representation throughout the lesson plan phases</w:t>
            </w:r>
          </w:p>
        </w:tc>
        <w:tc>
          <w:tcPr>
            <w:tcW w:w="2070" w:type="dxa"/>
          </w:tcPr>
          <w:p w14:paraId="4025F5D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 xml:space="preserve">Candidate’s instructional plans address some but not </w:t>
            </w:r>
            <w:proofErr w:type="gramStart"/>
            <w:r w:rsidRPr="002D0315">
              <w:rPr>
                <w:rFonts w:ascii="Calibri" w:eastAsia="Calibri" w:hAnsi="Calibri" w:cs="Calibri"/>
                <w:sz w:val="20"/>
                <w:szCs w:val="20"/>
              </w:rPr>
              <w:t>all of</w:t>
            </w:r>
            <w:proofErr w:type="gramEnd"/>
            <w:r w:rsidRPr="002D0315">
              <w:rPr>
                <w:rFonts w:ascii="Calibri" w:eastAsia="Calibri" w:hAnsi="Calibri" w:cs="Calibri"/>
                <w:sz w:val="20"/>
                <w:szCs w:val="20"/>
              </w:rPr>
              <w:t xml:space="preserve"> these components: goals, materials, learning</w:t>
            </w:r>
          </w:p>
          <w:p w14:paraId="0B54F221"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activities, grouping models,</w:t>
            </w:r>
          </w:p>
          <w:p w14:paraId="54D9983B"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educational technologies,</w:t>
            </w:r>
          </w:p>
          <w:p w14:paraId="3AB1EAC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assessments, and modifications or</w:t>
            </w:r>
          </w:p>
          <w:p w14:paraId="56887184"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adaptations for students with special needs, and does not connect or relate</w:t>
            </w:r>
          </w:p>
          <w:p w14:paraId="4B77A8A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these components.</w:t>
            </w:r>
          </w:p>
          <w:p w14:paraId="488DBE06" w14:textId="77777777" w:rsidR="002D0315" w:rsidRPr="002D0315" w:rsidRDefault="002D0315" w:rsidP="002D0315">
            <w:pPr>
              <w:rPr>
                <w:rFonts w:ascii="Calibri" w:eastAsia="Calibri" w:hAnsi="Calibri" w:cs="Calibri"/>
                <w:sz w:val="20"/>
                <w:szCs w:val="20"/>
              </w:rPr>
            </w:pPr>
          </w:p>
          <w:p w14:paraId="00BFBE3B"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Candidate’s plans for use of</w:t>
            </w:r>
          </w:p>
          <w:p w14:paraId="56F18CF0"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instructional time do not address a balance of time for instruction, engaged student learning, and</w:t>
            </w:r>
          </w:p>
          <w:p w14:paraId="0BB8B32D"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assessment.</w:t>
            </w:r>
          </w:p>
          <w:p w14:paraId="47BE7813" w14:textId="77777777" w:rsidR="002D0315" w:rsidRPr="002D0315" w:rsidRDefault="002D0315" w:rsidP="002D0315">
            <w:pPr>
              <w:rPr>
                <w:rFonts w:ascii="Calibri" w:eastAsia="Calibri" w:hAnsi="Calibri" w:cs="Calibri"/>
                <w:sz w:val="20"/>
                <w:szCs w:val="20"/>
              </w:rPr>
            </w:pPr>
          </w:p>
          <w:p w14:paraId="7111499D"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includes instruction that is based on some knowledge of elementary students, learning theory suitable for teaching elementary students’ mathematics. The lesson plan includes some instructional strategies that include will develop students’ problem solving, reasoning and proof, communication, connections, and representation 2 of </w:t>
            </w:r>
            <w:r w:rsidRPr="002D0315">
              <w:rPr>
                <w:rFonts w:ascii="Calibri" w:eastAsia="Calibri" w:hAnsi="Calibri" w:cs="Calibri"/>
                <w:sz w:val="20"/>
                <w:szCs w:val="20"/>
              </w:rPr>
              <w:lastRenderedPageBreak/>
              <w:t>the lesson plan phases.</w:t>
            </w:r>
          </w:p>
        </w:tc>
        <w:tc>
          <w:tcPr>
            <w:tcW w:w="1538" w:type="dxa"/>
          </w:tcPr>
          <w:p w14:paraId="3F420EA3"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Candidate’s instructional plans</w:t>
            </w:r>
          </w:p>
          <w:p w14:paraId="64384DC4"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do not address goals, learning</w:t>
            </w:r>
          </w:p>
          <w:p w14:paraId="5F0C4E24"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activities, materials, grouping</w:t>
            </w:r>
          </w:p>
          <w:p w14:paraId="761E912B"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models, educational</w:t>
            </w:r>
          </w:p>
          <w:p w14:paraId="0DB41383"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technologies, assessments, and modifications or adaptations for students with special needs. </w:t>
            </w:r>
          </w:p>
          <w:p w14:paraId="505D49DA" w14:textId="77777777" w:rsidR="002D0315" w:rsidRPr="002D0315" w:rsidRDefault="002D0315" w:rsidP="002D0315">
            <w:pPr>
              <w:rPr>
                <w:rFonts w:ascii="Calibri" w:eastAsia="Calibri" w:hAnsi="Calibri" w:cs="Calibri"/>
                <w:sz w:val="20"/>
                <w:szCs w:val="20"/>
              </w:rPr>
            </w:pPr>
          </w:p>
          <w:p w14:paraId="25E7120E"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Candidates do not plan for effective use of time in instruction.</w:t>
            </w:r>
          </w:p>
          <w:p w14:paraId="2CAC5F1B" w14:textId="77777777" w:rsidR="002D0315" w:rsidRPr="002D0315" w:rsidRDefault="002D0315" w:rsidP="002D0315">
            <w:pPr>
              <w:rPr>
                <w:rFonts w:ascii="Calibri" w:eastAsia="Calibri" w:hAnsi="Calibri" w:cs="Calibri"/>
                <w:sz w:val="20"/>
                <w:szCs w:val="20"/>
              </w:rPr>
            </w:pPr>
          </w:p>
          <w:p w14:paraId="6BC9553D"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includes instruction that is loosely based on knowledge of elementary students, learning theory suitable for teaching elementary students’ mathematics. The lesson plan includes instructional strategies that include develop students’ surface level ability problem </w:t>
            </w:r>
            <w:r w:rsidRPr="002D0315">
              <w:rPr>
                <w:rFonts w:ascii="Calibri" w:eastAsia="Calibri" w:hAnsi="Calibri" w:cs="Calibri"/>
                <w:sz w:val="20"/>
                <w:szCs w:val="20"/>
              </w:rPr>
              <w:lastRenderedPageBreak/>
              <w:t>solving, reasoning and proof, communication, connections, and representation.</w:t>
            </w:r>
          </w:p>
        </w:tc>
      </w:tr>
      <w:tr w:rsidR="002D0315" w:rsidRPr="002D0315" w14:paraId="72197EB3" w14:textId="77777777" w:rsidTr="00D31336">
        <w:trPr>
          <w:gridAfter w:val="1"/>
          <w:wAfter w:w="24" w:type="dxa"/>
          <w:trHeight w:val="240"/>
        </w:trPr>
        <w:tc>
          <w:tcPr>
            <w:tcW w:w="440" w:type="dxa"/>
          </w:tcPr>
          <w:p w14:paraId="69D7239A"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3</w:t>
            </w:r>
          </w:p>
        </w:tc>
        <w:tc>
          <w:tcPr>
            <w:tcW w:w="2165" w:type="dxa"/>
          </w:tcPr>
          <w:p w14:paraId="7D7DB231" w14:textId="77777777" w:rsidR="002D0315" w:rsidRPr="002D0315" w:rsidRDefault="002D0315" w:rsidP="002D0315">
            <w:pPr>
              <w:rPr>
                <w:rFonts w:ascii="Calibri" w:eastAsia="Calibri" w:hAnsi="Calibri" w:cs="Calibri"/>
                <w:b/>
                <w:bCs/>
                <w:sz w:val="20"/>
                <w:szCs w:val="20"/>
              </w:rPr>
            </w:pPr>
            <w:r w:rsidRPr="002D0315">
              <w:rPr>
                <w:rFonts w:ascii="Calibri" w:eastAsia="Calibri" w:hAnsi="Calibri" w:cs="Calibri"/>
                <w:b/>
                <w:bCs/>
                <w:sz w:val="20"/>
                <w:szCs w:val="20"/>
              </w:rPr>
              <w:t xml:space="preserve">Instruction </w:t>
            </w:r>
          </w:p>
          <w:p w14:paraId="5A2A0D8A" w14:textId="77777777" w:rsidR="002D0315" w:rsidRPr="002D0315" w:rsidRDefault="002D0315" w:rsidP="002D0315">
            <w:pPr>
              <w:rPr>
                <w:rFonts w:ascii="Calibri" w:eastAsia="Calibri" w:hAnsi="Calibri" w:cs="Calibri"/>
                <w:b/>
                <w:bCs/>
                <w:sz w:val="20"/>
                <w:szCs w:val="20"/>
              </w:rPr>
            </w:pPr>
            <w:r w:rsidRPr="002D0315">
              <w:rPr>
                <w:rFonts w:ascii="Calibri" w:eastAsia="Calibri" w:hAnsi="Calibri" w:cs="Calibri"/>
                <w:b/>
                <w:bCs/>
                <w:sz w:val="20"/>
                <w:szCs w:val="20"/>
              </w:rPr>
              <w:t>Adaptation to Students from Diverse populations</w:t>
            </w:r>
          </w:p>
          <w:p w14:paraId="1A565E32" w14:textId="77777777" w:rsidR="002D0315" w:rsidRPr="002D0315" w:rsidRDefault="002D0315" w:rsidP="002D0315">
            <w:pPr>
              <w:rPr>
                <w:rFonts w:ascii="Calibri" w:eastAsia="Times New Roman" w:hAnsi="Calibri" w:cs="Calibri"/>
                <w:sz w:val="20"/>
                <w:szCs w:val="20"/>
              </w:rPr>
            </w:pPr>
            <w:r w:rsidRPr="002D0315">
              <w:rPr>
                <w:rFonts w:ascii="Calibri" w:eastAsia="Times New Roman" w:hAnsi="Calibri" w:cs="Calibri"/>
                <w:sz w:val="20"/>
                <w:szCs w:val="20"/>
              </w:rPr>
              <w:t>Adaptation to students from diverse populations.</w:t>
            </w:r>
            <w:r w:rsidRPr="002D0315">
              <w:rPr>
                <w:rFonts w:ascii="Calibri" w:eastAsia="Times New Roman" w:hAnsi="Calibri" w:cs="Calibri"/>
                <w:b/>
                <w:sz w:val="20"/>
                <w:szCs w:val="20"/>
              </w:rPr>
              <w:t xml:space="preserve"> </w:t>
            </w:r>
            <w:r w:rsidRPr="002D0315">
              <w:rPr>
                <w:rFonts w:ascii="Calibri" w:eastAsia="Times New Roman" w:hAnsi="Calibri" w:cs="Calibri"/>
                <w:sz w:val="20"/>
                <w:szCs w:val="20"/>
              </w:rPr>
              <w:t>Candidates understand how elementary students differ in their development and approaches to learning and create instructional opportunities that are adapted to students from diverse populations.</w:t>
            </w:r>
          </w:p>
          <w:p w14:paraId="7E686FB0" w14:textId="77777777" w:rsidR="002D0315" w:rsidRPr="002D0315" w:rsidRDefault="002D0315" w:rsidP="002D0315">
            <w:pPr>
              <w:rPr>
                <w:rFonts w:ascii="Calibri" w:eastAsia="Times New Roman" w:hAnsi="Calibri" w:cs="Calibri"/>
                <w:sz w:val="20"/>
                <w:szCs w:val="20"/>
              </w:rPr>
            </w:pPr>
          </w:p>
          <w:p w14:paraId="0791B6BD" w14:textId="77777777" w:rsidR="002D0315" w:rsidRPr="002D0315" w:rsidRDefault="002D0315" w:rsidP="002D0315">
            <w:pPr>
              <w:rPr>
                <w:rFonts w:ascii="Calibri" w:eastAsia="Times New Roman" w:hAnsi="Calibri" w:cs="Calibri"/>
                <w:sz w:val="20"/>
                <w:szCs w:val="20"/>
              </w:rPr>
            </w:pPr>
            <w:r w:rsidRPr="002D0315">
              <w:rPr>
                <w:rFonts w:ascii="Calibri" w:eastAsia="Times New Roman" w:hAnsi="Calibri" w:cs="Calibri"/>
                <w:sz w:val="20"/>
                <w:szCs w:val="20"/>
              </w:rPr>
              <w:t>ELE Indicator 3.2 &amp; 2.8</w:t>
            </w:r>
          </w:p>
          <w:p w14:paraId="7C1C379D" w14:textId="77777777" w:rsidR="002D0315" w:rsidRPr="002D0315" w:rsidRDefault="002D0315" w:rsidP="002D0315">
            <w:pPr>
              <w:rPr>
                <w:rFonts w:ascii="Calibri" w:eastAsia="Calibri" w:hAnsi="Calibri" w:cs="Calibri"/>
                <w:b/>
                <w:bCs/>
                <w:sz w:val="20"/>
                <w:szCs w:val="20"/>
              </w:rPr>
            </w:pPr>
          </w:p>
        </w:tc>
        <w:tc>
          <w:tcPr>
            <w:tcW w:w="2520" w:type="dxa"/>
          </w:tcPr>
          <w:p w14:paraId="618E82C3"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includes many instructional strategies that are differentiated and based on the various instructional needs of diverse learners. The lesson is differentiated for 3 more activities of the lesson plans. </w:t>
            </w:r>
          </w:p>
          <w:p w14:paraId="333B4F14"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b/>
                <w:sz w:val="20"/>
                <w:szCs w:val="20"/>
              </w:rPr>
              <w:t>AND</w:t>
            </w:r>
          </w:p>
          <w:p w14:paraId="05557CC0"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includes specific instructional strategies for all diverse learners. Candidate plans are differentiated</w:t>
            </w:r>
          </w:p>
          <w:p w14:paraId="3B9F73FE"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according to learner readiness, strengths,</w:t>
            </w:r>
          </w:p>
          <w:p w14:paraId="6F31B17C"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weaknesses, interests, and motivators of</w:t>
            </w:r>
          </w:p>
          <w:p w14:paraId="6072D68F"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individual students, and include using a variety of instructional approaches, modifying content, instructional processes, products, and learning environments that address individual student interests and preferences for learning. Plans differentiate content by planning a variety of options that modify</w:t>
            </w:r>
          </w:p>
          <w:p w14:paraId="309E172C"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difficulty, depth, or complexity of the materials.</w:t>
            </w:r>
          </w:p>
        </w:tc>
        <w:tc>
          <w:tcPr>
            <w:tcW w:w="1800" w:type="dxa"/>
          </w:tcPr>
          <w:p w14:paraId="3BEBCA0D"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includes many instructional strategies that are differentiated and based on the various instructional needs of diverse learners. The lesson is differentiated for 3 more activities of the lesson plans. </w:t>
            </w:r>
          </w:p>
          <w:p w14:paraId="5FB3311C" w14:textId="77777777" w:rsidR="002D0315" w:rsidRPr="002D0315" w:rsidRDefault="002D0315" w:rsidP="002D0315">
            <w:pPr>
              <w:rPr>
                <w:rFonts w:ascii="Calibri" w:eastAsia="Calibri" w:hAnsi="Calibri" w:cs="Calibri"/>
                <w:sz w:val="20"/>
                <w:szCs w:val="20"/>
              </w:rPr>
            </w:pPr>
          </w:p>
          <w:p w14:paraId="786FD79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 plans are differentiated based on strengths and needs of individual students and include using a variety of instructional approaches, modifying content, instructional processes,</w:t>
            </w:r>
          </w:p>
          <w:p w14:paraId="75AE7C37"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products, and learning environments that address individual student interests and preferences for learning.</w:t>
            </w:r>
          </w:p>
          <w:p w14:paraId="41E04B62" w14:textId="77777777" w:rsidR="002D0315" w:rsidRPr="002D0315" w:rsidRDefault="002D0315" w:rsidP="002D0315">
            <w:pPr>
              <w:rPr>
                <w:rFonts w:ascii="Calibri" w:eastAsia="Calibri" w:hAnsi="Calibri" w:cs="Calibri"/>
                <w:sz w:val="20"/>
                <w:szCs w:val="20"/>
              </w:rPr>
            </w:pPr>
          </w:p>
          <w:p w14:paraId="54B8BCC0"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Candidate plans specific strategies to scaffold learning for individual students by using their knowledge of current levels of student </w:t>
            </w:r>
            <w:r w:rsidRPr="002D0315">
              <w:rPr>
                <w:rFonts w:ascii="Calibri" w:eastAsia="Calibri" w:hAnsi="Calibri" w:cs="Calibri"/>
                <w:sz w:val="20"/>
                <w:szCs w:val="20"/>
              </w:rPr>
              <w:lastRenderedPageBreak/>
              <w:t>understanding, skill level, motivation, and individual strengths and needs.</w:t>
            </w:r>
          </w:p>
        </w:tc>
        <w:tc>
          <w:tcPr>
            <w:tcW w:w="2070" w:type="dxa"/>
          </w:tcPr>
          <w:p w14:paraId="4E2DFCE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The lesson plan includes some instructional strategies that are differentiated and based on the various instructional needs of diverse learners. The lesson is differentiated for 2 or 3 activities of the lesson plans.</w:t>
            </w:r>
          </w:p>
          <w:p w14:paraId="554BD3A7" w14:textId="77777777" w:rsidR="002D0315" w:rsidRPr="002D0315" w:rsidRDefault="002D0315" w:rsidP="002D0315">
            <w:pPr>
              <w:rPr>
                <w:rFonts w:ascii="Calibri" w:eastAsia="Calibri" w:hAnsi="Calibri" w:cs="Calibri"/>
                <w:sz w:val="20"/>
                <w:szCs w:val="20"/>
              </w:rPr>
            </w:pPr>
          </w:p>
          <w:p w14:paraId="59038E2D" w14:textId="77777777" w:rsidR="002D0315" w:rsidRPr="002D0315" w:rsidRDefault="002D0315" w:rsidP="002D0315">
            <w:pPr>
              <w:rPr>
                <w:rFonts w:ascii="Calibri" w:eastAsia="Calibri" w:hAnsi="Calibri" w:cs="Calibri"/>
                <w:sz w:val="20"/>
                <w:szCs w:val="20"/>
              </w:rPr>
            </w:pPr>
          </w:p>
          <w:p w14:paraId="78722C63"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 plans are differentiated based on strengths or needs of a</w:t>
            </w:r>
          </w:p>
          <w:p w14:paraId="4F1DBC3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subset of students in the classroom</w:t>
            </w:r>
          </w:p>
          <w:p w14:paraId="42CA535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and include modifying content or instructional processes.</w:t>
            </w:r>
          </w:p>
          <w:p w14:paraId="66EBDD69"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 plans specific strategies to</w:t>
            </w:r>
          </w:p>
          <w:p w14:paraId="0199F6D1"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scaffold learning for subsets of</w:t>
            </w:r>
          </w:p>
          <w:p w14:paraId="0A9E5219"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students but not for individuals.</w:t>
            </w:r>
          </w:p>
        </w:tc>
        <w:tc>
          <w:tcPr>
            <w:tcW w:w="1538" w:type="dxa"/>
          </w:tcPr>
          <w:p w14:paraId="76C035F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includes instructional strategies that are minimally differentiated. The lesson is differentiated for 0 to 1 activities of the lesson plans. </w:t>
            </w:r>
          </w:p>
          <w:p w14:paraId="46E32281" w14:textId="77777777" w:rsidR="002D0315" w:rsidRPr="002D0315" w:rsidRDefault="002D0315" w:rsidP="002D0315">
            <w:pPr>
              <w:rPr>
                <w:rFonts w:ascii="Calibri" w:eastAsia="Calibri" w:hAnsi="Calibri" w:cs="Calibri"/>
                <w:sz w:val="20"/>
                <w:szCs w:val="20"/>
              </w:rPr>
            </w:pPr>
          </w:p>
          <w:p w14:paraId="12AF81F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 does not plan for differentiated instruction to meet the needs of subsets of students, or individual students in the classroom.</w:t>
            </w:r>
          </w:p>
        </w:tc>
      </w:tr>
      <w:tr w:rsidR="002D0315" w:rsidRPr="002D0315" w14:paraId="2EC2EB96" w14:textId="77777777" w:rsidTr="00D31336">
        <w:trPr>
          <w:gridAfter w:val="1"/>
          <w:wAfter w:w="24" w:type="dxa"/>
          <w:trHeight w:val="240"/>
        </w:trPr>
        <w:tc>
          <w:tcPr>
            <w:tcW w:w="440" w:type="dxa"/>
          </w:tcPr>
          <w:p w14:paraId="571E8C0B"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4</w:t>
            </w:r>
          </w:p>
        </w:tc>
        <w:tc>
          <w:tcPr>
            <w:tcW w:w="2165" w:type="dxa"/>
          </w:tcPr>
          <w:p w14:paraId="49EF54F1" w14:textId="77777777" w:rsidR="002D0315" w:rsidRPr="002D0315" w:rsidRDefault="002D0315" w:rsidP="002D0315">
            <w:pPr>
              <w:tabs>
                <w:tab w:val="left" w:pos="720"/>
                <w:tab w:val="left" w:pos="1260"/>
              </w:tabs>
              <w:rPr>
                <w:rFonts w:ascii="Calibri" w:eastAsia="Times New Roman" w:hAnsi="Calibri" w:cs="Calibri"/>
                <w:b/>
                <w:sz w:val="20"/>
                <w:szCs w:val="20"/>
              </w:rPr>
            </w:pPr>
            <w:r w:rsidRPr="002D0315">
              <w:rPr>
                <w:rFonts w:ascii="Calibri" w:eastAsia="Times New Roman" w:hAnsi="Calibri" w:cs="Calibri"/>
                <w:b/>
                <w:sz w:val="20"/>
                <w:szCs w:val="20"/>
              </w:rPr>
              <w:t>Instruction:</w:t>
            </w:r>
          </w:p>
          <w:p w14:paraId="7D9A7E4F" w14:textId="77777777" w:rsidR="002D0315" w:rsidRPr="002D0315" w:rsidRDefault="002D0315" w:rsidP="002D0315">
            <w:pPr>
              <w:tabs>
                <w:tab w:val="left" w:pos="720"/>
                <w:tab w:val="left" w:pos="1260"/>
              </w:tabs>
              <w:rPr>
                <w:rFonts w:ascii="Calibri" w:eastAsia="Times New Roman" w:hAnsi="Calibri" w:cs="Calibri"/>
                <w:sz w:val="20"/>
                <w:szCs w:val="20"/>
              </w:rPr>
            </w:pPr>
            <w:r w:rsidRPr="002D0315">
              <w:rPr>
                <w:rFonts w:ascii="Calibri" w:eastAsia="Times New Roman" w:hAnsi="Calibri" w:cs="Calibri"/>
                <w:sz w:val="20"/>
                <w:szCs w:val="20"/>
              </w:rPr>
              <w:t xml:space="preserve"> </w:t>
            </w:r>
            <w:r w:rsidRPr="002D0315">
              <w:rPr>
                <w:rFonts w:ascii="Calibri" w:eastAsia="Times New Roman" w:hAnsi="Calibri" w:cs="Calibri"/>
                <w:b/>
                <w:bCs/>
                <w:sz w:val="20"/>
                <w:szCs w:val="20"/>
              </w:rPr>
              <w:t>Development of critical thinking and problem solving</w:t>
            </w:r>
            <w:r w:rsidRPr="002D0315">
              <w:rPr>
                <w:rFonts w:ascii="Calibri" w:eastAsia="Times New Roman" w:hAnsi="Calibri" w:cs="Calibri"/>
                <w:sz w:val="20"/>
                <w:szCs w:val="20"/>
              </w:rPr>
              <w:t>. Candidates understand and use a variety of teaching strategies that encourage elementary students’ development of critical thinking and problem solving.</w:t>
            </w:r>
          </w:p>
          <w:p w14:paraId="2AEC97F5" w14:textId="77777777" w:rsidR="002D0315" w:rsidRPr="002D0315" w:rsidRDefault="002D0315" w:rsidP="002D0315">
            <w:pPr>
              <w:rPr>
                <w:rFonts w:ascii="Calibri" w:eastAsia="Calibri" w:hAnsi="Calibri" w:cs="Calibri"/>
                <w:bCs/>
                <w:sz w:val="20"/>
                <w:szCs w:val="20"/>
              </w:rPr>
            </w:pPr>
            <w:r w:rsidRPr="002D0315">
              <w:rPr>
                <w:rFonts w:ascii="Calibri" w:eastAsia="Calibri" w:hAnsi="Calibri" w:cs="Calibri"/>
                <w:bCs/>
                <w:sz w:val="20"/>
                <w:szCs w:val="20"/>
              </w:rPr>
              <w:t>Activities</w:t>
            </w:r>
          </w:p>
          <w:p w14:paraId="518E6433" w14:textId="77777777" w:rsidR="002D0315" w:rsidRPr="002D0315" w:rsidRDefault="002D0315" w:rsidP="002D0315">
            <w:pPr>
              <w:rPr>
                <w:rFonts w:ascii="Calibri" w:eastAsia="Times New Roman" w:hAnsi="Calibri" w:cs="Calibri"/>
                <w:bCs/>
                <w:sz w:val="20"/>
                <w:szCs w:val="20"/>
              </w:rPr>
            </w:pPr>
            <w:r w:rsidRPr="002D0315">
              <w:rPr>
                <w:rFonts w:ascii="Calibri" w:eastAsia="Times New Roman" w:hAnsi="Calibri" w:cs="Calibri"/>
                <w:bCs/>
                <w:sz w:val="20"/>
                <w:szCs w:val="20"/>
              </w:rPr>
              <w:t xml:space="preserve">I do-We </w:t>
            </w:r>
            <w:proofErr w:type="gramStart"/>
            <w:r w:rsidRPr="002D0315">
              <w:rPr>
                <w:rFonts w:ascii="Calibri" w:eastAsia="Times New Roman" w:hAnsi="Calibri" w:cs="Calibri"/>
                <w:bCs/>
                <w:sz w:val="20"/>
                <w:szCs w:val="20"/>
              </w:rPr>
              <w:t>do</w:t>
            </w:r>
            <w:proofErr w:type="gramEnd"/>
            <w:r w:rsidRPr="002D0315">
              <w:rPr>
                <w:rFonts w:ascii="Calibri" w:eastAsia="Times New Roman" w:hAnsi="Calibri" w:cs="Calibri"/>
                <w:bCs/>
                <w:sz w:val="20"/>
                <w:szCs w:val="20"/>
              </w:rPr>
              <w:t>-You do</w:t>
            </w:r>
          </w:p>
          <w:p w14:paraId="5EA6DC55" w14:textId="77777777" w:rsidR="002D0315" w:rsidRPr="002D0315" w:rsidRDefault="002D0315" w:rsidP="002D0315">
            <w:pPr>
              <w:rPr>
                <w:rFonts w:ascii="Calibri" w:eastAsia="Times New Roman" w:hAnsi="Calibri" w:cs="Calibri"/>
                <w:b/>
                <w:sz w:val="20"/>
                <w:szCs w:val="20"/>
              </w:rPr>
            </w:pPr>
            <w:r w:rsidRPr="002D0315">
              <w:rPr>
                <w:rFonts w:ascii="Calibri" w:eastAsia="Times New Roman" w:hAnsi="Calibri" w:cs="Calibri"/>
                <w:bCs/>
                <w:sz w:val="20"/>
                <w:szCs w:val="20"/>
              </w:rPr>
              <w:t>ELE Indicator 3.3</w:t>
            </w:r>
          </w:p>
        </w:tc>
        <w:tc>
          <w:tcPr>
            <w:tcW w:w="2520" w:type="dxa"/>
          </w:tcPr>
          <w:p w14:paraId="425F809F"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sz w:val="20"/>
                <w:szCs w:val="20"/>
              </w:rPr>
              <w:t>The lesson plan includes various strategies that promote critical thinking skills, reasoning and sense making, and problem solving throughout the different phases of the lesson plans.</w:t>
            </w:r>
          </w:p>
          <w:p w14:paraId="64D62223" w14:textId="77777777" w:rsidR="002D0315" w:rsidRPr="002D0315" w:rsidRDefault="002D0315" w:rsidP="002D0315">
            <w:pPr>
              <w:rPr>
                <w:rFonts w:ascii="Calibri" w:eastAsia="Calibri" w:hAnsi="Calibri" w:cs="Calibri"/>
                <w:b/>
                <w:sz w:val="20"/>
                <w:szCs w:val="20"/>
              </w:rPr>
            </w:pPr>
          </w:p>
          <w:p w14:paraId="05E87268"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b/>
                <w:sz w:val="20"/>
                <w:szCs w:val="20"/>
              </w:rPr>
              <w:t>AND</w:t>
            </w:r>
          </w:p>
          <w:p w14:paraId="4179C384"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w:t>
            </w:r>
            <w:proofErr w:type="gramStart"/>
            <w:r w:rsidRPr="002D0315">
              <w:rPr>
                <w:rFonts w:ascii="Calibri" w:eastAsia="Calibri" w:hAnsi="Calibri" w:cs="Calibri"/>
                <w:sz w:val="20"/>
                <w:szCs w:val="20"/>
              </w:rPr>
              <w:t>make reference</w:t>
            </w:r>
            <w:proofErr w:type="gramEnd"/>
            <w:r w:rsidRPr="002D0315">
              <w:rPr>
                <w:rFonts w:ascii="Calibri" w:eastAsia="Calibri" w:hAnsi="Calibri" w:cs="Calibri"/>
                <w:sz w:val="20"/>
                <w:szCs w:val="20"/>
              </w:rPr>
              <w:t xml:space="preserve"> to research throughout all lesson plan phases. </w:t>
            </w:r>
          </w:p>
          <w:p w14:paraId="774E8095" w14:textId="77777777" w:rsidR="002D0315" w:rsidRPr="002D0315" w:rsidRDefault="002D0315" w:rsidP="002D0315">
            <w:pPr>
              <w:rPr>
                <w:rFonts w:ascii="Calibri" w:eastAsia="Calibri" w:hAnsi="Calibri" w:cs="Calibri"/>
                <w:sz w:val="20"/>
                <w:szCs w:val="20"/>
              </w:rPr>
            </w:pPr>
          </w:p>
        </w:tc>
        <w:tc>
          <w:tcPr>
            <w:tcW w:w="1800" w:type="dxa"/>
          </w:tcPr>
          <w:p w14:paraId="19A7C7F9"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includes various strategies that promote critical thinking skills, reasoning and sense making, and problem solving throughout the different phases of the lesson plans.</w:t>
            </w:r>
          </w:p>
        </w:tc>
        <w:tc>
          <w:tcPr>
            <w:tcW w:w="2070" w:type="dxa"/>
          </w:tcPr>
          <w:p w14:paraId="54AF480A"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includes some strategies that promote critical thinking and problem solving in two parts of the lesson plan phases.</w:t>
            </w:r>
          </w:p>
        </w:tc>
        <w:tc>
          <w:tcPr>
            <w:tcW w:w="1538" w:type="dxa"/>
          </w:tcPr>
          <w:p w14:paraId="636B8464"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includes instructional strategies that minimally promotes critical thinking or problem-solving skills.</w:t>
            </w:r>
          </w:p>
        </w:tc>
      </w:tr>
      <w:tr w:rsidR="002D0315" w:rsidRPr="002D0315" w14:paraId="6B85ED1F" w14:textId="77777777" w:rsidTr="00D31336">
        <w:trPr>
          <w:gridAfter w:val="1"/>
          <w:wAfter w:w="24" w:type="dxa"/>
          <w:trHeight w:val="240"/>
        </w:trPr>
        <w:tc>
          <w:tcPr>
            <w:tcW w:w="440" w:type="dxa"/>
          </w:tcPr>
          <w:p w14:paraId="06D4AB9E"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5</w:t>
            </w:r>
          </w:p>
        </w:tc>
        <w:tc>
          <w:tcPr>
            <w:tcW w:w="2165" w:type="dxa"/>
          </w:tcPr>
          <w:p w14:paraId="27C882E0" w14:textId="77777777" w:rsidR="002D0315" w:rsidRPr="002D0315" w:rsidRDefault="002D0315" w:rsidP="002D0315">
            <w:pPr>
              <w:tabs>
                <w:tab w:val="left" w:pos="720"/>
                <w:tab w:val="left" w:pos="1260"/>
              </w:tabs>
              <w:rPr>
                <w:rFonts w:ascii="Calibri" w:eastAsia="Calibri" w:hAnsi="Calibri" w:cs="Calibri"/>
                <w:b/>
                <w:sz w:val="20"/>
                <w:szCs w:val="20"/>
              </w:rPr>
            </w:pPr>
            <w:r w:rsidRPr="002D0315">
              <w:rPr>
                <w:rFonts w:ascii="Calibri" w:eastAsia="Calibri" w:hAnsi="Calibri" w:cs="Calibri"/>
                <w:b/>
                <w:sz w:val="20"/>
                <w:szCs w:val="20"/>
              </w:rPr>
              <w:t>Instruction:</w:t>
            </w:r>
          </w:p>
          <w:p w14:paraId="525180DF" w14:textId="77777777" w:rsidR="002D0315" w:rsidRPr="002D0315" w:rsidRDefault="002D0315" w:rsidP="002D0315">
            <w:pPr>
              <w:tabs>
                <w:tab w:val="left" w:pos="720"/>
                <w:tab w:val="left" w:pos="1260"/>
              </w:tabs>
              <w:rPr>
                <w:rFonts w:ascii="Calibri" w:eastAsia="Calibri" w:hAnsi="Calibri" w:cs="Calibri"/>
                <w:sz w:val="20"/>
                <w:szCs w:val="20"/>
              </w:rPr>
            </w:pPr>
            <w:r w:rsidRPr="002D0315">
              <w:rPr>
                <w:rFonts w:ascii="Calibri" w:eastAsia="Calibri" w:hAnsi="Calibri" w:cs="Calibri"/>
                <w:b/>
                <w:bCs/>
                <w:sz w:val="20"/>
                <w:szCs w:val="20"/>
              </w:rPr>
              <w:t>Active engagement in learning</w:t>
            </w:r>
            <w:r w:rsidRPr="002D0315">
              <w:rPr>
                <w:rFonts w:ascii="Calibri" w:eastAsia="Calibri" w:hAnsi="Calibri" w:cs="Calibri"/>
                <w:sz w:val="20"/>
                <w:szCs w:val="20"/>
              </w:rPr>
              <w:t>.</w:t>
            </w:r>
            <w:r w:rsidRPr="002D0315">
              <w:rPr>
                <w:rFonts w:ascii="Calibri" w:eastAsia="Calibri" w:hAnsi="Calibri" w:cs="Calibri"/>
                <w:b/>
                <w:sz w:val="20"/>
                <w:szCs w:val="20"/>
              </w:rPr>
              <w:t xml:space="preserve"> </w:t>
            </w:r>
            <w:r w:rsidRPr="002D0315">
              <w:rPr>
                <w:rFonts w:ascii="Calibri" w:eastAsia="Calibri" w:hAnsi="Calibri" w:cs="Calibri"/>
                <w:sz w:val="20"/>
                <w:szCs w:val="20"/>
              </w:rPr>
              <w:t>Candidates use their knowledge and understanding of individual and group motivation and behavior among students at the K-6 level to foster active engagement in learning, self-motivation, and positive social interaction and to create supportive learning environment</w:t>
            </w:r>
          </w:p>
          <w:p w14:paraId="1BC9DF61" w14:textId="77777777" w:rsidR="002D0315" w:rsidRPr="002D0315" w:rsidRDefault="002D0315" w:rsidP="002D0315">
            <w:pPr>
              <w:tabs>
                <w:tab w:val="left" w:pos="720"/>
                <w:tab w:val="left" w:pos="1260"/>
              </w:tabs>
              <w:rPr>
                <w:rFonts w:ascii="Calibri" w:eastAsia="Times New Roman" w:hAnsi="Calibri" w:cs="Calibri"/>
                <w:b/>
                <w:sz w:val="20"/>
                <w:szCs w:val="20"/>
              </w:rPr>
            </w:pPr>
            <w:r w:rsidRPr="002D0315">
              <w:rPr>
                <w:rFonts w:ascii="Calibri" w:eastAsia="Times New Roman" w:hAnsi="Calibri" w:cs="Calibri"/>
                <w:bCs/>
                <w:sz w:val="20"/>
                <w:szCs w:val="20"/>
              </w:rPr>
              <w:t>ELE Indicator 3.4</w:t>
            </w:r>
          </w:p>
        </w:tc>
        <w:tc>
          <w:tcPr>
            <w:tcW w:w="2520" w:type="dxa"/>
          </w:tcPr>
          <w:p w14:paraId="2A8B4316" w14:textId="77777777" w:rsidR="002D0315" w:rsidRPr="002D0315" w:rsidRDefault="002D0315" w:rsidP="002D0315">
            <w:pPr>
              <w:rPr>
                <w:rFonts w:ascii="Calibri" w:eastAsia="Calibri" w:hAnsi="Calibri" w:cs="Calibri"/>
                <w:sz w:val="20"/>
                <w:szCs w:val="20"/>
              </w:rPr>
            </w:pPr>
          </w:p>
          <w:p w14:paraId="3B997B55"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includes various instructional strategies that promote active engagement in learning, self-motivation, and positive interactions to create supportive learning environment. The instructional strategies are active in all parts of the lesson plan.</w:t>
            </w:r>
          </w:p>
          <w:p w14:paraId="0A1D4BA4" w14:textId="77777777" w:rsidR="002D0315" w:rsidRPr="002D0315" w:rsidRDefault="002D0315" w:rsidP="002D0315">
            <w:pPr>
              <w:jc w:val="center"/>
              <w:rPr>
                <w:rFonts w:ascii="Calibri" w:eastAsia="Calibri" w:hAnsi="Calibri" w:cs="Calibri"/>
                <w:b/>
                <w:sz w:val="20"/>
                <w:szCs w:val="20"/>
              </w:rPr>
            </w:pPr>
            <w:r w:rsidRPr="002D0315">
              <w:rPr>
                <w:rFonts w:ascii="Calibri" w:eastAsia="Calibri" w:hAnsi="Calibri" w:cs="Calibri"/>
                <w:b/>
                <w:sz w:val="20"/>
                <w:szCs w:val="20"/>
              </w:rPr>
              <w:t>AND</w:t>
            </w:r>
          </w:p>
          <w:p w14:paraId="20EB8B4D"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w:t>
            </w:r>
            <w:proofErr w:type="gramStart"/>
            <w:r w:rsidRPr="002D0315">
              <w:rPr>
                <w:rFonts w:ascii="Calibri" w:eastAsia="Calibri" w:hAnsi="Calibri" w:cs="Calibri"/>
                <w:sz w:val="20"/>
                <w:szCs w:val="20"/>
              </w:rPr>
              <w:t>make reference</w:t>
            </w:r>
            <w:proofErr w:type="gramEnd"/>
            <w:r w:rsidRPr="002D0315">
              <w:rPr>
                <w:rFonts w:ascii="Calibri" w:eastAsia="Calibri" w:hAnsi="Calibri" w:cs="Calibri"/>
                <w:sz w:val="20"/>
                <w:szCs w:val="20"/>
              </w:rPr>
              <w:t xml:space="preserve"> to research to support instructional strategies in the lesson plan.</w:t>
            </w:r>
          </w:p>
          <w:p w14:paraId="074BCFB5" w14:textId="77777777" w:rsidR="002D0315" w:rsidRPr="002D0315" w:rsidRDefault="002D0315" w:rsidP="002D0315">
            <w:pPr>
              <w:rPr>
                <w:rFonts w:ascii="Calibri" w:eastAsia="Calibri" w:hAnsi="Calibri" w:cs="Calibri"/>
                <w:sz w:val="20"/>
                <w:szCs w:val="20"/>
              </w:rPr>
            </w:pPr>
          </w:p>
          <w:p w14:paraId="026C1837" w14:textId="77777777" w:rsidR="002D0315" w:rsidRPr="002D0315" w:rsidRDefault="002D0315" w:rsidP="002D0315">
            <w:pPr>
              <w:rPr>
                <w:rFonts w:ascii="Calibri" w:eastAsia="Calibri" w:hAnsi="Calibri" w:cs="Calibri"/>
                <w:sz w:val="20"/>
                <w:szCs w:val="20"/>
              </w:rPr>
            </w:pPr>
          </w:p>
          <w:p w14:paraId="07E9B812" w14:textId="77777777" w:rsidR="002D0315" w:rsidRPr="002D0315" w:rsidRDefault="002D0315" w:rsidP="002D0315">
            <w:pPr>
              <w:rPr>
                <w:rFonts w:ascii="Calibri" w:eastAsia="Calibri" w:hAnsi="Calibri" w:cs="Calibri"/>
                <w:sz w:val="20"/>
                <w:szCs w:val="20"/>
              </w:rPr>
            </w:pPr>
          </w:p>
          <w:p w14:paraId="2C4745F6" w14:textId="77777777" w:rsidR="002D0315" w:rsidRPr="002D0315" w:rsidRDefault="002D0315" w:rsidP="002D0315">
            <w:pPr>
              <w:rPr>
                <w:rFonts w:ascii="Calibri" w:eastAsia="Calibri" w:hAnsi="Calibri" w:cs="Calibri"/>
                <w:sz w:val="20"/>
                <w:szCs w:val="20"/>
              </w:rPr>
            </w:pPr>
          </w:p>
          <w:p w14:paraId="4553BA69" w14:textId="77777777" w:rsidR="002D0315" w:rsidRPr="002D0315" w:rsidRDefault="002D0315" w:rsidP="002D0315">
            <w:pPr>
              <w:rPr>
                <w:rFonts w:ascii="Calibri" w:eastAsia="Calibri" w:hAnsi="Calibri" w:cs="Calibri"/>
                <w:sz w:val="20"/>
                <w:szCs w:val="20"/>
              </w:rPr>
            </w:pPr>
          </w:p>
        </w:tc>
        <w:tc>
          <w:tcPr>
            <w:tcW w:w="1800" w:type="dxa"/>
          </w:tcPr>
          <w:p w14:paraId="382326BF"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includes various instructional strategies that promote active engagement in learning, self-motivation, and positive interactions to create supportive learning environment. The instructional strategies are active in all parts of the lesson plan.</w:t>
            </w:r>
          </w:p>
        </w:tc>
        <w:tc>
          <w:tcPr>
            <w:tcW w:w="2070" w:type="dxa"/>
          </w:tcPr>
          <w:p w14:paraId="37925264"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includes some instructional strategies that promote active engagement in learning, self-motivation, and positive interactions to create supportive learning environment. The instructional strategies are active in some parts of the lesson plan.</w:t>
            </w:r>
          </w:p>
        </w:tc>
        <w:tc>
          <w:tcPr>
            <w:tcW w:w="1538" w:type="dxa"/>
          </w:tcPr>
          <w:p w14:paraId="036F9A7A"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includes minimal instructional strategies that promote active engagement in learning, self-motivation, and positive interactions to create supportive learning environment. The instructional strategies are active in marginal parts of the lesson plan.</w:t>
            </w:r>
          </w:p>
        </w:tc>
      </w:tr>
      <w:tr w:rsidR="002D0315" w:rsidRPr="002D0315" w14:paraId="2A0692CF" w14:textId="77777777" w:rsidTr="00D31336">
        <w:trPr>
          <w:gridAfter w:val="1"/>
          <w:wAfter w:w="24" w:type="dxa"/>
          <w:trHeight w:val="227"/>
        </w:trPr>
        <w:tc>
          <w:tcPr>
            <w:tcW w:w="440" w:type="dxa"/>
          </w:tcPr>
          <w:p w14:paraId="0BE69DF3"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6</w:t>
            </w:r>
          </w:p>
        </w:tc>
        <w:tc>
          <w:tcPr>
            <w:tcW w:w="2165" w:type="dxa"/>
          </w:tcPr>
          <w:p w14:paraId="2946251B" w14:textId="77777777" w:rsidR="002D0315" w:rsidRPr="002D0315" w:rsidRDefault="002D0315" w:rsidP="002D0315">
            <w:pPr>
              <w:tabs>
                <w:tab w:val="left" w:pos="720"/>
                <w:tab w:val="left" w:pos="1260"/>
              </w:tabs>
              <w:rPr>
                <w:rFonts w:ascii="Calibri" w:eastAsia="Calibri" w:hAnsi="Calibri" w:cs="Calibri"/>
                <w:b/>
                <w:sz w:val="20"/>
                <w:szCs w:val="20"/>
              </w:rPr>
            </w:pPr>
            <w:r w:rsidRPr="002D0315">
              <w:rPr>
                <w:rFonts w:ascii="Calibri" w:eastAsia="Calibri" w:hAnsi="Calibri" w:cs="Calibri"/>
                <w:b/>
                <w:sz w:val="20"/>
                <w:szCs w:val="20"/>
              </w:rPr>
              <w:t>Instruction</w:t>
            </w:r>
          </w:p>
          <w:p w14:paraId="030A4EA2" w14:textId="77777777" w:rsidR="002D0315" w:rsidRPr="002D0315" w:rsidRDefault="002D0315" w:rsidP="002D0315">
            <w:pPr>
              <w:tabs>
                <w:tab w:val="left" w:pos="720"/>
                <w:tab w:val="left" w:pos="1260"/>
              </w:tabs>
              <w:rPr>
                <w:rFonts w:ascii="Calibri" w:eastAsia="Calibri" w:hAnsi="Calibri" w:cs="Calibri"/>
                <w:b/>
                <w:sz w:val="20"/>
                <w:szCs w:val="20"/>
              </w:rPr>
            </w:pPr>
            <w:r w:rsidRPr="002D0315">
              <w:rPr>
                <w:rFonts w:ascii="Calibri" w:eastAsia="Calibri" w:hAnsi="Calibri" w:cs="Calibri"/>
                <w:b/>
                <w:sz w:val="20"/>
                <w:szCs w:val="20"/>
              </w:rPr>
              <w:t xml:space="preserve">Communication and Collaboration </w:t>
            </w:r>
          </w:p>
          <w:p w14:paraId="3D775DD1" w14:textId="77777777" w:rsidR="002D0315" w:rsidRPr="002D0315" w:rsidRDefault="002D0315" w:rsidP="002D0315">
            <w:pPr>
              <w:tabs>
                <w:tab w:val="left" w:pos="720"/>
                <w:tab w:val="left" w:pos="1260"/>
              </w:tabs>
              <w:rPr>
                <w:rFonts w:ascii="Calibri" w:eastAsia="Calibri" w:hAnsi="Calibri" w:cs="Calibri"/>
                <w:b/>
                <w:sz w:val="20"/>
                <w:szCs w:val="20"/>
              </w:rPr>
            </w:pPr>
          </w:p>
          <w:p w14:paraId="2756E0EA"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Communication to foster collaboration</w:t>
            </w:r>
            <w:r w:rsidRPr="002D0315">
              <w:rPr>
                <w:rFonts w:ascii="Calibri" w:eastAsia="Calibri" w:hAnsi="Calibri" w:cs="Calibri"/>
                <w:b/>
                <w:sz w:val="20"/>
                <w:szCs w:val="20"/>
              </w:rPr>
              <w:t xml:space="preserve">.  </w:t>
            </w:r>
            <w:r w:rsidRPr="002D0315">
              <w:rPr>
                <w:rFonts w:ascii="Calibri" w:eastAsia="Calibri" w:hAnsi="Calibri" w:cs="Calibri"/>
                <w:sz w:val="20"/>
                <w:szCs w:val="20"/>
              </w:rPr>
              <w:t xml:space="preserve">Candidates use their knowledge and understanding of </w:t>
            </w:r>
            <w:r w:rsidRPr="002D0315">
              <w:rPr>
                <w:rFonts w:ascii="Calibri" w:eastAsia="Calibri" w:hAnsi="Calibri" w:cs="Calibri"/>
                <w:sz w:val="20"/>
                <w:szCs w:val="20"/>
              </w:rPr>
              <w:lastRenderedPageBreak/>
              <w:t>effective verbal, nonverbal, and media communication techniques to foster active inquiry, collaboration, and supportive interaction in the elementary classroom.</w:t>
            </w:r>
          </w:p>
          <w:p w14:paraId="4AFF2E2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ELE Indicator 3.5</w:t>
            </w:r>
          </w:p>
        </w:tc>
        <w:tc>
          <w:tcPr>
            <w:tcW w:w="2520" w:type="dxa"/>
          </w:tcPr>
          <w:p w14:paraId="3A9A4A09"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 xml:space="preserve">The lesson plan includes instructional resources the appropriate use of non-verbal, verbal, and media communication technique to support active learning in the elementary classroom. The instructional resources </w:t>
            </w:r>
            <w:r w:rsidRPr="002D0315">
              <w:rPr>
                <w:rFonts w:ascii="Calibri" w:eastAsia="Calibri" w:hAnsi="Calibri" w:cs="Calibri"/>
                <w:sz w:val="20"/>
                <w:szCs w:val="20"/>
              </w:rPr>
              <w:lastRenderedPageBreak/>
              <w:t>are throughout the lesson plan.</w:t>
            </w:r>
          </w:p>
          <w:p w14:paraId="4C171A21" w14:textId="77777777" w:rsidR="002D0315" w:rsidRPr="002D0315" w:rsidRDefault="002D0315" w:rsidP="002D0315">
            <w:pPr>
              <w:jc w:val="center"/>
              <w:rPr>
                <w:rFonts w:ascii="Calibri" w:eastAsia="Calibri" w:hAnsi="Calibri" w:cs="Calibri"/>
                <w:sz w:val="20"/>
                <w:szCs w:val="20"/>
              </w:rPr>
            </w:pPr>
            <w:r w:rsidRPr="002D0315">
              <w:rPr>
                <w:rFonts w:ascii="Calibri" w:eastAsia="Calibri" w:hAnsi="Calibri" w:cs="Calibri"/>
                <w:sz w:val="20"/>
                <w:szCs w:val="20"/>
              </w:rPr>
              <w:t>AND</w:t>
            </w:r>
          </w:p>
          <w:p w14:paraId="2D523C2E"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w:t>
            </w:r>
            <w:proofErr w:type="gramStart"/>
            <w:r w:rsidRPr="002D0315">
              <w:rPr>
                <w:rFonts w:ascii="Calibri" w:eastAsia="Calibri" w:hAnsi="Calibri" w:cs="Calibri"/>
                <w:sz w:val="20"/>
                <w:szCs w:val="20"/>
              </w:rPr>
              <w:t>makes reference</w:t>
            </w:r>
            <w:proofErr w:type="gramEnd"/>
            <w:r w:rsidRPr="002D0315">
              <w:rPr>
                <w:rFonts w:ascii="Calibri" w:eastAsia="Calibri" w:hAnsi="Calibri" w:cs="Calibri"/>
                <w:sz w:val="20"/>
                <w:szCs w:val="20"/>
              </w:rPr>
              <w:t xml:space="preserve"> to research supporting the instructional strategies.</w:t>
            </w:r>
          </w:p>
        </w:tc>
        <w:tc>
          <w:tcPr>
            <w:tcW w:w="1800" w:type="dxa"/>
          </w:tcPr>
          <w:p w14:paraId="46DB8288"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 xml:space="preserve">The lesson plan includes instructional resources that are appropriate use of non-verbal, verbal, and media communication technique to </w:t>
            </w:r>
            <w:r w:rsidRPr="002D0315">
              <w:rPr>
                <w:rFonts w:ascii="Calibri" w:eastAsia="Calibri" w:hAnsi="Calibri" w:cs="Calibri"/>
                <w:sz w:val="20"/>
                <w:szCs w:val="20"/>
              </w:rPr>
              <w:lastRenderedPageBreak/>
              <w:t>support active learning in the elementary classroom. The instructional resources are throughout the lesson plan.</w:t>
            </w:r>
          </w:p>
        </w:tc>
        <w:tc>
          <w:tcPr>
            <w:tcW w:w="2070" w:type="dxa"/>
          </w:tcPr>
          <w:p w14:paraId="6E2B82BB"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 xml:space="preserve">The lesson plan includes some instructional resources that are appropriate use of non-verbal, verbal, and media communication technique to support </w:t>
            </w:r>
            <w:r w:rsidRPr="002D0315">
              <w:rPr>
                <w:rFonts w:ascii="Calibri" w:eastAsia="Calibri" w:hAnsi="Calibri" w:cs="Calibri"/>
                <w:sz w:val="20"/>
                <w:szCs w:val="20"/>
              </w:rPr>
              <w:lastRenderedPageBreak/>
              <w:t xml:space="preserve">active learning in the elementary classroom. The instructional resources </w:t>
            </w:r>
            <w:proofErr w:type="gramStart"/>
            <w:r w:rsidRPr="002D0315">
              <w:rPr>
                <w:rFonts w:ascii="Calibri" w:eastAsia="Calibri" w:hAnsi="Calibri" w:cs="Calibri"/>
                <w:sz w:val="20"/>
                <w:szCs w:val="20"/>
              </w:rPr>
              <w:t>is</w:t>
            </w:r>
            <w:proofErr w:type="gramEnd"/>
            <w:r w:rsidRPr="002D0315">
              <w:rPr>
                <w:rFonts w:ascii="Calibri" w:eastAsia="Calibri" w:hAnsi="Calibri" w:cs="Calibri"/>
                <w:sz w:val="20"/>
                <w:szCs w:val="20"/>
              </w:rPr>
              <w:t xml:space="preserve"> evident in some parts of the lesson plan</w:t>
            </w:r>
          </w:p>
        </w:tc>
        <w:tc>
          <w:tcPr>
            <w:tcW w:w="1538" w:type="dxa"/>
          </w:tcPr>
          <w:p w14:paraId="16432C48"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 xml:space="preserve">The lesson plan includes minimal instructional resources that are appropriate use of non-verbal, verbal, and media </w:t>
            </w:r>
            <w:r w:rsidRPr="002D0315">
              <w:rPr>
                <w:rFonts w:ascii="Calibri" w:eastAsia="Calibri" w:hAnsi="Calibri" w:cs="Calibri"/>
                <w:sz w:val="20"/>
                <w:szCs w:val="20"/>
              </w:rPr>
              <w:lastRenderedPageBreak/>
              <w:t>communication technique to support active learning in the elementary classroom.</w:t>
            </w:r>
          </w:p>
        </w:tc>
      </w:tr>
      <w:tr w:rsidR="002D0315" w:rsidRPr="002D0315" w14:paraId="54595599" w14:textId="77777777" w:rsidTr="00D31336">
        <w:trPr>
          <w:gridAfter w:val="1"/>
          <w:wAfter w:w="24" w:type="dxa"/>
          <w:trHeight w:val="240"/>
        </w:trPr>
        <w:tc>
          <w:tcPr>
            <w:tcW w:w="440" w:type="dxa"/>
          </w:tcPr>
          <w:p w14:paraId="593AE212"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7</w:t>
            </w:r>
          </w:p>
        </w:tc>
        <w:tc>
          <w:tcPr>
            <w:tcW w:w="2165" w:type="dxa"/>
          </w:tcPr>
          <w:p w14:paraId="42FFA255" w14:textId="77777777" w:rsidR="002D0315" w:rsidRPr="002D0315" w:rsidRDefault="002D0315" w:rsidP="002D0315">
            <w:pPr>
              <w:tabs>
                <w:tab w:val="left" w:pos="720"/>
                <w:tab w:val="left" w:pos="1260"/>
              </w:tabs>
              <w:rPr>
                <w:rFonts w:ascii="Calibri" w:eastAsia="Times New Roman" w:hAnsi="Calibri" w:cs="Calibri"/>
                <w:b/>
                <w:bCs/>
                <w:sz w:val="20"/>
                <w:szCs w:val="20"/>
              </w:rPr>
            </w:pPr>
            <w:r w:rsidRPr="002D0315">
              <w:rPr>
                <w:rFonts w:ascii="Calibri" w:eastAsia="Times New Roman" w:hAnsi="Calibri" w:cs="Calibri"/>
                <w:b/>
                <w:bCs/>
                <w:sz w:val="20"/>
                <w:szCs w:val="20"/>
              </w:rPr>
              <w:t>Assessment</w:t>
            </w:r>
          </w:p>
          <w:p w14:paraId="64036FE4" w14:textId="77777777" w:rsidR="002D0315" w:rsidRPr="002D0315" w:rsidRDefault="002D0315" w:rsidP="002D0315">
            <w:pPr>
              <w:tabs>
                <w:tab w:val="left" w:pos="720"/>
                <w:tab w:val="left" w:pos="1260"/>
              </w:tabs>
              <w:rPr>
                <w:rFonts w:ascii="Calibri" w:eastAsia="Calibri" w:hAnsi="Calibri" w:cs="Calibri"/>
                <w:b/>
                <w:bCs/>
                <w:sz w:val="20"/>
                <w:szCs w:val="20"/>
              </w:rPr>
            </w:pPr>
            <w:r w:rsidRPr="002D0315">
              <w:rPr>
                <w:rFonts w:ascii="Calibri" w:eastAsia="Times New Roman" w:hAnsi="Calibri" w:cs="Calibri"/>
                <w:b/>
                <w:bCs/>
                <w:sz w:val="20"/>
                <w:szCs w:val="20"/>
              </w:rPr>
              <w:t>Formal and Informal</w:t>
            </w:r>
          </w:p>
          <w:p w14:paraId="72E875EF" w14:textId="77777777" w:rsidR="002D0315" w:rsidRPr="002D0315" w:rsidRDefault="002D0315" w:rsidP="002D0315">
            <w:pPr>
              <w:tabs>
                <w:tab w:val="left" w:pos="720"/>
                <w:tab w:val="left" w:pos="1260"/>
              </w:tabs>
              <w:rPr>
                <w:rFonts w:ascii="Calibri" w:eastAsia="Times New Roman" w:hAnsi="Calibri" w:cs="Calibri"/>
                <w:b/>
                <w:bCs/>
                <w:sz w:val="20"/>
                <w:szCs w:val="20"/>
              </w:rPr>
            </w:pPr>
            <w:r w:rsidRPr="002D0315">
              <w:rPr>
                <w:rFonts w:ascii="Calibri" w:eastAsia="Times New Roman" w:hAnsi="Calibri" w:cs="Calibri"/>
                <w:sz w:val="20"/>
                <w:szCs w:val="20"/>
              </w:rPr>
              <w:t>Candidates know, understand, and use formal and informal assessment strategies to plan, evaluate, and strengthen instruction that will promote continuous intellectual, social, emotional, and physical development of each elementary student</w:t>
            </w:r>
            <w:r w:rsidRPr="002D0315">
              <w:rPr>
                <w:rFonts w:ascii="Calibri" w:eastAsia="Times New Roman" w:hAnsi="Calibri" w:cs="Calibri"/>
                <w:b/>
                <w:bCs/>
                <w:sz w:val="20"/>
                <w:szCs w:val="20"/>
              </w:rPr>
              <w:t>.</w:t>
            </w:r>
          </w:p>
          <w:p w14:paraId="5B01588B" w14:textId="77777777" w:rsidR="002D0315" w:rsidRPr="002D0315" w:rsidRDefault="002D0315" w:rsidP="002D0315">
            <w:pPr>
              <w:tabs>
                <w:tab w:val="left" w:pos="720"/>
                <w:tab w:val="left" w:pos="1260"/>
              </w:tabs>
              <w:rPr>
                <w:rFonts w:ascii="Calibri" w:eastAsia="Times New Roman" w:hAnsi="Calibri" w:cs="Calibri"/>
                <w:sz w:val="20"/>
                <w:szCs w:val="20"/>
              </w:rPr>
            </w:pPr>
            <w:r w:rsidRPr="002D0315">
              <w:rPr>
                <w:rFonts w:ascii="Calibri" w:eastAsia="Times New Roman" w:hAnsi="Calibri" w:cs="Calibri"/>
                <w:sz w:val="20"/>
                <w:szCs w:val="20"/>
              </w:rPr>
              <w:t xml:space="preserve">ELE Standard 4 </w:t>
            </w:r>
          </w:p>
        </w:tc>
        <w:tc>
          <w:tcPr>
            <w:tcW w:w="2520" w:type="dxa"/>
          </w:tcPr>
          <w:p w14:paraId="5DAEBD1D"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includes the appropriate use of various types of formal and informal assessments based on the various phase of the lesson plan and diverse learner. The lesson includes assessments for 3 or more of the lesson plans phases.</w:t>
            </w:r>
          </w:p>
          <w:p w14:paraId="1399DB9A"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b/>
                <w:sz w:val="20"/>
                <w:szCs w:val="20"/>
              </w:rPr>
              <w:t>AND</w:t>
            </w:r>
          </w:p>
          <w:p w14:paraId="108A6329"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plans include accommodation/ modifications for diverse learners represented based on research and theory.</w:t>
            </w:r>
          </w:p>
        </w:tc>
        <w:tc>
          <w:tcPr>
            <w:tcW w:w="1800" w:type="dxa"/>
          </w:tcPr>
          <w:p w14:paraId="280AE8EC"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includes the appropriate use of various types of formal and informal assessments based on the various phase of the lesson plan and diverse learner. The lesson includes assessments for 3 or more of the lesson plans phases.</w:t>
            </w:r>
          </w:p>
        </w:tc>
        <w:tc>
          <w:tcPr>
            <w:tcW w:w="2070" w:type="dxa"/>
          </w:tcPr>
          <w:p w14:paraId="45967515"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includes the appropriate use of some types of formal and informal assessments based on the various phase of the lesson plan and diverse learner. The lesson includes assessments for 2 of the lesson plans phases.</w:t>
            </w:r>
          </w:p>
        </w:tc>
        <w:tc>
          <w:tcPr>
            <w:tcW w:w="1538" w:type="dxa"/>
          </w:tcPr>
          <w:p w14:paraId="38168E2E"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includes the minimally use of formal or informal assessment. The lesson includes an assessment for 1 of the lesson plans phases.</w:t>
            </w:r>
          </w:p>
        </w:tc>
      </w:tr>
      <w:tr w:rsidR="002D0315" w:rsidRPr="002D0315" w14:paraId="6170D30C" w14:textId="77777777" w:rsidTr="002D0315">
        <w:trPr>
          <w:trHeight w:val="240"/>
        </w:trPr>
        <w:tc>
          <w:tcPr>
            <w:tcW w:w="10557" w:type="dxa"/>
            <w:gridSpan w:val="7"/>
            <w:shd w:val="clear" w:color="auto" w:fill="D5DCE4"/>
          </w:tcPr>
          <w:p w14:paraId="0235B517" w14:textId="77777777" w:rsidR="002D0315" w:rsidRPr="002D0315" w:rsidRDefault="002D0315" w:rsidP="002D0315">
            <w:pPr>
              <w:jc w:val="center"/>
              <w:rPr>
                <w:rFonts w:ascii="Calibri" w:eastAsia="Calibri" w:hAnsi="Calibri" w:cs="Calibri"/>
                <w:b/>
                <w:bCs/>
              </w:rPr>
            </w:pPr>
            <w:r w:rsidRPr="002D0315">
              <w:rPr>
                <w:rFonts w:ascii="Calibri" w:eastAsia="Calibri" w:hAnsi="Calibri" w:cs="Calibri"/>
                <w:b/>
                <w:bCs/>
              </w:rPr>
              <w:t>Mathematics Standard Indicator 2.3</w:t>
            </w:r>
          </w:p>
        </w:tc>
      </w:tr>
      <w:tr w:rsidR="002D0315" w:rsidRPr="002D0315" w14:paraId="0621068F" w14:textId="77777777" w:rsidTr="00D31336">
        <w:trPr>
          <w:gridAfter w:val="1"/>
          <w:wAfter w:w="24" w:type="dxa"/>
          <w:trHeight w:val="240"/>
        </w:trPr>
        <w:tc>
          <w:tcPr>
            <w:tcW w:w="440" w:type="dxa"/>
          </w:tcPr>
          <w:p w14:paraId="405D6D32"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8</w:t>
            </w:r>
          </w:p>
        </w:tc>
        <w:tc>
          <w:tcPr>
            <w:tcW w:w="2165" w:type="dxa"/>
          </w:tcPr>
          <w:p w14:paraId="5B32EEFB" w14:textId="77777777" w:rsidR="002D0315" w:rsidRPr="002D0315" w:rsidRDefault="002D0315" w:rsidP="002D0315">
            <w:pPr>
              <w:tabs>
                <w:tab w:val="left" w:pos="720"/>
                <w:tab w:val="left" w:pos="1260"/>
              </w:tabs>
              <w:rPr>
                <w:rFonts w:ascii="Calibri" w:eastAsia="Calibri" w:hAnsi="Calibri" w:cs="Calibri"/>
                <w:sz w:val="20"/>
                <w:szCs w:val="20"/>
              </w:rPr>
            </w:pPr>
            <w:r w:rsidRPr="002D0315">
              <w:rPr>
                <w:rFonts w:ascii="Calibri" w:eastAsia="Calibri" w:hAnsi="Calibri" w:cs="Calibri"/>
                <w:b/>
                <w:sz w:val="20"/>
                <w:szCs w:val="20"/>
              </w:rPr>
              <w:t xml:space="preserve">Mathematics.  </w:t>
            </w:r>
            <w:r w:rsidRPr="002D0315">
              <w:rPr>
                <w:rFonts w:ascii="Calibri" w:eastAsia="Calibri" w:hAnsi="Calibri" w:cs="Calibri"/>
                <w:sz w:val="20"/>
                <w:szCs w:val="20"/>
              </w:rPr>
              <w:t>Candidates know, understand, and use the major concepts and procedures that define number and operations, algebra, geometry, measurement, and data analysis and probability.  In doing so, they consistently engage problem solving, reasoning and proof, communication, connections, and representation.</w:t>
            </w:r>
          </w:p>
          <w:p w14:paraId="4C06E887" w14:textId="77777777" w:rsidR="002D0315" w:rsidRPr="002D0315" w:rsidRDefault="002D0315" w:rsidP="002D0315">
            <w:pPr>
              <w:tabs>
                <w:tab w:val="left" w:pos="720"/>
                <w:tab w:val="left" w:pos="1260"/>
              </w:tabs>
              <w:rPr>
                <w:rFonts w:ascii="Calibri" w:eastAsia="Calibri" w:hAnsi="Calibri" w:cs="Calibri"/>
                <w:sz w:val="20"/>
                <w:szCs w:val="20"/>
              </w:rPr>
            </w:pPr>
          </w:p>
          <w:p w14:paraId="4013589D" w14:textId="77777777" w:rsidR="002D0315" w:rsidRPr="002D0315" w:rsidRDefault="002D0315" w:rsidP="002D0315">
            <w:pPr>
              <w:tabs>
                <w:tab w:val="left" w:pos="720"/>
                <w:tab w:val="left" w:pos="1260"/>
              </w:tabs>
              <w:rPr>
                <w:rFonts w:ascii="Calibri" w:eastAsia="Calibri" w:hAnsi="Calibri" w:cs="Calibri"/>
                <w:sz w:val="20"/>
                <w:szCs w:val="20"/>
              </w:rPr>
            </w:pPr>
            <w:r w:rsidRPr="002D0315">
              <w:rPr>
                <w:rFonts w:ascii="Calibri" w:eastAsia="Calibri" w:hAnsi="Calibri" w:cs="Calibri"/>
                <w:sz w:val="20"/>
                <w:szCs w:val="20"/>
              </w:rPr>
              <w:t xml:space="preserve">ELE </w:t>
            </w:r>
            <w:r w:rsidRPr="002D0315">
              <w:rPr>
                <w:rFonts w:ascii="Calibri" w:eastAsia="Calibri" w:hAnsi="Calibri" w:cs="Calibri"/>
                <w:strike/>
                <w:sz w:val="20"/>
                <w:szCs w:val="20"/>
              </w:rPr>
              <w:t>Indicator</w:t>
            </w:r>
            <w:r w:rsidRPr="002D0315">
              <w:rPr>
                <w:rFonts w:ascii="Calibri" w:eastAsia="Calibri" w:hAnsi="Calibri" w:cs="Calibri"/>
                <w:sz w:val="20"/>
                <w:szCs w:val="20"/>
              </w:rPr>
              <w:t xml:space="preserve"> Standard 2.3 </w:t>
            </w:r>
            <w:r w:rsidRPr="002D0315">
              <w:rPr>
                <w:rFonts w:ascii="Calibri" w:eastAsia="Calibri" w:hAnsi="Calibri" w:cs="Calibri"/>
                <w:sz w:val="20"/>
                <w:szCs w:val="20"/>
              </w:rPr>
              <w:tab/>
            </w:r>
          </w:p>
          <w:p w14:paraId="413B4325" w14:textId="77777777" w:rsidR="002D0315" w:rsidRPr="002D0315" w:rsidRDefault="002D0315" w:rsidP="002D0315">
            <w:pPr>
              <w:jc w:val="center"/>
              <w:rPr>
                <w:rFonts w:ascii="Calibri" w:eastAsia="Calibri" w:hAnsi="Calibri" w:cs="Calibri"/>
                <w:sz w:val="20"/>
                <w:szCs w:val="20"/>
              </w:rPr>
            </w:pPr>
          </w:p>
          <w:p w14:paraId="198BC08E" w14:textId="77777777" w:rsidR="002D0315" w:rsidRPr="002D0315" w:rsidRDefault="002D0315" w:rsidP="002D0315">
            <w:pPr>
              <w:rPr>
                <w:rFonts w:ascii="Calibri" w:eastAsia="Calibri" w:hAnsi="Calibri" w:cs="Calibri"/>
                <w:sz w:val="20"/>
                <w:szCs w:val="20"/>
              </w:rPr>
            </w:pPr>
          </w:p>
        </w:tc>
        <w:tc>
          <w:tcPr>
            <w:tcW w:w="2520" w:type="dxa"/>
          </w:tcPr>
          <w:p w14:paraId="2166C075"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sz w:val="20"/>
                <w:szCs w:val="20"/>
              </w:rPr>
              <w:t xml:space="preserve">The lesson plan includes knowledge and understanding of the major concepts and procedures of elementary mathematics. The lesson plan includes accurate mathematical knowledge, content standards and objectives, and mathematical academic language for students to engage in problem solving, reasoning and proof, communication, </w:t>
            </w:r>
            <w:proofErr w:type="gramStart"/>
            <w:r w:rsidRPr="002D0315">
              <w:rPr>
                <w:rFonts w:ascii="Calibri" w:eastAsia="Calibri" w:hAnsi="Calibri" w:cs="Calibri"/>
                <w:sz w:val="20"/>
                <w:szCs w:val="20"/>
              </w:rPr>
              <w:t>connections</w:t>
            </w:r>
            <w:proofErr w:type="gramEnd"/>
            <w:r w:rsidRPr="002D0315">
              <w:rPr>
                <w:rFonts w:ascii="Calibri" w:eastAsia="Calibri" w:hAnsi="Calibri" w:cs="Calibri"/>
                <w:sz w:val="20"/>
                <w:szCs w:val="20"/>
              </w:rPr>
              <w:t xml:space="preserve"> and representations.</w:t>
            </w:r>
          </w:p>
          <w:p w14:paraId="7DF21D2B" w14:textId="77777777" w:rsidR="002D0315" w:rsidRPr="002D0315" w:rsidRDefault="002D0315" w:rsidP="002D0315">
            <w:pPr>
              <w:jc w:val="center"/>
              <w:rPr>
                <w:rFonts w:ascii="Calibri" w:eastAsia="Calibri" w:hAnsi="Calibri" w:cs="Calibri"/>
                <w:b/>
                <w:sz w:val="20"/>
                <w:szCs w:val="20"/>
              </w:rPr>
            </w:pPr>
            <w:r w:rsidRPr="002D0315">
              <w:rPr>
                <w:rFonts w:ascii="Calibri" w:eastAsia="Calibri" w:hAnsi="Calibri" w:cs="Calibri"/>
                <w:b/>
                <w:sz w:val="20"/>
                <w:szCs w:val="20"/>
              </w:rPr>
              <w:t>AND</w:t>
            </w:r>
          </w:p>
          <w:p w14:paraId="4C560490"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provides an extensive and comprehensive framework that outlines the content, links the content to the standards, supports appropriate and comprehensive coverage of </w:t>
            </w:r>
            <w:r w:rsidRPr="002D0315">
              <w:rPr>
                <w:rFonts w:ascii="Calibri" w:eastAsia="Calibri" w:hAnsi="Calibri" w:cs="Calibri"/>
                <w:sz w:val="20"/>
                <w:szCs w:val="20"/>
              </w:rPr>
              <w:lastRenderedPageBreak/>
              <w:t>the standards, and connects the learning of the standards to other key essential standards.</w:t>
            </w:r>
          </w:p>
          <w:p w14:paraId="1AF9F197" w14:textId="77777777" w:rsidR="002D0315" w:rsidRPr="002D0315" w:rsidRDefault="002D0315" w:rsidP="002D0315">
            <w:pPr>
              <w:rPr>
                <w:rFonts w:ascii="Calibri" w:eastAsia="Calibri" w:hAnsi="Calibri" w:cs="Calibri"/>
                <w:sz w:val="20"/>
                <w:szCs w:val="20"/>
              </w:rPr>
            </w:pPr>
          </w:p>
        </w:tc>
        <w:tc>
          <w:tcPr>
            <w:tcW w:w="1800" w:type="dxa"/>
          </w:tcPr>
          <w:p w14:paraId="01B5E934"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 xml:space="preserve">The lesson plan includes knowledge and understanding of the major concepts and procedures of elementary mathematics. The lesson plan includes accurate mathematical knowledge, content standards and objectives, and mathematical academic language for students to engage in problem solving, reasoning and proof, communication, </w:t>
            </w:r>
            <w:proofErr w:type="gramStart"/>
            <w:r w:rsidRPr="002D0315">
              <w:rPr>
                <w:rFonts w:ascii="Calibri" w:eastAsia="Calibri" w:hAnsi="Calibri" w:cs="Calibri"/>
                <w:sz w:val="20"/>
                <w:szCs w:val="20"/>
              </w:rPr>
              <w:t>connections</w:t>
            </w:r>
            <w:proofErr w:type="gramEnd"/>
            <w:r w:rsidRPr="002D0315">
              <w:rPr>
                <w:rFonts w:ascii="Calibri" w:eastAsia="Calibri" w:hAnsi="Calibri" w:cs="Calibri"/>
                <w:sz w:val="20"/>
                <w:szCs w:val="20"/>
              </w:rPr>
              <w:t xml:space="preserve"> and representations.</w:t>
            </w:r>
          </w:p>
        </w:tc>
        <w:tc>
          <w:tcPr>
            <w:tcW w:w="2070" w:type="dxa"/>
          </w:tcPr>
          <w:p w14:paraId="3AC01DF9"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includes general knowledge and understanding of the major concepts or procedures of elementary mathematics. The lesson plan includes somewhat accurate mathematical knowledge, content standards and objectives, and mathematical academic language for students to engage in problem solving, reasoning and proof, communication, </w:t>
            </w:r>
            <w:proofErr w:type="gramStart"/>
            <w:r w:rsidRPr="002D0315">
              <w:rPr>
                <w:rFonts w:ascii="Calibri" w:eastAsia="Calibri" w:hAnsi="Calibri" w:cs="Calibri"/>
                <w:sz w:val="20"/>
                <w:szCs w:val="20"/>
              </w:rPr>
              <w:t>connections</w:t>
            </w:r>
            <w:proofErr w:type="gramEnd"/>
            <w:r w:rsidRPr="002D0315">
              <w:rPr>
                <w:rFonts w:ascii="Calibri" w:eastAsia="Calibri" w:hAnsi="Calibri" w:cs="Calibri"/>
                <w:sz w:val="20"/>
                <w:szCs w:val="20"/>
              </w:rPr>
              <w:t xml:space="preserve"> and representations.</w:t>
            </w:r>
          </w:p>
        </w:tc>
        <w:tc>
          <w:tcPr>
            <w:tcW w:w="1538" w:type="dxa"/>
          </w:tcPr>
          <w:p w14:paraId="774AA822"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includes basic knowledge and understanding of the major concepts or procedures of elementary mathematics. The lesson plan includes inaccurate mathematical knowledge, content standards and objectives, and mathematical academic language for students to engage in problem solving, reasoning and </w:t>
            </w:r>
            <w:r w:rsidRPr="002D0315">
              <w:rPr>
                <w:rFonts w:ascii="Calibri" w:eastAsia="Calibri" w:hAnsi="Calibri" w:cs="Calibri"/>
                <w:sz w:val="20"/>
                <w:szCs w:val="20"/>
              </w:rPr>
              <w:lastRenderedPageBreak/>
              <w:t xml:space="preserve">proof, communication, </w:t>
            </w:r>
            <w:proofErr w:type="gramStart"/>
            <w:r w:rsidRPr="002D0315">
              <w:rPr>
                <w:rFonts w:ascii="Calibri" w:eastAsia="Calibri" w:hAnsi="Calibri" w:cs="Calibri"/>
                <w:sz w:val="20"/>
                <w:szCs w:val="20"/>
              </w:rPr>
              <w:t>connections</w:t>
            </w:r>
            <w:proofErr w:type="gramEnd"/>
            <w:r w:rsidRPr="002D0315">
              <w:rPr>
                <w:rFonts w:ascii="Calibri" w:eastAsia="Calibri" w:hAnsi="Calibri" w:cs="Calibri"/>
                <w:sz w:val="20"/>
                <w:szCs w:val="20"/>
              </w:rPr>
              <w:t xml:space="preserve"> and representations</w:t>
            </w:r>
          </w:p>
        </w:tc>
      </w:tr>
      <w:tr w:rsidR="002D0315" w:rsidRPr="002D0315" w14:paraId="5ADB1803" w14:textId="77777777" w:rsidTr="002D0315">
        <w:trPr>
          <w:trHeight w:val="240"/>
        </w:trPr>
        <w:tc>
          <w:tcPr>
            <w:tcW w:w="10557" w:type="dxa"/>
            <w:gridSpan w:val="7"/>
            <w:shd w:val="clear" w:color="auto" w:fill="E7E6E6"/>
            <w:vAlign w:val="center"/>
          </w:tcPr>
          <w:p w14:paraId="3C054622" w14:textId="77777777" w:rsidR="002D0315" w:rsidRPr="002D0315" w:rsidRDefault="002D0315" w:rsidP="002D0315">
            <w:pPr>
              <w:jc w:val="center"/>
              <w:rPr>
                <w:rFonts w:ascii="Calibri" w:eastAsia="Calibri" w:hAnsi="Calibri" w:cs="Calibri"/>
                <w:b/>
                <w:bCs/>
                <w:sz w:val="20"/>
                <w:szCs w:val="20"/>
              </w:rPr>
            </w:pPr>
          </w:p>
          <w:p w14:paraId="31606A4F" w14:textId="71496D67" w:rsidR="002D0315" w:rsidRPr="002D0315" w:rsidRDefault="002D0315" w:rsidP="002D0315">
            <w:pPr>
              <w:jc w:val="center"/>
              <w:rPr>
                <w:rFonts w:ascii="Calibri" w:eastAsia="Calibri" w:hAnsi="Calibri" w:cs="Calibri"/>
                <w:b/>
                <w:bCs/>
                <w:sz w:val="20"/>
                <w:szCs w:val="20"/>
              </w:rPr>
            </w:pPr>
            <w:r w:rsidRPr="008B05CD">
              <w:rPr>
                <w:rFonts w:ascii="Calibri" w:eastAsia="Calibri" w:hAnsi="Calibri" w:cs="Calibri"/>
                <w:b/>
                <w:bCs/>
                <w:sz w:val="20"/>
                <w:szCs w:val="20"/>
              </w:rPr>
              <w:t xml:space="preserve">Indicator </w:t>
            </w:r>
            <w:r w:rsidRPr="002D0315">
              <w:rPr>
                <w:rFonts w:ascii="Calibri" w:eastAsia="Calibri" w:hAnsi="Calibri" w:cs="Calibri"/>
                <w:b/>
                <w:bCs/>
                <w:sz w:val="20"/>
                <w:szCs w:val="20"/>
              </w:rPr>
              <w:t>2.1 Reading, Writing, and Oral Language</w:t>
            </w:r>
          </w:p>
        </w:tc>
      </w:tr>
      <w:tr w:rsidR="002D0315" w:rsidRPr="002D0315" w14:paraId="7FC4FC5C" w14:textId="77777777" w:rsidTr="00D31336">
        <w:trPr>
          <w:gridAfter w:val="1"/>
          <w:wAfter w:w="24" w:type="dxa"/>
          <w:trHeight w:val="240"/>
        </w:trPr>
        <w:tc>
          <w:tcPr>
            <w:tcW w:w="440" w:type="dxa"/>
          </w:tcPr>
          <w:p w14:paraId="22351797"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9</w:t>
            </w:r>
          </w:p>
        </w:tc>
        <w:tc>
          <w:tcPr>
            <w:tcW w:w="2165" w:type="dxa"/>
          </w:tcPr>
          <w:p w14:paraId="69D6AFEE"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b/>
                <w:sz w:val="20"/>
                <w:szCs w:val="20"/>
              </w:rPr>
              <w:t>Reading, Writing, and Oral Language</w:t>
            </w:r>
            <w:r w:rsidRPr="002D0315">
              <w:rPr>
                <w:rFonts w:ascii="Calibri" w:eastAsia="Calibri" w:hAnsi="Calibri" w:cs="Calibri"/>
                <w:sz w:val="20"/>
                <w:szCs w:val="20"/>
              </w:rPr>
              <w:t xml:space="preserve">—Candidates demonstrate a high level of competence in use of English language </w:t>
            </w:r>
            <w:proofErr w:type="gramStart"/>
            <w:r w:rsidRPr="002D0315">
              <w:rPr>
                <w:rFonts w:ascii="Calibri" w:eastAsia="Calibri" w:hAnsi="Calibri" w:cs="Calibri"/>
                <w:sz w:val="20"/>
                <w:szCs w:val="20"/>
              </w:rPr>
              <w:t>arts</w:t>
            </w:r>
            <w:proofErr w:type="gramEnd"/>
            <w:r w:rsidRPr="002D0315">
              <w:rPr>
                <w:rFonts w:ascii="Calibri" w:eastAsia="Calibri" w:hAnsi="Calibri" w:cs="Calibri"/>
                <w:sz w:val="20"/>
                <w:szCs w:val="20"/>
              </w:rPr>
              <w:t xml:space="preserve"> and they know, understand, and use concepts from reading, language and child development, to teach reading, writing, speaking, viewing, listening, and thinking skills and to help students successfully apply their developing skills to many different situations, materials, and ideas.</w:t>
            </w:r>
          </w:p>
          <w:p w14:paraId="6C282084" w14:textId="77777777" w:rsidR="002D0315" w:rsidRPr="002D0315" w:rsidRDefault="002D0315" w:rsidP="002D0315">
            <w:pPr>
              <w:rPr>
                <w:rFonts w:ascii="Calibri" w:eastAsia="Calibri" w:hAnsi="Calibri" w:cs="Calibri"/>
                <w:sz w:val="20"/>
                <w:szCs w:val="20"/>
              </w:rPr>
            </w:pPr>
          </w:p>
          <w:p w14:paraId="5A7446BC"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ELE </w:t>
            </w:r>
            <w:r w:rsidRPr="002D0315">
              <w:rPr>
                <w:rFonts w:ascii="Calibri" w:eastAsia="Calibri" w:hAnsi="Calibri" w:cs="Calibri"/>
                <w:strike/>
                <w:sz w:val="20"/>
                <w:szCs w:val="20"/>
              </w:rPr>
              <w:t>Indicator</w:t>
            </w:r>
            <w:r w:rsidRPr="002D0315">
              <w:rPr>
                <w:rFonts w:ascii="Calibri" w:eastAsia="Calibri" w:hAnsi="Calibri" w:cs="Calibri"/>
                <w:sz w:val="20"/>
                <w:szCs w:val="20"/>
              </w:rPr>
              <w:t xml:space="preserve"> Standard 2.1</w:t>
            </w:r>
          </w:p>
          <w:p w14:paraId="39CA91F5" w14:textId="77777777" w:rsidR="002D0315" w:rsidRPr="002D0315" w:rsidRDefault="002D0315" w:rsidP="002D0315">
            <w:pPr>
              <w:rPr>
                <w:rFonts w:ascii="Calibri" w:eastAsia="Calibri" w:hAnsi="Calibri" w:cs="Calibri"/>
                <w:b/>
                <w:bCs/>
                <w:sz w:val="20"/>
                <w:szCs w:val="20"/>
              </w:rPr>
            </w:pPr>
          </w:p>
        </w:tc>
        <w:tc>
          <w:tcPr>
            <w:tcW w:w="2520" w:type="dxa"/>
          </w:tcPr>
          <w:p w14:paraId="2B4E40EB"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sz w:val="20"/>
                <w:szCs w:val="20"/>
              </w:rPr>
              <w:t xml:space="preserve">The lesson plan includes evidence of knowledge and understanding of content, </w:t>
            </w:r>
            <w:proofErr w:type="gramStart"/>
            <w:r w:rsidRPr="002D0315">
              <w:rPr>
                <w:rFonts w:ascii="Calibri" w:eastAsia="Calibri" w:hAnsi="Calibri" w:cs="Calibri"/>
                <w:sz w:val="20"/>
                <w:szCs w:val="20"/>
              </w:rPr>
              <w:t>function</w:t>
            </w:r>
            <w:proofErr w:type="gramEnd"/>
            <w:r w:rsidRPr="002D0315">
              <w:rPr>
                <w:rFonts w:ascii="Calibri" w:eastAsia="Calibri" w:hAnsi="Calibri" w:cs="Calibri"/>
                <w:sz w:val="20"/>
                <w:szCs w:val="20"/>
              </w:rPr>
              <w:t xml:space="preserve"> and achievement to the performing and visual arts as well as human movement and physical activity to foster a healthy lifestyle and form of engagement amongst elementary students throughout the lesson plan phases. The lesson plan include evidence in the content knowledge of stated standards and objective and evident in the academic language.</w:t>
            </w:r>
          </w:p>
          <w:p w14:paraId="741D33D6" w14:textId="77777777" w:rsidR="002D0315" w:rsidRPr="002D0315" w:rsidRDefault="002D0315" w:rsidP="002D0315">
            <w:pPr>
              <w:jc w:val="center"/>
              <w:rPr>
                <w:rFonts w:ascii="Calibri" w:eastAsia="Calibri" w:hAnsi="Calibri" w:cs="Calibri"/>
                <w:b/>
                <w:sz w:val="20"/>
                <w:szCs w:val="20"/>
              </w:rPr>
            </w:pPr>
            <w:r w:rsidRPr="002D0315">
              <w:rPr>
                <w:rFonts w:ascii="Calibri" w:eastAsia="Calibri" w:hAnsi="Calibri" w:cs="Calibri"/>
                <w:b/>
                <w:sz w:val="20"/>
                <w:szCs w:val="20"/>
              </w:rPr>
              <w:t>AND</w:t>
            </w:r>
          </w:p>
          <w:p w14:paraId="1F5A88FD"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provides an extensive and comprehensive framework that outlines the content, links the content to the standards, supports appropriate and comprehensive coverage of the standards, and connects the learning of the standards to other key essential standards.</w:t>
            </w:r>
          </w:p>
        </w:tc>
        <w:tc>
          <w:tcPr>
            <w:tcW w:w="1800" w:type="dxa"/>
          </w:tcPr>
          <w:p w14:paraId="6F460948"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includes evidence of knowledge and understanding of content, </w:t>
            </w:r>
            <w:proofErr w:type="gramStart"/>
            <w:r w:rsidRPr="002D0315">
              <w:rPr>
                <w:rFonts w:ascii="Calibri" w:eastAsia="Calibri" w:hAnsi="Calibri" w:cs="Calibri"/>
                <w:sz w:val="20"/>
                <w:szCs w:val="20"/>
              </w:rPr>
              <w:t>function</w:t>
            </w:r>
            <w:proofErr w:type="gramEnd"/>
            <w:r w:rsidRPr="002D0315">
              <w:rPr>
                <w:rFonts w:ascii="Calibri" w:eastAsia="Calibri" w:hAnsi="Calibri" w:cs="Calibri"/>
                <w:sz w:val="20"/>
                <w:szCs w:val="20"/>
              </w:rPr>
              <w:t xml:space="preserve"> and achievement to the performing and visual arts as well as human movement and physical activity to foster a healthy lifestyle and form of engagement amongst elementary students throughout the lesson plan phases. The lesson plan include evidence in the content knowledge of stated standards and objective and evident in the academic language</w:t>
            </w:r>
          </w:p>
        </w:tc>
        <w:tc>
          <w:tcPr>
            <w:tcW w:w="2070" w:type="dxa"/>
          </w:tcPr>
          <w:p w14:paraId="6CDEF1E9"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includes some evidence of knowledge and understanding of content, </w:t>
            </w:r>
            <w:proofErr w:type="gramStart"/>
            <w:r w:rsidRPr="002D0315">
              <w:rPr>
                <w:rFonts w:ascii="Calibri" w:eastAsia="Calibri" w:hAnsi="Calibri" w:cs="Calibri"/>
                <w:sz w:val="20"/>
                <w:szCs w:val="20"/>
              </w:rPr>
              <w:t>function</w:t>
            </w:r>
            <w:proofErr w:type="gramEnd"/>
            <w:r w:rsidRPr="002D0315">
              <w:rPr>
                <w:rFonts w:ascii="Calibri" w:eastAsia="Calibri" w:hAnsi="Calibri" w:cs="Calibri"/>
                <w:sz w:val="20"/>
                <w:szCs w:val="20"/>
              </w:rPr>
              <w:t xml:space="preserve"> and achievement to the performing and visual arts as well as human movement and physical activity to foster a healthy lifestyle and form of engagement amongst elementary students through some parts of lesson plan phases. The lesson plan includes some evidence in the content knowledge in the stated standards and objective or evident in the academic language.</w:t>
            </w:r>
          </w:p>
        </w:tc>
        <w:tc>
          <w:tcPr>
            <w:tcW w:w="1538" w:type="dxa"/>
          </w:tcPr>
          <w:p w14:paraId="3FF36112"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document includes minimum </w:t>
            </w:r>
          </w:p>
          <w:p w14:paraId="76DFB8E4"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Understanding of content, </w:t>
            </w:r>
            <w:proofErr w:type="gramStart"/>
            <w:r w:rsidRPr="002D0315">
              <w:rPr>
                <w:rFonts w:ascii="Calibri" w:eastAsia="Calibri" w:hAnsi="Calibri" w:cs="Calibri"/>
                <w:sz w:val="20"/>
                <w:szCs w:val="20"/>
              </w:rPr>
              <w:t>function</w:t>
            </w:r>
            <w:proofErr w:type="gramEnd"/>
            <w:r w:rsidRPr="002D0315">
              <w:rPr>
                <w:rFonts w:ascii="Calibri" w:eastAsia="Calibri" w:hAnsi="Calibri" w:cs="Calibri"/>
                <w:sz w:val="20"/>
                <w:szCs w:val="20"/>
              </w:rPr>
              <w:t xml:space="preserve"> and achievement to the performing and visual arts as well as human movement and physical activity. The lesson plan includes minimal or inaccurate knowledge stated in the content standards or academic language.</w:t>
            </w:r>
          </w:p>
        </w:tc>
      </w:tr>
      <w:tr w:rsidR="002D0315" w:rsidRPr="002D0315" w14:paraId="2F43C5B4" w14:textId="77777777" w:rsidTr="002D0315">
        <w:trPr>
          <w:trHeight w:val="240"/>
        </w:trPr>
        <w:tc>
          <w:tcPr>
            <w:tcW w:w="10557" w:type="dxa"/>
            <w:gridSpan w:val="7"/>
            <w:shd w:val="clear" w:color="auto" w:fill="E7E6E6"/>
            <w:vAlign w:val="center"/>
          </w:tcPr>
          <w:p w14:paraId="4312473D" w14:textId="77777777" w:rsidR="002D0315" w:rsidRPr="002D0315" w:rsidRDefault="002D0315" w:rsidP="002D0315">
            <w:pPr>
              <w:jc w:val="center"/>
              <w:rPr>
                <w:rFonts w:ascii="Calibri" w:eastAsia="Calibri" w:hAnsi="Calibri" w:cs="Calibri"/>
                <w:b/>
                <w:bCs/>
                <w:sz w:val="24"/>
                <w:szCs w:val="24"/>
              </w:rPr>
            </w:pPr>
            <w:r w:rsidRPr="002D0315">
              <w:rPr>
                <w:rFonts w:ascii="Calibri" w:eastAsia="Calibri" w:hAnsi="Calibri" w:cs="Calibri"/>
                <w:b/>
                <w:bCs/>
                <w:sz w:val="24"/>
                <w:szCs w:val="24"/>
              </w:rPr>
              <w:t>Standard</w:t>
            </w:r>
            <w:r w:rsidRPr="002D0315">
              <w:rPr>
                <w:rFonts w:ascii="Calibri" w:eastAsia="Calibri" w:hAnsi="Calibri" w:cs="Calibri"/>
                <w:b/>
                <w:bCs/>
                <w:strike/>
                <w:sz w:val="24"/>
                <w:szCs w:val="24"/>
              </w:rPr>
              <w:t>-2 – Indicator</w:t>
            </w:r>
            <w:r w:rsidRPr="002D0315">
              <w:rPr>
                <w:rFonts w:ascii="Calibri" w:eastAsia="Calibri" w:hAnsi="Calibri" w:cs="Calibri"/>
                <w:b/>
                <w:bCs/>
                <w:sz w:val="24"/>
                <w:szCs w:val="24"/>
              </w:rPr>
              <w:t xml:space="preserve"> 2.2 Science </w:t>
            </w:r>
          </w:p>
        </w:tc>
      </w:tr>
      <w:tr w:rsidR="002D0315" w:rsidRPr="002D0315" w14:paraId="02D0404A" w14:textId="77777777" w:rsidTr="00D31336">
        <w:trPr>
          <w:gridAfter w:val="1"/>
          <w:wAfter w:w="24" w:type="dxa"/>
          <w:trHeight w:val="240"/>
        </w:trPr>
        <w:tc>
          <w:tcPr>
            <w:tcW w:w="440" w:type="dxa"/>
          </w:tcPr>
          <w:p w14:paraId="56045C5C"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10</w:t>
            </w:r>
          </w:p>
        </w:tc>
        <w:tc>
          <w:tcPr>
            <w:tcW w:w="2165" w:type="dxa"/>
          </w:tcPr>
          <w:p w14:paraId="00582AB0"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b/>
                <w:sz w:val="20"/>
                <w:szCs w:val="20"/>
              </w:rPr>
              <w:t>Science</w:t>
            </w:r>
          </w:p>
          <w:p w14:paraId="516A5FAD"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bCs/>
                <w:sz w:val="20"/>
                <w:szCs w:val="20"/>
              </w:rPr>
              <w:t>Candidates know, understand, and use f</w:t>
            </w:r>
            <w:r w:rsidRPr="002D0315">
              <w:rPr>
                <w:rFonts w:ascii="Calibri" w:eastAsia="Calibri" w:hAnsi="Calibri" w:cs="Calibri"/>
                <w:sz w:val="20"/>
                <w:szCs w:val="20"/>
              </w:rPr>
              <w:t xml:space="preserve">undamental concepts of physical, life, and earth/space sciences. Candidates can design and implement age-appropriate inquiry lessons to teach science, to build student understanding for personal and social </w:t>
            </w:r>
            <w:r w:rsidRPr="002D0315">
              <w:rPr>
                <w:rFonts w:ascii="Calibri" w:eastAsia="Calibri" w:hAnsi="Calibri" w:cs="Calibri"/>
                <w:sz w:val="20"/>
                <w:szCs w:val="20"/>
              </w:rPr>
              <w:lastRenderedPageBreak/>
              <w:t xml:space="preserve">applications, and to convey the nature of science. </w:t>
            </w:r>
          </w:p>
          <w:p w14:paraId="78E56376"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b/>
                <w:sz w:val="20"/>
                <w:szCs w:val="20"/>
              </w:rPr>
              <w:t xml:space="preserve">ELE 2.2 </w:t>
            </w:r>
          </w:p>
          <w:p w14:paraId="13259883" w14:textId="77777777" w:rsidR="002D0315" w:rsidRPr="002D0315" w:rsidRDefault="002D0315" w:rsidP="002D0315">
            <w:pPr>
              <w:rPr>
                <w:rFonts w:ascii="Calibri" w:eastAsia="Calibri" w:hAnsi="Calibri" w:cs="Calibri"/>
                <w:b/>
                <w:bCs/>
                <w:sz w:val="20"/>
                <w:szCs w:val="20"/>
              </w:rPr>
            </w:pPr>
          </w:p>
        </w:tc>
        <w:tc>
          <w:tcPr>
            <w:tcW w:w="2520" w:type="dxa"/>
          </w:tcPr>
          <w:p w14:paraId="245889C5"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sz w:val="20"/>
                <w:szCs w:val="20"/>
              </w:rPr>
              <w:lastRenderedPageBreak/>
              <w:t>The lesson plan document includes a clear knowledge and understanding of specific fundamental concepts of physical, life, and earth/space science. The lesson plan includes correct science content and academic language through all 5 parts of the 5E inquiry-based science lesson plan</w:t>
            </w:r>
          </w:p>
          <w:p w14:paraId="73AA1C89" w14:textId="77777777" w:rsidR="002D0315" w:rsidRPr="002D0315" w:rsidRDefault="002D0315" w:rsidP="002D0315">
            <w:pPr>
              <w:jc w:val="center"/>
              <w:rPr>
                <w:rFonts w:ascii="Calibri" w:eastAsia="Calibri" w:hAnsi="Calibri" w:cs="Calibri"/>
                <w:b/>
                <w:sz w:val="20"/>
                <w:szCs w:val="20"/>
              </w:rPr>
            </w:pPr>
            <w:r w:rsidRPr="002D0315">
              <w:rPr>
                <w:rFonts w:ascii="Calibri" w:eastAsia="Calibri" w:hAnsi="Calibri" w:cs="Calibri"/>
                <w:b/>
                <w:sz w:val="20"/>
                <w:szCs w:val="20"/>
              </w:rPr>
              <w:t>AND</w:t>
            </w:r>
          </w:p>
          <w:p w14:paraId="6015A908"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The lesson plan provides an extensive and comprehensive framework that outlines the content, links the content to the standards, supports appropriate and comprehensive coverage of the standards, and connects the learning of the standards to other key essential standards.</w:t>
            </w:r>
          </w:p>
        </w:tc>
        <w:tc>
          <w:tcPr>
            <w:tcW w:w="1800" w:type="dxa"/>
          </w:tcPr>
          <w:p w14:paraId="3A027C1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 xml:space="preserve">The lesson plan document includes a clear knowledge and understanding of specific fundamental concepts of physical, life, and earth/space science. The lesson plan includes correct science content and </w:t>
            </w:r>
            <w:r w:rsidRPr="002D0315">
              <w:rPr>
                <w:rFonts w:ascii="Calibri" w:eastAsia="Calibri" w:hAnsi="Calibri" w:cs="Calibri"/>
                <w:sz w:val="20"/>
                <w:szCs w:val="20"/>
              </w:rPr>
              <w:lastRenderedPageBreak/>
              <w:t>academic language through all 5 parts of the 5E inquiry-based science lesson plan.</w:t>
            </w:r>
          </w:p>
          <w:p w14:paraId="0C5F2C37" w14:textId="77777777" w:rsidR="002D0315" w:rsidRPr="002D0315" w:rsidRDefault="002D0315" w:rsidP="002D0315">
            <w:pPr>
              <w:rPr>
                <w:rFonts w:ascii="Calibri" w:eastAsia="Calibri" w:hAnsi="Calibri" w:cs="Calibri"/>
                <w:sz w:val="20"/>
                <w:szCs w:val="20"/>
              </w:rPr>
            </w:pPr>
          </w:p>
          <w:p w14:paraId="3A2FF3C0" w14:textId="77777777" w:rsidR="002D0315" w:rsidRPr="002D0315" w:rsidRDefault="002D0315" w:rsidP="002D0315">
            <w:pPr>
              <w:rPr>
                <w:rFonts w:ascii="Calibri" w:eastAsia="Calibri" w:hAnsi="Calibri" w:cs="Calibri"/>
                <w:sz w:val="20"/>
                <w:szCs w:val="20"/>
              </w:rPr>
            </w:pPr>
          </w:p>
        </w:tc>
        <w:tc>
          <w:tcPr>
            <w:tcW w:w="2070" w:type="dxa"/>
          </w:tcPr>
          <w:p w14:paraId="5CA6E850"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 xml:space="preserve">The lesson plan document includes a partial knowledge and understanding of specific fundamental concepts of physical, life, and earth/space science. The lesson plan includes partially correct science content knowledge or correct academic language through the </w:t>
            </w:r>
            <w:r w:rsidRPr="002D0315">
              <w:rPr>
                <w:rFonts w:ascii="Calibri" w:eastAsia="Calibri" w:hAnsi="Calibri" w:cs="Calibri"/>
                <w:sz w:val="20"/>
                <w:szCs w:val="20"/>
              </w:rPr>
              <w:lastRenderedPageBreak/>
              <w:t>5E inquiry-based science lesson plan.</w:t>
            </w:r>
          </w:p>
          <w:p w14:paraId="0A2B1D8E" w14:textId="77777777" w:rsidR="002D0315" w:rsidRPr="002D0315" w:rsidRDefault="002D0315" w:rsidP="002D0315">
            <w:pPr>
              <w:rPr>
                <w:rFonts w:ascii="Calibri" w:eastAsia="Calibri" w:hAnsi="Calibri" w:cs="Calibri"/>
                <w:sz w:val="20"/>
                <w:szCs w:val="20"/>
              </w:rPr>
            </w:pPr>
          </w:p>
          <w:p w14:paraId="331997EB" w14:textId="77777777" w:rsidR="002D0315" w:rsidRPr="002D0315" w:rsidRDefault="002D0315" w:rsidP="002D0315">
            <w:pPr>
              <w:rPr>
                <w:rFonts w:ascii="Calibri" w:eastAsia="Calibri" w:hAnsi="Calibri" w:cs="Calibri"/>
                <w:sz w:val="20"/>
                <w:szCs w:val="20"/>
              </w:rPr>
            </w:pPr>
          </w:p>
        </w:tc>
        <w:tc>
          <w:tcPr>
            <w:tcW w:w="1538" w:type="dxa"/>
          </w:tcPr>
          <w:p w14:paraId="77E5E93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 xml:space="preserve">The lesson plan document indicates limited or no knowledge and understanding of specific fundamental concepts of physical, life, and earth/space science. The </w:t>
            </w:r>
            <w:r w:rsidRPr="002D0315">
              <w:rPr>
                <w:rFonts w:ascii="Calibri" w:eastAsia="Calibri" w:hAnsi="Calibri" w:cs="Calibri"/>
                <w:sz w:val="20"/>
                <w:szCs w:val="20"/>
              </w:rPr>
              <w:lastRenderedPageBreak/>
              <w:t>lesson plan includes partially correct science content knowledge or correct academic language through the 5E inquiry-based science lesson plan.</w:t>
            </w:r>
          </w:p>
          <w:p w14:paraId="4A30AA76" w14:textId="77777777" w:rsidR="002D0315" w:rsidRPr="002D0315" w:rsidRDefault="002D0315" w:rsidP="002D0315">
            <w:pPr>
              <w:rPr>
                <w:rFonts w:ascii="Calibri" w:eastAsia="Calibri" w:hAnsi="Calibri" w:cs="Calibri"/>
                <w:sz w:val="20"/>
                <w:szCs w:val="20"/>
              </w:rPr>
            </w:pPr>
          </w:p>
          <w:p w14:paraId="480855CC" w14:textId="77777777" w:rsidR="002D0315" w:rsidRPr="002D0315" w:rsidRDefault="002D0315" w:rsidP="002D0315">
            <w:pPr>
              <w:rPr>
                <w:rFonts w:ascii="Calibri" w:eastAsia="Calibri" w:hAnsi="Calibri" w:cs="Calibri"/>
                <w:sz w:val="20"/>
                <w:szCs w:val="20"/>
              </w:rPr>
            </w:pPr>
          </w:p>
        </w:tc>
      </w:tr>
      <w:tr w:rsidR="002D0315" w:rsidRPr="002D0315" w14:paraId="30017726" w14:textId="77777777" w:rsidTr="002D0315">
        <w:trPr>
          <w:trHeight w:val="240"/>
        </w:trPr>
        <w:tc>
          <w:tcPr>
            <w:tcW w:w="10557" w:type="dxa"/>
            <w:gridSpan w:val="7"/>
            <w:shd w:val="clear" w:color="auto" w:fill="E7E6E6"/>
            <w:vAlign w:val="center"/>
          </w:tcPr>
          <w:p w14:paraId="0A3F0DCF" w14:textId="77777777" w:rsidR="002D0315" w:rsidRPr="002D0315" w:rsidRDefault="002D0315" w:rsidP="002D0315">
            <w:pPr>
              <w:jc w:val="center"/>
              <w:rPr>
                <w:rFonts w:ascii="Calibri" w:eastAsia="Calibri" w:hAnsi="Calibri" w:cs="Calibri"/>
                <w:b/>
                <w:bCs/>
              </w:rPr>
            </w:pPr>
            <w:r w:rsidRPr="002D0315">
              <w:rPr>
                <w:rFonts w:ascii="Calibri" w:eastAsia="Calibri" w:hAnsi="Calibri" w:cs="Calibri"/>
                <w:b/>
                <w:bCs/>
              </w:rPr>
              <w:t xml:space="preserve">Standard </w:t>
            </w:r>
            <w:r w:rsidRPr="002D0315">
              <w:rPr>
                <w:rFonts w:ascii="Calibri" w:eastAsia="Calibri" w:hAnsi="Calibri" w:cs="Calibri"/>
                <w:b/>
                <w:bCs/>
                <w:strike/>
              </w:rPr>
              <w:t>Indicator</w:t>
            </w:r>
            <w:r w:rsidRPr="002D0315">
              <w:rPr>
                <w:rFonts w:ascii="Calibri" w:eastAsia="Calibri" w:hAnsi="Calibri" w:cs="Calibri"/>
                <w:b/>
                <w:bCs/>
              </w:rPr>
              <w:t xml:space="preserve"> 2.4 Social Studies</w:t>
            </w:r>
          </w:p>
        </w:tc>
      </w:tr>
      <w:tr w:rsidR="002D0315" w:rsidRPr="002D0315" w14:paraId="7ED0BEA6" w14:textId="77777777" w:rsidTr="00D31336">
        <w:trPr>
          <w:gridAfter w:val="1"/>
          <w:wAfter w:w="24" w:type="dxa"/>
          <w:trHeight w:val="240"/>
        </w:trPr>
        <w:tc>
          <w:tcPr>
            <w:tcW w:w="440" w:type="dxa"/>
          </w:tcPr>
          <w:p w14:paraId="4344B913"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11</w:t>
            </w:r>
          </w:p>
        </w:tc>
        <w:tc>
          <w:tcPr>
            <w:tcW w:w="2165" w:type="dxa"/>
          </w:tcPr>
          <w:p w14:paraId="3E7CD50C" w14:textId="77777777" w:rsidR="002D0315" w:rsidRPr="002D0315" w:rsidRDefault="002D0315" w:rsidP="002D0315">
            <w:pPr>
              <w:rPr>
                <w:rFonts w:ascii="Calibri" w:eastAsia="Calibri" w:hAnsi="Calibri" w:cs="Calibri"/>
                <w:b/>
                <w:bCs/>
                <w:sz w:val="20"/>
                <w:szCs w:val="20"/>
              </w:rPr>
            </w:pPr>
            <w:r w:rsidRPr="002D0315">
              <w:rPr>
                <w:rFonts w:ascii="Calibri" w:eastAsia="Calibri" w:hAnsi="Calibri" w:cs="Calibri"/>
                <w:b/>
                <w:bCs/>
                <w:sz w:val="20"/>
                <w:szCs w:val="20"/>
              </w:rPr>
              <w:t>Social Studies Curriculum:</w:t>
            </w:r>
          </w:p>
          <w:p w14:paraId="560605EC"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Social studies. Candidates know, understand, and use the major concepts and modes of the social studies—the integrated study of history, geography, the social sciences, and other related areas--to promote elementary students’ abilities to make informed decisions as citizens of a culturally diverse democratic society and interdependent world.</w:t>
            </w:r>
          </w:p>
          <w:p w14:paraId="401E236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ALCOS, Essential Question, Daily Objective; I Can Statement; Activities</w:t>
            </w:r>
          </w:p>
          <w:p w14:paraId="5F40D2C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ELE Indicator 2.4</w:t>
            </w:r>
          </w:p>
        </w:tc>
        <w:tc>
          <w:tcPr>
            <w:tcW w:w="2520" w:type="dxa"/>
          </w:tcPr>
          <w:p w14:paraId="54E2E426"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sz w:val="20"/>
                <w:szCs w:val="20"/>
              </w:rPr>
              <w:t>The lesson plan document includes clear and specific references to the standards for the major concepts and modes of the social studies. The plan includes correct content knowledge, content standards and objectives, and academic language throughout the lesson plan document.</w:t>
            </w:r>
          </w:p>
          <w:p w14:paraId="1F576710" w14:textId="77777777" w:rsidR="002D0315" w:rsidRPr="002D0315" w:rsidRDefault="002D0315" w:rsidP="002D0315">
            <w:pPr>
              <w:jc w:val="center"/>
              <w:rPr>
                <w:rFonts w:ascii="Calibri" w:eastAsia="Calibri" w:hAnsi="Calibri" w:cs="Calibri"/>
                <w:b/>
                <w:sz w:val="20"/>
                <w:szCs w:val="20"/>
              </w:rPr>
            </w:pPr>
          </w:p>
          <w:p w14:paraId="7719A1CF" w14:textId="77777777" w:rsidR="002D0315" w:rsidRPr="002D0315" w:rsidRDefault="002D0315" w:rsidP="002D0315">
            <w:pPr>
              <w:rPr>
                <w:rFonts w:ascii="Calibri" w:eastAsia="Calibri" w:hAnsi="Calibri" w:cs="Calibri"/>
                <w:sz w:val="20"/>
                <w:szCs w:val="20"/>
              </w:rPr>
            </w:pPr>
          </w:p>
        </w:tc>
        <w:tc>
          <w:tcPr>
            <w:tcW w:w="1800" w:type="dxa"/>
          </w:tcPr>
          <w:p w14:paraId="2D61699A" w14:textId="77777777" w:rsidR="002D0315" w:rsidRPr="002D0315" w:rsidRDefault="002D0315" w:rsidP="002D0315">
            <w:pPr>
              <w:jc w:val="center"/>
              <w:rPr>
                <w:rFonts w:ascii="Calibri" w:eastAsia="Calibri" w:hAnsi="Calibri" w:cs="Calibri"/>
                <w:sz w:val="20"/>
                <w:szCs w:val="20"/>
              </w:rPr>
            </w:pPr>
            <w:r w:rsidRPr="002D0315">
              <w:rPr>
                <w:rFonts w:ascii="Calibri" w:eastAsia="Calibri" w:hAnsi="Calibri" w:cs="Calibri"/>
                <w:sz w:val="20"/>
                <w:szCs w:val="20"/>
              </w:rPr>
              <w:t>The lesson plan document includes clear and specific references to the standards for the major concepts and modes of the social studies. The plan includes correct content knowledge, content standards and objectives, and academic language throughout the lesson plan document.</w:t>
            </w:r>
          </w:p>
        </w:tc>
        <w:tc>
          <w:tcPr>
            <w:tcW w:w="2070" w:type="dxa"/>
          </w:tcPr>
          <w:p w14:paraId="0D1D05E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document includes partial knowledge and understanding of the major concept for the social studies. The lesson plan includes partially correct content knowledge, content standards and objective, or in partial knowledge of academic language throughout the lesson phases. </w:t>
            </w:r>
          </w:p>
          <w:p w14:paraId="2D7810F0" w14:textId="77777777" w:rsidR="002D0315" w:rsidRPr="002D0315" w:rsidRDefault="002D0315" w:rsidP="002D0315">
            <w:pPr>
              <w:rPr>
                <w:rFonts w:ascii="Calibri" w:eastAsia="Calibri" w:hAnsi="Calibri" w:cs="Calibri"/>
                <w:sz w:val="20"/>
                <w:szCs w:val="20"/>
              </w:rPr>
            </w:pPr>
          </w:p>
        </w:tc>
        <w:tc>
          <w:tcPr>
            <w:tcW w:w="1538" w:type="dxa"/>
          </w:tcPr>
          <w:p w14:paraId="722E8C7E"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document includes minimum understanding of the major concepts of social studies. The lesson plan includes an incomplete or inaccurate social studies content or academic language.</w:t>
            </w:r>
          </w:p>
        </w:tc>
      </w:tr>
      <w:tr w:rsidR="002D0315" w:rsidRPr="002D0315" w14:paraId="03FB0142" w14:textId="77777777" w:rsidTr="002D0315">
        <w:trPr>
          <w:trHeight w:val="240"/>
        </w:trPr>
        <w:tc>
          <w:tcPr>
            <w:tcW w:w="10557" w:type="dxa"/>
            <w:gridSpan w:val="7"/>
            <w:shd w:val="clear" w:color="auto" w:fill="E7E6E6"/>
            <w:vAlign w:val="center"/>
          </w:tcPr>
          <w:p w14:paraId="292ED054" w14:textId="77777777" w:rsidR="002D0315" w:rsidRPr="002D0315" w:rsidRDefault="002D0315" w:rsidP="002D0315">
            <w:pPr>
              <w:jc w:val="center"/>
              <w:rPr>
                <w:rFonts w:ascii="Calibri" w:eastAsia="Calibri" w:hAnsi="Calibri" w:cs="Calibri"/>
                <w:b/>
                <w:bCs/>
              </w:rPr>
            </w:pPr>
            <w:r w:rsidRPr="002D0315">
              <w:rPr>
                <w:rFonts w:ascii="Calibri" w:eastAsia="Calibri" w:hAnsi="Calibri" w:cs="Calibri"/>
                <w:b/>
                <w:bCs/>
              </w:rPr>
              <w:t xml:space="preserve">Standard </w:t>
            </w:r>
            <w:r w:rsidRPr="002D0315">
              <w:rPr>
                <w:rFonts w:ascii="Calibri" w:eastAsia="Calibri" w:hAnsi="Calibri" w:cs="Calibri"/>
                <w:b/>
                <w:bCs/>
                <w:strike/>
              </w:rPr>
              <w:t>Indicator</w:t>
            </w:r>
            <w:r w:rsidRPr="002D0315">
              <w:rPr>
                <w:rFonts w:ascii="Calibri" w:eastAsia="Calibri" w:hAnsi="Calibri" w:cs="Calibri"/>
                <w:b/>
                <w:bCs/>
              </w:rPr>
              <w:t xml:space="preserve"> 2.5 The Arts</w:t>
            </w:r>
          </w:p>
        </w:tc>
      </w:tr>
      <w:tr w:rsidR="002D0315" w:rsidRPr="002D0315" w14:paraId="474F0CC5" w14:textId="77777777" w:rsidTr="00D31336">
        <w:trPr>
          <w:gridAfter w:val="1"/>
          <w:wAfter w:w="24" w:type="dxa"/>
          <w:trHeight w:val="240"/>
        </w:trPr>
        <w:tc>
          <w:tcPr>
            <w:tcW w:w="440" w:type="dxa"/>
          </w:tcPr>
          <w:p w14:paraId="4F6BF32E"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12</w:t>
            </w:r>
          </w:p>
        </w:tc>
        <w:tc>
          <w:tcPr>
            <w:tcW w:w="2165" w:type="dxa"/>
          </w:tcPr>
          <w:p w14:paraId="7B5CFA02" w14:textId="77777777" w:rsidR="002D0315" w:rsidRPr="002D0315" w:rsidRDefault="002D0315" w:rsidP="002D0315">
            <w:pPr>
              <w:tabs>
                <w:tab w:val="center" w:pos="4680"/>
                <w:tab w:val="right" w:pos="9360"/>
              </w:tabs>
              <w:rPr>
                <w:rFonts w:ascii="Calibri" w:eastAsia="Calibri" w:hAnsi="Calibri" w:cs="Calibri"/>
                <w:b/>
                <w:sz w:val="20"/>
                <w:szCs w:val="20"/>
              </w:rPr>
            </w:pPr>
            <w:r w:rsidRPr="002D0315">
              <w:rPr>
                <w:rFonts w:ascii="Calibri" w:eastAsia="Calibri" w:hAnsi="Calibri" w:cs="Calibri"/>
                <w:b/>
                <w:sz w:val="20"/>
                <w:szCs w:val="20"/>
              </w:rPr>
              <w:t>The Arts</w:t>
            </w:r>
          </w:p>
          <w:p w14:paraId="38F017D0" w14:textId="77777777" w:rsidR="002D0315" w:rsidRPr="002D0315" w:rsidRDefault="002D0315" w:rsidP="002D0315">
            <w:pPr>
              <w:tabs>
                <w:tab w:val="center" w:pos="4680"/>
                <w:tab w:val="right" w:pos="9360"/>
              </w:tabs>
              <w:rPr>
                <w:rFonts w:ascii="Calibri" w:eastAsia="Calibri" w:hAnsi="Calibri" w:cs="Calibri"/>
                <w:b/>
                <w:sz w:val="20"/>
                <w:szCs w:val="20"/>
              </w:rPr>
            </w:pPr>
            <w:r w:rsidRPr="002D0315">
              <w:rPr>
                <w:rFonts w:ascii="Calibri" w:eastAsia="Calibri" w:hAnsi="Calibri" w:cs="Calibri"/>
                <w:sz w:val="20"/>
                <w:szCs w:val="20"/>
              </w:rPr>
              <w:t>ELE Indicator 2.5</w:t>
            </w:r>
          </w:p>
          <w:p w14:paraId="6DCE4E6B" w14:textId="77777777" w:rsidR="002D0315" w:rsidRPr="002D0315" w:rsidRDefault="002D0315" w:rsidP="002D0315">
            <w:pPr>
              <w:rPr>
                <w:rFonts w:ascii="Calibri" w:eastAsia="Calibri" w:hAnsi="Calibri" w:cs="Calibri"/>
                <w:b/>
                <w:bCs/>
                <w:sz w:val="20"/>
                <w:szCs w:val="20"/>
              </w:rPr>
            </w:pPr>
          </w:p>
        </w:tc>
        <w:tc>
          <w:tcPr>
            <w:tcW w:w="2520" w:type="dxa"/>
          </w:tcPr>
          <w:p w14:paraId="1EA34021"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sz w:val="20"/>
                <w:szCs w:val="20"/>
              </w:rPr>
              <w:t xml:space="preserve">The lesson plan includes evidence of knowledge and understanding of content, </w:t>
            </w:r>
            <w:proofErr w:type="gramStart"/>
            <w:r w:rsidRPr="002D0315">
              <w:rPr>
                <w:rFonts w:ascii="Calibri" w:eastAsia="Calibri" w:hAnsi="Calibri" w:cs="Calibri"/>
                <w:sz w:val="20"/>
                <w:szCs w:val="20"/>
              </w:rPr>
              <w:t>function</w:t>
            </w:r>
            <w:proofErr w:type="gramEnd"/>
            <w:r w:rsidRPr="002D0315">
              <w:rPr>
                <w:rFonts w:ascii="Calibri" w:eastAsia="Calibri" w:hAnsi="Calibri" w:cs="Calibri"/>
                <w:sz w:val="20"/>
                <w:szCs w:val="20"/>
              </w:rPr>
              <w:t xml:space="preserve"> and achievement to the performing and visual arts as well as human movement and physical activity to foster a healthy lifestyle and form of engagement amongst elementary students throughout the lesson plan </w:t>
            </w:r>
            <w:r w:rsidRPr="002D0315">
              <w:rPr>
                <w:rFonts w:ascii="Calibri" w:eastAsia="Calibri" w:hAnsi="Calibri" w:cs="Calibri"/>
                <w:sz w:val="20"/>
                <w:szCs w:val="20"/>
              </w:rPr>
              <w:lastRenderedPageBreak/>
              <w:t>phases. The lesson plan include evidence in the content knowledge of stated standards and objective and evident in the academic language.</w:t>
            </w:r>
          </w:p>
          <w:p w14:paraId="77E00322" w14:textId="77777777" w:rsidR="002D0315" w:rsidRPr="002D0315" w:rsidRDefault="002D0315" w:rsidP="002D0315">
            <w:pPr>
              <w:jc w:val="center"/>
              <w:rPr>
                <w:rFonts w:ascii="Calibri" w:eastAsia="Calibri" w:hAnsi="Calibri" w:cs="Calibri"/>
                <w:b/>
                <w:sz w:val="20"/>
                <w:szCs w:val="20"/>
              </w:rPr>
            </w:pPr>
            <w:r w:rsidRPr="002D0315">
              <w:rPr>
                <w:rFonts w:ascii="Calibri" w:eastAsia="Calibri" w:hAnsi="Calibri" w:cs="Calibri"/>
                <w:b/>
                <w:sz w:val="20"/>
                <w:szCs w:val="20"/>
              </w:rPr>
              <w:t>AND</w:t>
            </w:r>
          </w:p>
          <w:p w14:paraId="67E524B0"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provides an extensive and comprehensive framework that outlines the content, links the content to the standards, supports appropriate and comprehensive coverage of the standards, and connects the learning of the standards to other key essential standards</w:t>
            </w:r>
          </w:p>
        </w:tc>
        <w:tc>
          <w:tcPr>
            <w:tcW w:w="1800" w:type="dxa"/>
          </w:tcPr>
          <w:p w14:paraId="5CBD5F29"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 xml:space="preserve">The lesson plan includes evidence of knowledge and understanding of content, </w:t>
            </w:r>
            <w:proofErr w:type="gramStart"/>
            <w:r w:rsidRPr="002D0315">
              <w:rPr>
                <w:rFonts w:ascii="Calibri" w:eastAsia="Calibri" w:hAnsi="Calibri" w:cs="Calibri"/>
                <w:sz w:val="20"/>
                <w:szCs w:val="20"/>
              </w:rPr>
              <w:t>function</w:t>
            </w:r>
            <w:proofErr w:type="gramEnd"/>
            <w:r w:rsidRPr="002D0315">
              <w:rPr>
                <w:rFonts w:ascii="Calibri" w:eastAsia="Calibri" w:hAnsi="Calibri" w:cs="Calibri"/>
                <w:sz w:val="20"/>
                <w:szCs w:val="20"/>
              </w:rPr>
              <w:t xml:space="preserve"> and achievement to the performing and visual arts as well as human movement. The lesson plans include evidence in </w:t>
            </w:r>
            <w:r w:rsidRPr="002D0315">
              <w:rPr>
                <w:rFonts w:ascii="Calibri" w:eastAsia="Calibri" w:hAnsi="Calibri" w:cs="Calibri"/>
                <w:sz w:val="20"/>
                <w:szCs w:val="20"/>
              </w:rPr>
              <w:lastRenderedPageBreak/>
              <w:t xml:space="preserve">the content knowledge of stated standards and objective and evident in the academic language. </w:t>
            </w:r>
          </w:p>
        </w:tc>
        <w:tc>
          <w:tcPr>
            <w:tcW w:w="2070" w:type="dxa"/>
          </w:tcPr>
          <w:p w14:paraId="67F87EF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 xml:space="preserve">The lesson plan includes some evidence of knowledge and understanding of content, </w:t>
            </w:r>
            <w:proofErr w:type="gramStart"/>
            <w:r w:rsidRPr="002D0315">
              <w:rPr>
                <w:rFonts w:ascii="Calibri" w:eastAsia="Calibri" w:hAnsi="Calibri" w:cs="Calibri"/>
                <w:sz w:val="20"/>
                <w:szCs w:val="20"/>
              </w:rPr>
              <w:t>function</w:t>
            </w:r>
            <w:proofErr w:type="gramEnd"/>
            <w:r w:rsidRPr="002D0315">
              <w:rPr>
                <w:rFonts w:ascii="Calibri" w:eastAsia="Calibri" w:hAnsi="Calibri" w:cs="Calibri"/>
                <w:sz w:val="20"/>
                <w:szCs w:val="20"/>
              </w:rPr>
              <w:t xml:space="preserve"> and achievement to the performing and visual arts.  The lesson plans include limited knowledge stated in </w:t>
            </w:r>
            <w:r w:rsidRPr="002D0315">
              <w:rPr>
                <w:rFonts w:ascii="Calibri" w:eastAsia="Calibri" w:hAnsi="Calibri" w:cs="Calibri"/>
                <w:sz w:val="20"/>
                <w:szCs w:val="20"/>
              </w:rPr>
              <w:lastRenderedPageBreak/>
              <w:t>the content standards or academic language.</w:t>
            </w:r>
          </w:p>
        </w:tc>
        <w:tc>
          <w:tcPr>
            <w:tcW w:w="1538" w:type="dxa"/>
          </w:tcPr>
          <w:p w14:paraId="432B7FC1"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 xml:space="preserve">The lesson plan document includes minimum </w:t>
            </w:r>
          </w:p>
          <w:p w14:paraId="76D0E787"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Understanding of content, </w:t>
            </w:r>
            <w:proofErr w:type="gramStart"/>
            <w:r w:rsidRPr="002D0315">
              <w:rPr>
                <w:rFonts w:ascii="Calibri" w:eastAsia="Calibri" w:hAnsi="Calibri" w:cs="Calibri"/>
                <w:sz w:val="20"/>
                <w:szCs w:val="20"/>
              </w:rPr>
              <w:t>function</w:t>
            </w:r>
            <w:proofErr w:type="gramEnd"/>
            <w:r w:rsidRPr="002D0315">
              <w:rPr>
                <w:rFonts w:ascii="Calibri" w:eastAsia="Calibri" w:hAnsi="Calibri" w:cs="Calibri"/>
                <w:sz w:val="20"/>
                <w:szCs w:val="20"/>
              </w:rPr>
              <w:t xml:space="preserve"> and achievement to the performing and visual arts. The lesson plan includes </w:t>
            </w:r>
            <w:r w:rsidRPr="002D0315">
              <w:rPr>
                <w:rFonts w:ascii="Calibri" w:eastAsia="Calibri" w:hAnsi="Calibri" w:cs="Calibri"/>
                <w:sz w:val="20"/>
                <w:szCs w:val="20"/>
              </w:rPr>
              <w:lastRenderedPageBreak/>
              <w:t>minimal or inaccurate knowledge stated in the content standards or academic language.</w:t>
            </w:r>
          </w:p>
        </w:tc>
      </w:tr>
      <w:tr w:rsidR="002D0315" w:rsidRPr="002D0315" w14:paraId="10B55463" w14:textId="77777777" w:rsidTr="002D0315">
        <w:trPr>
          <w:trHeight w:val="335"/>
        </w:trPr>
        <w:tc>
          <w:tcPr>
            <w:tcW w:w="10557" w:type="dxa"/>
            <w:gridSpan w:val="7"/>
            <w:shd w:val="clear" w:color="auto" w:fill="E7E6E6"/>
            <w:vAlign w:val="center"/>
          </w:tcPr>
          <w:p w14:paraId="3EA9BC9B" w14:textId="77777777" w:rsidR="002D0315" w:rsidRPr="002D0315" w:rsidRDefault="002D0315" w:rsidP="002D0315">
            <w:pPr>
              <w:jc w:val="center"/>
              <w:rPr>
                <w:rFonts w:ascii="Calibri" w:eastAsia="Calibri" w:hAnsi="Calibri" w:cs="Calibri"/>
                <w:b/>
                <w:bCs/>
              </w:rPr>
            </w:pPr>
            <w:r w:rsidRPr="002D0315">
              <w:rPr>
                <w:rFonts w:ascii="Calibri" w:eastAsia="Calibri" w:hAnsi="Calibri" w:cs="Calibri"/>
                <w:b/>
                <w:bCs/>
              </w:rPr>
              <w:t xml:space="preserve">Standard </w:t>
            </w:r>
            <w:r w:rsidRPr="002D0315">
              <w:rPr>
                <w:rFonts w:ascii="Calibri" w:eastAsia="Calibri" w:hAnsi="Calibri" w:cs="Calibri"/>
                <w:b/>
                <w:bCs/>
                <w:strike/>
              </w:rPr>
              <w:t>Indicator</w:t>
            </w:r>
            <w:r w:rsidRPr="002D0315">
              <w:rPr>
                <w:rFonts w:ascii="Calibri" w:eastAsia="Calibri" w:hAnsi="Calibri" w:cs="Calibri"/>
                <w:b/>
                <w:bCs/>
              </w:rPr>
              <w:t xml:space="preserve"> 2.7 Physical Education</w:t>
            </w:r>
          </w:p>
        </w:tc>
      </w:tr>
      <w:tr w:rsidR="002D0315" w:rsidRPr="002D0315" w14:paraId="05A4A05A" w14:textId="77777777" w:rsidTr="00D31336">
        <w:trPr>
          <w:gridAfter w:val="1"/>
          <w:wAfter w:w="24" w:type="dxa"/>
          <w:trHeight w:val="740"/>
        </w:trPr>
        <w:tc>
          <w:tcPr>
            <w:tcW w:w="440" w:type="dxa"/>
          </w:tcPr>
          <w:p w14:paraId="177317C9"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13</w:t>
            </w:r>
          </w:p>
        </w:tc>
        <w:tc>
          <w:tcPr>
            <w:tcW w:w="2165" w:type="dxa"/>
          </w:tcPr>
          <w:p w14:paraId="356427E0" w14:textId="77777777" w:rsidR="002D0315" w:rsidRPr="002D0315" w:rsidRDefault="002D0315" w:rsidP="002D0315">
            <w:pPr>
              <w:rPr>
                <w:rFonts w:ascii="Calibri" w:eastAsia="Calibri" w:hAnsi="Calibri" w:cs="Calibri"/>
                <w:b/>
                <w:bCs/>
                <w:sz w:val="20"/>
                <w:szCs w:val="20"/>
              </w:rPr>
            </w:pPr>
            <w:r w:rsidRPr="002D0315">
              <w:rPr>
                <w:rFonts w:ascii="Calibri" w:eastAsia="Calibri" w:hAnsi="Calibri" w:cs="Calibri"/>
                <w:b/>
                <w:bCs/>
                <w:sz w:val="20"/>
                <w:szCs w:val="20"/>
              </w:rPr>
              <w:t>Physical Education:</w:t>
            </w:r>
          </w:p>
          <w:p w14:paraId="5E5A9C82"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Candidates know, understand, and use as appropriate to their own understanding and skills, human movement and physical activities as central elements to foster active, healthy </w:t>
            </w:r>
            <w:proofErr w:type="gramStart"/>
            <w:r w:rsidRPr="002D0315">
              <w:rPr>
                <w:rFonts w:ascii="Calibri" w:eastAsia="Calibri" w:hAnsi="Calibri" w:cs="Calibri"/>
                <w:sz w:val="20"/>
                <w:szCs w:val="20"/>
              </w:rPr>
              <w:t>life styles</w:t>
            </w:r>
            <w:proofErr w:type="gramEnd"/>
            <w:r w:rsidRPr="002D0315">
              <w:rPr>
                <w:rFonts w:ascii="Calibri" w:eastAsia="Calibri" w:hAnsi="Calibri" w:cs="Calibri"/>
                <w:sz w:val="20"/>
                <w:szCs w:val="20"/>
              </w:rPr>
              <w:t xml:space="preserve"> and enhanced quality of life for elementary students</w:t>
            </w:r>
          </w:p>
          <w:p w14:paraId="553302CA"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trike/>
                <w:sz w:val="20"/>
                <w:szCs w:val="20"/>
              </w:rPr>
              <w:t>Indicator</w:t>
            </w:r>
            <w:r w:rsidRPr="002D0315">
              <w:rPr>
                <w:rFonts w:ascii="Calibri" w:eastAsia="Calibri" w:hAnsi="Calibri" w:cs="Calibri"/>
                <w:sz w:val="20"/>
                <w:szCs w:val="20"/>
              </w:rPr>
              <w:t xml:space="preserve"> Standard 2.7</w:t>
            </w:r>
          </w:p>
        </w:tc>
        <w:tc>
          <w:tcPr>
            <w:tcW w:w="2520" w:type="dxa"/>
          </w:tcPr>
          <w:p w14:paraId="20FED7E0"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plans provide detail plans for the use of appropriate human movement and physical activities as central elements to foster active, healthy lifestyles and enhanced quality of life for all elementary students. </w:t>
            </w:r>
          </w:p>
        </w:tc>
        <w:tc>
          <w:tcPr>
            <w:tcW w:w="1800" w:type="dxa"/>
          </w:tcPr>
          <w:p w14:paraId="6BAC73B4"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plans include organized human movement and physical activities as central elements to foster active, healthy lifestyles and enhanced quality of life for elementary students. </w:t>
            </w:r>
          </w:p>
        </w:tc>
        <w:tc>
          <w:tcPr>
            <w:tcW w:w="2070" w:type="dxa"/>
          </w:tcPr>
          <w:p w14:paraId="51DFBD98"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plans included limited activities for students to move and to participate in physical activities. </w:t>
            </w:r>
          </w:p>
          <w:p w14:paraId="0F795E24" w14:textId="77777777" w:rsidR="002D0315" w:rsidRPr="002D0315" w:rsidRDefault="002D0315" w:rsidP="002D0315">
            <w:pPr>
              <w:rPr>
                <w:rFonts w:ascii="Calibri" w:eastAsia="Calibri" w:hAnsi="Calibri" w:cs="Calibri"/>
                <w:sz w:val="20"/>
                <w:szCs w:val="20"/>
              </w:rPr>
            </w:pPr>
          </w:p>
        </w:tc>
        <w:tc>
          <w:tcPr>
            <w:tcW w:w="1538" w:type="dxa"/>
          </w:tcPr>
          <w:p w14:paraId="3E1D507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No physical or movement activities are planning in the </w:t>
            </w:r>
            <w:proofErr w:type="gramStart"/>
            <w:r w:rsidRPr="002D0315">
              <w:rPr>
                <w:rFonts w:ascii="Calibri" w:eastAsia="Calibri" w:hAnsi="Calibri" w:cs="Calibri"/>
                <w:sz w:val="20"/>
                <w:szCs w:val="20"/>
              </w:rPr>
              <w:t>lessons .</w:t>
            </w:r>
            <w:proofErr w:type="gramEnd"/>
            <w:r w:rsidRPr="002D0315">
              <w:rPr>
                <w:rFonts w:ascii="Calibri" w:eastAsia="Calibri" w:hAnsi="Calibri" w:cs="Calibri"/>
                <w:sz w:val="20"/>
                <w:szCs w:val="20"/>
              </w:rPr>
              <w:t xml:space="preserve"> </w:t>
            </w:r>
          </w:p>
        </w:tc>
      </w:tr>
      <w:tr w:rsidR="002D0315" w:rsidRPr="002D0315" w14:paraId="30E744D6" w14:textId="77777777" w:rsidTr="002D0315">
        <w:trPr>
          <w:trHeight w:val="240"/>
        </w:trPr>
        <w:tc>
          <w:tcPr>
            <w:tcW w:w="10557" w:type="dxa"/>
            <w:gridSpan w:val="7"/>
            <w:shd w:val="clear" w:color="auto" w:fill="D5DCE4"/>
          </w:tcPr>
          <w:p w14:paraId="17A85C3D" w14:textId="77777777" w:rsidR="002D0315" w:rsidRPr="002D0315" w:rsidRDefault="002D0315" w:rsidP="002D0315">
            <w:pPr>
              <w:jc w:val="center"/>
              <w:rPr>
                <w:rFonts w:ascii="Calibri" w:eastAsia="Calibri" w:hAnsi="Calibri" w:cs="Calibri"/>
                <w:b/>
                <w:bCs/>
              </w:rPr>
            </w:pPr>
            <w:r w:rsidRPr="002D0315">
              <w:rPr>
                <w:rFonts w:ascii="Calibri" w:eastAsia="Calibri" w:hAnsi="Calibri" w:cs="Calibri"/>
                <w:b/>
                <w:bCs/>
              </w:rPr>
              <w:t xml:space="preserve">Standard </w:t>
            </w:r>
            <w:r w:rsidRPr="002D0315">
              <w:rPr>
                <w:rFonts w:ascii="Calibri" w:eastAsia="Calibri" w:hAnsi="Calibri" w:cs="Calibri"/>
                <w:b/>
                <w:bCs/>
                <w:strike/>
              </w:rPr>
              <w:t>Indicator</w:t>
            </w:r>
            <w:r w:rsidRPr="002D0315">
              <w:rPr>
                <w:rFonts w:ascii="Calibri" w:eastAsia="Calibri" w:hAnsi="Calibri" w:cs="Calibri"/>
                <w:b/>
                <w:bCs/>
              </w:rPr>
              <w:t xml:space="preserve"> 2.6 Health Education</w:t>
            </w:r>
          </w:p>
        </w:tc>
      </w:tr>
      <w:tr w:rsidR="002D0315" w:rsidRPr="002D0315" w14:paraId="7D133127" w14:textId="77777777" w:rsidTr="00D31336">
        <w:trPr>
          <w:gridAfter w:val="1"/>
          <w:wAfter w:w="24" w:type="dxa"/>
          <w:trHeight w:val="240"/>
        </w:trPr>
        <w:tc>
          <w:tcPr>
            <w:tcW w:w="440" w:type="dxa"/>
          </w:tcPr>
          <w:p w14:paraId="334893D2"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14</w:t>
            </w:r>
          </w:p>
        </w:tc>
        <w:tc>
          <w:tcPr>
            <w:tcW w:w="2165" w:type="dxa"/>
          </w:tcPr>
          <w:p w14:paraId="025B9D1C"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b/>
                <w:sz w:val="20"/>
                <w:szCs w:val="20"/>
              </w:rPr>
              <w:t xml:space="preserve">Health education. </w:t>
            </w:r>
            <w:r w:rsidRPr="002D0315">
              <w:rPr>
                <w:rFonts w:ascii="Calibri" w:eastAsia="Calibri" w:hAnsi="Calibri" w:cs="Calibri"/>
                <w:sz w:val="20"/>
                <w:szCs w:val="20"/>
              </w:rPr>
              <w:t>Candidates know, understand, and use the major concepts in the subject matter of health education to create opportunities for student development and practice of skills that contribute to good health</w:t>
            </w:r>
          </w:p>
          <w:p w14:paraId="0FA6E908"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 ELE Standard 2.6</w:t>
            </w:r>
          </w:p>
        </w:tc>
        <w:tc>
          <w:tcPr>
            <w:tcW w:w="2520" w:type="dxa"/>
          </w:tcPr>
          <w:p w14:paraId="114691AE"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provides an extensive and comprehensive framework that outlines the content, links the content to the standards, supports appropriate and comprehensive coverage of the standards, and connects the learning of the standards to other key essential standards.</w:t>
            </w:r>
          </w:p>
        </w:tc>
        <w:tc>
          <w:tcPr>
            <w:tcW w:w="1800" w:type="dxa"/>
          </w:tcPr>
          <w:p w14:paraId="5B4F8C69"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document includes a clear knowledge and understanding of specific major concepts of health. The lesson plan includes correct health content and academic language through all 5 parts of the 5E inquiry-based science lesson plan. </w:t>
            </w:r>
          </w:p>
          <w:p w14:paraId="15CA8DEF" w14:textId="77777777" w:rsidR="002D0315" w:rsidRPr="002D0315" w:rsidRDefault="002D0315" w:rsidP="002D0315">
            <w:pPr>
              <w:jc w:val="center"/>
              <w:rPr>
                <w:rFonts w:ascii="Calibri" w:eastAsia="Calibri" w:hAnsi="Calibri" w:cs="Calibri"/>
                <w:sz w:val="20"/>
                <w:szCs w:val="20"/>
              </w:rPr>
            </w:pPr>
          </w:p>
        </w:tc>
        <w:tc>
          <w:tcPr>
            <w:tcW w:w="2070" w:type="dxa"/>
          </w:tcPr>
          <w:p w14:paraId="16B3D1FC"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document includes a partial knowledge and understanding of specific major concepts of health The lesson plan includes partially correct health content knowledge or correct academic language through the 5E inquiry-based science lesson plan</w:t>
            </w:r>
          </w:p>
        </w:tc>
        <w:tc>
          <w:tcPr>
            <w:tcW w:w="1538" w:type="dxa"/>
          </w:tcPr>
          <w:p w14:paraId="0B8B60F4"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document includes minimum understanding of major concepts of health. The lesson plan includes an incomplete or inaccurate health or academic language.</w:t>
            </w:r>
          </w:p>
        </w:tc>
      </w:tr>
    </w:tbl>
    <w:p w14:paraId="64518E11" w14:textId="77777777" w:rsidR="002D0315" w:rsidRPr="002D0315" w:rsidRDefault="002D0315" w:rsidP="002D0315">
      <w:pPr>
        <w:spacing w:after="0" w:line="259" w:lineRule="auto"/>
        <w:rPr>
          <w:rFonts w:ascii="Calibri" w:eastAsia="Calibri" w:hAnsi="Calibri" w:cs="Calibri"/>
          <w:sz w:val="20"/>
          <w:szCs w:val="20"/>
        </w:rPr>
      </w:pPr>
    </w:p>
    <w:tbl>
      <w:tblPr>
        <w:tblStyle w:val="TableGrid1"/>
        <w:tblpPr w:leftFromText="180" w:rightFromText="180" w:vertAnchor="page" w:horzAnchor="margin" w:tblpX="-455" w:tblpY="3661"/>
        <w:tblW w:w="10368" w:type="dxa"/>
        <w:tblLook w:val="04A0" w:firstRow="1" w:lastRow="0" w:firstColumn="1" w:lastColumn="0" w:noHBand="0" w:noVBand="1"/>
      </w:tblPr>
      <w:tblGrid>
        <w:gridCol w:w="547"/>
        <w:gridCol w:w="1966"/>
        <w:gridCol w:w="1712"/>
        <w:gridCol w:w="2531"/>
        <w:gridCol w:w="1985"/>
        <w:gridCol w:w="1627"/>
      </w:tblGrid>
      <w:tr w:rsidR="002D0315" w:rsidRPr="002D0315" w14:paraId="548F3F65" w14:textId="77777777" w:rsidTr="002D0315">
        <w:trPr>
          <w:trHeight w:val="263"/>
        </w:trPr>
        <w:tc>
          <w:tcPr>
            <w:tcW w:w="547" w:type="dxa"/>
            <w:shd w:val="clear" w:color="auto" w:fill="D0CECE"/>
          </w:tcPr>
          <w:p w14:paraId="27C40768" w14:textId="77777777" w:rsidR="002D0315" w:rsidRPr="002D0315" w:rsidRDefault="002D0315" w:rsidP="002D0315">
            <w:pPr>
              <w:jc w:val="center"/>
              <w:rPr>
                <w:rFonts w:ascii="Calibri" w:eastAsia="Calibri" w:hAnsi="Calibri" w:cs="Calibri"/>
                <w:b/>
                <w:bCs/>
              </w:rPr>
            </w:pPr>
          </w:p>
        </w:tc>
        <w:tc>
          <w:tcPr>
            <w:tcW w:w="9821" w:type="dxa"/>
            <w:gridSpan w:val="5"/>
            <w:shd w:val="clear" w:color="auto" w:fill="D0CECE"/>
          </w:tcPr>
          <w:p w14:paraId="265CE378" w14:textId="77777777" w:rsidR="002D0315" w:rsidRPr="002D0315" w:rsidRDefault="002D0315" w:rsidP="002D0315">
            <w:pPr>
              <w:jc w:val="center"/>
              <w:rPr>
                <w:rFonts w:ascii="Calibri" w:eastAsia="Calibri" w:hAnsi="Calibri" w:cs="Calibri"/>
                <w:b/>
                <w:bCs/>
              </w:rPr>
            </w:pPr>
            <w:r w:rsidRPr="002D0315">
              <w:rPr>
                <w:rFonts w:ascii="Calibri" w:eastAsia="Calibri" w:hAnsi="Calibri" w:cs="Calibri"/>
                <w:b/>
                <w:bCs/>
              </w:rPr>
              <w:t>Professional Growth and Reflection Indicator 5.1</w:t>
            </w:r>
          </w:p>
        </w:tc>
      </w:tr>
      <w:tr w:rsidR="002D0315" w:rsidRPr="002D0315" w14:paraId="07310558" w14:textId="77777777" w:rsidTr="002D0315">
        <w:trPr>
          <w:trHeight w:val="240"/>
        </w:trPr>
        <w:tc>
          <w:tcPr>
            <w:tcW w:w="547" w:type="dxa"/>
            <w:shd w:val="clear" w:color="auto" w:fill="D0CECE"/>
          </w:tcPr>
          <w:p w14:paraId="167FE680" w14:textId="77777777" w:rsidR="002D0315" w:rsidRPr="002D0315" w:rsidRDefault="002D0315" w:rsidP="002D0315">
            <w:pPr>
              <w:rPr>
                <w:rFonts w:ascii="Calibri" w:eastAsia="Calibri" w:hAnsi="Calibri" w:cs="Calibri"/>
                <w:b/>
                <w:bCs/>
                <w:sz w:val="20"/>
                <w:szCs w:val="20"/>
              </w:rPr>
            </w:pPr>
            <w:r w:rsidRPr="002D0315">
              <w:rPr>
                <w:rFonts w:ascii="Calibri" w:eastAsia="Calibri" w:hAnsi="Calibri" w:cs="Calibri"/>
                <w:b/>
                <w:bCs/>
                <w:sz w:val="20"/>
                <w:szCs w:val="20"/>
              </w:rPr>
              <w:t>15</w:t>
            </w:r>
          </w:p>
        </w:tc>
        <w:tc>
          <w:tcPr>
            <w:tcW w:w="1966" w:type="dxa"/>
          </w:tcPr>
          <w:p w14:paraId="43BA8A0D"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b/>
                <w:bCs/>
                <w:sz w:val="20"/>
                <w:szCs w:val="20"/>
              </w:rPr>
              <w:t>Professional growth, reflection, and evaluation.</w:t>
            </w:r>
            <w:r w:rsidRPr="002D0315">
              <w:rPr>
                <w:rFonts w:ascii="Calibri" w:eastAsia="Calibri" w:hAnsi="Calibri" w:cs="Calibri"/>
                <w:sz w:val="20"/>
                <w:szCs w:val="20"/>
              </w:rPr>
              <w:t xml:space="preserve"> </w:t>
            </w:r>
          </w:p>
          <w:p w14:paraId="664EEE7C" w14:textId="77777777" w:rsidR="002D0315" w:rsidRPr="002D0315" w:rsidRDefault="002D0315" w:rsidP="002D0315">
            <w:pPr>
              <w:rPr>
                <w:rFonts w:ascii="Calibri" w:eastAsia="Calibri" w:hAnsi="Calibri" w:cs="Calibri"/>
                <w:sz w:val="20"/>
                <w:szCs w:val="20"/>
              </w:rPr>
            </w:pPr>
          </w:p>
          <w:p w14:paraId="7D1FFC1C"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ELE Indicator 5.1</w:t>
            </w:r>
          </w:p>
        </w:tc>
        <w:tc>
          <w:tcPr>
            <w:tcW w:w="1712" w:type="dxa"/>
          </w:tcPr>
          <w:p w14:paraId="4F17C20C"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Candidate uses self-reflection based upon assessments of student learning and development to develop and implement a professional learning activities plan aligned with professional standards, </w:t>
            </w:r>
            <w:proofErr w:type="gramStart"/>
            <w:r w:rsidRPr="002D0315">
              <w:rPr>
                <w:rFonts w:ascii="Calibri" w:eastAsia="Calibri" w:hAnsi="Calibri" w:cs="Calibri"/>
                <w:sz w:val="20"/>
                <w:szCs w:val="20"/>
              </w:rPr>
              <w:t>research</w:t>
            </w:r>
            <w:proofErr w:type="gramEnd"/>
            <w:r w:rsidRPr="002D0315">
              <w:rPr>
                <w:rFonts w:ascii="Calibri" w:eastAsia="Calibri" w:hAnsi="Calibri" w:cs="Calibri"/>
                <w:sz w:val="20"/>
                <w:szCs w:val="20"/>
              </w:rPr>
              <w:t xml:space="preserve"> and best practices; and uses on-going structured reflection to monitor plan’s impact on their own teaching and students learning and development.</w:t>
            </w:r>
          </w:p>
        </w:tc>
        <w:tc>
          <w:tcPr>
            <w:tcW w:w="2531" w:type="dxa"/>
          </w:tcPr>
          <w:p w14:paraId="5D7C1435"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 uses self-reflection based upon assessments of student learning</w:t>
            </w:r>
          </w:p>
          <w:p w14:paraId="7C202AE3"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and development to select and</w:t>
            </w:r>
          </w:p>
          <w:p w14:paraId="791A4D68"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participate in professional learning activities that are aligned with professional standards, research and best</w:t>
            </w:r>
          </w:p>
          <w:p w14:paraId="0118943C"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practices.</w:t>
            </w:r>
          </w:p>
        </w:tc>
        <w:tc>
          <w:tcPr>
            <w:tcW w:w="1985" w:type="dxa"/>
          </w:tcPr>
          <w:p w14:paraId="26FB623E"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 uses self-reflection to</w:t>
            </w:r>
          </w:p>
          <w:p w14:paraId="14F4B0F4"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consider their professional</w:t>
            </w:r>
          </w:p>
          <w:p w14:paraId="0A354A1D"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development needs.</w:t>
            </w:r>
          </w:p>
        </w:tc>
        <w:tc>
          <w:tcPr>
            <w:tcW w:w="1624" w:type="dxa"/>
          </w:tcPr>
          <w:p w14:paraId="3968DE9D"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Candidate demonstrates little or no evidence of using self-reflection as a basis for their professional development. </w:t>
            </w:r>
          </w:p>
        </w:tc>
      </w:tr>
      <w:tr w:rsidR="002D0315" w:rsidRPr="002D0315" w14:paraId="5E566916" w14:textId="77777777" w:rsidTr="002D0315">
        <w:trPr>
          <w:trHeight w:val="240"/>
        </w:trPr>
        <w:tc>
          <w:tcPr>
            <w:tcW w:w="547" w:type="dxa"/>
            <w:shd w:val="clear" w:color="auto" w:fill="D0CECE"/>
          </w:tcPr>
          <w:p w14:paraId="7EA6A3BB" w14:textId="77777777" w:rsidR="002D0315" w:rsidRPr="002D0315" w:rsidRDefault="002D0315" w:rsidP="002D0315">
            <w:pPr>
              <w:tabs>
                <w:tab w:val="left" w:pos="720"/>
                <w:tab w:val="left" w:pos="1260"/>
              </w:tabs>
              <w:rPr>
                <w:rFonts w:ascii="Calibri" w:eastAsia="Times New Roman" w:hAnsi="Calibri" w:cs="Calibri"/>
                <w:b/>
                <w:sz w:val="20"/>
                <w:szCs w:val="20"/>
              </w:rPr>
            </w:pPr>
            <w:r w:rsidRPr="002D0315">
              <w:rPr>
                <w:rFonts w:ascii="Calibri" w:eastAsia="Times New Roman" w:hAnsi="Calibri" w:cs="Calibri"/>
                <w:b/>
                <w:sz w:val="20"/>
                <w:szCs w:val="20"/>
              </w:rPr>
              <w:t>16</w:t>
            </w:r>
          </w:p>
        </w:tc>
        <w:tc>
          <w:tcPr>
            <w:tcW w:w="1966" w:type="dxa"/>
          </w:tcPr>
          <w:p w14:paraId="59E447ED" w14:textId="77777777" w:rsidR="002D0315" w:rsidRPr="002D0315" w:rsidRDefault="002D0315" w:rsidP="002D0315">
            <w:pPr>
              <w:tabs>
                <w:tab w:val="left" w:pos="720"/>
                <w:tab w:val="left" w:pos="1260"/>
              </w:tabs>
              <w:rPr>
                <w:rFonts w:ascii="Calibri" w:eastAsia="Times New Roman" w:hAnsi="Calibri" w:cs="Calibri"/>
                <w:b/>
                <w:sz w:val="20"/>
                <w:szCs w:val="20"/>
              </w:rPr>
            </w:pPr>
            <w:r w:rsidRPr="002D0315">
              <w:rPr>
                <w:rFonts w:ascii="Calibri" w:eastAsia="Times New Roman" w:hAnsi="Calibri" w:cs="Calibri"/>
                <w:b/>
                <w:sz w:val="20"/>
                <w:szCs w:val="20"/>
              </w:rPr>
              <w:t>Professionalism</w:t>
            </w:r>
          </w:p>
          <w:p w14:paraId="25A826D7" w14:textId="77777777" w:rsidR="002D0315" w:rsidRPr="002D0315" w:rsidRDefault="002D0315" w:rsidP="002D0315">
            <w:pPr>
              <w:tabs>
                <w:tab w:val="left" w:pos="720"/>
                <w:tab w:val="left" w:pos="1260"/>
              </w:tabs>
              <w:rPr>
                <w:rFonts w:ascii="Calibri" w:eastAsia="Calibri" w:hAnsi="Calibri" w:cs="Calibri"/>
                <w:sz w:val="20"/>
                <w:szCs w:val="20"/>
              </w:rPr>
            </w:pPr>
            <w:r w:rsidRPr="002D0315">
              <w:rPr>
                <w:rFonts w:ascii="Calibri" w:eastAsia="Calibri" w:hAnsi="Calibri" w:cs="Calibri"/>
                <w:sz w:val="20"/>
                <w:szCs w:val="20"/>
              </w:rPr>
              <w:t xml:space="preserve">Candidates are aware of and reflect on their practice </w:t>
            </w:r>
            <w:proofErr w:type="gramStart"/>
            <w:r w:rsidRPr="002D0315">
              <w:rPr>
                <w:rFonts w:ascii="Calibri" w:eastAsia="Calibri" w:hAnsi="Calibri" w:cs="Calibri"/>
                <w:sz w:val="20"/>
                <w:szCs w:val="20"/>
              </w:rPr>
              <w:t>in light of</w:t>
            </w:r>
            <w:proofErr w:type="gramEnd"/>
            <w:r w:rsidRPr="002D0315">
              <w:rPr>
                <w:rFonts w:ascii="Calibri" w:eastAsia="Calibri" w:hAnsi="Calibri" w:cs="Calibri"/>
                <w:sz w:val="20"/>
                <w:szCs w:val="20"/>
              </w:rPr>
              <w:t xml:space="preserve"> research on teaching, professional ethics, and resources available for professional learning; they continually evaluate the effects of their professional decisions and actions on students, families, and other professionals in the learning community and actively seek out opportunities to grow professionally.</w:t>
            </w:r>
          </w:p>
          <w:p w14:paraId="3EE6D47B"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b/>
                <w:sz w:val="20"/>
                <w:szCs w:val="20"/>
              </w:rPr>
              <w:lastRenderedPageBreak/>
              <w:t>Reflection of the Lesson (Commentary)</w:t>
            </w:r>
          </w:p>
          <w:p w14:paraId="38724C60"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b/>
                <w:sz w:val="20"/>
                <w:szCs w:val="20"/>
              </w:rPr>
              <w:t xml:space="preserve">Indicator </w:t>
            </w:r>
          </w:p>
          <w:p w14:paraId="13E8C29D" w14:textId="77777777" w:rsidR="002D0315" w:rsidRPr="002D0315" w:rsidRDefault="002D0315" w:rsidP="002D0315">
            <w:pPr>
              <w:rPr>
                <w:rFonts w:ascii="Calibri" w:eastAsia="Calibri" w:hAnsi="Calibri" w:cs="Calibri"/>
                <w:bCs/>
                <w:sz w:val="20"/>
                <w:szCs w:val="20"/>
              </w:rPr>
            </w:pPr>
            <w:r w:rsidRPr="002D0315">
              <w:rPr>
                <w:rFonts w:ascii="Calibri" w:eastAsia="Calibri" w:hAnsi="Calibri" w:cs="Calibri"/>
                <w:bCs/>
                <w:sz w:val="20"/>
                <w:szCs w:val="20"/>
              </w:rPr>
              <w:t>ELE Indicator 5.1</w:t>
            </w:r>
          </w:p>
        </w:tc>
        <w:tc>
          <w:tcPr>
            <w:tcW w:w="1712" w:type="dxa"/>
          </w:tcPr>
          <w:p w14:paraId="637EBC4D"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The lesson plan document includes an in-depth reflection on their practice. The reflection includes an evaluation of strengths and areas of concerns for planning, teaching the lessons. The reflection includes recommendation for changes that will affect students.</w:t>
            </w:r>
          </w:p>
          <w:p w14:paraId="100AC9D1" w14:textId="77777777" w:rsidR="002D0315" w:rsidRPr="002D0315" w:rsidRDefault="002D0315" w:rsidP="002D0315">
            <w:pPr>
              <w:rPr>
                <w:rFonts w:ascii="Calibri" w:eastAsia="Calibri" w:hAnsi="Calibri" w:cs="Calibri"/>
                <w:b/>
                <w:sz w:val="20"/>
                <w:szCs w:val="20"/>
              </w:rPr>
            </w:pPr>
            <w:r w:rsidRPr="002D0315">
              <w:rPr>
                <w:rFonts w:ascii="Calibri" w:eastAsia="Calibri" w:hAnsi="Calibri" w:cs="Calibri"/>
                <w:b/>
                <w:sz w:val="20"/>
                <w:szCs w:val="20"/>
              </w:rPr>
              <w:t xml:space="preserve">AND </w:t>
            </w:r>
          </w:p>
          <w:p w14:paraId="08ED035D"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Reflection includes how </w:t>
            </w:r>
            <w:r w:rsidRPr="002D0315">
              <w:rPr>
                <w:rFonts w:ascii="Calibri" w:eastAsia="Calibri" w:hAnsi="Calibri" w:cs="Calibri"/>
                <w:sz w:val="20"/>
                <w:szCs w:val="20"/>
              </w:rPr>
              <w:lastRenderedPageBreak/>
              <w:t>recommended changes based on research and theory.</w:t>
            </w:r>
          </w:p>
          <w:p w14:paraId="07A6AF40" w14:textId="77777777" w:rsidR="002D0315" w:rsidRPr="002D0315" w:rsidRDefault="002D0315" w:rsidP="002D0315">
            <w:pPr>
              <w:rPr>
                <w:rFonts w:ascii="Calibri" w:eastAsia="Calibri" w:hAnsi="Calibri" w:cs="Calibri"/>
                <w:sz w:val="20"/>
                <w:szCs w:val="20"/>
              </w:rPr>
            </w:pPr>
          </w:p>
          <w:p w14:paraId="209DE106" w14:textId="77777777" w:rsidR="002D0315" w:rsidRPr="002D0315" w:rsidRDefault="002D0315" w:rsidP="002D0315">
            <w:pPr>
              <w:rPr>
                <w:rFonts w:ascii="Calibri" w:eastAsia="Calibri" w:hAnsi="Calibri" w:cs="Calibri"/>
                <w:sz w:val="20"/>
                <w:szCs w:val="20"/>
              </w:rPr>
            </w:pPr>
          </w:p>
        </w:tc>
        <w:tc>
          <w:tcPr>
            <w:tcW w:w="2531" w:type="dxa"/>
          </w:tcPr>
          <w:p w14:paraId="63CE748D"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lastRenderedPageBreak/>
              <w:t>The lesson plan document includes an in-depth reflection on the planning and teaching practice. The reflection includes an evaluation of strengths and areas of concerns for planning and teaching the lessons. The reflection includes recommendation for changes that will affect students.</w:t>
            </w:r>
          </w:p>
        </w:tc>
        <w:tc>
          <w:tcPr>
            <w:tcW w:w="1985" w:type="dxa"/>
          </w:tcPr>
          <w:p w14:paraId="025A291B"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The lesson plan document includes a partial reflection on their practice. The reflection includes an evaluation of strengths and areas of concerns for planning </w:t>
            </w:r>
            <w:r w:rsidRPr="002D0315">
              <w:rPr>
                <w:rFonts w:ascii="Calibri" w:eastAsia="Calibri" w:hAnsi="Calibri" w:cs="Calibri"/>
                <w:b/>
                <w:sz w:val="20"/>
                <w:szCs w:val="20"/>
              </w:rPr>
              <w:t>or</w:t>
            </w:r>
            <w:r w:rsidRPr="002D0315">
              <w:rPr>
                <w:rFonts w:ascii="Calibri" w:eastAsia="Calibri" w:hAnsi="Calibri" w:cs="Calibri"/>
                <w:sz w:val="20"/>
                <w:szCs w:val="20"/>
              </w:rPr>
              <w:t xml:space="preserve"> teaching the lessons. The reflection includes recommendation for changes that will </w:t>
            </w:r>
            <w:proofErr w:type="gramStart"/>
            <w:r w:rsidRPr="002D0315">
              <w:rPr>
                <w:rFonts w:ascii="Calibri" w:eastAsia="Calibri" w:hAnsi="Calibri" w:cs="Calibri"/>
                <w:sz w:val="20"/>
                <w:szCs w:val="20"/>
              </w:rPr>
              <w:t>effect</w:t>
            </w:r>
            <w:proofErr w:type="gramEnd"/>
            <w:r w:rsidRPr="002D0315">
              <w:rPr>
                <w:rFonts w:ascii="Calibri" w:eastAsia="Calibri" w:hAnsi="Calibri" w:cs="Calibri"/>
                <w:sz w:val="20"/>
                <w:szCs w:val="20"/>
              </w:rPr>
              <w:t xml:space="preserve"> students</w:t>
            </w:r>
          </w:p>
        </w:tc>
        <w:tc>
          <w:tcPr>
            <w:tcW w:w="1624" w:type="dxa"/>
          </w:tcPr>
          <w:p w14:paraId="57E7A927"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The lesson plan document includes a reflection that is incomplete or lack in depth analysis</w:t>
            </w:r>
          </w:p>
          <w:p w14:paraId="6D512DC9"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 xml:space="preserve">on their practice. The reflection includes an evaluation of strengths and areas of concerns for planning </w:t>
            </w:r>
            <w:r w:rsidRPr="002D0315">
              <w:rPr>
                <w:rFonts w:ascii="Calibri" w:eastAsia="Calibri" w:hAnsi="Calibri" w:cs="Calibri"/>
                <w:b/>
                <w:sz w:val="20"/>
                <w:szCs w:val="20"/>
              </w:rPr>
              <w:t>or</w:t>
            </w:r>
            <w:r w:rsidRPr="002D0315">
              <w:rPr>
                <w:rFonts w:ascii="Calibri" w:eastAsia="Calibri" w:hAnsi="Calibri" w:cs="Calibri"/>
                <w:sz w:val="20"/>
                <w:szCs w:val="20"/>
              </w:rPr>
              <w:t xml:space="preserve"> teaching the lessons. The reflection includes recommendation for changes that </w:t>
            </w:r>
            <w:r w:rsidRPr="002D0315">
              <w:rPr>
                <w:rFonts w:ascii="Calibri" w:eastAsia="Calibri" w:hAnsi="Calibri" w:cs="Calibri"/>
                <w:sz w:val="20"/>
                <w:szCs w:val="20"/>
              </w:rPr>
              <w:lastRenderedPageBreak/>
              <w:t>will affect students.</w:t>
            </w:r>
          </w:p>
        </w:tc>
      </w:tr>
      <w:tr w:rsidR="002D0315" w:rsidRPr="002D0315" w14:paraId="085AF5F5" w14:textId="77777777" w:rsidTr="002D0315">
        <w:trPr>
          <w:trHeight w:val="4381"/>
        </w:trPr>
        <w:tc>
          <w:tcPr>
            <w:tcW w:w="547" w:type="dxa"/>
            <w:shd w:val="clear" w:color="auto" w:fill="D0CECE"/>
          </w:tcPr>
          <w:p w14:paraId="340A4E94" w14:textId="77777777" w:rsidR="002D0315" w:rsidRPr="002D0315" w:rsidRDefault="002D0315" w:rsidP="002D0315">
            <w:pPr>
              <w:rPr>
                <w:rFonts w:ascii="Calibri" w:eastAsia="Calibri" w:hAnsi="Calibri" w:cs="Calibri"/>
                <w:b/>
                <w:bCs/>
                <w:sz w:val="20"/>
                <w:szCs w:val="20"/>
              </w:rPr>
            </w:pPr>
            <w:r w:rsidRPr="002D0315">
              <w:rPr>
                <w:rFonts w:ascii="Calibri" w:eastAsia="Calibri" w:hAnsi="Calibri" w:cs="Calibri"/>
                <w:b/>
                <w:bCs/>
                <w:sz w:val="20"/>
                <w:szCs w:val="20"/>
              </w:rPr>
              <w:t>17</w:t>
            </w:r>
          </w:p>
        </w:tc>
        <w:tc>
          <w:tcPr>
            <w:tcW w:w="1966" w:type="dxa"/>
          </w:tcPr>
          <w:p w14:paraId="0A755897" w14:textId="77777777" w:rsidR="002D0315" w:rsidRPr="002D0315" w:rsidRDefault="002D0315" w:rsidP="002D0315">
            <w:pPr>
              <w:rPr>
                <w:rFonts w:ascii="Calibri" w:eastAsia="Calibri" w:hAnsi="Calibri" w:cs="Calibri"/>
                <w:b/>
                <w:bCs/>
                <w:sz w:val="20"/>
                <w:szCs w:val="20"/>
              </w:rPr>
            </w:pPr>
            <w:r w:rsidRPr="002D0315">
              <w:rPr>
                <w:rFonts w:ascii="Calibri" w:eastAsia="Calibri" w:hAnsi="Calibri" w:cs="Calibri"/>
                <w:b/>
                <w:bCs/>
                <w:sz w:val="20"/>
                <w:szCs w:val="20"/>
              </w:rPr>
              <w:t>Collaboration with families, colleagues, and community agencies</w:t>
            </w:r>
          </w:p>
          <w:p w14:paraId="52D43DA5" w14:textId="77777777" w:rsidR="002D0315" w:rsidRPr="002D0315" w:rsidRDefault="002D0315" w:rsidP="002D0315">
            <w:pPr>
              <w:rPr>
                <w:rFonts w:ascii="Calibri" w:eastAsia="Calibri" w:hAnsi="Calibri" w:cs="Calibri"/>
                <w:b/>
                <w:bCs/>
                <w:sz w:val="20"/>
                <w:szCs w:val="20"/>
              </w:rPr>
            </w:pPr>
          </w:p>
          <w:p w14:paraId="334DC3E6" w14:textId="77777777" w:rsidR="002D0315" w:rsidRPr="002D0315" w:rsidRDefault="002D0315" w:rsidP="002D0315">
            <w:pPr>
              <w:rPr>
                <w:rFonts w:ascii="Calibri" w:eastAsia="Calibri" w:hAnsi="Calibri" w:cs="Calibri"/>
                <w:b/>
                <w:bCs/>
                <w:sz w:val="20"/>
                <w:szCs w:val="20"/>
              </w:rPr>
            </w:pPr>
            <w:r w:rsidRPr="002D0315">
              <w:rPr>
                <w:rFonts w:ascii="Calibri" w:eastAsia="Calibri" w:hAnsi="Calibri" w:cs="Calibri"/>
                <w:sz w:val="20"/>
                <w:szCs w:val="20"/>
              </w:rPr>
              <w:t>ELE Indicator 5.2</w:t>
            </w:r>
          </w:p>
        </w:tc>
        <w:tc>
          <w:tcPr>
            <w:tcW w:w="1712" w:type="dxa"/>
          </w:tcPr>
          <w:p w14:paraId="49612A0B"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 collaborates with classroom host teacher, and specialist teachers, or other grade level teachers in planning, implementing, and evaluating class activities.</w:t>
            </w:r>
          </w:p>
          <w:p w14:paraId="2F96B985" w14:textId="77777777" w:rsidR="002D0315" w:rsidRPr="002D0315" w:rsidRDefault="002D0315" w:rsidP="002D0315">
            <w:pPr>
              <w:rPr>
                <w:rFonts w:ascii="Calibri" w:eastAsia="Calibri" w:hAnsi="Calibri" w:cs="Calibri"/>
                <w:sz w:val="20"/>
                <w:szCs w:val="20"/>
              </w:rPr>
            </w:pPr>
          </w:p>
          <w:p w14:paraId="4457EEC5"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 collaborates with classroom host teacher, and specialist teachers, or related school professionals, or external resources including professionals and community agencies to plan, implement, and evaluate classroom accommodations or modifications to meet individual student’s learning and developmental needs</w:t>
            </w:r>
          </w:p>
        </w:tc>
        <w:tc>
          <w:tcPr>
            <w:tcW w:w="2531" w:type="dxa"/>
          </w:tcPr>
          <w:p w14:paraId="7C6FD208"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 collaborates with classroom host teacher, or specialist teachers, or other grade level teachers, in planning and implementing class activities.</w:t>
            </w:r>
          </w:p>
          <w:p w14:paraId="68D96E45" w14:textId="77777777" w:rsidR="002D0315" w:rsidRPr="002D0315" w:rsidRDefault="002D0315" w:rsidP="002D0315">
            <w:pPr>
              <w:rPr>
                <w:rFonts w:ascii="Calibri" w:eastAsia="Calibri" w:hAnsi="Calibri" w:cs="Calibri"/>
                <w:sz w:val="20"/>
                <w:szCs w:val="20"/>
              </w:rPr>
            </w:pPr>
          </w:p>
          <w:p w14:paraId="78684686"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 collaborates with classroom host teacher, or specialist teachers, or related school professionals, or external resources including professionals and community agencies to plan and implement classroom accommodations or modifications to meet individual student’s learning and developmental needs.</w:t>
            </w:r>
          </w:p>
        </w:tc>
        <w:tc>
          <w:tcPr>
            <w:tcW w:w="1985" w:type="dxa"/>
          </w:tcPr>
          <w:p w14:paraId="53666D60"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 collaborates with classroom host teacher, or specialist teachers, or other grade level teachers, in planning or implementing class activities.</w:t>
            </w:r>
          </w:p>
          <w:p w14:paraId="1B7EEEE4"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 collaborates with classroom host teacher, or specialist teachers, or related school professionals, or external resources including professionals and community agencies to plan classroom accommodations or modifications to meet individual student’s learning and developmental needs</w:t>
            </w:r>
          </w:p>
        </w:tc>
        <w:tc>
          <w:tcPr>
            <w:tcW w:w="1624" w:type="dxa"/>
          </w:tcPr>
          <w:p w14:paraId="6F9F73B2"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 does not demonstrate ability to collaborate with others in planning or implementing class activities.</w:t>
            </w:r>
          </w:p>
          <w:p w14:paraId="53266FD2" w14:textId="77777777" w:rsidR="002D0315" w:rsidRPr="002D0315" w:rsidRDefault="002D0315" w:rsidP="002D0315">
            <w:pPr>
              <w:rPr>
                <w:rFonts w:ascii="Calibri" w:eastAsia="Calibri" w:hAnsi="Calibri" w:cs="Calibri"/>
                <w:sz w:val="20"/>
                <w:szCs w:val="20"/>
              </w:rPr>
            </w:pPr>
          </w:p>
          <w:p w14:paraId="049CA462" w14:textId="77777777" w:rsidR="002D0315" w:rsidRPr="002D0315" w:rsidRDefault="002D0315" w:rsidP="002D0315">
            <w:pPr>
              <w:rPr>
                <w:rFonts w:ascii="Calibri" w:eastAsia="Calibri" w:hAnsi="Calibri" w:cs="Calibri"/>
                <w:sz w:val="20"/>
                <w:szCs w:val="20"/>
              </w:rPr>
            </w:pPr>
            <w:r w:rsidRPr="002D0315">
              <w:rPr>
                <w:rFonts w:ascii="Calibri" w:eastAsia="Calibri" w:hAnsi="Calibri" w:cs="Calibri"/>
                <w:sz w:val="20"/>
                <w:szCs w:val="20"/>
              </w:rPr>
              <w:t>Candidate does not demonstrate ability to collaborate with others in planning or implementing classroom accommodations or modifications to meet individual student’s learning and developmental needs.</w:t>
            </w:r>
          </w:p>
        </w:tc>
      </w:tr>
    </w:tbl>
    <w:p w14:paraId="74FEFBF2" w14:textId="77777777" w:rsidR="002D0315" w:rsidRPr="00324F23" w:rsidRDefault="002D0315" w:rsidP="002D0315">
      <w:pPr>
        <w:spacing w:after="160" w:line="259" w:lineRule="auto"/>
        <w:rPr>
          <w:rFonts w:ascii="Calibri" w:eastAsia="Calibri" w:hAnsi="Calibri" w:cs="Calibri"/>
          <w:b/>
          <w:bCs/>
        </w:rPr>
      </w:pPr>
    </w:p>
    <w:p w14:paraId="4281FB13" w14:textId="77777777" w:rsidR="002D0315" w:rsidRPr="002D0315" w:rsidRDefault="002D0315" w:rsidP="002D0315">
      <w:pPr>
        <w:spacing w:after="160" w:line="259" w:lineRule="auto"/>
        <w:rPr>
          <w:rFonts w:ascii="Calibri" w:eastAsia="Calibri" w:hAnsi="Calibri" w:cs="Calibri"/>
        </w:rPr>
      </w:pPr>
      <w:r w:rsidRPr="002D0315">
        <w:rPr>
          <w:rFonts w:ascii="Calibri" w:eastAsia="Calibri" w:hAnsi="Calibri" w:cs="Calibri"/>
        </w:rPr>
        <w:t xml:space="preserve">Level 1 – </w:t>
      </w:r>
      <w:r w:rsidRPr="002D0315">
        <w:rPr>
          <w:rFonts w:ascii="Calibri" w:eastAsia="Calibri" w:hAnsi="Calibri" w:cs="Calibri"/>
          <w:b/>
          <w:bCs/>
        </w:rPr>
        <w:t>Beginning</w:t>
      </w:r>
      <w:r w:rsidRPr="002D0315">
        <w:rPr>
          <w:rFonts w:ascii="Calibri" w:eastAsia="Calibri" w:hAnsi="Calibri" w:cs="Calibri"/>
        </w:rPr>
        <w:t>-Level 1 implies a Beginning level of candidate performance characteristics, a level in which there is little or no evidence that the candidate meets the component’s performance expectation.</w:t>
      </w:r>
    </w:p>
    <w:p w14:paraId="0F89EE55" w14:textId="77777777" w:rsidR="002D0315" w:rsidRPr="002D0315" w:rsidRDefault="002D0315" w:rsidP="002D0315">
      <w:pPr>
        <w:spacing w:after="160" w:line="259" w:lineRule="auto"/>
        <w:rPr>
          <w:rFonts w:ascii="Calibri" w:eastAsia="Calibri" w:hAnsi="Calibri" w:cs="Calibri"/>
        </w:rPr>
      </w:pPr>
      <w:r w:rsidRPr="002D0315">
        <w:rPr>
          <w:rFonts w:ascii="Calibri" w:eastAsia="Calibri" w:hAnsi="Calibri" w:cs="Calibri"/>
        </w:rPr>
        <w:t xml:space="preserve">Level 2 – </w:t>
      </w:r>
      <w:r w:rsidRPr="002D0315">
        <w:rPr>
          <w:rFonts w:ascii="Calibri" w:eastAsia="Calibri" w:hAnsi="Calibri" w:cs="Calibri"/>
          <w:b/>
          <w:bCs/>
        </w:rPr>
        <w:t>Developing</w:t>
      </w:r>
      <w:r w:rsidRPr="002D0315">
        <w:rPr>
          <w:rFonts w:ascii="Calibri" w:eastAsia="Calibri" w:hAnsi="Calibri" w:cs="Calibri"/>
        </w:rPr>
        <w:t>-Level 2 implies a level of Developing performance, a level in which the candidate provides evidence for demonstrating some of the performance characteristics necessary to meet the standard at an acceptable level, and so has not yet provided sufficient evidence of ability for independent practice for all parts of the component performance expectation.</w:t>
      </w:r>
    </w:p>
    <w:p w14:paraId="3988F1F8" w14:textId="77777777" w:rsidR="002D0315" w:rsidRPr="002D0315" w:rsidRDefault="002D0315" w:rsidP="002D0315">
      <w:pPr>
        <w:spacing w:after="160" w:line="259" w:lineRule="auto"/>
        <w:rPr>
          <w:rFonts w:ascii="Calibri" w:eastAsia="Calibri" w:hAnsi="Calibri" w:cs="Calibri"/>
        </w:rPr>
      </w:pPr>
      <w:r w:rsidRPr="002D0315">
        <w:rPr>
          <w:rFonts w:ascii="Calibri" w:eastAsia="Calibri" w:hAnsi="Calibri" w:cs="Calibri"/>
        </w:rPr>
        <w:lastRenderedPageBreak/>
        <w:t xml:space="preserve">Level 3 – </w:t>
      </w:r>
      <w:r w:rsidRPr="002D0315">
        <w:rPr>
          <w:rFonts w:ascii="Calibri" w:eastAsia="Calibri" w:hAnsi="Calibri" w:cs="Calibri"/>
          <w:b/>
          <w:bCs/>
        </w:rPr>
        <w:t>Proficient-</w:t>
      </w:r>
      <w:r w:rsidRPr="002D0315">
        <w:rPr>
          <w:rFonts w:ascii="Calibri" w:eastAsia="Calibri" w:hAnsi="Calibri" w:cs="Calibri"/>
        </w:rPr>
        <w:t>Level 3 implies a level of proficient performance in which the candidate demonstrates proficiency—those performance characteristics that meet the component expectations at an acceptable level for a candidate who is just completing an Elementary teacher preparation program and is ready to begin teaching in any K-6 Elementary classroom as a novice licensed K-6 Elementary teacher.</w:t>
      </w:r>
    </w:p>
    <w:p w14:paraId="55B78EAF" w14:textId="77777777" w:rsidR="002D0315" w:rsidRPr="002D0315" w:rsidRDefault="002D0315" w:rsidP="002D0315">
      <w:pPr>
        <w:spacing w:after="160" w:line="259" w:lineRule="auto"/>
        <w:rPr>
          <w:rFonts w:ascii="Calibri" w:eastAsia="Calibri" w:hAnsi="Calibri" w:cs="Calibri"/>
        </w:rPr>
      </w:pPr>
      <w:r w:rsidRPr="002D0315">
        <w:rPr>
          <w:rFonts w:ascii="Calibri" w:eastAsia="Calibri" w:hAnsi="Calibri" w:cs="Calibri"/>
        </w:rPr>
        <w:t xml:space="preserve">Level 4 - </w:t>
      </w:r>
      <w:r w:rsidRPr="002D0315">
        <w:rPr>
          <w:rFonts w:ascii="Calibri" w:eastAsia="Calibri" w:hAnsi="Calibri" w:cs="Calibri"/>
          <w:b/>
          <w:bCs/>
        </w:rPr>
        <w:t xml:space="preserve">Accomplished </w:t>
      </w:r>
      <w:r w:rsidRPr="002D0315">
        <w:rPr>
          <w:rFonts w:ascii="Calibri" w:eastAsia="Calibri" w:hAnsi="Calibri" w:cs="Calibri"/>
        </w:rPr>
        <w:t>-Level 4 implies an Accomplished level of performance in which the candidate demonstrates performance characteristics that represent exemplary practice for a candidate who is just completing an Elementary teacher preparation program and is ready to begin teaching in any K-6 Elementary classroom as a novice licensed K-6 Elementary teacher. Expectations for performance at this level are demanding and candidate performance at this level requires evidence of highly skilled performance for a candidate who is just completing an Elementary teacher preparation program.</w:t>
      </w:r>
    </w:p>
    <w:p w14:paraId="0649F63C" w14:textId="77777777" w:rsidR="00B14CF6" w:rsidRPr="002D0315" w:rsidRDefault="00B14CF6" w:rsidP="002D0315">
      <w:pPr>
        <w:spacing w:after="160" w:line="259" w:lineRule="auto"/>
        <w:rPr>
          <w:rFonts w:ascii="Calibri" w:eastAsia="Calibri" w:hAnsi="Calibri" w:cs="Calibri"/>
        </w:rPr>
      </w:pPr>
    </w:p>
    <w:p w14:paraId="4ABFAA90" w14:textId="54C16BE3" w:rsidR="00031CC5" w:rsidRPr="002D0315" w:rsidRDefault="002D0315" w:rsidP="00FC635D">
      <w:pPr>
        <w:tabs>
          <w:tab w:val="left" w:pos="14765"/>
        </w:tabs>
        <w:rPr>
          <w:rFonts w:ascii="Times New Roman" w:hAnsi="Times New Roman" w:cs="Times New Roman"/>
          <w:b/>
          <w:bCs/>
          <w:sz w:val="24"/>
          <w:szCs w:val="24"/>
          <w:u w:val="single"/>
        </w:rPr>
      </w:pPr>
      <w:r w:rsidRPr="002D0315">
        <w:rPr>
          <w:rFonts w:ascii="Times New Roman" w:hAnsi="Times New Roman" w:cs="Times New Roman"/>
          <w:b/>
          <w:bCs/>
          <w:sz w:val="24"/>
          <w:szCs w:val="24"/>
          <w:u w:val="single"/>
        </w:rPr>
        <w:t xml:space="preserve">Key Assessment </w:t>
      </w:r>
      <w:r w:rsidR="00031CC5" w:rsidRPr="002D0315">
        <w:rPr>
          <w:rFonts w:ascii="Times New Roman" w:hAnsi="Times New Roman" w:cs="Times New Roman"/>
          <w:b/>
          <w:bCs/>
          <w:sz w:val="24"/>
          <w:szCs w:val="24"/>
          <w:u w:val="single"/>
        </w:rPr>
        <w:t>4</w:t>
      </w:r>
    </w:p>
    <w:p w14:paraId="790617D2" w14:textId="77777777" w:rsidR="00413E52" w:rsidRPr="00667F39" w:rsidRDefault="00413E52" w:rsidP="00413E52">
      <w:pPr>
        <w:spacing w:after="0"/>
        <w:jc w:val="center"/>
        <w:rPr>
          <w:b/>
          <w:bCs/>
          <w:sz w:val="20"/>
          <w:szCs w:val="20"/>
        </w:rPr>
      </w:pPr>
    </w:p>
    <w:p w14:paraId="79CCD37D" w14:textId="77777777" w:rsidR="00413E52" w:rsidRPr="00667F39" w:rsidRDefault="00413E52" w:rsidP="00413E52">
      <w:pPr>
        <w:spacing w:after="0"/>
        <w:jc w:val="center"/>
        <w:rPr>
          <w:b/>
          <w:bCs/>
          <w:sz w:val="20"/>
          <w:szCs w:val="20"/>
        </w:rPr>
      </w:pPr>
      <w:r w:rsidRPr="00667F39">
        <w:rPr>
          <w:b/>
          <w:bCs/>
          <w:sz w:val="20"/>
          <w:szCs w:val="20"/>
        </w:rPr>
        <w:t>Oakwood University</w:t>
      </w:r>
    </w:p>
    <w:p w14:paraId="41DA5A85" w14:textId="77777777" w:rsidR="00413E52" w:rsidRPr="00667F39" w:rsidRDefault="00413E52" w:rsidP="00413E52">
      <w:pPr>
        <w:spacing w:after="0"/>
        <w:jc w:val="center"/>
        <w:rPr>
          <w:b/>
          <w:bCs/>
          <w:sz w:val="20"/>
          <w:szCs w:val="20"/>
        </w:rPr>
      </w:pPr>
      <w:r w:rsidRPr="00667F39">
        <w:rPr>
          <w:b/>
          <w:bCs/>
          <w:sz w:val="20"/>
          <w:szCs w:val="20"/>
        </w:rPr>
        <w:t>Class B: Elementary Education K-6</w:t>
      </w:r>
    </w:p>
    <w:p w14:paraId="70CF80BF" w14:textId="77777777" w:rsidR="00413E52" w:rsidRPr="00667F39" w:rsidRDefault="00413E52" w:rsidP="00413E52">
      <w:pPr>
        <w:spacing w:after="0"/>
        <w:jc w:val="center"/>
        <w:rPr>
          <w:b/>
          <w:bCs/>
          <w:sz w:val="20"/>
          <w:szCs w:val="20"/>
        </w:rPr>
      </w:pPr>
      <w:r w:rsidRPr="00667F39">
        <w:rPr>
          <w:b/>
          <w:bCs/>
          <w:sz w:val="20"/>
          <w:szCs w:val="20"/>
        </w:rPr>
        <w:t>EPP Electronic Internship Portfolio</w:t>
      </w:r>
    </w:p>
    <w:p w14:paraId="638B16D2" w14:textId="77777777" w:rsidR="00413E52" w:rsidRPr="00667F39" w:rsidRDefault="00413E52" w:rsidP="00413E52">
      <w:pPr>
        <w:spacing w:after="0"/>
        <w:jc w:val="center"/>
        <w:rPr>
          <w:b/>
          <w:bCs/>
          <w:sz w:val="20"/>
          <w:szCs w:val="20"/>
        </w:rPr>
      </w:pPr>
    </w:p>
    <w:p w14:paraId="69F764CE" w14:textId="77777777" w:rsidR="00413E52" w:rsidRPr="00667F39" w:rsidRDefault="00413E52" w:rsidP="00413E52">
      <w:pPr>
        <w:spacing w:after="0"/>
        <w:rPr>
          <w:rFonts w:ascii="Times New Roman" w:hAnsi="Times New Roman" w:cs="Times New Roman"/>
          <w:sz w:val="20"/>
          <w:szCs w:val="20"/>
        </w:rPr>
      </w:pPr>
      <w:r w:rsidRPr="00667F39">
        <w:rPr>
          <w:rFonts w:ascii="Times New Roman" w:hAnsi="Times New Roman" w:cs="Times New Roman"/>
          <w:b/>
          <w:bCs/>
          <w:sz w:val="20"/>
          <w:szCs w:val="20"/>
          <w:u w:val="single"/>
        </w:rPr>
        <w:t>DIRECTIONS FOR THE CANDIDATE</w:t>
      </w:r>
      <w:r w:rsidRPr="00667F39">
        <w:rPr>
          <w:rFonts w:ascii="Times New Roman" w:hAnsi="Times New Roman" w:cs="Times New Roman"/>
          <w:b/>
          <w:bCs/>
          <w:sz w:val="20"/>
          <w:szCs w:val="20"/>
        </w:rPr>
        <w:t>:</w:t>
      </w:r>
      <w:r w:rsidRPr="00667F39">
        <w:rPr>
          <w:rFonts w:ascii="Times New Roman" w:hAnsi="Times New Roman" w:cs="Times New Roman"/>
          <w:sz w:val="20"/>
          <w:szCs w:val="20"/>
        </w:rPr>
        <w:t xml:space="preserve"> Write a conceptualized essay that address the specific elementary standards and submit two articles that align to the Alabama Elementary Education standards presented. The essay and artifacts should relate to your specific content area and the internship experiences. </w:t>
      </w:r>
    </w:p>
    <w:p w14:paraId="52E32FF7" w14:textId="77777777" w:rsidR="00413E52" w:rsidRPr="00667F39" w:rsidRDefault="00413E52" w:rsidP="00413E52">
      <w:pPr>
        <w:spacing w:after="0"/>
        <w:rPr>
          <w:rFonts w:ascii="Times New Roman" w:hAnsi="Times New Roman" w:cs="Times New Roman"/>
          <w:sz w:val="20"/>
          <w:szCs w:val="20"/>
        </w:rPr>
      </w:pPr>
    </w:p>
    <w:p w14:paraId="70B3FD9B" w14:textId="77777777" w:rsidR="00413E52" w:rsidRPr="00667F39" w:rsidRDefault="00413E52" w:rsidP="00413E52">
      <w:pPr>
        <w:rPr>
          <w:rFonts w:ascii="Times" w:eastAsia="Times" w:hAnsi="Times" w:cs="Times"/>
          <w:sz w:val="20"/>
          <w:szCs w:val="20"/>
        </w:rPr>
      </w:pPr>
      <w:r w:rsidRPr="00667F39">
        <w:rPr>
          <w:rFonts w:ascii="Times" w:eastAsia="Times" w:hAnsi="Times" w:cs="Times"/>
          <w:b/>
          <w:sz w:val="20"/>
          <w:szCs w:val="20"/>
          <w:u w:val="single"/>
        </w:rPr>
        <w:t xml:space="preserve">DIRECTIONS TO THE COOPERATING TEACHERS AND THE CLINICAL FACULTY: </w:t>
      </w:r>
      <w:r w:rsidRPr="00667F39">
        <w:rPr>
          <w:rFonts w:ascii="Times" w:eastAsia="Times" w:hAnsi="Times" w:cs="Times"/>
          <w:sz w:val="20"/>
          <w:szCs w:val="20"/>
        </w:rPr>
        <w:t xml:space="preserve">The cooperating teacher and the clinical faculty will score the assessment instrument separately. The scores will be added for a sum and calculated by the number of scores for the mean score. The mean score will be shared with the candidate during the feedback conference. If areas for improvement are noted, the clinical faculty is responsible for providing resource supports and developing an action plan. </w:t>
      </w:r>
    </w:p>
    <w:p w14:paraId="44150C35" w14:textId="77777777" w:rsidR="00413E52" w:rsidRPr="00667F39" w:rsidRDefault="00413E52" w:rsidP="00413E52">
      <w:pPr>
        <w:rPr>
          <w:rFonts w:ascii="Times" w:eastAsia="Times" w:hAnsi="Times" w:cs="Times"/>
          <w:sz w:val="20"/>
          <w:szCs w:val="20"/>
        </w:rPr>
      </w:pPr>
      <w:r w:rsidRPr="00667F39">
        <w:rPr>
          <w:rFonts w:ascii="Times" w:eastAsia="Times" w:hAnsi="Times" w:cs="Times"/>
          <w:b/>
          <w:sz w:val="20"/>
          <w:szCs w:val="20"/>
          <w:u w:val="single"/>
        </w:rPr>
        <w:t>FOR SCORING THE INSTRUMENT:</w:t>
      </w:r>
      <w:r w:rsidRPr="00667F39">
        <w:rPr>
          <w:rFonts w:ascii="Times" w:eastAsia="Times" w:hAnsi="Times" w:cs="Times"/>
          <w:sz w:val="20"/>
          <w:szCs w:val="20"/>
        </w:rPr>
        <w:t xml:space="preserve"> The clinical faculty will score the assessment instrument. If areas for improvement are noted, the clinical faculty is responsible for providing resource supports and developing an action plan. </w:t>
      </w:r>
    </w:p>
    <w:p w14:paraId="7682327B" w14:textId="77777777" w:rsidR="00413E52" w:rsidRPr="00667F39" w:rsidRDefault="00413E52" w:rsidP="00413E52">
      <w:pPr>
        <w:spacing w:after="0"/>
        <w:rPr>
          <w:rFonts w:ascii="Times" w:eastAsia="Times" w:hAnsi="Times" w:cs="Times"/>
          <w:sz w:val="20"/>
          <w:szCs w:val="20"/>
        </w:rPr>
      </w:pPr>
      <w:r w:rsidRPr="00667F39">
        <w:rPr>
          <w:rFonts w:ascii="Times" w:eastAsia="Times" w:hAnsi="Times" w:cs="Times"/>
          <w:b/>
          <w:sz w:val="20"/>
          <w:szCs w:val="20"/>
          <w:u w:val="single"/>
        </w:rPr>
        <w:t>PURPOSE</w:t>
      </w:r>
      <w:r w:rsidRPr="00667F39">
        <w:rPr>
          <w:rFonts w:ascii="Times" w:eastAsia="Times" w:hAnsi="Times" w:cs="Times"/>
          <w:sz w:val="20"/>
          <w:szCs w:val="20"/>
        </w:rPr>
        <w:t xml:space="preserve">: This rubric is used to evaluate the candidate’s performance in demonstrating an understanding of the Elementary Education standards by providing artifacts of evidence from the internship clinical experiences. </w:t>
      </w:r>
    </w:p>
    <w:p w14:paraId="7BD781BB" w14:textId="77777777" w:rsidR="00413E52" w:rsidRPr="00667F39" w:rsidRDefault="00413E52" w:rsidP="00413E52">
      <w:pPr>
        <w:spacing w:after="0"/>
        <w:rPr>
          <w:rFonts w:ascii="Times" w:eastAsia="Times" w:hAnsi="Times" w:cs="Times"/>
          <w:b/>
          <w:bCs/>
          <w:sz w:val="20"/>
          <w:szCs w:val="20"/>
          <w:u w:val="single"/>
        </w:rPr>
      </w:pPr>
    </w:p>
    <w:p w14:paraId="1598D640" w14:textId="77777777" w:rsidR="00413E52" w:rsidRPr="00667F39" w:rsidRDefault="00413E52" w:rsidP="00413E52">
      <w:pPr>
        <w:spacing w:after="0"/>
        <w:rPr>
          <w:sz w:val="20"/>
          <w:szCs w:val="20"/>
        </w:rPr>
      </w:pPr>
      <w:r w:rsidRPr="00667F39">
        <w:rPr>
          <w:rFonts w:ascii="Times" w:eastAsia="Times" w:hAnsi="Times" w:cs="Times"/>
          <w:b/>
          <w:bCs/>
          <w:sz w:val="20"/>
          <w:szCs w:val="20"/>
          <w:u w:val="single"/>
        </w:rPr>
        <w:t>EXPECTED LEVEL OF PERFORMANCE</w:t>
      </w:r>
      <w:r w:rsidRPr="00667F39">
        <w:rPr>
          <w:rFonts w:ascii="Times" w:eastAsia="Times" w:hAnsi="Times" w:cs="Times"/>
          <w:sz w:val="20"/>
          <w:szCs w:val="20"/>
        </w:rPr>
        <w:t>: Level 3-Meets Expectations or above.</w:t>
      </w:r>
    </w:p>
    <w:p w14:paraId="23601DB5" w14:textId="77777777" w:rsidR="00413E52" w:rsidRPr="00667F39" w:rsidRDefault="00413E52" w:rsidP="00413E52">
      <w:pPr>
        <w:rPr>
          <w:sz w:val="20"/>
          <w:szCs w:val="20"/>
        </w:rPr>
      </w:pPr>
    </w:p>
    <w:tbl>
      <w:tblPr>
        <w:tblStyle w:val="GridTable1Light"/>
        <w:tblW w:w="10710" w:type="dxa"/>
        <w:tblInd w:w="-5" w:type="dxa"/>
        <w:tblLook w:val="04A0" w:firstRow="1" w:lastRow="0" w:firstColumn="1" w:lastColumn="0" w:noHBand="0" w:noVBand="1"/>
      </w:tblPr>
      <w:tblGrid>
        <w:gridCol w:w="1966"/>
        <w:gridCol w:w="1319"/>
        <w:gridCol w:w="1713"/>
        <w:gridCol w:w="1833"/>
        <w:gridCol w:w="1713"/>
        <w:gridCol w:w="2166"/>
      </w:tblGrid>
      <w:tr w:rsidR="00413E52" w:rsidRPr="00667F39" w14:paraId="5E13DBF4" w14:textId="77777777" w:rsidTr="007C3517">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966" w:type="dxa"/>
            <w:vAlign w:val="center"/>
          </w:tcPr>
          <w:p w14:paraId="39607508" w14:textId="77777777" w:rsidR="00413E52" w:rsidRPr="00667F39" w:rsidRDefault="00413E52" w:rsidP="007C3517">
            <w:pPr>
              <w:spacing w:line="259" w:lineRule="auto"/>
              <w:rPr>
                <w:sz w:val="20"/>
                <w:szCs w:val="20"/>
              </w:rPr>
            </w:pPr>
            <w:r w:rsidRPr="00667F39">
              <w:rPr>
                <w:sz w:val="20"/>
                <w:szCs w:val="20"/>
              </w:rPr>
              <w:t>Outcome/Element</w:t>
            </w:r>
          </w:p>
        </w:tc>
        <w:tc>
          <w:tcPr>
            <w:tcW w:w="1319" w:type="dxa"/>
            <w:vAlign w:val="center"/>
          </w:tcPr>
          <w:p w14:paraId="44768A4C" w14:textId="77777777" w:rsidR="00413E52" w:rsidRPr="00667F39" w:rsidRDefault="00413E52" w:rsidP="007C3517">
            <w:pPr>
              <w:spacing w:line="259"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667F39">
              <w:rPr>
                <w:b w:val="0"/>
                <w:bCs w:val="0"/>
                <w:sz w:val="20"/>
                <w:szCs w:val="20"/>
              </w:rPr>
              <w:t>AL</w:t>
            </w:r>
          </w:p>
          <w:p w14:paraId="12A47003" w14:textId="77777777" w:rsidR="00413E52" w:rsidRPr="00667F39" w:rsidRDefault="00413E52" w:rsidP="007C3517">
            <w:pPr>
              <w:spacing w:line="259"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667F39">
              <w:rPr>
                <w:b w:val="0"/>
                <w:bCs w:val="0"/>
                <w:sz w:val="20"/>
                <w:szCs w:val="20"/>
              </w:rPr>
              <w:t>Elementary Education</w:t>
            </w:r>
          </w:p>
          <w:p w14:paraId="4969D3DE" w14:textId="77777777" w:rsidR="00413E52" w:rsidRPr="00667F39" w:rsidRDefault="00413E52" w:rsidP="007C3517">
            <w:pPr>
              <w:spacing w:line="259" w:lineRule="auto"/>
              <w:jc w:val="center"/>
              <w:cnfStyle w:val="100000000000" w:firstRow="1" w:lastRow="0" w:firstColumn="0" w:lastColumn="0" w:oddVBand="0" w:evenVBand="0" w:oddHBand="0" w:evenHBand="0" w:firstRowFirstColumn="0" w:firstRowLastColumn="0" w:lastRowFirstColumn="0" w:lastRowLastColumn="0"/>
              <w:rPr>
                <w:sz w:val="20"/>
                <w:szCs w:val="20"/>
              </w:rPr>
            </w:pPr>
            <w:r w:rsidRPr="00667F39">
              <w:rPr>
                <w:b w:val="0"/>
                <w:bCs w:val="0"/>
                <w:sz w:val="20"/>
                <w:szCs w:val="20"/>
              </w:rPr>
              <w:t>Standard</w:t>
            </w:r>
          </w:p>
        </w:tc>
        <w:tc>
          <w:tcPr>
            <w:tcW w:w="1713" w:type="dxa"/>
            <w:vAlign w:val="center"/>
          </w:tcPr>
          <w:p w14:paraId="7BF1CF00" w14:textId="77777777" w:rsidR="00413E52" w:rsidRPr="00667F39" w:rsidRDefault="00413E52" w:rsidP="007C3517">
            <w:pPr>
              <w:spacing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667F39">
              <w:rPr>
                <w:sz w:val="20"/>
                <w:szCs w:val="20"/>
              </w:rPr>
              <w:t>Need Support</w:t>
            </w:r>
          </w:p>
          <w:p w14:paraId="069F2DA9" w14:textId="77777777" w:rsidR="00413E52" w:rsidRPr="00667F39" w:rsidRDefault="00413E52" w:rsidP="007C3517">
            <w:pPr>
              <w:spacing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667F39">
              <w:rPr>
                <w:sz w:val="20"/>
                <w:szCs w:val="20"/>
              </w:rPr>
              <w:t>Point 1</w:t>
            </w:r>
          </w:p>
          <w:p w14:paraId="23A76D36" w14:textId="77777777" w:rsidR="00413E52" w:rsidRPr="00667F39" w:rsidRDefault="00413E52" w:rsidP="007C3517">
            <w:pPr>
              <w:spacing w:line="259" w:lineRule="auto"/>
              <w:cnfStyle w:val="100000000000" w:firstRow="1" w:lastRow="0" w:firstColumn="0" w:lastColumn="0" w:oddVBand="0" w:evenVBand="0" w:oddHBand="0" w:evenHBand="0" w:firstRowFirstColumn="0" w:firstRowLastColumn="0" w:lastRowFirstColumn="0" w:lastRowLastColumn="0"/>
              <w:rPr>
                <w:sz w:val="20"/>
                <w:szCs w:val="20"/>
              </w:rPr>
            </w:pPr>
          </w:p>
        </w:tc>
        <w:tc>
          <w:tcPr>
            <w:tcW w:w="1833" w:type="dxa"/>
            <w:vAlign w:val="center"/>
          </w:tcPr>
          <w:p w14:paraId="691568A9" w14:textId="77777777" w:rsidR="00413E52" w:rsidRPr="00667F39" w:rsidRDefault="00413E52" w:rsidP="007C3517">
            <w:pPr>
              <w:spacing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667F39">
              <w:rPr>
                <w:sz w:val="20"/>
                <w:szCs w:val="20"/>
              </w:rPr>
              <w:t>Developing</w:t>
            </w:r>
          </w:p>
          <w:p w14:paraId="755D1680" w14:textId="77777777" w:rsidR="00413E52" w:rsidRPr="00667F39" w:rsidRDefault="00413E52" w:rsidP="007C3517">
            <w:pPr>
              <w:spacing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667F39">
              <w:rPr>
                <w:sz w:val="20"/>
                <w:szCs w:val="20"/>
              </w:rPr>
              <w:t>Points 2</w:t>
            </w:r>
          </w:p>
          <w:p w14:paraId="0F35170D" w14:textId="77777777" w:rsidR="00413E52" w:rsidRPr="00667F39" w:rsidRDefault="00413E52" w:rsidP="007C3517">
            <w:pPr>
              <w:spacing w:line="259" w:lineRule="auto"/>
              <w:cnfStyle w:val="100000000000" w:firstRow="1" w:lastRow="0" w:firstColumn="0" w:lastColumn="0" w:oddVBand="0" w:evenVBand="0" w:oddHBand="0" w:evenHBand="0" w:firstRowFirstColumn="0" w:firstRowLastColumn="0" w:lastRowFirstColumn="0" w:lastRowLastColumn="0"/>
              <w:rPr>
                <w:sz w:val="20"/>
                <w:szCs w:val="20"/>
              </w:rPr>
            </w:pPr>
          </w:p>
        </w:tc>
        <w:tc>
          <w:tcPr>
            <w:tcW w:w="1713" w:type="dxa"/>
            <w:vAlign w:val="center"/>
          </w:tcPr>
          <w:p w14:paraId="02C20C97" w14:textId="77777777" w:rsidR="00413E52" w:rsidRPr="00667F39" w:rsidRDefault="00413E52" w:rsidP="007C3517">
            <w:pPr>
              <w:spacing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667F39">
              <w:rPr>
                <w:sz w:val="20"/>
                <w:szCs w:val="20"/>
              </w:rPr>
              <w:t>Meets Expectations</w:t>
            </w:r>
          </w:p>
          <w:p w14:paraId="6969BF8A" w14:textId="77777777" w:rsidR="00413E52" w:rsidRPr="00667F39" w:rsidRDefault="00413E52" w:rsidP="007C3517">
            <w:pPr>
              <w:spacing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667F39">
              <w:rPr>
                <w:sz w:val="20"/>
                <w:szCs w:val="20"/>
              </w:rPr>
              <w:t>Points 3</w:t>
            </w:r>
          </w:p>
          <w:p w14:paraId="18E6044D" w14:textId="77777777" w:rsidR="00413E52" w:rsidRPr="00667F39" w:rsidRDefault="00413E52" w:rsidP="007C3517">
            <w:pPr>
              <w:spacing w:line="259" w:lineRule="auto"/>
              <w:cnfStyle w:val="100000000000" w:firstRow="1" w:lastRow="0" w:firstColumn="0" w:lastColumn="0" w:oddVBand="0" w:evenVBand="0" w:oddHBand="0" w:evenHBand="0" w:firstRowFirstColumn="0" w:firstRowLastColumn="0" w:lastRowFirstColumn="0" w:lastRowLastColumn="0"/>
              <w:rPr>
                <w:sz w:val="20"/>
                <w:szCs w:val="20"/>
              </w:rPr>
            </w:pPr>
          </w:p>
        </w:tc>
        <w:tc>
          <w:tcPr>
            <w:tcW w:w="2166" w:type="dxa"/>
            <w:vAlign w:val="center"/>
          </w:tcPr>
          <w:p w14:paraId="4B3FCF6B" w14:textId="77777777" w:rsidR="00413E52" w:rsidRPr="00667F39" w:rsidRDefault="00413E52" w:rsidP="007C3517">
            <w:pPr>
              <w:spacing w:line="259"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67F39">
              <w:rPr>
                <w:sz w:val="20"/>
                <w:szCs w:val="20"/>
              </w:rPr>
              <w:t xml:space="preserve">Exceeds </w:t>
            </w:r>
          </w:p>
          <w:p w14:paraId="6A0526B7" w14:textId="77777777" w:rsidR="00413E52" w:rsidRPr="00667F39" w:rsidRDefault="00413E52" w:rsidP="007C3517">
            <w:pPr>
              <w:spacing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667F39">
              <w:rPr>
                <w:sz w:val="20"/>
                <w:szCs w:val="20"/>
              </w:rPr>
              <w:t>Expectations</w:t>
            </w:r>
          </w:p>
          <w:p w14:paraId="62AB3B6E" w14:textId="77777777" w:rsidR="00413E52" w:rsidRPr="00667F39" w:rsidRDefault="00413E52" w:rsidP="007C3517">
            <w:pPr>
              <w:spacing w:line="259" w:lineRule="auto"/>
              <w:cnfStyle w:val="100000000000" w:firstRow="1" w:lastRow="0" w:firstColumn="0" w:lastColumn="0" w:oddVBand="0" w:evenVBand="0" w:oddHBand="0" w:evenHBand="0" w:firstRowFirstColumn="0" w:firstRowLastColumn="0" w:lastRowFirstColumn="0" w:lastRowLastColumn="0"/>
              <w:rPr>
                <w:sz w:val="20"/>
                <w:szCs w:val="20"/>
              </w:rPr>
            </w:pPr>
            <w:r w:rsidRPr="00667F39">
              <w:rPr>
                <w:sz w:val="20"/>
                <w:szCs w:val="20"/>
              </w:rPr>
              <w:t>Points 4</w:t>
            </w:r>
          </w:p>
        </w:tc>
      </w:tr>
      <w:tr w:rsidR="00413E52" w:rsidRPr="00667F39" w14:paraId="3C963B0C" w14:textId="77777777" w:rsidTr="007C3517">
        <w:trPr>
          <w:trHeight w:val="249"/>
        </w:trPr>
        <w:tc>
          <w:tcPr>
            <w:cnfStyle w:val="001000000000" w:firstRow="0" w:lastRow="0" w:firstColumn="1" w:lastColumn="0" w:oddVBand="0" w:evenVBand="0" w:oddHBand="0" w:evenHBand="0" w:firstRowFirstColumn="0" w:firstRowLastColumn="0" w:lastRowFirstColumn="0" w:lastRowLastColumn="0"/>
            <w:tcW w:w="10710" w:type="dxa"/>
            <w:gridSpan w:val="6"/>
            <w:shd w:val="clear" w:color="auto" w:fill="B8CCE4" w:themeFill="accent1" w:themeFillTint="66"/>
          </w:tcPr>
          <w:p w14:paraId="3AE9F62F" w14:textId="77777777" w:rsidR="00413E52" w:rsidRPr="00667F39" w:rsidRDefault="00413E52" w:rsidP="007C3517">
            <w:pPr>
              <w:spacing w:after="160" w:line="259" w:lineRule="auto"/>
              <w:jc w:val="center"/>
              <w:rPr>
                <w:sz w:val="20"/>
                <w:szCs w:val="20"/>
              </w:rPr>
            </w:pPr>
            <w:r w:rsidRPr="00667F39">
              <w:rPr>
                <w:sz w:val="20"/>
                <w:szCs w:val="20"/>
              </w:rPr>
              <w:t>PLANNING</w:t>
            </w:r>
          </w:p>
        </w:tc>
      </w:tr>
      <w:tr w:rsidR="00413E52" w:rsidRPr="00667F39" w14:paraId="1AEA6A15" w14:textId="77777777" w:rsidTr="007C3517">
        <w:trPr>
          <w:trHeight w:val="249"/>
        </w:trPr>
        <w:tc>
          <w:tcPr>
            <w:cnfStyle w:val="001000000000" w:firstRow="0" w:lastRow="0" w:firstColumn="1" w:lastColumn="0" w:oddVBand="0" w:evenVBand="0" w:oddHBand="0" w:evenHBand="0" w:firstRowFirstColumn="0" w:firstRowLastColumn="0" w:lastRowFirstColumn="0" w:lastRowLastColumn="0"/>
            <w:tcW w:w="10710" w:type="dxa"/>
            <w:gridSpan w:val="6"/>
            <w:shd w:val="clear" w:color="auto" w:fill="DBE5F1" w:themeFill="accent1" w:themeFillTint="33"/>
          </w:tcPr>
          <w:p w14:paraId="6A640A42" w14:textId="77777777" w:rsidR="00413E52" w:rsidRPr="00667F39" w:rsidRDefault="00413E52" w:rsidP="007C3517">
            <w:pPr>
              <w:tabs>
                <w:tab w:val="center" w:pos="6732"/>
                <w:tab w:val="left" w:pos="11190"/>
              </w:tabs>
              <w:spacing w:after="160" w:line="259" w:lineRule="auto"/>
              <w:jc w:val="center"/>
              <w:rPr>
                <w:sz w:val="20"/>
                <w:szCs w:val="20"/>
              </w:rPr>
            </w:pPr>
            <w:r w:rsidRPr="00667F39">
              <w:rPr>
                <w:sz w:val="20"/>
                <w:szCs w:val="20"/>
              </w:rPr>
              <w:lastRenderedPageBreak/>
              <w:t>CONCEPTUALIZING ESSAY</w:t>
            </w:r>
          </w:p>
        </w:tc>
      </w:tr>
      <w:tr w:rsidR="00413E52" w:rsidRPr="00667F39" w14:paraId="6E3B3C89" w14:textId="77777777" w:rsidTr="007C3517">
        <w:trPr>
          <w:trHeight w:val="4896"/>
        </w:trPr>
        <w:tc>
          <w:tcPr>
            <w:cnfStyle w:val="001000000000" w:firstRow="0" w:lastRow="0" w:firstColumn="1" w:lastColumn="0" w:oddVBand="0" w:evenVBand="0" w:oddHBand="0" w:evenHBand="0" w:firstRowFirstColumn="0" w:firstRowLastColumn="0" w:lastRowFirstColumn="0" w:lastRowLastColumn="0"/>
            <w:tcW w:w="1966" w:type="dxa"/>
          </w:tcPr>
          <w:p w14:paraId="2DF474E2" w14:textId="77777777" w:rsidR="00413E52" w:rsidRPr="00667F39" w:rsidRDefault="00413E52" w:rsidP="007C3517">
            <w:pPr>
              <w:spacing w:after="160" w:line="259" w:lineRule="auto"/>
              <w:rPr>
                <w:b w:val="0"/>
                <w:bCs w:val="0"/>
                <w:sz w:val="20"/>
                <w:szCs w:val="20"/>
              </w:rPr>
            </w:pPr>
            <w:r w:rsidRPr="00667F39">
              <w:rPr>
                <w:sz w:val="20"/>
                <w:szCs w:val="20"/>
              </w:rPr>
              <w:t>#1-Knowledge of Children and Young Adolescent Development</w:t>
            </w:r>
          </w:p>
          <w:p w14:paraId="1634BFFF" w14:textId="77777777" w:rsidR="00413E52" w:rsidRPr="00667F39" w:rsidRDefault="00413E52" w:rsidP="007C3517">
            <w:pPr>
              <w:spacing w:after="160" w:line="259" w:lineRule="auto"/>
              <w:rPr>
                <w:b w:val="0"/>
                <w:bCs w:val="0"/>
                <w:sz w:val="20"/>
                <w:szCs w:val="20"/>
              </w:rPr>
            </w:pPr>
            <w:r w:rsidRPr="00667F39">
              <w:rPr>
                <w:b w:val="0"/>
                <w:bCs w:val="0"/>
                <w:sz w:val="20"/>
                <w:szCs w:val="20"/>
              </w:rPr>
              <w:t>Candidate has knowledge of children and young adolescents’ development and learning theories and how to use their knowledge to support diverse learners including students with exceptionalities.</w:t>
            </w:r>
          </w:p>
        </w:tc>
        <w:tc>
          <w:tcPr>
            <w:tcW w:w="1319" w:type="dxa"/>
          </w:tcPr>
          <w:p w14:paraId="00B64E77" w14:textId="77777777" w:rsidR="00413E52" w:rsidRPr="00667F39" w:rsidRDefault="00413E52" w:rsidP="007C3517">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ELE</w:t>
            </w:r>
          </w:p>
          <w:p w14:paraId="6CECE0E0" w14:textId="77777777" w:rsidR="00413E52" w:rsidRPr="00667F39" w:rsidRDefault="00413E52" w:rsidP="007C3517">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Standard</w:t>
            </w:r>
          </w:p>
          <w:p w14:paraId="567BF3AD" w14:textId="77777777" w:rsidR="00413E52" w:rsidRPr="00667F39" w:rsidRDefault="00413E52" w:rsidP="007C3517">
            <w:pPr>
              <w:spacing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1.0</w:t>
            </w:r>
          </w:p>
          <w:p w14:paraId="6C40146E"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715C9EF8"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3" w:type="dxa"/>
          </w:tcPr>
          <w:p w14:paraId="094B763A"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 does not provide an explanation of how their knowledge of children and young adolescents development and theoretical approaches for supporting the language development, comprehension, auditory and information processing of individuals with exceptionalities to support assertions and instructional decisions, displaying their in-depth knowledge about how theory informs practice; and are unable to articulate how research-based evidence was used to support planning for children’s abilities, interests, culture, and active learning across domains and content areas in order to support their academic and nonacademic </w:t>
            </w:r>
            <w:r w:rsidRPr="00667F39">
              <w:rPr>
                <w:sz w:val="20"/>
                <w:szCs w:val="20"/>
              </w:rPr>
              <w:lastRenderedPageBreak/>
              <w:t>development across domains.</w:t>
            </w:r>
          </w:p>
        </w:tc>
        <w:tc>
          <w:tcPr>
            <w:tcW w:w="1833" w:type="dxa"/>
          </w:tcPr>
          <w:p w14:paraId="2F03325D"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Candidate provides an incomplete explanation of how children and young adolescents development and theoretical approaches for supporting the language development, comprehension, auditory and information processing of individuals with exceptionalities are used to support assertions and instructional decisions, displaying their in-depth knowledge about how theory informs practice, with limited ability to articulate how research-based evidence was used to support planning for children’s abilities, interests, culture, and active learning across domains and content areas in order to support their academic and nonacademic development across domains.</w:t>
            </w:r>
          </w:p>
        </w:tc>
        <w:tc>
          <w:tcPr>
            <w:tcW w:w="1713" w:type="dxa"/>
          </w:tcPr>
          <w:p w14:paraId="28AFE278"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provide descriptions and examples from sources related to children and young adolescents development as well as theoretical approaches for supporting the language development, comprehension, auditory and information processing of individuals with exceptionalities to support assertions and instructional decisions, displaying their in-depth knowledge about how theory informs practice; specifically articulating how research-based evidence was used to support planning for children’s abilities, interests, culture, and active learning across domains and content areas in order to support their academic and nonacademic development across domains.</w:t>
            </w:r>
          </w:p>
        </w:tc>
        <w:tc>
          <w:tcPr>
            <w:tcW w:w="2166" w:type="dxa"/>
          </w:tcPr>
          <w:p w14:paraId="7E8FD069"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provides a thorough and comprehensive synthesis of research and theories on child development as well as theoretical approaches for supporting the language development, comprehension, auditory and information processing of individuals with exceptionalities to support assertions and instructional decisions, displaying their in-depth knowledge about how theory informs practice; specifically articulating how research-based evidence was used to support planning for children’s abilities, interests, culture, and active learning across domains and content areas in order to support their academic and nonacademic development across domains.</w:t>
            </w:r>
          </w:p>
        </w:tc>
      </w:tr>
      <w:tr w:rsidR="00413E52" w:rsidRPr="00667F39" w14:paraId="791EECE5"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0710" w:type="dxa"/>
            <w:gridSpan w:val="6"/>
            <w:shd w:val="clear" w:color="auto" w:fill="DBE5F1" w:themeFill="accent1" w:themeFillTint="33"/>
          </w:tcPr>
          <w:p w14:paraId="718E3F4A" w14:textId="77777777" w:rsidR="00413E52" w:rsidRPr="00667F39" w:rsidRDefault="00413E52" w:rsidP="007C3517">
            <w:pPr>
              <w:spacing w:after="160" w:line="259" w:lineRule="auto"/>
              <w:jc w:val="center"/>
              <w:rPr>
                <w:sz w:val="20"/>
                <w:szCs w:val="20"/>
              </w:rPr>
            </w:pPr>
            <w:r w:rsidRPr="00667F39">
              <w:rPr>
                <w:sz w:val="20"/>
                <w:szCs w:val="20"/>
              </w:rPr>
              <w:t>READING</w:t>
            </w:r>
          </w:p>
        </w:tc>
      </w:tr>
      <w:tr w:rsidR="00413E52" w:rsidRPr="00667F39" w14:paraId="11CCE798"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32730680" w14:textId="77777777" w:rsidR="00413E52" w:rsidRPr="00667F39" w:rsidRDefault="00413E52" w:rsidP="007C3517">
            <w:pPr>
              <w:spacing w:after="160" w:line="259" w:lineRule="auto"/>
              <w:rPr>
                <w:sz w:val="20"/>
                <w:szCs w:val="20"/>
              </w:rPr>
            </w:pPr>
            <w:r w:rsidRPr="00667F39">
              <w:rPr>
                <w:sz w:val="20"/>
                <w:szCs w:val="20"/>
              </w:rPr>
              <w:t>#2-Development to Read</w:t>
            </w:r>
          </w:p>
          <w:p w14:paraId="01CD3957" w14:textId="77777777" w:rsidR="00413E52" w:rsidRPr="00667F39" w:rsidRDefault="00413E52" w:rsidP="007C3517">
            <w:pPr>
              <w:spacing w:after="160" w:line="259" w:lineRule="auto"/>
              <w:rPr>
                <w:b w:val="0"/>
                <w:bCs w:val="0"/>
                <w:sz w:val="20"/>
                <w:szCs w:val="20"/>
              </w:rPr>
            </w:pPr>
            <w:r w:rsidRPr="00667F39">
              <w:rPr>
                <w:b w:val="0"/>
                <w:bCs w:val="0"/>
                <w:sz w:val="20"/>
                <w:szCs w:val="20"/>
              </w:rPr>
              <w:t xml:space="preserve">Candidate knows how elementary children develop and learn to read by using a variety of strategies to teach foundational reading skills based on the science of learning reading. </w:t>
            </w:r>
          </w:p>
        </w:tc>
        <w:tc>
          <w:tcPr>
            <w:tcW w:w="1319" w:type="dxa"/>
          </w:tcPr>
          <w:p w14:paraId="391D741B"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ELE</w:t>
            </w:r>
          </w:p>
          <w:p w14:paraId="39FBFDD0"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2.1.1</w:t>
            </w:r>
          </w:p>
          <w:p w14:paraId="1344E26B"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54AECBC8"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3" w:type="dxa"/>
          </w:tcPr>
          <w:p w14:paraId="50CC983D"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does not explain how elementary students develop as readers and writers.</w:t>
            </w:r>
          </w:p>
        </w:tc>
        <w:tc>
          <w:tcPr>
            <w:tcW w:w="1833" w:type="dxa"/>
          </w:tcPr>
          <w:p w14:paraId="53F93B2B"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provides a brief overview of the research; including a superficial description of children’s development as readers and/or writers and the strategies that help students develop as readers and writers</w:t>
            </w:r>
          </w:p>
        </w:tc>
        <w:tc>
          <w:tcPr>
            <w:tcW w:w="1713" w:type="dxa"/>
          </w:tcPr>
          <w:p w14:paraId="1B5FC6C0"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describes how children develop as readers, using evidence from research and theories to help explain the reading process, and strategies that foster reading and writing connections.</w:t>
            </w:r>
          </w:p>
        </w:tc>
        <w:tc>
          <w:tcPr>
            <w:tcW w:w="2166" w:type="dxa"/>
          </w:tcPr>
          <w:p w14:paraId="44587D54"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synthesizes evidence from various sources to provide a comprehensive description and analysis of reading research and theory, evaluating the strengths and limitations of various strategies when supporting students’ reading and writing development.</w:t>
            </w:r>
          </w:p>
        </w:tc>
      </w:tr>
      <w:tr w:rsidR="00413E52" w:rsidRPr="00667F39" w14:paraId="69B74218"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7CDD7128" w14:textId="77777777" w:rsidR="00413E52" w:rsidRPr="00667F39" w:rsidRDefault="00413E52" w:rsidP="007C3517">
            <w:pPr>
              <w:spacing w:after="160" w:line="259" w:lineRule="auto"/>
              <w:rPr>
                <w:sz w:val="20"/>
                <w:szCs w:val="20"/>
              </w:rPr>
            </w:pPr>
            <w:r w:rsidRPr="00667F39">
              <w:rPr>
                <w:sz w:val="20"/>
                <w:szCs w:val="20"/>
              </w:rPr>
              <w:t>#3-Development of critical thinking and problem solving.</w:t>
            </w:r>
          </w:p>
          <w:p w14:paraId="564AFB8C" w14:textId="77777777" w:rsidR="00413E52" w:rsidRPr="00667F39" w:rsidRDefault="00413E52" w:rsidP="007C3517">
            <w:pPr>
              <w:spacing w:after="160" w:line="259" w:lineRule="auto"/>
              <w:rPr>
                <w:b w:val="0"/>
                <w:bCs w:val="0"/>
                <w:sz w:val="20"/>
                <w:szCs w:val="20"/>
              </w:rPr>
            </w:pPr>
          </w:p>
          <w:p w14:paraId="15A118FB" w14:textId="77777777" w:rsidR="00413E52" w:rsidRPr="00667F39" w:rsidRDefault="00413E52" w:rsidP="007C3517">
            <w:pPr>
              <w:spacing w:after="160" w:line="259" w:lineRule="auto"/>
              <w:rPr>
                <w:b w:val="0"/>
                <w:bCs w:val="0"/>
                <w:sz w:val="20"/>
                <w:szCs w:val="20"/>
              </w:rPr>
            </w:pPr>
            <w:r w:rsidRPr="00667F39">
              <w:rPr>
                <w:b w:val="0"/>
                <w:bCs w:val="0"/>
                <w:sz w:val="20"/>
                <w:szCs w:val="20"/>
              </w:rPr>
              <w:t xml:space="preserve">Candidates understand and use a variety of teaching strategies that encourage elementary students’ development of </w:t>
            </w:r>
            <w:r w:rsidRPr="00667F39">
              <w:rPr>
                <w:b w:val="0"/>
                <w:bCs w:val="0"/>
                <w:sz w:val="20"/>
                <w:szCs w:val="20"/>
              </w:rPr>
              <w:lastRenderedPageBreak/>
              <w:t>critical thinking and problem solving.</w:t>
            </w:r>
          </w:p>
        </w:tc>
        <w:tc>
          <w:tcPr>
            <w:tcW w:w="1319" w:type="dxa"/>
          </w:tcPr>
          <w:p w14:paraId="604816F8"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ELE</w:t>
            </w:r>
          </w:p>
          <w:p w14:paraId="48A6145D"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3.3</w:t>
            </w:r>
          </w:p>
          <w:p w14:paraId="26681FAF"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039445A2"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3" w:type="dxa"/>
          </w:tcPr>
          <w:p w14:paraId="6A400F25"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 does not know how to design a lesson or unit using a balanced approach to reading and writing that includes critical thinking and problem solving. </w:t>
            </w:r>
          </w:p>
        </w:tc>
        <w:tc>
          <w:tcPr>
            <w:tcW w:w="1833" w:type="dxa"/>
          </w:tcPr>
          <w:p w14:paraId="36920098"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 knows and understands a balanced approach to teaching and/or writing and can explain how frameworks such as the workshop model can be used differentiate and facilitate individualized instruction across content areas, but </w:t>
            </w:r>
            <w:r w:rsidRPr="00667F39">
              <w:rPr>
                <w:sz w:val="20"/>
                <w:szCs w:val="20"/>
              </w:rPr>
              <w:lastRenderedPageBreak/>
              <w:t>elements of the workshop model, evidence from research, and emphasis on critical thinking may be lacking.</w:t>
            </w:r>
          </w:p>
        </w:tc>
        <w:tc>
          <w:tcPr>
            <w:tcW w:w="1713" w:type="dxa"/>
          </w:tcPr>
          <w:p w14:paraId="1A2D8E41"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 xml:space="preserve">Candidate knows and understands how to use a balanced approach to plan for reading and writing instruction: explaining how specific research-based strategies can be used during the workshop to </w:t>
            </w:r>
            <w:r w:rsidRPr="00667F39">
              <w:rPr>
                <w:sz w:val="20"/>
                <w:szCs w:val="20"/>
              </w:rPr>
              <w:lastRenderedPageBreak/>
              <w:t xml:space="preserve">differentiate, foster critical </w:t>
            </w:r>
            <w:proofErr w:type="gramStart"/>
            <w:r w:rsidRPr="00667F39">
              <w:rPr>
                <w:sz w:val="20"/>
                <w:szCs w:val="20"/>
              </w:rPr>
              <w:t>thinking</w:t>
            </w:r>
            <w:proofErr w:type="gramEnd"/>
            <w:r w:rsidRPr="00667F39">
              <w:rPr>
                <w:sz w:val="20"/>
                <w:szCs w:val="20"/>
              </w:rPr>
              <w:t xml:space="preserve"> and address the reading and writing development of individual learners across content areas.</w:t>
            </w:r>
          </w:p>
        </w:tc>
        <w:tc>
          <w:tcPr>
            <w:tcW w:w="2166" w:type="dxa"/>
          </w:tcPr>
          <w:p w14:paraId="60B70E95"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 xml:space="preserve">Candidate synthesizes research to demonstrate how a balanced approach can support students reading and writing development, while proving a comprehensive analysis of the limitations of specific strategies and how educators can problem-solve use of these approaches </w:t>
            </w:r>
            <w:r w:rsidRPr="00667F39">
              <w:rPr>
                <w:sz w:val="20"/>
                <w:szCs w:val="20"/>
              </w:rPr>
              <w:lastRenderedPageBreak/>
              <w:t>throughout the different segments of the workshop model to differentiate, foster critical thinking and problem solving, and address the reading and writing development of individual learners across content areas.</w:t>
            </w:r>
          </w:p>
        </w:tc>
      </w:tr>
      <w:tr w:rsidR="00413E52" w:rsidRPr="00667F39" w14:paraId="26E67415"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366F7600" w14:textId="77777777" w:rsidR="00413E52" w:rsidRPr="00667F39" w:rsidRDefault="00413E52" w:rsidP="007C3517">
            <w:pPr>
              <w:spacing w:after="160" w:line="259" w:lineRule="auto"/>
              <w:rPr>
                <w:sz w:val="20"/>
                <w:szCs w:val="20"/>
              </w:rPr>
            </w:pPr>
            <w:r w:rsidRPr="00667F39">
              <w:rPr>
                <w:sz w:val="20"/>
                <w:szCs w:val="20"/>
              </w:rPr>
              <w:t>#4-Reading and Writing Assessment</w:t>
            </w:r>
          </w:p>
          <w:p w14:paraId="6D0EAB53" w14:textId="77777777" w:rsidR="00413E52" w:rsidRPr="00667F39" w:rsidRDefault="00413E52" w:rsidP="007C3517">
            <w:pPr>
              <w:spacing w:after="160" w:line="259" w:lineRule="auto"/>
              <w:rPr>
                <w:b w:val="0"/>
                <w:bCs w:val="0"/>
                <w:sz w:val="20"/>
                <w:szCs w:val="20"/>
              </w:rPr>
            </w:pPr>
            <w:r w:rsidRPr="00667F39">
              <w:rPr>
                <w:b w:val="0"/>
                <w:bCs w:val="0"/>
                <w:sz w:val="20"/>
                <w:szCs w:val="20"/>
              </w:rPr>
              <w:t>Candidate uses formal and informal reading and writing assessments to improve their instruction and to help their students grow as readers and writers.</w:t>
            </w:r>
          </w:p>
        </w:tc>
        <w:tc>
          <w:tcPr>
            <w:tcW w:w="1319" w:type="dxa"/>
          </w:tcPr>
          <w:p w14:paraId="66CF7A5F"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ELE</w:t>
            </w:r>
          </w:p>
          <w:p w14:paraId="40968C04"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4.0</w:t>
            </w:r>
          </w:p>
          <w:p w14:paraId="6A8658CE"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3F09D17E"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3" w:type="dxa"/>
          </w:tcPr>
          <w:p w14:paraId="76B6B5DF"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may be able to identify reading and/or writing assessments but does not understand how to use formal reading and writing assessments to improve their instruction or how to use data from these sources to help students grow as readers and writers.</w:t>
            </w:r>
          </w:p>
        </w:tc>
        <w:tc>
          <w:tcPr>
            <w:tcW w:w="1833" w:type="dxa"/>
          </w:tcPr>
          <w:p w14:paraId="5A6C29D1"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describes how formal and informal reading and writing assessments are used to improve their instruction and to help students grow as readers and writers, but there is little discussion including use of research about how students can use these assessments to develop as readers and writers.</w:t>
            </w:r>
          </w:p>
        </w:tc>
        <w:tc>
          <w:tcPr>
            <w:tcW w:w="1713" w:type="dxa"/>
          </w:tcPr>
          <w:p w14:paraId="028D0FDF"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draws upon research-based strategies and provides specific examples to explain how formal and informal assessment of children’s reading and writing determines provides insight about what students know, how students can demonstrate their understanding in relation to the teaching point, and how educators can facilitate opportunities for individual and/or groups of students to use information from assessments to grow as readers and writers.</w:t>
            </w:r>
          </w:p>
        </w:tc>
        <w:tc>
          <w:tcPr>
            <w:tcW w:w="2166" w:type="dxa"/>
          </w:tcPr>
          <w:p w14:paraId="78A6826C"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 synthesizes evidence from various research-based sources and theories to support the ways in which formal and informal reading and writing assessments are used to improve instruction and help individual and groups of students grow as readers and writers; providing a comprehensive discussion of how to include students in the assessment process to plan, evaluate, and strengthen instruction. </w:t>
            </w:r>
          </w:p>
        </w:tc>
      </w:tr>
      <w:tr w:rsidR="00413E52" w:rsidRPr="00667F39" w14:paraId="42FD705E"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720003FF" w14:textId="77777777" w:rsidR="00413E52" w:rsidRPr="00667F39" w:rsidRDefault="00413E52" w:rsidP="007C3517">
            <w:pPr>
              <w:spacing w:after="160" w:line="259" w:lineRule="auto"/>
              <w:rPr>
                <w:sz w:val="20"/>
                <w:szCs w:val="20"/>
              </w:rPr>
            </w:pPr>
            <w:r w:rsidRPr="00667F39">
              <w:rPr>
                <w:sz w:val="20"/>
                <w:szCs w:val="20"/>
              </w:rPr>
              <w:t>#5-Reflection with Families</w:t>
            </w:r>
          </w:p>
          <w:p w14:paraId="05A63A96" w14:textId="77777777" w:rsidR="00413E52" w:rsidRPr="00667F39" w:rsidRDefault="00413E52" w:rsidP="007C3517">
            <w:pPr>
              <w:spacing w:after="160" w:line="259" w:lineRule="auto"/>
              <w:rPr>
                <w:b w:val="0"/>
                <w:bCs w:val="0"/>
                <w:sz w:val="20"/>
                <w:szCs w:val="20"/>
              </w:rPr>
            </w:pPr>
            <w:r w:rsidRPr="00667F39">
              <w:rPr>
                <w:b w:val="0"/>
                <w:bCs w:val="0"/>
                <w:sz w:val="20"/>
                <w:szCs w:val="20"/>
              </w:rPr>
              <w:t xml:space="preserve">Candidate reflects on their practice, works </w:t>
            </w:r>
            <w:r w:rsidRPr="00667F39">
              <w:rPr>
                <w:b w:val="0"/>
                <w:bCs w:val="0"/>
                <w:sz w:val="20"/>
                <w:szCs w:val="20"/>
              </w:rPr>
              <w:lastRenderedPageBreak/>
              <w:t>with families, and other educations.</w:t>
            </w:r>
          </w:p>
        </w:tc>
        <w:tc>
          <w:tcPr>
            <w:tcW w:w="1319" w:type="dxa"/>
          </w:tcPr>
          <w:p w14:paraId="5522442A"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ELE</w:t>
            </w:r>
          </w:p>
          <w:p w14:paraId="1E9DD787"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5.1</w:t>
            </w:r>
          </w:p>
          <w:p w14:paraId="28620879"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53EBC6CC"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3" w:type="dxa"/>
          </w:tcPr>
          <w:p w14:paraId="17366CD5"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 xml:space="preserve">Candidate does not make connections to research or makes inaccurate </w:t>
            </w:r>
            <w:r w:rsidRPr="00667F39">
              <w:rPr>
                <w:sz w:val="20"/>
                <w:szCs w:val="20"/>
              </w:rPr>
              <w:lastRenderedPageBreak/>
              <w:t>connections as they reflect on their practice and professional growth, teaching, ethics, and learning and the impact of these on students, families, and other professionals in the learning community.</w:t>
            </w:r>
          </w:p>
          <w:p w14:paraId="1DF9F05D"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1886D01E"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 does not show positive dispositions related to their own reading and writing and the teaching of reading and writing by serving as a model for students, promoting student appreciation of the value of reading traditional print, digital, and online sources in and out of school, work collaboratively and respectfully with families, colleagues, and communities to support reading and writing, implement plans and use results of their own professional growth including </w:t>
            </w:r>
            <w:r w:rsidRPr="00667F39">
              <w:rPr>
                <w:sz w:val="20"/>
                <w:szCs w:val="20"/>
              </w:rPr>
              <w:lastRenderedPageBreak/>
              <w:t>effective use of technology for improving student learning.</w:t>
            </w:r>
          </w:p>
        </w:tc>
        <w:tc>
          <w:tcPr>
            <w:tcW w:w="1833" w:type="dxa"/>
          </w:tcPr>
          <w:p w14:paraId="06EAC872"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 xml:space="preserve">Candidate makes superficial and/or inconsistent connections to research to reflect </w:t>
            </w:r>
            <w:r w:rsidRPr="00667F39">
              <w:rPr>
                <w:sz w:val="20"/>
                <w:szCs w:val="20"/>
              </w:rPr>
              <w:t>on their practice and professional growth, teaching, ethics, and learning and the impact of these on students, families, and other professionals in the learning community.</w:t>
            </w:r>
          </w:p>
          <w:p w14:paraId="78188411"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5F8F8B64"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shows positive dispositions, albeit inconsistent when related to their own reading and writing and the teaching of reading and writing by serving as a model for students, promoting student appreciation of the value of reading traditional print, digital, and online sources in and out of school, work collaboratively and respectfully with families, colleagues, and communities to support reading and writing, implement plans and use results of their own professional growth including effective use of technology for improving student learning.</w:t>
            </w:r>
          </w:p>
        </w:tc>
        <w:tc>
          <w:tcPr>
            <w:tcW w:w="1713" w:type="dxa"/>
          </w:tcPr>
          <w:p w14:paraId="20E3680D"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 xml:space="preserve">Candidate makes connections to research to reflect on their practice and professional </w:t>
            </w:r>
            <w:r w:rsidRPr="00667F39">
              <w:rPr>
                <w:sz w:val="20"/>
                <w:szCs w:val="20"/>
              </w:rPr>
              <w:lastRenderedPageBreak/>
              <w:t>growth, teaching, ethics, and learning and the impact of these on students, families, and other professionals in the learning community.</w:t>
            </w:r>
          </w:p>
          <w:p w14:paraId="4F1B83B4"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6D986715"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 demonstrates positive dispositions related to their own reading and writing by serving as a model for students, promoting student appreciation of the value of reading traditional print, digital, and online sources in and out of school, work collaboratively and respectfully with families, colleagues, and communities to support reading and writing, implement </w:t>
            </w:r>
            <w:proofErr w:type="gramStart"/>
            <w:r w:rsidRPr="00667F39">
              <w:rPr>
                <w:sz w:val="20"/>
                <w:szCs w:val="20"/>
              </w:rPr>
              <w:t>plans</w:t>
            </w:r>
            <w:proofErr w:type="gramEnd"/>
            <w:r w:rsidRPr="00667F39">
              <w:rPr>
                <w:sz w:val="20"/>
                <w:szCs w:val="20"/>
              </w:rPr>
              <w:t xml:space="preserve"> and use results of their own professional growth including effective use of technology for improving student learning.</w:t>
            </w:r>
          </w:p>
        </w:tc>
        <w:tc>
          <w:tcPr>
            <w:tcW w:w="2166" w:type="dxa"/>
          </w:tcPr>
          <w:p w14:paraId="0AB7708A"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 xml:space="preserve">Candidate draws upon research to engage in insightful and comprehensive reflection on their </w:t>
            </w:r>
            <w:r w:rsidRPr="00667F39">
              <w:rPr>
                <w:sz w:val="20"/>
                <w:szCs w:val="20"/>
              </w:rPr>
              <w:lastRenderedPageBreak/>
              <w:t>practice and professional growth, teaching, ethics, and learning and the impact of these on students, families, and other professionals in the learning community.</w:t>
            </w:r>
          </w:p>
          <w:p w14:paraId="3A6524CA"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55413E3C"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consistently displays positive dispositions related to their own reading and writing and the teaching of reading and writing by serving as an exemplary model for students, promoting student appreciation of the value of reading traditional print, digital, and online sources in and out of school, work collaboratively and respectfully with families, colleagues, and communities to support reading and writing, implement plans and use results of their own professional growth including effective use of technology for improving student learning.</w:t>
            </w:r>
          </w:p>
        </w:tc>
      </w:tr>
      <w:tr w:rsidR="00413E52" w:rsidRPr="00667F39" w14:paraId="3944D185"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0710" w:type="dxa"/>
            <w:gridSpan w:val="6"/>
            <w:shd w:val="clear" w:color="auto" w:fill="DBE5F1" w:themeFill="accent1" w:themeFillTint="33"/>
          </w:tcPr>
          <w:p w14:paraId="0FCCA78F" w14:textId="77777777" w:rsidR="00413E52" w:rsidRPr="00667F39" w:rsidRDefault="00413E52" w:rsidP="007C3517">
            <w:pPr>
              <w:spacing w:after="160" w:line="259" w:lineRule="auto"/>
              <w:jc w:val="center"/>
              <w:rPr>
                <w:sz w:val="20"/>
                <w:szCs w:val="20"/>
              </w:rPr>
            </w:pPr>
            <w:r w:rsidRPr="00667F39">
              <w:rPr>
                <w:sz w:val="20"/>
                <w:szCs w:val="20"/>
              </w:rPr>
              <w:lastRenderedPageBreak/>
              <w:t>SCIENCE</w:t>
            </w:r>
          </w:p>
        </w:tc>
      </w:tr>
      <w:tr w:rsidR="00413E52" w:rsidRPr="00667F39" w14:paraId="5B5E9298"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2026BA7A" w14:textId="77777777" w:rsidR="00413E52" w:rsidRPr="00667F39" w:rsidRDefault="00413E52" w:rsidP="007C3517">
            <w:pPr>
              <w:spacing w:after="160" w:line="259" w:lineRule="auto"/>
              <w:rPr>
                <w:sz w:val="20"/>
                <w:szCs w:val="20"/>
              </w:rPr>
            </w:pPr>
            <w:r w:rsidRPr="00667F39">
              <w:rPr>
                <w:sz w:val="20"/>
                <w:szCs w:val="20"/>
              </w:rPr>
              <w:t>#6-Use Theories and Research Construct Learning Opportunities</w:t>
            </w:r>
          </w:p>
          <w:p w14:paraId="08CCA806" w14:textId="77777777" w:rsidR="00413E52" w:rsidRPr="00667F39" w:rsidRDefault="00413E52" w:rsidP="007C3517">
            <w:pPr>
              <w:spacing w:after="160" w:line="259" w:lineRule="auto"/>
              <w:rPr>
                <w:b w:val="0"/>
                <w:bCs w:val="0"/>
                <w:sz w:val="20"/>
                <w:szCs w:val="20"/>
              </w:rPr>
            </w:pPr>
            <w:r w:rsidRPr="00667F39">
              <w:rPr>
                <w:b w:val="0"/>
                <w:bCs w:val="0"/>
                <w:sz w:val="20"/>
                <w:szCs w:val="20"/>
              </w:rPr>
              <w:t xml:space="preserve">Candidate knows, understands, and uses the major concepts, principles, theories, and research related to development of children and young adolescent to construct learning opportunities that support individual students’ development, acquisition of knowledge, and motivation. </w:t>
            </w:r>
          </w:p>
        </w:tc>
        <w:tc>
          <w:tcPr>
            <w:tcW w:w="1319" w:type="dxa"/>
          </w:tcPr>
          <w:p w14:paraId="2E56AF85"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ELE</w:t>
            </w:r>
          </w:p>
          <w:p w14:paraId="4E9843C7"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2.2</w:t>
            </w:r>
          </w:p>
          <w:p w14:paraId="426D078E"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6BC79964"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3" w:type="dxa"/>
          </w:tcPr>
          <w:p w14:paraId="6354841E"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is unable to explain the use of major concepts, principles, theories, and research related to development of children and young adolescent to construct learning opportunities that support individual students’ development, acquisition of knowledge, and motivation.</w:t>
            </w:r>
          </w:p>
          <w:p w14:paraId="3C5D573A"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63E82E39"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is unable to demonstrate understanding of the nature of science and how science and engineering are practiced in the classroom.</w:t>
            </w:r>
          </w:p>
        </w:tc>
        <w:tc>
          <w:tcPr>
            <w:tcW w:w="1833" w:type="dxa"/>
          </w:tcPr>
          <w:p w14:paraId="5D423EF6"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knows major science concepts, principles, and theories in science and use the major concepts, principles, theories, and research related to development of children and young adolescent to construct learning opportunities that support individual students’ development, acquisition of knowledge, and motivation.</w:t>
            </w:r>
          </w:p>
          <w:p w14:paraId="51763FAE"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4075C7A9"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Candidate’s explanations demonstrate understanding of the nature of science and how science and engineering are practiced in the classroom.</w:t>
            </w:r>
          </w:p>
        </w:tc>
        <w:tc>
          <w:tcPr>
            <w:tcW w:w="1713" w:type="dxa"/>
          </w:tcPr>
          <w:p w14:paraId="017962E2"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demonstrates knowledge and understanding of major</w:t>
            </w:r>
          </w:p>
          <w:p w14:paraId="28D32C54"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concepts, principles, and theories of science and uses the major concepts, principles, theories, and research related to development of children and young adolescent to construct learning opportunities that support individual students’ development, acquisition of scientific knowledge, and learning motivation.</w:t>
            </w:r>
          </w:p>
          <w:p w14:paraId="48585D25"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00FA367D"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 understands the nature of science and how science and engineering are practiced and can model and incorporate the practices into classroom teaching and learning activities, </w:t>
            </w:r>
            <w:r w:rsidRPr="00667F39">
              <w:rPr>
                <w:sz w:val="20"/>
                <w:szCs w:val="20"/>
              </w:rPr>
              <w:lastRenderedPageBreak/>
              <w:t>while implementing curricular program lessons in science.</w:t>
            </w:r>
          </w:p>
        </w:tc>
        <w:tc>
          <w:tcPr>
            <w:tcW w:w="2166" w:type="dxa"/>
          </w:tcPr>
          <w:p w14:paraId="1A0913B5"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Candidate comprehensively demonstrate knowledge and understanding of the major concepts, principles, and theories in science and eloquently uses the major concepts, principles, theories, and research related to development of children and young adolescent to connect and construct learning opportunities that support individual students’ development, acquisition of scientific knowledge, and science learning motivation.</w:t>
            </w:r>
          </w:p>
          <w:p w14:paraId="6945C65E"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34D7F1A8"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understands the nature of science and how science and engineering are practiced and can model, and implement curricular program lessons in science, as well as design instructional activities that encompass how science and engineering are practiced in classroom teaching and learning activities.</w:t>
            </w:r>
          </w:p>
        </w:tc>
      </w:tr>
      <w:tr w:rsidR="00413E52" w:rsidRPr="00667F39" w14:paraId="37C9B546"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562AC5E2" w14:textId="77777777" w:rsidR="00413E52" w:rsidRPr="00667F39" w:rsidRDefault="00413E52" w:rsidP="007C3517">
            <w:pPr>
              <w:spacing w:after="160" w:line="259" w:lineRule="auto"/>
              <w:rPr>
                <w:sz w:val="20"/>
                <w:szCs w:val="20"/>
              </w:rPr>
            </w:pPr>
            <w:r w:rsidRPr="00667F39">
              <w:rPr>
                <w:sz w:val="20"/>
                <w:szCs w:val="20"/>
              </w:rPr>
              <w:t>#7 Fundamental Concepts in Science</w:t>
            </w:r>
          </w:p>
          <w:p w14:paraId="41F641D3" w14:textId="77777777" w:rsidR="00413E52" w:rsidRPr="00667F39" w:rsidRDefault="00413E52" w:rsidP="007C3517">
            <w:pPr>
              <w:spacing w:after="160" w:line="259" w:lineRule="auto"/>
              <w:rPr>
                <w:b w:val="0"/>
                <w:bCs w:val="0"/>
                <w:sz w:val="20"/>
                <w:szCs w:val="20"/>
              </w:rPr>
            </w:pPr>
            <w:r w:rsidRPr="00667F39">
              <w:rPr>
                <w:b w:val="0"/>
                <w:bCs w:val="0"/>
                <w:sz w:val="20"/>
                <w:szCs w:val="20"/>
              </w:rPr>
              <w:t>Understand the current Alabama Science Course of Study: Science and interpret three dimensional (Scientific and Engineering Practices, Crosscutting Concepts, and Disciplinary Core Ideas) expectations outlined by appropriate grade-level standards.</w:t>
            </w:r>
          </w:p>
        </w:tc>
        <w:tc>
          <w:tcPr>
            <w:tcW w:w="1319" w:type="dxa"/>
          </w:tcPr>
          <w:p w14:paraId="1F480383"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ELE</w:t>
            </w:r>
          </w:p>
          <w:p w14:paraId="28BB737C"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2.2.1</w:t>
            </w:r>
          </w:p>
          <w:p w14:paraId="3A4A2D0C"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3" w:type="dxa"/>
          </w:tcPr>
          <w:p w14:paraId="4AAEE666"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Candidate’s conceptualizing essay does not reflect their knowledge of the subject matter of science that they plan to teach.</w:t>
            </w:r>
          </w:p>
        </w:tc>
        <w:tc>
          <w:tcPr>
            <w:tcW w:w="1833" w:type="dxa"/>
          </w:tcPr>
          <w:p w14:paraId="32C9A402"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Candidate’s conceptualizing essay reflect their partial knowledge of the subject matter of science that they plan to teach.</w:t>
            </w:r>
          </w:p>
        </w:tc>
        <w:tc>
          <w:tcPr>
            <w:tcW w:w="1713" w:type="dxa"/>
          </w:tcPr>
          <w:p w14:paraId="7CA5A91B"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Candidate’s conceptualizing essay reflect their adequate knowledge of the subject matter of science that they plan to teach.</w:t>
            </w:r>
          </w:p>
        </w:tc>
        <w:tc>
          <w:tcPr>
            <w:tcW w:w="2166" w:type="dxa"/>
          </w:tcPr>
          <w:p w14:paraId="7A555C7A"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Candidates’ conceptualizing essay reflect their in-depth knowledge of the subject matter of science that they plan to teach. At the same time the essay demonstrates that they have researched the concept they plan to teach.</w:t>
            </w:r>
          </w:p>
        </w:tc>
      </w:tr>
      <w:tr w:rsidR="00413E52" w:rsidRPr="00667F39" w14:paraId="2A373ADD"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0710" w:type="dxa"/>
            <w:gridSpan w:val="6"/>
            <w:shd w:val="clear" w:color="auto" w:fill="DBE5F1" w:themeFill="accent1" w:themeFillTint="33"/>
          </w:tcPr>
          <w:p w14:paraId="503C0922" w14:textId="77777777" w:rsidR="00413E52" w:rsidRPr="00667F39" w:rsidRDefault="00413E52" w:rsidP="007C3517">
            <w:pPr>
              <w:spacing w:after="160" w:line="259" w:lineRule="auto"/>
              <w:jc w:val="center"/>
              <w:rPr>
                <w:sz w:val="20"/>
                <w:szCs w:val="20"/>
              </w:rPr>
            </w:pPr>
            <w:r w:rsidRPr="00667F39">
              <w:rPr>
                <w:sz w:val="20"/>
                <w:szCs w:val="20"/>
              </w:rPr>
              <w:t>MATH</w:t>
            </w:r>
          </w:p>
        </w:tc>
      </w:tr>
      <w:tr w:rsidR="00413E52" w:rsidRPr="00667F39" w14:paraId="44F3AAA2"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23D9FE23" w14:textId="77777777" w:rsidR="00413E52" w:rsidRPr="00667F39" w:rsidRDefault="00413E52" w:rsidP="007C3517">
            <w:pPr>
              <w:spacing w:after="160" w:line="259" w:lineRule="auto"/>
              <w:rPr>
                <w:sz w:val="20"/>
                <w:szCs w:val="20"/>
              </w:rPr>
            </w:pPr>
            <w:r w:rsidRPr="00667F39">
              <w:rPr>
                <w:sz w:val="20"/>
                <w:szCs w:val="20"/>
              </w:rPr>
              <w:t>#8-Major Concepts in Math</w:t>
            </w:r>
          </w:p>
          <w:p w14:paraId="7CF753FC" w14:textId="77777777" w:rsidR="00413E52" w:rsidRPr="00667F39" w:rsidRDefault="00413E52" w:rsidP="007C3517">
            <w:pPr>
              <w:spacing w:after="160" w:line="259" w:lineRule="auto"/>
              <w:rPr>
                <w:sz w:val="20"/>
                <w:szCs w:val="20"/>
              </w:rPr>
            </w:pPr>
            <w:r w:rsidRPr="00667F39">
              <w:rPr>
                <w:sz w:val="20"/>
                <w:szCs w:val="20"/>
              </w:rPr>
              <w:t>Candidate knows and understands the major concepts, procedures, and practices of mathematics.</w:t>
            </w:r>
          </w:p>
        </w:tc>
        <w:tc>
          <w:tcPr>
            <w:tcW w:w="1319" w:type="dxa"/>
          </w:tcPr>
          <w:p w14:paraId="375DF17E"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ELE</w:t>
            </w:r>
          </w:p>
          <w:p w14:paraId="2A064DDC"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2.3</w:t>
            </w:r>
          </w:p>
          <w:p w14:paraId="4EE5B7A7"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3" w:type="dxa"/>
          </w:tcPr>
          <w:p w14:paraId="5DC36D7D"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Candidates’ conceptualizing essay demonstrates no knowledge and no understanding of the major concepts, procedures, and practices of mathematics that define number systems and number sense, geometry, measurement, statistics and probability, and algebra.</w:t>
            </w:r>
          </w:p>
        </w:tc>
        <w:tc>
          <w:tcPr>
            <w:tcW w:w="1833" w:type="dxa"/>
          </w:tcPr>
          <w:p w14:paraId="2D4C3CDD"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Candidate’s conceptualizing essay demonstrates limited knowledge and understanding of the major concepts, procedures, and practices of mathematics that define number systems and number sense, geometry, measurement, statistics and probability, and algebra by providing some evidence and a limited discussion </w:t>
            </w:r>
            <w:r w:rsidRPr="00667F39">
              <w:rPr>
                <w:sz w:val="20"/>
                <w:szCs w:val="20"/>
              </w:rPr>
              <w:lastRenderedPageBreak/>
              <w:t xml:space="preserve">that does not fully relate to mathematic understanding.  </w:t>
            </w:r>
          </w:p>
        </w:tc>
        <w:tc>
          <w:tcPr>
            <w:tcW w:w="1713" w:type="dxa"/>
          </w:tcPr>
          <w:p w14:paraId="60C7A5B4"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Candidate’s conceptualizing essay demonstrates adequate and accurate knowledge and understanding of the major concepts, procedures, and practices of mathematics that define number systems and number sense, geometry, measurement, statistics and probability, and algebra.</w:t>
            </w:r>
          </w:p>
          <w:p w14:paraId="662CC5CD"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5EAD3A63"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describes and gives examples of knowledge and understanding in their essays.</w:t>
            </w:r>
          </w:p>
        </w:tc>
        <w:tc>
          <w:tcPr>
            <w:tcW w:w="2166" w:type="dxa"/>
          </w:tcPr>
          <w:p w14:paraId="36A5DDE7"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Candidate’s conceptualizing essay demonstrates comprehensive and thorough knowledge and understanding of the major concepts, procedures, and reasoning processes of mathematics that define number systems and number sense, geometry, measurement, statistics and probability, and algebra.</w:t>
            </w:r>
          </w:p>
          <w:p w14:paraId="143EBD03"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45E5EA9D"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 describes and gives examples of knowledge and understanding in the </w:t>
            </w:r>
            <w:r w:rsidRPr="00667F39">
              <w:rPr>
                <w:sz w:val="20"/>
                <w:szCs w:val="20"/>
              </w:rPr>
              <w:lastRenderedPageBreak/>
              <w:t>essay. In-depth knowledge of the subject matter that they plan to teach and their knowledge of the constructivist and Concrete-Pictorial-Abstract methods for teaching mathematics.</w:t>
            </w:r>
          </w:p>
          <w:p w14:paraId="206670AA"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14FCE541"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explains and describes various concepts, reasoning processes, and procedures for teaching and learning a variety of mathematical ideas.</w:t>
            </w:r>
          </w:p>
        </w:tc>
      </w:tr>
      <w:tr w:rsidR="00413E52" w:rsidRPr="00667F39" w14:paraId="2070301B"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52E5CF49" w14:textId="77777777" w:rsidR="00413E52" w:rsidRPr="00667F39" w:rsidRDefault="00413E52" w:rsidP="007C3517">
            <w:pPr>
              <w:spacing w:after="160" w:line="259" w:lineRule="auto"/>
              <w:rPr>
                <w:sz w:val="20"/>
                <w:szCs w:val="20"/>
              </w:rPr>
            </w:pPr>
            <w:r w:rsidRPr="00667F39">
              <w:rPr>
                <w:sz w:val="20"/>
                <w:szCs w:val="20"/>
              </w:rPr>
              <w:t>#9-Plans and Implements Instruction - Math</w:t>
            </w:r>
          </w:p>
          <w:p w14:paraId="554DF378" w14:textId="77777777" w:rsidR="00413E52" w:rsidRPr="00667F39" w:rsidRDefault="00413E52" w:rsidP="007C3517">
            <w:pPr>
              <w:spacing w:after="160" w:line="259" w:lineRule="auto"/>
              <w:rPr>
                <w:b w:val="0"/>
                <w:bCs w:val="0"/>
                <w:sz w:val="20"/>
                <w:szCs w:val="20"/>
              </w:rPr>
            </w:pPr>
            <w:r w:rsidRPr="00667F39">
              <w:rPr>
                <w:b w:val="0"/>
                <w:bCs w:val="0"/>
                <w:sz w:val="20"/>
                <w:szCs w:val="20"/>
              </w:rPr>
              <w:t>Candidate plans and implements instruction based on knowledge of students, learning theory, connections across the curriculum, curricular goals, and community.</w:t>
            </w:r>
          </w:p>
        </w:tc>
        <w:tc>
          <w:tcPr>
            <w:tcW w:w="1319" w:type="dxa"/>
          </w:tcPr>
          <w:p w14:paraId="2A82152B"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ELE</w:t>
            </w:r>
          </w:p>
          <w:p w14:paraId="5B72CC8A"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3.1</w:t>
            </w:r>
          </w:p>
        </w:tc>
        <w:tc>
          <w:tcPr>
            <w:tcW w:w="1713" w:type="dxa"/>
          </w:tcPr>
          <w:p w14:paraId="5E1DB3A1"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plans and implements instruction based on knowledge of students, learning theory, connections across the curriculum, curricular goals, and community.</w:t>
            </w:r>
          </w:p>
        </w:tc>
        <w:tc>
          <w:tcPr>
            <w:tcW w:w="1833" w:type="dxa"/>
          </w:tcPr>
          <w:p w14:paraId="34811E1A"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plans and implements instruction based on knowledge of students, learning theory, connections across the curriculum, curricular goals, and community.</w:t>
            </w:r>
          </w:p>
        </w:tc>
        <w:tc>
          <w:tcPr>
            <w:tcW w:w="1713" w:type="dxa"/>
          </w:tcPr>
          <w:p w14:paraId="586C9386"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plans and implements instruction based on knowledge of students, learning theory, connections across the curriculum, curricular goals, and community.</w:t>
            </w:r>
          </w:p>
        </w:tc>
        <w:tc>
          <w:tcPr>
            <w:tcW w:w="2166" w:type="dxa"/>
          </w:tcPr>
          <w:p w14:paraId="586471D7"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plans and implements instruction based on knowledge of students, learning theory, connections across the curriculum, curricular goals, and community.</w:t>
            </w:r>
          </w:p>
        </w:tc>
      </w:tr>
      <w:tr w:rsidR="00413E52" w:rsidRPr="00667F39" w14:paraId="7B803AAA"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0AF23DF9" w14:textId="77777777" w:rsidR="00413E52" w:rsidRPr="00667F39" w:rsidRDefault="00413E52" w:rsidP="007C3517">
            <w:pPr>
              <w:spacing w:after="160" w:line="259" w:lineRule="auto"/>
              <w:rPr>
                <w:b w:val="0"/>
                <w:bCs w:val="0"/>
                <w:sz w:val="20"/>
                <w:szCs w:val="20"/>
              </w:rPr>
            </w:pPr>
            <w:r w:rsidRPr="00667F39">
              <w:rPr>
                <w:sz w:val="20"/>
                <w:szCs w:val="20"/>
              </w:rPr>
              <w:t>#10 Active engagement in learning.</w:t>
            </w:r>
          </w:p>
          <w:p w14:paraId="0A403BD9" w14:textId="77777777" w:rsidR="00413E52" w:rsidRPr="00667F39" w:rsidRDefault="00413E52" w:rsidP="007C3517">
            <w:pPr>
              <w:spacing w:after="160" w:line="259" w:lineRule="auto"/>
              <w:rPr>
                <w:b w:val="0"/>
                <w:bCs w:val="0"/>
                <w:sz w:val="20"/>
                <w:szCs w:val="20"/>
              </w:rPr>
            </w:pPr>
          </w:p>
          <w:p w14:paraId="5D44A4C2" w14:textId="77777777" w:rsidR="00413E52" w:rsidRPr="00667F39" w:rsidRDefault="00413E52" w:rsidP="007C3517">
            <w:pPr>
              <w:spacing w:after="160" w:line="259" w:lineRule="auto"/>
              <w:rPr>
                <w:b w:val="0"/>
                <w:bCs w:val="0"/>
                <w:sz w:val="20"/>
                <w:szCs w:val="20"/>
              </w:rPr>
            </w:pPr>
            <w:r w:rsidRPr="00667F39">
              <w:rPr>
                <w:b w:val="0"/>
                <w:bCs w:val="0"/>
                <w:sz w:val="20"/>
                <w:szCs w:val="20"/>
              </w:rPr>
              <w:t>Candidates use their knowledge and understanding of individual and group motivation and behavior among students at the K-6 level to foster active engagement in learning, self-</w:t>
            </w:r>
            <w:r w:rsidRPr="00667F39">
              <w:rPr>
                <w:b w:val="0"/>
                <w:bCs w:val="0"/>
                <w:sz w:val="20"/>
                <w:szCs w:val="20"/>
              </w:rPr>
              <w:lastRenderedPageBreak/>
              <w:t>motivation, and positive social interaction and to create supportive learning environments.</w:t>
            </w:r>
          </w:p>
        </w:tc>
        <w:tc>
          <w:tcPr>
            <w:tcW w:w="1319" w:type="dxa"/>
          </w:tcPr>
          <w:p w14:paraId="2D7197C5"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ELE</w:t>
            </w:r>
          </w:p>
          <w:p w14:paraId="79D82C9E"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3.4</w:t>
            </w:r>
          </w:p>
        </w:tc>
        <w:tc>
          <w:tcPr>
            <w:tcW w:w="1713" w:type="dxa"/>
          </w:tcPr>
          <w:p w14:paraId="7534913F"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candidate’s commentary alludes to </w:t>
            </w:r>
            <w:r w:rsidRPr="00667F39">
              <w:rPr>
                <w:sz w:val="20"/>
                <w:szCs w:val="20"/>
              </w:rPr>
              <w:t>individual and group motivation and behavior among students at the K-6 level</w:t>
            </w:r>
            <w:r>
              <w:rPr>
                <w:sz w:val="20"/>
                <w:szCs w:val="20"/>
              </w:rPr>
              <w:t>, and makes vague reference to</w:t>
            </w:r>
            <w:r w:rsidRPr="00667F39">
              <w:rPr>
                <w:sz w:val="20"/>
                <w:szCs w:val="20"/>
              </w:rPr>
              <w:t xml:space="preserve"> engag</w:t>
            </w:r>
            <w:r>
              <w:rPr>
                <w:sz w:val="20"/>
                <w:szCs w:val="20"/>
              </w:rPr>
              <w:t xml:space="preserve">ing </w:t>
            </w:r>
            <w:proofErr w:type="gramStart"/>
            <w:r>
              <w:rPr>
                <w:sz w:val="20"/>
                <w:szCs w:val="20"/>
              </w:rPr>
              <w:t xml:space="preserve">students </w:t>
            </w:r>
            <w:r w:rsidRPr="00667F39">
              <w:rPr>
                <w:sz w:val="20"/>
                <w:szCs w:val="20"/>
              </w:rPr>
              <w:t xml:space="preserve"> in</w:t>
            </w:r>
            <w:proofErr w:type="gramEnd"/>
            <w:r w:rsidRPr="00667F39">
              <w:rPr>
                <w:sz w:val="20"/>
                <w:szCs w:val="20"/>
              </w:rPr>
              <w:t xml:space="preserve"> learning</w:t>
            </w:r>
            <w:r>
              <w:rPr>
                <w:sz w:val="20"/>
                <w:szCs w:val="20"/>
              </w:rPr>
              <w:t xml:space="preserve">. </w:t>
            </w:r>
          </w:p>
        </w:tc>
        <w:tc>
          <w:tcPr>
            <w:tcW w:w="1833" w:type="dxa"/>
          </w:tcPr>
          <w:p w14:paraId="7CB514CB"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 candidate’s commentary evidence the use of c</w:t>
            </w:r>
            <w:r w:rsidRPr="00667F39">
              <w:rPr>
                <w:sz w:val="20"/>
                <w:szCs w:val="20"/>
              </w:rPr>
              <w:t>andidate</w:t>
            </w:r>
            <w:r>
              <w:rPr>
                <w:sz w:val="20"/>
                <w:szCs w:val="20"/>
              </w:rPr>
              <w:t>’</w:t>
            </w:r>
            <w:r w:rsidRPr="00667F39">
              <w:rPr>
                <w:sz w:val="20"/>
                <w:szCs w:val="20"/>
              </w:rPr>
              <w:t xml:space="preserve">s knowledge </w:t>
            </w:r>
            <w:r>
              <w:rPr>
                <w:sz w:val="20"/>
                <w:szCs w:val="20"/>
              </w:rPr>
              <w:t xml:space="preserve">but not clear understanding of </w:t>
            </w:r>
            <w:r w:rsidRPr="00667F39">
              <w:rPr>
                <w:sz w:val="20"/>
                <w:szCs w:val="20"/>
              </w:rPr>
              <w:t>individual and group motivation and behavior among students at the K-6 level</w:t>
            </w:r>
            <w:r>
              <w:rPr>
                <w:sz w:val="20"/>
                <w:szCs w:val="20"/>
              </w:rPr>
              <w:t>. The commentary references</w:t>
            </w:r>
            <w:r w:rsidRPr="00667F39">
              <w:rPr>
                <w:sz w:val="20"/>
                <w:szCs w:val="20"/>
              </w:rPr>
              <w:t xml:space="preserve"> engagement in learning</w:t>
            </w:r>
            <w:r>
              <w:rPr>
                <w:sz w:val="20"/>
                <w:szCs w:val="20"/>
              </w:rPr>
              <w:t xml:space="preserve"> and </w:t>
            </w:r>
            <w:r w:rsidRPr="00667F39">
              <w:rPr>
                <w:sz w:val="20"/>
                <w:szCs w:val="20"/>
              </w:rPr>
              <w:t>self-</w:t>
            </w:r>
            <w:r w:rsidRPr="00667F39">
              <w:rPr>
                <w:sz w:val="20"/>
                <w:szCs w:val="20"/>
              </w:rPr>
              <w:lastRenderedPageBreak/>
              <w:t xml:space="preserve">motivation </w:t>
            </w:r>
            <w:r>
              <w:rPr>
                <w:sz w:val="20"/>
                <w:szCs w:val="20"/>
              </w:rPr>
              <w:t>but does not mention</w:t>
            </w:r>
            <w:r w:rsidRPr="00667F39">
              <w:rPr>
                <w:sz w:val="20"/>
                <w:szCs w:val="20"/>
              </w:rPr>
              <w:t xml:space="preserve"> positive social interaction and to create supportive learning environments.</w:t>
            </w:r>
          </w:p>
        </w:tc>
        <w:tc>
          <w:tcPr>
            <w:tcW w:w="1713" w:type="dxa"/>
          </w:tcPr>
          <w:p w14:paraId="49EBBA23"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The candidate’s commentary evidence the use of c</w:t>
            </w:r>
            <w:r w:rsidRPr="00667F39">
              <w:rPr>
                <w:sz w:val="20"/>
                <w:szCs w:val="20"/>
              </w:rPr>
              <w:t>andidate</w:t>
            </w:r>
            <w:r>
              <w:rPr>
                <w:sz w:val="20"/>
                <w:szCs w:val="20"/>
              </w:rPr>
              <w:t>’</w:t>
            </w:r>
            <w:r w:rsidRPr="00667F39">
              <w:rPr>
                <w:sz w:val="20"/>
                <w:szCs w:val="20"/>
              </w:rPr>
              <w:t xml:space="preserve">s knowledge and understanding of individual and group motivation and behavior among students at the K-6 level to foster engagement in learning, self-motivation, and positive social </w:t>
            </w:r>
            <w:r w:rsidRPr="00667F39">
              <w:rPr>
                <w:sz w:val="20"/>
                <w:szCs w:val="20"/>
              </w:rPr>
              <w:lastRenderedPageBreak/>
              <w:t>interaction and to create supportive learning environments.</w:t>
            </w:r>
          </w:p>
        </w:tc>
        <w:tc>
          <w:tcPr>
            <w:tcW w:w="2166" w:type="dxa"/>
          </w:tcPr>
          <w:p w14:paraId="7350BD6F"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The candidate’s commentary evidence the use of c</w:t>
            </w:r>
            <w:r w:rsidRPr="00667F39">
              <w:rPr>
                <w:sz w:val="20"/>
                <w:szCs w:val="20"/>
              </w:rPr>
              <w:t>andidate</w:t>
            </w:r>
            <w:r>
              <w:rPr>
                <w:sz w:val="20"/>
                <w:szCs w:val="20"/>
              </w:rPr>
              <w:t>’</w:t>
            </w:r>
            <w:r w:rsidRPr="00667F39">
              <w:rPr>
                <w:sz w:val="20"/>
                <w:szCs w:val="20"/>
              </w:rPr>
              <w:t xml:space="preserve">s </w:t>
            </w:r>
            <w:r>
              <w:rPr>
                <w:sz w:val="20"/>
                <w:szCs w:val="20"/>
              </w:rPr>
              <w:t xml:space="preserve">clear </w:t>
            </w:r>
            <w:r w:rsidRPr="00667F39">
              <w:rPr>
                <w:sz w:val="20"/>
                <w:szCs w:val="20"/>
              </w:rPr>
              <w:t>knowledge and understanding of individual and group motivation</w:t>
            </w:r>
            <w:r>
              <w:rPr>
                <w:sz w:val="20"/>
                <w:szCs w:val="20"/>
              </w:rPr>
              <w:t xml:space="preserve"> </w:t>
            </w:r>
            <w:r w:rsidRPr="00667F39">
              <w:rPr>
                <w:sz w:val="20"/>
                <w:szCs w:val="20"/>
              </w:rPr>
              <w:t xml:space="preserve">and behavior among students at the K-6 level to foster active engagement in learning, self-motivation, and positive social interaction and to </w:t>
            </w:r>
            <w:r w:rsidRPr="00667F39">
              <w:rPr>
                <w:sz w:val="20"/>
                <w:szCs w:val="20"/>
              </w:rPr>
              <w:lastRenderedPageBreak/>
              <w:t>create supportive learning environments.</w:t>
            </w:r>
          </w:p>
        </w:tc>
      </w:tr>
      <w:tr w:rsidR="00413E52" w:rsidRPr="00667F39" w14:paraId="23B05F7F"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015788F8" w14:textId="77777777" w:rsidR="00413E52" w:rsidRPr="00667F39" w:rsidRDefault="00413E52" w:rsidP="007C3517">
            <w:pPr>
              <w:spacing w:after="160" w:line="259" w:lineRule="auto"/>
              <w:rPr>
                <w:sz w:val="20"/>
                <w:szCs w:val="20"/>
              </w:rPr>
            </w:pPr>
            <w:r w:rsidRPr="00667F39">
              <w:rPr>
                <w:sz w:val="20"/>
                <w:szCs w:val="20"/>
              </w:rPr>
              <w:t>#11-Define Number System-Algebra</w:t>
            </w:r>
          </w:p>
          <w:p w14:paraId="162E334A" w14:textId="77777777" w:rsidR="00413E52" w:rsidRPr="00667F39" w:rsidRDefault="00413E52" w:rsidP="007C3517">
            <w:pPr>
              <w:spacing w:after="160" w:line="259" w:lineRule="auto"/>
              <w:rPr>
                <w:sz w:val="20"/>
                <w:szCs w:val="20"/>
              </w:rPr>
            </w:pPr>
            <w:r w:rsidRPr="00667F39">
              <w:rPr>
                <w:sz w:val="20"/>
                <w:szCs w:val="20"/>
              </w:rPr>
              <w:t>Candidate can define number systems and number sense, geometry, measurement, statistics and probability, and algebra.</w:t>
            </w:r>
          </w:p>
        </w:tc>
        <w:tc>
          <w:tcPr>
            <w:tcW w:w="1319" w:type="dxa"/>
          </w:tcPr>
          <w:p w14:paraId="05726345"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ELE</w:t>
            </w:r>
          </w:p>
          <w:p w14:paraId="105714B1"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2.3</w:t>
            </w:r>
          </w:p>
          <w:p w14:paraId="77C1721F"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53441113"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3" w:type="dxa"/>
          </w:tcPr>
          <w:p w14:paraId="754FE73B"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Candidate’s planning demonstrates no knowledge and understanding to define mathematics subject matters such as number systems and number sense, geometry, measurement, statistics and probability, and algebra.</w:t>
            </w:r>
          </w:p>
        </w:tc>
        <w:tc>
          <w:tcPr>
            <w:tcW w:w="1833" w:type="dxa"/>
          </w:tcPr>
          <w:p w14:paraId="1566C0C4"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Candidate’s planning demonstrates partial knowledge and understanding to define mathematics subject matters such as number systems and number sense, geometry, measurement, statistics and probability, and algebra.</w:t>
            </w:r>
          </w:p>
        </w:tc>
        <w:tc>
          <w:tcPr>
            <w:tcW w:w="1713" w:type="dxa"/>
          </w:tcPr>
          <w:p w14:paraId="21FDDC46"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Candidate’s planning demonstrates adequate and accurate knowledge and understanding to define mathematics subject matters such as number systems and number sense, geometry, measurement, statistics and probability, and algebra.</w:t>
            </w:r>
          </w:p>
        </w:tc>
        <w:tc>
          <w:tcPr>
            <w:tcW w:w="2166" w:type="dxa"/>
          </w:tcPr>
          <w:p w14:paraId="22F81E55"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Candidate’s planning demonstrates comprehensive knowledge and understanding to define mathematics subject matter such as number systems and number sense, geometry, measurement, statistics and probability, and algebra</w:t>
            </w:r>
          </w:p>
        </w:tc>
      </w:tr>
      <w:tr w:rsidR="00413E52" w:rsidRPr="00667F39" w14:paraId="15FE60E8"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404C62F4" w14:textId="77777777" w:rsidR="00413E52" w:rsidRPr="00667F39" w:rsidRDefault="00413E52" w:rsidP="007C3517">
            <w:pPr>
              <w:spacing w:after="160" w:line="259" w:lineRule="auto"/>
              <w:rPr>
                <w:b w:val="0"/>
                <w:bCs w:val="0"/>
                <w:sz w:val="20"/>
                <w:szCs w:val="20"/>
              </w:rPr>
            </w:pPr>
            <w:r w:rsidRPr="00667F39">
              <w:rPr>
                <w:sz w:val="20"/>
                <w:szCs w:val="20"/>
              </w:rPr>
              <w:t>#12</w:t>
            </w:r>
          </w:p>
          <w:p w14:paraId="4D7CFFFC" w14:textId="77777777" w:rsidR="00413E52" w:rsidRPr="00667F39" w:rsidRDefault="00413E52" w:rsidP="007C3517">
            <w:pPr>
              <w:spacing w:after="160" w:line="259" w:lineRule="auto"/>
              <w:rPr>
                <w:sz w:val="20"/>
                <w:szCs w:val="20"/>
              </w:rPr>
            </w:pPr>
            <w:r w:rsidRPr="00667F39">
              <w:rPr>
                <w:sz w:val="20"/>
                <w:szCs w:val="20"/>
              </w:rPr>
              <w:t>Communication to foster collaboration.</w:t>
            </w:r>
          </w:p>
          <w:p w14:paraId="4F753C1D" w14:textId="77777777" w:rsidR="00413E52" w:rsidRPr="00667F39" w:rsidRDefault="00413E52" w:rsidP="007C3517">
            <w:pPr>
              <w:spacing w:after="160" w:line="259" w:lineRule="auto"/>
              <w:rPr>
                <w:sz w:val="20"/>
                <w:szCs w:val="20"/>
              </w:rPr>
            </w:pPr>
            <w:r w:rsidRPr="00667F39">
              <w:rPr>
                <w:b w:val="0"/>
                <w:bCs w:val="0"/>
                <w:sz w:val="20"/>
                <w:szCs w:val="20"/>
              </w:rPr>
              <w:t>Candidate plans instruction based on knowledge of students, learning theory, connections across the curriculum, curricular goals, and community.</w:t>
            </w:r>
          </w:p>
        </w:tc>
        <w:tc>
          <w:tcPr>
            <w:tcW w:w="1319" w:type="dxa"/>
          </w:tcPr>
          <w:p w14:paraId="5F900F02"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ELE</w:t>
            </w:r>
          </w:p>
          <w:p w14:paraId="349C9DD6"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3.5</w:t>
            </w:r>
          </w:p>
          <w:p w14:paraId="775FF9F9"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3805C07D"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4FB65F24"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3" w:type="dxa"/>
          </w:tcPr>
          <w:p w14:paraId="226CB8DA"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plans instruction based on knowledge of students, learning theory, connections across the curriculum, curricular goals, and community.</w:t>
            </w:r>
          </w:p>
        </w:tc>
        <w:tc>
          <w:tcPr>
            <w:tcW w:w="1833" w:type="dxa"/>
          </w:tcPr>
          <w:p w14:paraId="3FFC55B1"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plans instruction based on knowledge of students, learning theory, connections across the curriculum, curricular goals, and community.</w:t>
            </w:r>
          </w:p>
        </w:tc>
        <w:tc>
          <w:tcPr>
            <w:tcW w:w="1713" w:type="dxa"/>
          </w:tcPr>
          <w:p w14:paraId="4E70409D"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plans instruction based on knowledge of students, learning theory, connections across the curriculum, curricular goals, and community.</w:t>
            </w:r>
          </w:p>
        </w:tc>
        <w:tc>
          <w:tcPr>
            <w:tcW w:w="2166" w:type="dxa"/>
          </w:tcPr>
          <w:p w14:paraId="436BB4A8"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plans instruction based on knowledge of students, learning theory, connections across the curriculum, curricular goals, and community.</w:t>
            </w:r>
          </w:p>
        </w:tc>
      </w:tr>
      <w:tr w:rsidR="00413E52" w:rsidRPr="00667F39" w14:paraId="3C491582"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0710" w:type="dxa"/>
            <w:gridSpan w:val="6"/>
            <w:shd w:val="clear" w:color="auto" w:fill="DBE5F1" w:themeFill="accent1" w:themeFillTint="33"/>
          </w:tcPr>
          <w:p w14:paraId="5AD86FE2" w14:textId="77777777" w:rsidR="00413E52" w:rsidRPr="00667F39" w:rsidRDefault="00413E52" w:rsidP="007C3517">
            <w:pPr>
              <w:spacing w:after="160" w:line="259" w:lineRule="auto"/>
              <w:jc w:val="center"/>
              <w:rPr>
                <w:sz w:val="20"/>
                <w:szCs w:val="20"/>
              </w:rPr>
            </w:pPr>
            <w:r w:rsidRPr="00667F39">
              <w:rPr>
                <w:sz w:val="20"/>
                <w:szCs w:val="20"/>
              </w:rPr>
              <w:t>SOCIAL STUDIES</w:t>
            </w:r>
          </w:p>
        </w:tc>
      </w:tr>
      <w:tr w:rsidR="00413E52" w:rsidRPr="00667F39" w14:paraId="5C11951E"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5ACADEFD" w14:textId="77777777" w:rsidR="00413E52" w:rsidRPr="00667F39" w:rsidRDefault="00413E52" w:rsidP="007C3517">
            <w:pPr>
              <w:spacing w:after="160" w:line="259" w:lineRule="auto"/>
              <w:rPr>
                <w:sz w:val="20"/>
                <w:szCs w:val="20"/>
              </w:rPr>
            </w:pPr>
            <w:r w:rsidRPr="00667F39">
              <w:rPr>
                <w:sz w:val="20"/>
                <w:szCs w:val="20"/>
              </w:rPr>
              <w:t>#13-Plan Major Concepts in Social Studies</w:t>
            </w:r>
          </w:p>
          <w:p w14:paraId="33D963AE" w14:textId="77777777" w:rsidR="00413E52" w:rsidRPr="00667F39" w:rsidRDefault="00413E52" w:rsidP="007C3517">
            <w:pPr>
              <w:spacing w:after="160" w:line="259" w:lineRule="auto"/>
              <w:rPr>
                <w:b w:val="0"/>
                <w:bCs w:val="0"/>
                <w:sz w:val="20"/>
                <w:szCs w:val="20"/>
              </w:rPr>
            </w:pPr>
            <w:r w:rsidRPr="00667F39">
              <w:rPr>
                <w:b w:val="0"/>
                <w:bCs w:val="0"/>
                <w:sz w:val="20"/>
                <w:szCs w:val="20"/>
              </w:rPr>
              <w:t xml:space="preserve">Candidate planning demonstrates the knowledge and </w:t>
            </w:r>
            <w:r w:rsidRPr="00667F39">
              <w:rPr>
                <w:b w:val="0"/>
                <w:bCs w:val="0"/>
                <w:sz w:val="20"/>
                <w:szCs w:val="20"/>
              </w:rPr>
              <w:lastRenderedPageBreak/>
              <w:t>understanding of the major concepts from Social Studies—the integrated study of history, geography, the social sciences, and other related areas.</w:t>
            </w:r>
          </w:p>
        </w:tc>
        <w:tc>
          <w:tcPr>
            <w:tcW w:w="1319" w:type="dxa"/>
          </w:tcPr>
          <w:p w14:paraId="35D1E6E6"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ELE</w:t>
            </w:r>
          </w:p>
          <w:p w14:paraId="5093D37B" w14:textId="77777777" w:rsidR="00413E52" w:rsidRPr="00667F39" w:rsidRDefault="00413E52" w:rsidP="007C3517">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2.4</w:t>
            </w:r>
          </w:p>
          <w:p w14:paraId="5224EBED"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6D7BBF8F"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713" w:type="dxa"/>
          </w:tcPr>
          <w:p w14:paraId="3F70B055"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planning and the essay does reflect an understanding of the major concepts from Social Studies—</w:t>
            </w:r>
            <w:r w:rsidRPr="00667F39">
              <w:rPr>
                <w:sz w:val="20"/>
                <w:szCs w:val="20"/>
              </w:rPr>
              <w:lastRenderedPageBreak/>
              <w:t xml:space="preserve">the integrated study of history, geography, the social </w:t>
            </w:r>
            <w:proofErr w:type="gramStart"/>
            <w:r w:rsidRPr="00667F39">
              <w:rPr>
                <w:sz w:val="20"/>
                <w:szCs w:val="20"/>
              </w:rPr>
              <w:t>sciences</w:t>
            </w:r>
            <w:proofErr w:type="gramEnd"/>
            <w:r w:rsidRPr="00667F39">
              <w:rPr>
                <w:sz w:val="20"/>
                <w:szCs w:val="20"/>
              </w:rPr>
              <w:t xml:space="preserve"> and other related areas.</w:t>
            </w:r>
          </w:p>
        </w:tc>
        <w:tc>
          <w:tcPr>
            <w:tcW w:w="1833" w:type="dxa"/>
          </w:tcPr>
          <w:p w14:paraId="61298F8F"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 xml:space="preserve">Candidate planning and the essay commentary reflect their knowledge of one or two concepts from the Social Studies </w:t>
            </w:r>
            <w:r w:rsidRPr="00667F39">
              <w:rPr>
                <w:sz w:val="20"/>
                <w:szCs w:val="20"/>
              </w:rPr>
              <w:lastRenderedPageBreak/>
              <w:t>either history, geography, the social sciences. They provide textbook definitions of the concept(s) and mode(s) of inquiry.</w:t>
            </w:r>
          </w:p>
        </w:tc>
        <w:tc>
          <w:tcPr>
            <w:tcW w:w="1713" w:type="dxa"/>
          </w:tcPr>
          <w:p w14:paraId="12754342"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 xml:space="preserve">Candidate planning and the essay reflect their knowledge of more than two concepts from the Social Studies </w:t>
            </w:r>
            <w:r w:rsidRPr="00667F39">
              <w:rPr>
                <w:sz w:val="20"/>
                <w:szCs w:val="20"/>
              </w:rPr>
              <w:lastRenderedPageBreak/>
              <w:t>either history, geography, and/or the social sciences. They write their own definitions and descriptions of the concepts and give brief examples of each.</w:t>
            </w:r>
          </w:p>
        </w:tc>
        <w:tc>
          <w:tcPr>
            <w:tcW w:w="2166" w:type="dxa"/>
          </w:tcPr>
          <w:p w14:paraId="37A1FA71" w14:textId="77777777" w:rsidR="00413E52" w:rsidRPr="00667F39" w:rsidRDefault="00413E52" w:rsidP="007C3517">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 xml:space="preserve">Candidate planning essay reflects the knowledge of all the concepts from the Social Studies – history, geography, the social sciences. The candidate </w:t>
            </w:r>
            <w:r w:rsidRPr="00667F39">
              <w:rPr>
                <w:sz w:val="20"/>
                <w:szCs w:val="20"/>
              </w:rPr>
              <w:lastRenderedPageBreak/>
              <w:t>provides detailed definitions and descriptions of each of the concepts. The describe examples of each concept and how they will assist children to acquire knowledge of that concept.</w:t>
            </w:r>
          </w:p>
        </w:tc>
      </w:tr>
      <w:tr w:rsidR="00413E52" w:rsidRPr="00667F39" w14:paraId="03FD01F9"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29929876" w14:textId="77777777" w:rsidR="00413E52" w:rsidRPr="00667F39" w:rsidRDefault="00413E52" w:rsidP="007C3517">
            <w:pPr>
              <w:rPr>
                <w:sz w:val="20"/>
                <w:szCs w:val="20"/>
              </w:rPr>
            </w:pPr>
            <w:r w:rsidRPr="00667F39">
              <w:rPr>
                <w:b w:val="0"/>
                <w:bCs w:val="0"/>
                <w:sz w:val="20"/>
                <w:szCs w:val="20"/>
              </w:rPr>
              <w:t>#14</w:t>
            </w:r>
          </w:p>
          <w:p w14:paraId="77EFA44E" w14:textId="77777777" w:rsidR="00413E52" w:rsidRPr="00667F39" w:rsidRDefault="00413E52" w:rsidP="007C3517">
            <w:pPr>
              <w:rPr>
                <w:b w:val="0"/>
                <w:bCs w:val="0"/>
                <w:sz w:val="20"/>
                <w:szCs w:val="20"/>
              </w:rPr>
            </w:pPr>
            <w:r w:rsidRPr="00667F39">
              <w:rPr>
                <w:sz w:val="20"/>
                <w:szCs w:val="20"/>
              </w:rPr>
              <w:t>Integrating and applying knowledge for instruction.</w:t>
            </w:r>
          </w:p>
          <w:p w14:paraId="3F7F4271" w14:textId="77777777" w:rsidR="00413E52" w:rsidRPr="00667F39" w:rsidRDefault="00413E52" w:rsidP="007C3517">
            <w:pPr>
              <w:rPr>
                <w:sz w:val="20"/>
                <w:szCs w:val="20"/>
              </w:rPr>
            </w:pPr>
          </w:p>
          <w:p w14:paraId="1024B781" w14:textId="77777777" w:rsidR="00413E52" w:rsidRPr="00667F39" w:rsidRDefault="00413E52" w:rsidP="007C3517">
            <w:pPr>
              <w:rPr>
                <w:b w:val="0"/>
                <w:bCs w:val="0"/>
                <w:sz w:val="20"/>
                <w:szCs w:val="20"/>
              </w:rPr>
            </w:pPr>
            <w:r w:rsidRPr="00667F39">
              <w:rPr>
                <w:b w:val="0"/>
                <w:bCs w:val="0"/>
                <w:sz w:val="20"/>
                <w:szCs w:val="20"/>
              </w:rPr>
              <w:t>Candidate plan and implement instruction based on knowledge of students, learning theory, connections across the curriculum,</w:t>
            </w:r>
            <w:r w:rsidRPr="00667F39">
              <w:rPr>
                <w:sz w:val="20"/>
                <w:szCs w:val="20"/>
              </w:rPr>
              <w:t xml:space="preserve"> </w:t>
            </w:r>
            <w:r w:rsidRPr="00667F39">
              <w:rPr>
                <w:b w:val="0"/>
                <w:bCs w:val="0"/>
                <w:sz w:val="20"/>
                <w:szCs w:val="20"/>
              </w:rPr>
              <w:t>curricular goals, and community.</w:t>
            </w:r>
          </w:p>
        </w:tc>
        <w:tc>
          <w:tcPr>
            <w:tcW w:w="1319" w:type="dxa"/>
          </w:tcPr>
          <w:p w14:paraId="6BA08A28" w14:textId="77777777" w:rsidR="00413E52" w:rsidRPr="00667F39" w:rsidRDefault="00413E52" w:rsidP="007C351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ELE</w:t>
            </w:r>
          </w:p>
          <w:p w14:paraId="08E10683" w14:textId="77777777" w:rsidR="00413E52" w:rsidRPr="00667F39" w:rsidRDefault="00413E52" w:rsidP="007C351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3.1</w:t>
            </w:r>
          </w:p>
        </w:tc>
        <w:tc>
          <w:tcPr>
            <w:tcW w:w="1713" w:type="dxa"/>
          </w:tcPr>
          <w:p w14:paraId="3BC38B4F"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does not plan for differentiated instruction to meet the needs of subsets of students, or individual students in the classroom.</w:t>
            </w:r>
          </w:p>
        </w:tc>
        <w:tc>
          <w:tcPr>
            <w:tcW w:w="1833" w:type="dxa"/>
          </w:tcPr>
          <w:p w14:paraId="57C4269F"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 plans are differentiated based on strengths or needs of a subset of students in the classroom and include modifying content or instructional processes. </w:t>
            </w:r>
          </w:p>
          <w:p w14:paraId="1B0A8232"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7D31893C"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plans specific strategies to scaffold learning for subsets of students but not for individuals.</w:t>
            </w:r>
          </w:p>
        </w:tc>
        <w:tc>
          <w:tcPr>
            <w:tcW w:w="1713" w:type="dxa"/>
          </w:tcPr>
          <w:p w14:paraId="706AB12A"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 plans are differentiated based on strengths and needs of individual students and include using a variety of instructional approaches, modifying content, instructional processes, products, and learning environments that address individual student interests and preferences for learning. </w:t>
            </w:r>
          </w:p>
          <w:p w14:paraId="481B8787"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632B15D7"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plans specific strategies to scaffold learning for individual students by using their knowledge of current levels of student understanding, skill level, motivation, and individual strengths and needs.</w:t>
            </w:r>
          </w:p>
        </w:tc>
        <w:tc>
          <w:tcPr>
            <w:tcW w:w="2166" w:type="dxa"/>
          </w:tcPr>
          <w:p w14:paraId="06F1C41B"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 plans are differentiated according to learner readiness, strengths, weaknesses, interests, and motivators of individual students, and include using a variety of instructional approaches, modifying content, instructional processes, products, and learning environments that address individual student interests and preferences for learning. Plans differentiate content by planning a variety of options that modify the difficulty, depth, or complexity of the materials Candidate plans specific strategies to scaffold learning by using their knowledge of current levels of student understanding, skill level, motivation, and individual strengths and needs. </w:t>
            </w:r>
            <w:proofErr w:type="gramStart"/>
            <w:r w:rsidRPr="00667F39">
              <w:rPr>
                <w:sz w:val="20"/>
                <w:szCs w:val="20"/>
              </w:rPr>
              <w:t>And,</w:t>
            </w:r>
            <w:proofErr w:type="gramEnd"/>
            <w:r w:rsidRPr="00667F39">
              <w:rPr>
                <w:sz w:val="20"/>
                <w:szCs w:val="20"/>
              </w:rPr>
              <w:t xml:space="preserve"> plans differentiate how students will demonstrate their learning.</w:t>
            </w:r>
          </w:p>
        </w:tc>
      </w:tr>
      <w:tr w:rsidR="00413E52" w:rsidRPr="00667F39" w14:paraId="3578D3FC"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1C416FD9" w14:textId="77777777" w:rsidR="00413E52" w:rsidRPr="00667F39" w:rsidRDefault="00413E52" w:rsidP="007C3517">
            <w:pPr>
              <w:spacing w:after="160" w:line="259" w:lineRule="auto"/>
              <w:rPr>
                <w:b w:val="0"/>
                <w:bCs w:val="0"/>
                <w:sz w:val="20"/>
                <w:szCs w:val="20"/>
              </w:rPr>
            </w:pPr>
            <w:r w:rsidRPr="00667F39">
              <w:rPr>
                <w:sz w:val="20"/>
                <w:szCs w:val="20"/>
              </w:rPr>
              <w:lastRenderedPageBreak/>
              <w:t>#15 Active engagement in learning.</w:t>
            </w:r>
          </w:p>
          <w:p w14:paraId="156C88C3" w14:textId="77777777" w:rsidR="00413E52" w:rsidRPr="00667F39" w:rsidRDefault="00413E52" w:rsidP="007C3517">
            <w:pPr>
              <w:spacing w:after="160" w:line="259" w:lineRule="auto"/>
              <w:rPr>
                <w:b w:val="0"/>
                <w:bCs w:val="0"/>
                <w:sz w:val="20"/>
                <w:szCs w:val="20"/>
              </w:rPr>
            </w:pPr>
          </w:p>
          <w:p w14:paraId="7FC76BC4" w14:textId="77777777" w:rsidR="00413E52" w:rsidRPr="00667F39" w:rsidRDefault="00413E52" w:rsidP="007C3517">
            <w:pPr>
              <w:rPr>
                <w:b w:val="0"/>
                <w:bCs w:val="0"/>
                <w:sz w:val="20"/>
                <w:szCs w:val="20"/>
              </w:rPr>
            </w:pPr>
            <w:r w:rsidRPr="00667F39">
              <w:rPr>
                <w:b w:val="0"/>
                <w:bCs w:val="0"/>
                <w:sz w:val="20"/>
                <w:szCs w:val="20"/>
              </w:rPr>
              <w:t>Candidates use their knowledge and understanding of individual and group motivation and behavior among students at the K-6 level to foster active engagement in learning, self-motivation, and positive social interaction and to create supportive learning environments.</w:t>
            </w:r>
          </w:p>
        </w:tc>
        <w:tc>
          <w:tcPr>
            <w:tcW w:w="1319" w:type="dxa"/>
          </w:tcPr>
          <w:p w14:paraId="207E309F"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ELE</w:t>
            </w:r>
          </w:p>
          <w:p w14:paraId="241C0553"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3.4</w:t>
            </w:r>
          </w:p>
        </w:tc>
        <w:tc>
          <w:tcPr>
            <w:tcW w:w="1713" w:type="dxa"/>
          </w:tcPr>
          <w:p w14:paraId="62051884"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does not facilitate adequate motivation support such as scaffolding for cognitive tasks and does not provide sufficient feedback for student learning.</w:t>
            </w:r>
          </w:p>
          <w:p w14:paraId="788A7836"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73329DE9"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 does not implement actions intended to increase student engagement in academic learning and activities and displays teacher-student interactions that are likely to decrease motivation and engagement such as overcontrol, disregard for students’ needs, </w:t>
            </w:r>
            <w:proofErr w:type="gramStart"/>
            <w:r w:rsidRPr="00667F39">
              <w:rPr>
                <w:sz w:val="20"/>
                <w:szCs w:val="20"/>
              </w:rPr>
              <w:t>sarcasm</w:t>
            </w:r>
            <w:proofErr w:type="gramEnd"/>
            <w:r w:rsidRPr="00667F39">
              <w:rPr>
                <w:sz w:val="20"/>
                <w:szCs w:val="20"/>
              </w:rPr>
              <w:t xml:space="preserve"> or negativity.</w:t>
            </w:r>
          </w:p>
        </w:tc>
        <w:tc>
          <w:tcPr>
            <w:tcW w:w="1833" w:type="dxa"/>
          </w:tcPr>
          <w:p w14:paraId="77E0DBDE"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 provides motivation support explicitly, through well-known </w:t>
            </w:r>
          </w:p>
          <w:p w14:paraId="085FC6F8"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practices such as arranging for choice or collaboration, but the motivation support is not integrated with teaching central concept and skills.</w:t>
            </w:r>
          </w:p>
          <w:p w14:paraId="5D60BA2F"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62D38FB6"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Candidates support student engagement in learning through problem solving and inquiry.</w:t>
            </w:r>
          </w:p>
        </w:tc>
        <w:tc>
          <w:tcPr>
            <w:tcW w:w="1713" w:type="dxa"/>
          </w:tcPr>
          <w:p w14:paraId="693D35DF"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explicitly supports student motivation through practices such as: designing classroom goals that emphasize conceptual knowledge; assisting students in setting goals for their academic work; linking academic content to students experience and interests; arranging social learning structures such as partnerships and small group collaborations; and affording students’ choices of texts and tasks in learning.</w:t>
            </w:r>
          </w:p>
          <w:p w14:paraId="6C489668"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37BF1149"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380700F3"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Candidates support student engagement in learning by implementing practices such as: affording students an abundance of materials for academic learning to assure a high volume of time spent on challenging and realistic learning tasks; scheduling sufficient time for students’ deep immersion in purposeful reading, mathematics, and content learning; </w:t>
            </w:r>
            <w:r w:rsidRPr="00667F39">
              <w:rPr>
                <w:sz w:val="20"/>
                <w:szCs w:val="20"/>
              </w:rPr>
              <w:lastRenderedPageBreak/>
              <w:t>and providing thought provoking questions that encourage reasoning individually and collaboratively</w:t>
            </w:r>
          </w:p>
        </w:tc>
        <w:tc>
          <w:tcPr>
            <w:tcW w:w="2166" w:type="dxa"/>
          </w:tcPr>
          <w:p w14:paraId="7FBC4589"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lastRenderedPageBreak/>
              <w:t xml:space="preserve">Candidate supports student motivation through practices such as assuring success, sharing control with learners, making school learning relevant, sustaining collaborative activities, and enabling students to become self-regulating learners in all subject areas. </w:t>
            </w:r>
          </w:p>
          <w:p w14:paraId="74C4A21C"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368C0A6D"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Candidates support engagement by setting academic goals that encourage students to generate products, displays or accomplishments that show extended disciplinary involvement and communication.</w:t>
            </w:r>
          </w:p>
        </w:tc>
      </w:tr>
      <w:tr w:rsidR="00413E52" w:rsidRPr="00667F39" w14:paraId="41D971A6"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776942F6" w14:textId="77777777" w:rsidR="00413E52" w:rsidRPr="00667F39" w:rsidRDefault="00413E52" w:rsidP="007C3517">
            <w:pPr>
              <w:rPr>
                <w:sz w:val="20"/>
                <w:szCs w:val="20"/>
              </w:rPr>
            </w:pPr>
            <w:r w:rsidRPr="00667F39">
              <w:rPr>
                <w:b w:val="0"/>
                <w:bCs w:val="0"/>
                <w:sz w:val="20"/>
                <w:szCs w:val="20"/>
              </w:rPr>
              <w:t>#16</w:t>
            </w:r>
          </w:p>
          <w:p w14:paraId="1C3ABE19" w14:textId="77777777" w:rsidR="00413E52" w:rsidRPr="00667F39" w:rsidRDefault="00413E52" w:rsidP="007C3517">
            <w:pPr>
              <w:rPr>
                <w:b w:val="0"/>
                <w:bCs w:val="0"/>
                <w:sz w:val="20"/>
                <w:szCs w:val="20"/>
              </w:rPr>
            </w:pPr>
            <w:r w:rsidRPr="00667F39">
              <w:rPr>
                <w:sz w:val="20"/>
                <w:szCs w:val="20"/>
              </w:rPr>
              <w:t xml:space="preserve">Instruction </w:t>
            </w:r>
          </w:p>
          <w:p w14:paraId="149B79C2" w14:textId="77777777" w:rsidR="00413E52" w:rsidRPr="00667F39" w:rsidRDefault="00413E52" w:rsidP="007C3517">
            <w:pPr>
              <w:rPr>
                <w:b w:val="0"/>
                <w:bCs w:val="0"/>
                <w:sz w:val="20"/>
                <w:szCs w:val="20"/>
              </w:rPr>
            </w:pPr>
            <w:r w:rsidRPr="00667F39">
              <w:rPr>
                <w:sz w:val="20"/>
                <w:szCs w:val="20"/>
              </w:rPr>
              <w:t xml:space="preserve">Candidates </w:t>
            </w:r>
            <w:r w:rsidRPr="00667F39">
              <w:rPr>
                <w:b w:val="0"/>
                <w:bCs w:val="0"/>
                <w:sz w:val="20"/>
                <w:szCs w:val="20"/>
              </w:rPr>
              <w:t xml:space="preserve">demonstrate the ability to teach according to the Alabama College and Career Ready Standards for K-6 using the </w:t>
            </w:r>
          </w:p>
          <w:p w14:paraId="2B9AD58E" w14:textId="77777777" w:rsidR="00413E52" w:rsidRPr="00667F39" w:rsidRDefault="00413E52" w:rsidP="007C3517">
            <w:pPr>
              <w:rPr>
                <w:b w:val="0"/>
                <w:bCs w:val="0"/>
                <w:sz w:val="20"/>
                <w:szCs w:val="20"/>
              </w:rPr>
            </w:pPr>
            <w:r w:rsidRPr="00667F39">
              <w:rPr>
                <w:b w:val="0"/>
                <w:bCs w:val="0"/>
                <w:sz w:val="20"/>
                <w:szCs w:val="20"/>
              </w:rPr>
              <w:t>Danielson Framework</w:t>
            </w:r>
          </w:p>
          <w:p w14:paraId="6DFF6666" w14:textId="77777777" w:rsidR="00413E52" w:rsidRPr="00667F39" w:rsidRDefault="00413E52" w:rsidP="007C3517">
            <w:pPr>
              <w:rPr>
                <w:b w:val="0"/>
                <w:bCs w:val="0"/>
                <w:sz w:val="20"/>
                <w:szCs w:val="20"/>
              </w:rPr>
            </w:pPr>
          </w:p>
        </w:tc>
        <w:tc>
          <w:tcPr>
            <w:tcW w:w="1319" w:type="dxa"/>
          </w:tcPr>
          <w:p w14:paraId="7A0851A2" w14:textId="77777777" w:rsidR="00413E52" w:rsidRPr="00667F39" w:rsidRDefault="00413E52" w:rsidP="007C351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ELE</w:t>
            </w:r>
          </w:p>
          <w:p w14:paraId="2C30BA59" w14:textId="77777777" w:rsidR="00413E52" w:rsidRPr="00667F39" w:rsidRDefault="00413E52" w:rsidP="007C351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Standard</w:t>
            </w:r>
          </w:p>
          <w:p w14:paraId="6469C3F8" w14:textId="77777777" w:rsidR="00413E52" w:rsidRPr="00667F39" w:rsidRDefault="00413E52" w:rsidP="007C3517">
            <w:pPr>
              <w:jc w:val="cente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3.0</w:t>
            </w:r>
          </w:p>
        </w:tc>
        <w:tc>
          <w:tcPr>
            <w:tcW w:w="1713" w:type="dxa"/>
          </w:tcPr>
          <w:p w14:paraId="488FE08D"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 does not use explicit instruction to address established and developmentally appropriate goals. </w:t>
            </w:r>
          </w:p>
          <w:p w14:paraId="52A66ACC"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555BEB53"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does not monitor student progress in learning the identified content.</w:t>
            </w:r>
          </w:p>
        </w:tc>
        <w:tc>
          <w:tcPr>
            <w:tcW w:w="1833" w:type="dxa"/>
          </w:tcPr>
          <w:p w14:paraId="425FB97A"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 uses explicit instruction to address established and developmentally appropriate goals. </w:t>
            </w:r>
          </w:p>
          <w:p w14:paraId="6D5B4D7E"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62B8C23F"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monitors student progress in learning the identified content</w:t>
            </w:r>
          </w:p>
        </w:tc>
        <w:tc>
          <w:tcPr>
            <w:tcW w:w="1713" w:type="dxa"/>
          </w:tcPr>
          <w:p w14:paraId="6500E53E"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 xml:space="preserve">Candidate uses explicit instruction to address established and developmentally appropriate goals based on assessment information, knowledge of students, and the candidate’s knowledge of content. </w:t>
            </w:r>
          </w:p>
          <w:p w14:paraId="6E676D1D"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10D1D977"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Candidate monitors student progress in learning the identified content and uses this information to adjust planning and instruction.</w:t>
            </w:r>
          </w:p>
        </w:tc>
        <w:tc>
          <w:tcPr>
            <w:tcW w:w="2166" w:type="dxa"/>
          </w:tcPr>
          <w:p w14:paraId="5D905B4F"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r w:rsidRPr="00667F39">
              <w:rPr>
                <w:sz w:val="20"/>
                <w:szCs w:val="20"/>
              </w:rPr>
              <w:t>Using explicit instruction, the candidate determines and adjusts, as needed, established and developmentally appropriate goals based on assessment information, knowledge of students, and the candidate’s knowledge of content.</w:t>
            </w:r>
          </w:p>
          <w:p w14:paraId="060BBE91"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0B9A847D" w14:textId="77777777" w:rsidR="00413E52" w:rsidRPr="00667F39" w:rsidRDefault="00413E52" w:rsidP="007C3517">
            <w:pPr>
              <w:cnfStyle w:val="000000000000" w:firstRow="0" w:lastRow="0" w:firstColumn="0" w:lastColumn="0" w:oddVBand="0" w:evenVBand="0" w:oddHBand="0" w:evenHBand="0" w:firstRowFirstColumn="0" w:firstRowLastColumn="0" w:lastRowFirstColumn="0" w:lastRowLastColumn="0"/>
              <w:rPr>
                <w:b/>
                <w:bCs/>
                <w:sz w:val="20"/>
                <w:szCs w:val="20"/>
              </w:rPr>
            </w:pPr>
            <w:r w:rsidRPr="00667F39">
              <w:rPr>
                <w:sz w:val="20"/>
                <w:szCs w:val="20"/>
              </w:rPr>
              <w:t>Candidate monitors student progress in learning the identified content and uses this information to provide guided instruction and practice to support students in addressing challenging learning goals.</w:t>
            </w:r>
          </w:p>
        </w:tc>
      </w:tr>
    </w:tbl>
    <w:p w14:paraId="05950D26" w14:textId="77777777" w:rsidR="002D0315" w:rsidRDefault="002D0315" w:rsidP="00FC635D">
      <w:pPr>
        <w:tabs>
          <w:tab w:val="left" w:pos="14765"/>
        </w:tabs>
        <w:rPr>
          <w:b/>
          <w:bCs/>
          <w:sz w:val="20"/>
          <w:szCs w:val="20"/>
        </w:rPr>
      </w:pPr>
    </w:p>
    <w:p w14:paraId="49ACB59D" w14:textId="77777777" w:rsidR="002D0315" w:rsidRDefault="002D0315" w:rsidP="00FC635D">
      <w:pPr>
        <w:tabs>
          <w:tab w:val="left" w:pos="14765"/>
        </w:tabs>
        <w:rPr>
          <w:b/>
          <w:bCs/>
          <w:sz w:val="20"/>
          <w:szCs w:val="20"/>
        </w:rPr>
      </w:pPr>
    </w:p>
    <w:p w14:paraId="3D517519" w14:textId="13D6340C" w:rsidR="00413E52" w:rsidRDefault="00412B4A" w:rsidP="00FC635D">
      <w:pPr>
        <w:tabs>
          <w:tab w:val="left" w:pos="14765"/>
        </w:tabs>
        <w:rPr>
          <w:rFonts w:ascii="Times New Roman" w:hAnsi="Times New Roman" w:cs="Times New Roman"/>
          <w:sz w:val="24"/>
          <w:szCs w:val="24"/>
        </w:rPr>
      </w:pPr>
      <w:r>
        <w:rPr>
          <w:rFonts w:asciiTheme="majorHAnsi" w:hAnsiTheme="majorHAnsi" w:cs="AGaramondPro-Regular"/>
          <w:b/>
          <w:sz w:val="24"/>
          <w:szCs w:val="24"/>
        </w:rPr>
        <w:t>Key Assessment</w:t>
      </w:r>
      <w:r w:rsidR="002D0315">
        <w:rPr>
          <w:rFonts w:asciiTheme="majorHAnsi" w:hAnsiTheme="majorHAnsi" w:cs="AGaramondPro-Regular"/>
          <w:b/>
          <w:sz w:val="24"/>
          <w:szCs w:val="24"/>
        </w:rPr>
        <w:t xml:space="preserve"> 5</w:t>
      </w:r>
    </w:p>
    <w:p w14:paraId="188EC1A2" w14:textId="118298ED" w:rsidR="001F6A31" w:rsidRPr="006A2AF0" w:rsidRDefault="001F6A31" w:rsidP="001F6A31">
      <w:pPr>
        <w:spacing w:after="0"/>
        <w:jc w:val="center"/>
        <w:rPr>
          <w:rFonts w:asciiTheme="majorHAnsi" w:hAnsiTheme="majorHAnsi" w:cs="AGaramondPro-Regular"/>
          <w:b/>
          <w:sz w:val="24"/>
          <w:szCs w:val="24"/>
        </w:rPr>
      </w:pPr>
      <w:r w:rsidRPr="006A2AF0">
        <w:rPr>
          <w:rFonts w:asciiTheme="majorHAnsi" w:hAnsiTheme="majorHAnsi" w:cs="AGaramondPro-Regular"/>
          <w:b/>
          <w:sz w:val="24"/>
          <w:szCs w:val="24"/>
        </w:rPr>
        <w:t xml:space="preserve">KEY ASSESSMENT #5 </w:t>
      </w:r>
      <w:r>
        <w:rPr>
          <w:rFonts w:asciiTheme="majorHAnsi" w:hAnsiTheme="majorHAnsi" w:cs="AGaramondPro-Regular"/>
          <w:b/>
          <w:sz w:val="24"/>
          <w:szCs w:val="24"/>
        </w:rPr>
        <w:t xml:space="preserve">Impact </w:t>
      </w:r>
      <w:r w:rsidRPr="006A2AF0">
        <w:rPr>
          <w:rFonts w:asciiTheme="majorHAnsi" w:hAnsiTheme="majorHAnsi" w:cs="AGaramondPro-Regular"/>
          <w:b/>
          <w:sz w:val="24"/>
          <w:szCs w:val="24"/>
        </w:rPr>
        <w:t>on Student Learning</w:t>
      </w:r>
    </w:p>
    <w:p w14:paraId="37A7342D" w14:textId="77777777" w:rsidR="001F6A31" w:rsidRPr="006A2AF0" w:rsidRDefault="001F6A31" w:rsidP="001F6A31">
      <w:pPr>
        <w:spacing w:after="0"/>
        <w:jc w:val="center"/>
        <w:rPr>
          <w:rFonts w:asciiTheme="majorHAnsi" w:hAnsiTheme="majorHAnsi" w:cs="AGaramondPro-Regular"/>
          <w:bCs/>
          <w:sz w:val="24"/>
          <w:szCs w:val="24"/>
        </w:rPr>
      </w:pPr>
      <w:r w:rsidRPr="006A2AF0">
        <w:rPr>
          <w:rFonts w:asciiTheme="majorHAnsi" w:hAnsiTheme="majorHAnsi" w:cs="AGaramondPro-Regular"/>
          <w:bCs/>
          <w:sz w:val="24"/>
          <w:szCs w:val="24"/>
        </w:rPr>
        <w:t>Oakwood University</w:t>
      </w:r>
    </w:p>
    <w:p w14:paraId="24897166" w14:textId="77777777" w:rsidR="001F6A31" w:rsidRPr="006A2AF0" w:rsidRDefault="001F6A31" w:rsidP="001F6A31">
      <w:pPr>
        <w:spacing w:after="0"/>
        <w:jc w:val="center"/>
        <w:rPr>
          <w:rFonts w:asciiTheme="majorHAnsi" w:hAnsiTheme="majorHAnsi" w:cs="AGaramondPro-Regular"/>
          <w:bCs/>
          <w:sz w:val="24"/>
          <w:szCs w:val="24"/>
        </w:rPr>
      </w:pPr>
      <w:r w:rsidRPr="006A2AF0">
        <w:rPr>
          <w:rFonts w:asciiTheme="majorHAnsi" w:hAnsiTheme="majorHAnsi" w:cs="AGaramondPro-Regular"/>
          <w:bCs/>
          <w:sz w:val="24"/>
          <w:szCs w:val="24"/>
        </w:rPr>
        <w:t>Program/Level: Class B Elementary Education K-6</w:t>
      </w:r>
    </w:p>
    <w:p w14:paraId="47D021BB" w14:textId="77777777" w:rsidR="001F6A31" w:rsidRDefault="001F6A31" w:rsidP="001F6A31">
      <w:pPr>
        <w:spacing w:after="0"/>
        <w:jc w:val="center"/>
        <w:rPr>
          <w:rFonts w:asciiTheme="majorHAnsi" w:hAnsiTheme="majorHAnsi" w:cs="AGaramondPro-Regular"/>
          <w:b/>
          <w:sz w:val="24"/>
          <w:szCs w:val="24"/>
        </w:rPr>
      </w:pPr>
      <w:r>
        <w:rPr>
          <w:rFonts w:asciiTheme="majorHAnsi" w:hAnsiTheme="majorHAnsi" w:cs="AGaramondPro-Regular"/>
          <w:b/>
          <w:sz w:val="24"/>
          <w:szCs w:val="24"/>
        </w:rPr>
        <w:t xml:space="preserve">Title of Assignment: Impact on Student Learning Commentary-Mathematics </w:t>
      </w:r>
    </w:p>
    <w:p w14:paraId="16AAEE4F" w14:textId="77777777" w:rsidR="001F6A31" w:rsidRDefault="001F6A31" w:rsidP="001F6A31">
      <w:pPr>
        <w:tabs>
          <w:tab w:val="center" w:pos="4680"/>
          <w:tab w:val="left" w:pos="6711"/>
        </w:tabs>
        <w:spacing w:after="0"/>
        <w:rPr>
          <w:rFonts w:asciiTheme="majorHAnsi" w:hAnsiTheme="majorHAnsi" w:cs="AGaramondPro-Regular"/>
          <w:b/>
          <w:sz w:val="24"/>
          <w:szCs w:val="24"/>
        </w:rPr>
      </w:pPr>
      <w:r>
        <w:rPr>
          <w:rFonts w:asciiTheme="majorHAnsi" w:hAnsiTheme="majorHAnsi" w:cs="AGaramondPro-Regular"/>
          <w:b/>
          <w:sz w:val="24"/>
          <w:szCs w:val="24"/>
        </w:rPr>
        <w:tab/>
        <w:t xml:space="preserve">Course: ED 315 Methods in Teaching Mathematics K-6 </w:t>
      </w:r>
    </w:p>
    <w:p w14:paraId="36850B57" w14:textId="77777777" w:rsidR="001F6A31" w:rsidRDefault="001F6A31" w:rsidP="001F6A31">
      <w:pPr>
        <w:spacing w:after="0"/>
        <w:jc w:val="center"/>
        <w:rPr>
          <w:rFonts w:asciiTheme="majorHAnsi" w:hAnsiTheme="majorHAnsi" w:cs="AGaramondPro-Regular"/>
          <w:b/>
          <w:sz w:val="24"/>
          <w:szCs w:val="24"/>
        </w:rPr>
      </w:pPr>
      <w:r>
        <w:rPr>
          <w:rFonts w:asciiTheme="majorHAnsi" w:hAnsiTheme="majorHAnsi" w:cs="AGaramondPro-Regular"/>
          <w:b/>
          <w:sz w:val="24"/>
          <w:szCs w:val="24"/>
        </w:rPr>
        <w:t>**************************************************************************************</w:t>
      </w:r>
    </w:p>
    <w:p w14:paraId="2910DCC0" w14:textId="77777777" w:rsidR="001F6A31" w:rsidRPr="006A2AF0" w:rsidRDefault="001F6A31" w:rsidP="001F6A31">
      <w:pPr>
        <w:spacing w:after="0"/>
        <w:rPr>
          <w:rFonts w:asciiTheme="majorHAnsi" w:hAnsiTheme="majorHAnsi" w:cs="AGaramondPro-Regular"/>
          <w:bCs/>
          <w:sz w:val="24"/>
          <w:szCs w:val="24"/>
        </w:rPr>
      </w:pPr>
      <w:r w:rsidRPr="006A2AF0">
        <w:rPr>
          <w:rFonts w:asciiTheme="majorHAnsi" w:hAnsiTheme="majorHAnsi" w:cs="AGaramondPro-Regular"/>
          <w:bCs/>
          <w:sz w:val="24"/>
          <w:szCs w:val="24"/>
        </w:rPr>
        <w:t>Due Date: _______</w:t>
      </w:r>
      <w:r>
        <w:rPr>
          <w:rFonts w:asciiTheme="majorHAnsi" w:hAnsiTheme="majorHAnsi" w:cs="AGaramondPro-Regular"/>
          <w:bCs/>
          <w:sz w:val="24"/>
          <w:szCs w:val="24"/>
        </w:rPr>
        <w:tab/>
      </w:r>
      <w:r>
        <w:rPr>
          <w:rFonts w:asciiTheme="majorHAnsi" w:hAnsiTheme="majorHAnsi" w:cs="AGaramondPro-Regular"/>
          <w:bCs/>
          <w:sz w:val="24"/>
          <w:szCs w:val="24"/>
        </w:rPr>
        <w:tab/>
      </w:r>
      <w:r>
        <w:rPr>
          <w:rFonts w:asciiTheme="majorHAnsi" w:hAnsiTheme="majorHAnsi" w:cs="AGaramondPro-Regular"/>
          <w:bCs/>
          <w:sz w:val="24"/>
          <w:szCs w:val="24"/>
        </w:rPr>
        <w:tab/>
      </w:r>
      <w:r>
        <w:rPr>
          <w:rFonts w:asciiTheme="majorHAnsi" w:hAnsiTheme="majorHAnsi" w:cs="AGaramondPro-Regular"/>
          <w:bCs/>
          <w:sz w:val="24"/>
          <w:szCs w:val="24"/>
        </w:rPr>
        <w:tab/>
      </w:r>
      <w:r>
        <w:rPr>
          <w:rFonts w:asciiTheme="majorHAnsi" w:hAnsiTheme="majorHAnsi" w:cs="AGaramondPro-Regular"/>
          <w:bCs/>
          <w:sz w:val="24"/>
          <w:szCs w:val="24"/>
        </w:rPr>
        <w:tab/>
      </w:r>
      <w:r>
        <w:rPr>
          <w:rFonts w:asciiTheme="majorHAnsi" w:hAnsiTheme="majorHAnsi" w:cs="AGaramondPro-Regular"/>
          <w:bCs/>
          <w:sz w:val="24"/>
          <w:szCs w:val="24"/>
        </w:rPr>
        <w:tab/>
        <w:t>Submission Location: ________</w:t>
      </w:r>
    </w:p>
    <w:p w14:paraId="06F18AEB" w14:textId="77777777" w:rsidR="001F6A31" w:rsidRPr="006A2AF0" w:rsidRDefault="001F6A31" w:rsidP="001F6A31">
      <w:pPr>
        <w:spacing w:after="0"/>
        <w:rPr>
          <w:rFonts w:asciiTheme="majorHAnsi" w:hAnsiTheme="majorHAnsi" w:cs="AGaramondPro-Regular"/>
          <w:bCs/>
          <w:sz w:val="24"/>
          <w:szCs w:val="24"/>
        </w:rPr>
      </w:pPr>
      <w:r w:rsidRPr="006A2AF0">
        <w:rPr>
          <w:rFonts w:asciiTheme="majorHAnsi" w:hAnsiTheme="majorHAnsi" w:cs="AGaramondPro-Regular"/>
          <w:bCs/>
          <w:sz w:val="24"/>
          <w:szCs w:val="24"/>
        </w:rPr>
        <w:t xml:space="preserve">Scored by: </w:t>
      </w:r>
      <w:r w:rsidRPr="006A2AF0">
        <w:rPr>
          <w:rFonts w:asciiTheme="majorHAnsi" w:hAnsiTheme="majorHAnsi" w:cs="AGaramondPro-Regular"/>
          <w:bCs/>
          <w:sz w:val="24"/>
          <w:szCs w:val="24"/>
          <w:u w:val="single"/>
        </w:rPr>
        <w:t>Instructor of the Course</w:t>
      </w:r>
      <w:r>
        <w:rPr>
          <w:rFonts w:asciiTheme="majorHAnsi" w:hAnsiTheme="majorHAnsi" w:cs="AGaramondPro-Regular"/>
          <w:bCs/>
          <w:sz w:val="24"/>
          <w:szCs w:val="24"/>
          <w:u w:val="single"/>
        </w:rPr>
        <w:tab/>
      </w:r>
      <w:r>
        <w:rPr>
          <w:rFonts w:asciiTheme="majorHAnsi" w:hAnsiTheme="majorHAnsi" w:cs="AGaramondPro-Regular"/>
          <w:bCs/>
          <w:sz w:val="24"/>
          <w:szCs w:val="24"/>
        </w:rPr>
        <w:tab/>
      </w:r>
      <w:r>
        <w:rPr>
          <w:rFonts w:asciiTheme="majorHAnsi" w:hAnsiTheme="majorHAnsi" w:cs="AGaramondPro-Regular"/>
          <w:bCs/>
          <w:sz w:val="24"/>
          <w:szCs w:val="24"/>
        </w:rPr>
        <w:tab/>
      </w:r>
      <w:r>
        <w:rPr>
          <w:rFonts w:asciiTheme="majorHAnsi" w:hAnsiTheme="majorHAnsi" w:cs="AGaramondPro-Regular"/>
          <w:bCs/>
          <w:sz w:val="24"/>
          <w:szCs w:val="24"/>
        </w:rPr>
        <w:tab/>
      </w:r>
      <w:r>
        <w:rPr>
          <w:rFonts w:asciiTheme="majorHAnsi" w:hAnsiTheme="majorHAnsi" w:cs="AGaramondPro-Regular"/>
          <w:bCs/>
          <w:sz w:val="24"/>
          <w:szCs w:val="24"/>
        </w:rPr>
        <w:tab/>
      </w:r>
    </w:p>
    <w:p w14:paraId="7B6B12B0" w14:textId="77777777" w:rsidR="001F6A31" w:rsidRDefault="001F6A31" w:rsidP="001F6A31">
      <w:pPr>
        <w:rPr>
          <w:rFonts w:asciiTheme="majorHAnsi" w:hAnsiTheme="majorHAnsi" w:cs="AGaramondPro-Regular"/>
          <w:b/>
          <w:sz w:val="24"/>
          <w:szCs w:val="24"/>
        </w:rPr>
      </w:pPr>
      <w:r w:rsidRPr="006A2AF0">
        <w:rPr>
          <w:rFonts w:asciiTheme="majorHAnsi" w:hAnsiTheme="majorHAnsi" w:cs="AGaramondPro-Regular"/>
          <w:bCs/>
          <w:sz w:val="24"/>
          <w:szCs w:val="24"/>
        </w:rPr>
        <w:t>Expected Level of Performance:</w:t>
      </w:r>
      <w:r>
        <w:rPr>
          <w:rFonts w:asciiTheme="majorHAnsi" w:hAnsiTheme="majorHAnsi" w:cs="AGaramondPro-Regular"/>
          <w:b/>
          <w:sz w:val="24"/>
          <w:szCs w:val="24"/>
        </w:rPr>
        <w:t xml:space="preserve"> </w:t>
      </w:r>
      <w:r w:rsidRPr="006A2AF0">
        <w:rPr>
          <w:rFonts w:asciiTheme="majorHAnsi" w:hAnsiTheme="majorHAnsi" w:cs="AGaramondPro-Regular"/>
          <w:bCs/>
          <w:sz w:val="24"/>
          <w:szCs w:val="24"/>
          <w:u w:val="single"/>
        </w:rPr>
        <w:t>Level 3 or higher</w:t>
      </w:r>
      <w:r>
        <w:rPr>
          <w:rFonts w:asciiTheme="majorHAnsi" w:hAnsiTheme="majorHAnsi" w:cs="AGaramondPro-Regular"/>
          <w:b/>
          <w:sz w:val="24"/>
          <w:szCs w:val="24"/>
        </w:rPr>
        <w:t xml:space="preserve"> </w:t>
      </w:r>
    </w:p>
    <w:p w14:paraId="55B8E86A" w14:textId="77777777" w:rsidR="001F6A31" w:rsidRDefault="001F6A31" w:rsidP="001F6A31">
      <w:pPr>
        <w:rPr>
          <w:rFonts w:asciiTheme="majorHAnsi" w:hAnsiTheme="majorHAnsi" w:cs="AGaramondPro-Regular"/>
          <w:b/>
          <w:sz w:val="24"/>
          <w:szCs w:val="24"/>
        </w:rPr>
      </w:pPr>
      <w:r>
        <w:rPr>
          <w:rFonts w:asciiTheme="majorHAnsi" w:hAnsiTheme="majorHAnsi" w:cs="AGaramondPro-Regular"/>
          <w:b/>
          <w:sz w:val="24"/>
          <w:szCs w:val="24"/>
        </w:rPr>
        <w:lastRenderedPageBreak/>
        <w:t xml:space="preserve">Mathematics Standards: </w:t>
      </w:r>
    </w:p>
    <w:p w14:paraId="31B91BBA" w14:textId="77777777" w:rsidR="001F6A31" w:rsidRPr="00422C1D" w:rsidRDefault="001F6A31" w:rsidP="001F6A31">
      <w:pPr>
        <w:tabs>
          <w:tab w:val="left" w:pos="720"/>
          <w:tab w:val="left" w:pos="1260"/>
        </w:tabs>
        <w:rPr>
          <w:rFonts w:eastAsia="Times New Roman" w:cstheme="minorHAnsi"/>
          <w:sz w:val="24"/>
          <w:szCs w:val="24"/>
        </w:rPr>
      </w:pPr>
      <w:r w:rsidRPr="00422C1D">
        <w:rPr>
          <w:rFonts w:cstheme="minorHAnsi"/>
          <w:b/>
          <w:sz w:val="24"/>
          <w:szCs w:val="24"/>
        </w:rPr>
        <w:t xml:space="preserve">Standard 2.3: </w:t>
      </w:r>
      <w:r w:rsidRPr="00422C1D">
        <w:rPr>
          <w:rFonts w:eastAsia="Times New Roman" w:cstheme="minorHAnsi"/>
          <w:b/>
          <w:sz w:val="24"/>
          <w:szCs w:val="24"/>
          <w:u w:val="single"/>
        </w:rPr>
        <w:t>Mathematics</w:t>
      </w:r>
      <w:r w:rsidRPr="00422C1D">
        <w:rPr>
          <w:rFonts w:eastAsia="Times New Roman" w:cstheme="minorHAnsi"/>
          <w:b/>
          <w:sz w:val="24"/>
          <w:szCs w:val="24"/>
        </w:rPr>
        <w:t xml:space="preserve">.  </w:t>
      </w:r>
      <w:r w:rsidRPr="00422C1D">
        <w:rPr>
          <w:rFonts w:eastAsia="Times New Roman" w:cstheme="minorHAnsi"/>
          <w:sz w:val="24"/>
          <w:szCs w:val="24"/>
        </w:rPr>
        <w:t xml:space="preserve">Candidates know, understand, and use the major concepts and procedures that define number and operations, algebra, geometry, measurement, and data analysis and probability. In doing so, they consistently engage problem solving, reasoning and proof, communication, connections, and representation. </w:t>
      </w:r>
    </w:p>
    <w:p w14:paraId="256973A8" w14:textId="77777777" w:rsidR="001F6A31" w:rsidRPr="00422C1D" w:rsidRDefault="001F6A31" w:rsidP="001F6A31">
      <w:pPr>
        <w:autoSpaceDE w:val="0"/>
        <w:autoSpaceDN w:val="0"/>
        <w:adjustRightInd w:val="0"/>
        <w:rPr>
          <w:rFonts w:eastAsia="Times New Roman" w:cstheme="minorHAnsi"/>
          <w:sz w:val="24"/>
          <w:szCs w:val="24"/>
        </w:rPr>
      </w:pPr>
      <w:r>
        <w:rPr>
          <w:rFonts w:cstheme="minorHAnsi"/>
          <w:color w:val="000000"/>
          <w:sz w:val="24"/>
          <w:szCs w:val="24"/>
        </w:rPr>
        <w:t xml:space="preserve">Indictor </w:t>
      </w:r>
      <w:r w:rsidRPr="00422C1D">
        <w:rPr>
          <w:rFonts w:cstheme="minorHAnsi"/>
          <w:color w:val="000000"/>
          <w:sz w:val="24"/>
          <w:szCs w:val="24"/>
        </w:rPr>
        <w:t xml:space="preserve">2.3.1: </w:t>
      </w:r>
      <w:r w:rsidRPr="00422C1D">
        <w:rPr>
          <w:rFonts w:eastAsia="Times New Roman" w:cstheme="minorHAnsi"/>
          <w:sz w:val="24"/>
          <w:szCs w:val="24"/>
        </w:rPr>
        <w:t>Make sense of problems, justify solutions with supporting evidence, use mathematical tools, make conjectures and connections, and provide student feedback that builds conceptual understanding and procedural fluency.</w:t>
      </w:r>
      <w:r w:rsidRPr="00422C1D">
        <w:rPr>
          <w:rFonts w:eastAsia="Times New Roman" w:cstheme="minorHAnsi"/>
          <w:sz w:val="24"/>
          <w:szCs w:val="24"/>
        </w:rPr>
        <w:tab/>
      </w:r>
      <w:r w:rsidRPr="00422C1D">
        <w:rPr>
          <w:rFonts w:eastAsia="Times New Roman" w:cstheme="minorHAnsi"/>
          <w:sz w:val="24"/>
          <w:szCs w:val="24"/>
        </w:rPr>
        <w:br/>
      </w:r>
      <w:r>
        <w:rPr>
          <w:rFonts w:cstheme="minorHAnsi"/>
          <w:color w:val="000000"/>
          <w:sz w:val="24"/>
          <w:szCs w:val="24"/>
        </w:rPr>
        <w:t>Indictor</w:t>
      </w:r>
      <w:r w:rsidRPr="00422C1D">
        <w:rPr>
          <w:rFonts w:cstheme="minorHAnsi"/>
          <w:color w:val="000000"/>
          <w:sz w:val="24"/>
          <w:szCs w:val="24"/>
        </w:rPr>
        <w:t xml:space="preserve"> 2.3.2: </w:t>
      </w:r>
      <w:r w:rsidRPr="00422C1D">
        <w:rPr>
          <w:rFonts w:eastAsia="Times New Roman" w:cstheme="minorHAnsi"/>
          <w:sz w:val="24"/>
          <w:szCs w:val="24"/>
        </w:rPr>
        <w:t>Explain students’ strategies while connecting and generalizing ideas, anticipating responses and misconceptions, applying reason, and representing and articulating relationships between mathematical concepts.</w:t>
      </w:r>
    </w:p>
    <w:p w14:paraId="5986B9A3" w14:textId="77777777" w:rsidR="001F6A31" w:rsidRPr="00422C1D" w:rsidRDefault="001F6A31" w:rsidP="001F6A31">
      <w:pPr>
        <w:autoSpaceDE w:val="0"/>
        <w:autoSpaceDN w:val="0"/>
        <w:adjustRightInd w:val="0"/>
        <w:rPr>
          <w:rFonts w:cstheme="minorHAnsi"/>
          <w:color w:val="000000"/>
          <w:sz w:val="24"/>
          <w:szCs w:val="24"/>
        </w:rPr>
      </w:pPr>
      <w:r>
        <w:rPr>
          <w:rFonts w:cstheme="minorHAnsi"/>
          <w:color w:val="000000"/>
          <w:sz w:val="24"/>
          <w:szCs w:val="24"/>
        </w:rPr>
        <w:t>Indictor</w:t>
      </w:r>
      <w:r w:rsidRPr="00422C1D">
        <w:rPr>
          <w:rFonts w:cstheme="minorHAnsi"/>
          <w:color w:val="000000"/>
          <w:sz w:val="24"/>
          <w:szCs w:val="24"/>
        </w:rPr>
        <w:t xml:space="preserve"> 2.3.3: </w:t>
      </w:r>
      <w:r w:rsidRPr="00422C1D">
        <w:rPr>
          <w:rFonts w:eastAsia="Times New Roman" w:cstheme="minorHAnsi"/>
          <w:sz w:val="24"/>
          <w:szCs w:val="24"/>
        </w:rPr>
        <w:t>Find, adapt, or create rigorous tasks with various entry levels and exit points for engaging all students in real-life problematic situations that orchestrate mathematical discourse and productive struggles for students</w:t>
      </w:r>
    </w:p>
    <w:p w14:paraId="208C989B" w14:textId="77777777" w:rsidR="001F6A31" w:rsidRPr="00422C1D" w:rsidRDefault="001F6A31" w:rsidP="001F6A31">
      <w:pPr>
        <w:tabs>
          <w:tab w:val="left" w:pos="720"/>
          <w:tab w:val="left" w:pos="1260"/>
        </w:tabs>
        <w:rPr>
          <w:rFonts w:cstheme="minorHAnsi"/>
          <w:b/>
          <w:sz w:val="24"/>
          <w:szCs w:val="24"/>
        </w:rPr>
      </w:pPr>
      <w:r w:rsidRPr="00422C1D">
        <w:rPr>
          <w:rFonts w:cstheme="minorHAnsi"/>
          <w:b/>
          <w:sz w:val="24"/>
          <w:szCs w:val="24"/>
        </w:rPr>
        <w:t xml:space="preserve">Standard 3: </w:t>
      </w:r>
      <w:r w:rsidRPr="00422C1D">
        <w:rPr>
          <w:rFonts w:eastAsia="Times New Roman" w:cstheme="minorHAnsi"/>
          <w:b/>
          <w:sz w:val="24"/>
          <w:szCs w:val="24"/>
          <w:u w:val="single"/>
        </w:rPr>
        <w:t xml:space="preserve">Instruction. </w:t>
      </w:r>
      <w:r w:rsidRPr="00422C1D">
        <w:rPr>
          <w:rFonts w:eastAsia="Times New Roman" w:cstheme="minorHAnsi"/>
          <w:sz w:val="24"/>
          <w:szCs w:val="24"/>
        </w:rPr>
        <w:t>Candidates demonstrate the ability to teach according to the Alabama College and Career Ready Standards for K-6</w:t>
      </w:r>
      <w:r>
        <w:rPr>
          <w:rFonts w:eastAsia="Times New Roman" w:cstheme="minorHAnsi"/>
          <w:sz w:val="24"/>
          <w:szCs w:val="24"/>
        </w:rPr>
        <w:t xml:space="preserve">. </w:t>
      </w:r>
    </w:p>
    <w:p w14:paraId="4CC7257C" w14:textId="77777777" w:rsidR="001F6A31" w:rsidRPr="00422C1D" w:rsidRDefault="001F6A31" w:rsidP="001F6A31">
      <w:pPr>
        <w:tabs>
          <w:tab w:val="left" w:pos="720"/>
          <w:tab w:val="left" w:pos="1260"/>
        </w:tabs>
        <w:rPr>
          <w:rFonts w:eastAsia="Times New Roman" w:cstheme="minorHAnsi"/>
          <w:sz w:val="24"/>
          <w:szCs w:val="24"/>
        </w:rPr>
      </w:pPr>
      <w:r>
        <w:rPr>
          <w:rFonts w:cstheme="minorHAnsi"/>
          <w:color w:val="000000"/>
          <w:sz w:val="24"/>
          <w:szCs w:val="24"/>
        </w:rPr>
        <w:t>Indictor</w:t>
      </w:r>
      <w:r w:rsidRPr="00422C1D">
        <w:rPr>
          <w:rFonts w:cstheme="minorHAnsi"/>
          <w:color w:val="000000"/>
          <w:sz w:val="24"/>
          <w:szCs w:val="24"/>
        </w:rPr>
        <w:t xml:space="preserve"> 3.1: </w:t>
      </w:r>
      <w:r w:rsidRPr="00422C1D">
        <w:rPr>
          <w:rFonts w:eastAsia="Times New Roman" w:cstheme="minorHAnsi"/>
          <w:b/>
          <w:sz w:val="24"/>
          <w:szCs w:val="24"/>
        </w:rPr>
        <w:t xml:space="preserve">Integrating and applying knowledge for instruction. </w:t>
      </w:r>
      <w:r w:rsidRPr="00422C1D">
        <w:rPr>
          <w:rFonts w:eastAsia="Times New Roman" w:cstheme="minorHAnsi"/>
          <w:sz w:val="24"/>
          <w:szCs w:val="24"/>
        </w:rPr>
        <w:t>Candidates plan and implement instruction based on knowledge of students, learning theory, connections across the curriculum, curricular goals, and community.</w:t>
      </w:r>
    </w:p>
    <w:p w14:paraId="0EF5E236" w14:textId="77777777" w:rsidR="001F6A31" w:rsidRDefault="001F6A31" w:rsidP="001F6A31">
      <w:pPr>
        <w:tabs>
          <w:tab w:val="left" w:pos="720"/>
          <w:tab w:val="left" w:pos="1260"/>
        </w:tabs>
        <w:rPr>
          <w:rFonts w:eastAsia="Times New Roman" w:cstheme="minorHAnsi"/>
          <w:sz w:val="24"/>
          <w:szCs w:val="24"/>
        </w:rPr>
      </w:pPr>
      <w:r>
        <w:rPr>
          <w:rFonts w:cstheme="minorHAnsi"/>
          <w:color w:val="000000"/>
          <w:sz w:val="24"/>
          <w:szCs w:val="24"/>
        </w:rPr>
        <w:t>Indictor</w:t>
      </w:r>
      <w:r w:rsidRPr="00422C1D">
        <w:rPr>
          <w:rFonts w:cstheme="minorHAnsi"/>
          <w:color w:val="000000"/>
          <w:sz w:val="24"/>
          <w:szCs w:val="24"/>
        </w:rPr>
        <w:t xml:space="preserve"> 3.2: </w:t>
      </w:r>
      <w:r w:rsidRPr="00422C1D">
        <w:rPr>
          <w:rFonts w:eastAsia="Times New Roman" w:cstheme="minorHAnsi"/>
          <w:b/>
          <w:sz w:val="24"/>
          <w:szCs w:val="24"/>
        </w:rPr>
        <w:t xml:space="preserve">Adaptation to students from diverse populations. </w:t>
      </w:r>
      <w:r w:rsidRPr="00422C1D">
        <w:rPr>
          <w:rFonts w:eastAsia="Times New Roman" w:cstheme="minorHAnsi"/>
          <w:sz w:val="24"/>
          <w:szCs w:val="24"/>
        </w:rPr>
        <w:t>Candidates understand how elementary students differ in their development and approaches to learning and create instructional opportunities that are adapted to students from diverse populations.</w:t>
      </w:r>
    </w:p>
    <w:p w14:paraId="09F3F522" w14:textId="77777777" w:rsidR="001F6A31" w:rsidRDefault="001F6A31" w:rsidP="001F6A31">
      <w:pPr>
        <w:tabs>
          <w:tab w:val="left" w:pos="720"/>
          <w:tab w:val="left" w:pos="1260"/>
        </w:tabs>
        <w:rPr>
          <w:rFonts w:eastAsia="Times New Roman" w:cstheme="minorHAnsi"/>
          <w:sz w:val="24"/>
          <w:szCs w:val="24"/>
        </w:rPr>
      </w:pPr>
    </w:p>
    <w:p w14:paraId="6F0FBFB6" w14:textId="77777777" w:rsidR="001F6A31" w:rsidRPr="00422C1D" w:rsidRDefault="001F6A31" w:rsidP="001F6A31">
      <w:pPr>
        <w:tabs>
          <w:tab w:val="left" w:pos="720"/>
          <w:tab w:val="left" w:pos="1260"/>
        </w:tabs>
        <w:rPr>
          <w:rFonts w:cstheme="minorHAnsi"/>
          <w:color w:val="000000"/>
          <w:sz w:val="24"/>
          <w:szCs w:val="24"/>
        </w:rPr>
      </w:pPr>
    </w:p>
    <w:p w14:paraId="4A3AA952" w14:textId="77777777" w:rsidR="001F6A31" w:rsidRPr="00422C1D" w:rsidRDefault="001F6A31" w:rsidP="001F6A31">
      <w:pPr>
        <w:tabs>
          <w:tab w:val="left" w:pos="720"/>
          <w:tab w:val="left" w:pos="1260"/>
        </w:tabs>
        <w:spacing w:after="0"/>
        <w:rPr>
          <w:rFonts w:cstheme="minorHAnsi"/>
          <w:b/>
          <w:sz w:val="24"/>
          <w:szCs w:val="24"/>
        </w:rPr>
      </w:pPr>
      <w:r w:rsidRPr="00422C1D">
        <w:rPr>
          <w:rFonts w:cstheme="minorHAnsi"/>
          <w:b/>
          <w:sz w:val="24"/>
          <w:szCs w:val="24"/>
        </w:rPr>
        <w:t xml:space="preserve">Standard 4 </w:t>
      </w:r>
      <w:r w:rsidRPr="00422C1D">
        <w:rPr>
          <w:rFonts w:eastAsia="Times New Roman" w:cstheme="minorHAnsi"/>
          <w:b/>
          <w:sz w:val="24"/>
          <w:szCs w:val="24"/>
          <w:u w:val="single"/>
        </w:rPr>
        <w:t>Assessment for Instruction</w:t>
      </w:r>
    </w:p>
    <w:p w14:paraId="477E8089" w14:textId="77777777" w:rsidR="001F6A31" w:rsidRDefault="001F6A31" w:rsidP="001F6A31">
      <w:pPr>
        <w:tabs>
          <w:tab w:val="left" w:pos="720"/>
          <w:tab w:val="left" w:pos="1260"/>
        </w:tabs>
        <w:spacing w:after="0"/>
        <w:rPr>
          <w:rFonts w:eastAsia="Times New Roman" w:cstheme="minorHAnsi"/>
          <w:sz w:val="24"/>
          <w:szCs w:val="24"/>
        </w:rPr>
      </w:pPr>
      <w:r>
        <w:rPr>
          <w:rFonts w:cstheme="minorHAnsi"/>
          <w:color w:val="000000"/>
          <w:sz w:val="24"/>
          <w:szCs w:val="24"/>
        </w:rPr>
        <w:t>Indicator</w:t>
      </w:r>
      <w:r w:rsidRPr="00422C1D">
        <w:rPr>
          <w:rFonts w:cstheme="minorHAnsi"/>
          <w:color w:val="000000"/>
          <w:sz w:val="24"/>
          <w:szCs w:val="24"/>
        </w:rPr>
        <w:t xml:space="preserve"> 4.1:</w:t>
      </w:r>
      <w:r w:rsidRPr="00422C1D">
        <w:rPr>
          <w:rFonts w:eastAsia="Times New Roman" w:cstheme="minorHAnsi"/>
          <w:sz w:val="24"/>
          <w:szCs w:val="24"/>
        </w:rPr>
        <w:t xml:space="preserve"> Candidates know, understand, and use formal and informal </w:t>
      </w:r>
      <w:r w:rsidRPr="00422C1D">
        <w:rPr>
          <w:rFonts w:eastAsia="Times New Roman" w:cstheme="minorHAnsi"/>
          <w:b/>
          <w:sz w:val="24"/>
          <w:szCs w:val="24"/>
        </w:rPr>
        <w:t>assessment</w:t>
      </w:r>
      <w:r w:rsidRPr="00422C1D">
        <w:rPr>
          <w:rFonts w:eastAsia="Times New Roman" w:cstheme="minorHAnsi"/>
          <w:sz w:val="24"/>
          <w:szCs w:val="24"/>
        </w:rPr>
        <w:t xml:space="preserve"> strategies to plan, evaluate, and strengthen instruction that will promote continuous intellectual, social, emotional, and physical development of each elementary student.</w:t>
      </w:r>
    </w:p>
    <w:p w14:paraId="5B15E820" w14:textId="77777777" w:rsidR="001F6A31" w:rsidRDefault="001F6A31" w:rsidP="001F6A31">
      <w:pPr>
        <w:tabs>
          <w:tab w:val="left" w:pos="720"/>
          <w:tab w:val="left" w:pos="1260"/>
        </w:tabs>
        <w:spacing w:after="0"/>
        <w:rPr>
          <w:rFonts w:eastAsia="Times New Roman" w:cstheme="minorHAnsi"/>
          <w:sz w:val="24"/>
          <w:szCs w:val="24"/>
        </w:rPr>
      </w:pPr>
    </w:p>
    <w:p w14:paraId="72770417" w14:textId="77777777" w:rsidR="001F6A31" w:rsidRDefault="001F6A31" w:rsidP="001F6A31">
      <w:pPr>
        <w:tabs>
          <w:tab w:val="left" w:pos="720"/>
          <w:tab w:val="left" w:pos="1260"/>
        </w:tabs>
        <w:spacing w:after="0"/>
        <w:rPr>
          <w:rFonts w:eastAsia="Times New Roman" w:cstheme="minorHAnsi"/>
          <w:b/>
          <w:bCs/>
        </w:rPr>
      </w:pPr>
      <w:r w:rsidRPr="001F2EBD">
        <w:rPr>
          <w:rFonts w:eastAsia="Times New Roman" w:cstheme="minorHAnsi"/>
          <w:b/>
          <w:bCs/>
        </w:rPr>
        <w:t>Standard 5</w:t>
      </w:r>
    </w:p>
    <w:p w14:paraId="5AE4D8D8" w14:textId="77777777" w:rsidR="001F6A31" w:rsidRPr="001F2EBD" w:rsidRDefault="001F6A31" w:rsidP="001F6A31">
      <w:pPr>
        <w:tabs>
          <w:tab w:val="left" w:pos="720"/>
          <w:tab w:val="left" w:pos="1260"/>
        </w:tabs>
        <w:spacing w:after="0"/>
        <w:rPr>
          <w:rFonts w:eastAsia="Times New Roman" w:cstheme="minorHAnsi"/>
          <w:b/>
          <w:bCs/>
        </w:rPr>
      </w:pPr>
      <w:r w:rsidRPr="001F2EBD">
        <w:rPr>
          <w:rFonts w:eastAsia="Times New Roman" w:cstheme="minorHAnsi"/>
        </w:rPr>
        <w:t>Indicator 5.1</w:t>
      </w:r>
      <w:r>
        <w:rPr>
          <w:rFonts w:eastAsia="Times New Roman" w:cstheme="minorHAnsi"/>
          <w:b/>
          <w:bCs/>
        </w:rPr>
        <w:t xml:space="preserve"> </w:t>
      </w:r>
      <w:r w:rsidRPr="001F2EBD">
        <w:rPr>
          <w:rFonts w:eastAsia="Times New Roman" w:cstheme="minorHAnsi"/>
          <w:b/>
          <w:u w:val="single"/>
        </w:rPr>
        <w:t>Professional growth, reflection, and evaluation</w:t>
      </w:r>
      <w:r w:rsidRPr="001F2EBD">
        <w:rPr>
          <w:rFonts w:eastAsia="Times New Roman" w:cstheme="minorHAnsi"/>
          <w:b/>
        </w:rPr>
        <w:t xml:space="preserve">. </w:t>
      </w:r>
      <w:r w:rsidRPr="001F2EBD">
        <w:rPr>
          <w:rFonts w:eastAsia="Times New Roman" w:cstheme="minorHAnsi"/>
        </w:rPr>
        <w:t xml:space="preserve">Candidates are aware of and reflect on their practice </w:t>
      </w:r>
      <w:proofErr w:type="gramStart"/>
      <w:r w:rsidRPr="001F2EBD">
        <w:rPr>
          <w:rFonts w:eastAsia="Times New Roman" w:cstheme="minorHAnsi"/>
        </w:rPr>
        <w:t>in light of</w:t>
      </w:r>
      <w:proofErr w:type="gramEnd"/>
      <w:r w:rsidRPr="001F2EBD">
        <w:rPr>
          <w:rFonts w:eastAsia="Times New Roman" w:cstheme="minorHAnsi"/>
        </w:rPr>
        <w:t xml:space="preserve"> research on teaching, professional ethics, and resources available for professional learning; they continually evaluate the effects of their professional decisions and actions on </w:t>
      </w:r>
      <w:r w:rsidRPr="001F2EBD">
        <w:rPr>
          <w:rFonts w:eastAsia="Times New Roman" w:cstheme="minorHAnsi"/>
        </w:rPr>
        <w:lastRenderedPageBreak/>
        <w:t>students, families, and other professionals in the learning community and actively seek out opportunities to grow professionally</w:t>
      </w:r>
    </w:p>
    <w:p w14:paraId="185FC54A" w14:textId="77777777" w:rsidR="001F6A31" w:rsidRPr="00422C1D" w:rsidRDefault="001F6A31" w:rsidP="001F6A31">
      <w:pPr>
        <w:spacing w:after="0"/>
        <w:rPr>
          <w:rFonts w:cstheme="minorHAnsi"/>
          <w:b/>
          <w:sz w:val="24"/>
          <w:szCs w:val="24"/>
        </w:rPr>
      </w:pPr>
      <w:r w:rsidRPr="00422C1D">
        <w:rPr>
          <w:rFonts w:cstheme="minorHAnsi"/>
          <w:b/>
          <w:sz w:val="24"/>
          <w:szCs w:val="24"/>
        </w:rPr>
        <w:t>Purpose</w:t>
      </w:r>
    </w:p>
    <w:p w14:paraId="2D207429" w14:textId="77777777" w:rsidR="001F6A31" w:rsidRPr="006A2AF0" w:rsidRDefault="001F6A31" w:rsidP="001F6A31">
      <w:pPr>
        <w:rPr>
          <w:rFonts w:cstheme="minorHAnsi"/>
          <w:sz w:val="24"/>
          <w:szCs w:val="24"/>
        </w:rPr>
      </w:pPr>
      <w:r w:rsidRPr="006A2AF0">
        <w:rPr>
          <w:rFonts w:cstheme="minorHAnsi"/>
          <w:sz w:val="24"/>
          <w:szCs w:val="24"/>
        </w:rPr>
        <w:t>The purpose of this assignment is for you to demonstrate that you can</w:t>
      </w:r>
      <w:r>
        <w:rPr>
          <w:rFonts w:cstheme="minorHAnsi"/>
          <w:sz w:val="24"/>
          <w:szCs w:val="24"/>
        </w:rPr>
        <w:t>:</w:t>
      </w:r>
    </w:p>
    <w:p w14:paraId="51151F49" w14:textId="77777777" w:rsidR="001F6A31" w:rsidRPr="006A2AF0" w:rsidRDefault="001F6A31" w:rsidP="001F6A31">
      <w:pPr>
        <w:pStyle w:val="ListParagraph"/>
        <w:numPr>
          <w:ilvl w:val="0"/>
          <w:numId w:val="53"/>
        </w:numPr>
        <w:rPr>
          <w:rFonts w:cstheme="minorHAnsi"/>
          <w:sz w:val="24"/>
          <w:szCs w:val="24"/>
        </w:rPr>
      </w:pPr>
      <w:r>
        <w:rPr>
          <w:rFonts w:cstheme="minorHAnsi"/>
          <w:sz w:val="24"/>
          <w:szCs w:val="24"/>
        </w:rPr>
        <w:t>D</w:t>
      </w:r>
      <w:r w:rsidRPr="006A2AF0">
        <w:rPr>
          <w:rFonts w:cstheme="minorHAnsi"/>
          <w:sz w:val="24"/>
          <w:szCs w:val="24"/>
        </w:rPr>
        <w:t>esign instruction that focuses on student learning,</w:t>
      </w:r>
    </w:p>
    <w:p w14:paraId="325E1DEB" w14:textId="77777777" w:rsidR="001F6A31" w:rsidRPr="006A2AF0" w:rsidRDefault="001F6A31" w:rsidP="001F6A31">
      <w:pPr>
        <w:pStyle w:val="ListParagraph"/>
        <w:numPr>
          <w:ilvl w:val="0"/>
          <w:numId w:val="53"/>
        </w:numPr>
        <w:rPr>
          <w:rFonts w:cstheme="minorHAnsi"/>
          <w:sz w:val="24"/>
          <w:szCs w:val="24"/>
        </w:rPr>
      </w:pPr>
      <w:r>
        <w:rPr>
          <w:rFonts w:cstheme="minorHAnsi"/>
          <w:sz w:val="24"/>
          <w:szCs w:val="24"/>
        </w:rPr>
        <w:t>A</w:t>
      </w:r>
      <w:r w:rsidRPr="006A2AF0">
        <w:rPr>
          <w:rFonts w:cstheme="minorHAnsi"/>
          <w:sz w:val="24"/>
          <w:szCs w:val="24"/>
        </w:rPr>
        <w:t>nalyze assessment information and use it to adjust your instruction</w:t>
      </w:r>
    </w:p>
    <w:p w14:paraId="5FAE9783" w14:textId="77777777" w:rsidR="001F6A31" w:rsidRPr="006A2AF0" w:rsidRDefault="001F6A31" w:rsidP="001F6A31">
      <w:pPr>
        <w:pStyle w:val="ListParagraph"/>
        <w:numPr>
          <w:ilvl w:val="0"/>
          <w:numId w:val="53"/>
        </w:numPr>
        <w:rPr>
          <w:rFonts w:cstheme="minorHAnsi"/>
          <w:sz w:val="24"/>
          <w:szCs w:val="24"/>
        </w:rPr>
      </w:pPr>
      <w:r>
        <w:rPr>
          <w:rFonts w:cstheme="minorHAnsi"/>
          <w:sz w:val="24"/>
          <w:szCs w:val="24"/>
        </w:rPr>
        <w:t>S</w:t>
      </w:r>
      <w:r w:rsidRPr="006A2AF0">
        <w:rPr>
          <w:rFonts w:cstheme="minorHAnsi"/>
          <w:sz w:val="24"/>
          <w:szCs w:val="24"/>
        </w:rPr>
        <w:t>tudy the effects of your instruction,</w:t>
      </w:r>
    </w:p>
    <w:p w14:paraId="47F75FF2" w14:textId="77777777" w:rsidR="001F6A31" w:rsidRPr="006A2AF0" w:rsidRDefault="001F6A31" w:rsidP="001F6A31">
      <w:pPr>
        <w:pStyle w:val="ListParagraph"/>
        <w:numPr>
          <w:ilvl w:val="0"/>
          <w:numId w:val="53"/>
        </w:numPr>
        <w:rPr>
          <w:rFonts w:cstheme="minorHAnsi"/>
          <w:sz w:val="24"/>
          <w:szCs w:val="24"/>
        </w:rPr>
      </w:pPr>
      <w:r>
        <w:rPr>
          <w:rFonts w:cstheme="minorHAnsi"/>
          <w:sz w:val="24"/>
          <w:szCs w:val="24"/>
        </w:rPr>
        <w:t>M</w:t>
      </w:r>
      <w:r w:rsidRPr="006A2AF0">
        <w:rPr>
          <w:rFonts w:cstheme="minorHAnsi"/>
          <w:sz w:val="24"/>
          <w:szCs w:val="24"/>
        </w:rPr>
        <w:t>onitor student learning through a variety of assessment techniques,</w:t>
      </w:r>
    </w:p>
    <w:p w14:paraId="78289B35" w14:textId="77777777" w:rsidR="001F6A31" w:rsidRDefault="001F6A31" w:rsidP="001F6A31">
      <w:pPr>
        <w:pStyle w:val="ListParagraph"/>
        <w:numPr>
          <w:ilvl w:val="0"/>
          <w:numId w:val="53"/>
        </w:numPr>
        <w:rPr>
          <w:rFonts w:cstheme="minorHAnsi"/>
          <w:sz w:val="24"/>
          <w:szCs w:val="24"/>
        </w:rPr>
      </w:pPr>
      <w:r>
        <w:rPr>
          <w:rFonts w:cstheme="minorHAnsi"/>
          <w:sz w:val="24"/>
          <w:szCs w:val="24"/>
        </w:rPr>
        <w:t xml:space="preserve">Have a </w:t>
      </w:r>
      <w:r w:rsidRPr="006A2AF0">
        <w:rPr>
          <w:rFonts w:cstheme="minorHAnsi"/>
          <w:sz w:val="24"/>
          <w:szCs w:val="24"/>
        </w:rPr>
        <w:t>positive impact on learning for all students.</w:t>
      </w:r>
    </w:p>
    <w:p w14:paraId="48D7275B" w14:textId="77777777" w:rsidR="001F6A31" w:rsidRDefault="001F6A31" w:rsidP="001F6A31">
      <w:pPr>
        <w:pStyle w:val="ListParagraph"/>
        <w:rPr>
          <w:rFonts w:cstheme="minorHAnsi"/>
          <w:sz w:val="24"/>
          <w:szCs w:val="24"/>
        </w:rPr>
      </w:pPr>
    </w:p>
    <w:p w14:paraId="010DA581" w14:textId="77777777" w:rsidR="001F6A31" w:rsidRPr="00EF5E80" w:rsidRDefault="001F6A31" w:rsidP="001F6A31">
      <w:pPr>
        <w:pStyle w:val="ListParagraph"/>
        <w:ind w:left="0"/>
        <w:rPr>
          <w:rFonts w:cstheme="minorHAnsi"/>
          <w:sz w:val="24"/>
          <w:szCs w:val="24"/>
        </w:rPr>
      </w:pPr>
      <w:r w:rsidRPr="00EF5E80">
        <w:rPr>
          <w:rFonts w:cstheme="minorHAnsi"/>
          <w:b/>
          <w:sz w:val="24"/>
          <w:szCs w:val="24"/>
        </w:rPr>
        <w:t>Evaluation</w:t>
      </w:r>
      <w:r>
        <w:rPr>
          <w:rFonts w:cstheme="minorHAnsi"/>
          <w:sz w:val="24"/>
          <w:szCs w:val="24"/>
        </w:rPr>
        <w:t xml:space="preserve">: </w:t>
      </w:r>
      <w:r w:rsidRPr="00EF5E80">
        <w:rPr>
          <w:rFonts w:cstheme="minorHAnsi"/>
          <w:sz w:val="24"/>
          <w:szCs w:val="24"/>
        </w:rPr>
        <w:t xml:space="preserve">Your final </w:t>
      </w:r>
      <w:r>
        <w:rPr>
          <w:rFonts w:cstheme="minorHAnsi"/>
          <w:sz w:val="24"/>
          <w:szCs w:val="24"/>
        </w:rPr>
        <w:t xml:space="preserve">Impact </w:t>
      </w:r>
      <w:r w:rsidRPr="00EF5E80">
        <w:rPr>
          <w:rFonts w:cstheme="minorHAnsi"/>
          <w:sz w:val="24"/>
          <w:szCs w:val="24"/>
        </w:rPr>
        <w:t xml:space="preserve">on Student Learning assignment will be evaluated by you and your instructor/University Supervisor using the “the assessment rubric.”  </w:t>
      </w:r>
    </w:p>
    <w:p w14:paraId="0392F85E" w14:textId="77777777" w:rsidR="001F6A31" w:rsidRDefault="001F6A31" w:rsidP="001F6A31">
      <w:pPr>
        <w:spacing w:after="0"/>
        <w:jc w:val="center"/>
        <w:rPr>
          <w:rFonts w:cstheme="minorHAnsi"/>
          <w:b/>
          <w:sz w:val="24"/>
          <w:szCs w:val="24"/>
        </w:rPr>
      </w:pPr>
      <w:r>
        <w:rPr>
          <w:rFonts w:cstheme="minorHAnsi"/>
          <w:b/>
          <w:sz w:val="24"/>
          <w:szCs w:val="24"/>
        </w:rPr>
        <w:t>ASSIGNMENT DIRECTIONS AND GUIDE FOR THE</w:t>
      </w:r>
    </w:p>
    <w:p w14:paraId="384EF1F6" w14:textId="77777777" w:rsidR="001F6A31" w:rsidRDefault="001F6A31" w:rsidP="001F6A31">
      <w:pPr>
        <w:spacing w:after="0"/>
        <w:jc w:val="center"/>
        <w:rPr>
          <w:rFonts w:cstheme="minorHAnsi"/>
          <w:b/>
          <w:bCs/>
          <w:sz w:val="24"/>
          <w:szCs w:val="24"/>
        </w:rPr>
      </w:pPr>
      <w:r>
        <w:rPr>
          <w:rFonts w:cstheme="minorHAnsi"/>
          <w:b/>
          <w:bCs/>
          <w:sz w:val="24"/>
          <w:szCs w:val="24"/>
        </w:rPr>
        <w:t xml:space="preserve">IMPACT </w:t>
      </w:r>
      <w:r w:rsidRPr="00783594">
        <w:rPr>
          <w:rFonts w:cstheme="minorHAnsi"/>
          <w:b/>
          <w:bCs/>
          <w:sz w:val="24"/>
          <w:szCs w:val="24"/>
        </w:rPr>
        <w:t>ON STUDENT LEARNING COMMENTARY</w:t>
      </w:r>
    </w:p>
    <w:p w14:paraId="47A5381A" w14:textId="77777777" w:rsidR="001F6A31" w:rsidRDefault="001F6A31" w:rsidP="001F6A31">
      <w:pPr>
        <w:spacing w:after="0"/>
        <w:jc w:val="center"/>
        <w:rPr>
          <w:rFonts w:cstheme="minorHAnsi"/>
          <w:b/>
          <w:sz w:val="24"/>
          <w:szCs w:val="24"/>
        </w:rPr>
      </w:pPr>
    </w:p>
    <w:p w14:paraId="28660DD8" w14:textId="77777777" w:rsidR="001F6A31" w:rsidRDefault="001F6A31" w:rsidP="001F6A31">
      <w:pPr>
        <w:rPr>
          <w:rFonts w:cstheme="minorHAnsi"/>
          <w:sz w:val="24"/>
          <w:szCs w:val="24"/>
        </w:rPr>
      </w:pPr>
      <w:r w:rsidRPr="006A2AF0">
        <w:rPr>
          <w:rFonts w:cstheme="minorHAnsi"/>
          <w:sz w:val="24"/>
          <w:szCs w:val="24"/>
        </w:rPr>
        <w:t xml:space="preserve">The </w:t>
      </w:r>
      <w:r>
        <w:rPr>
          <w:rFonts w:cstheme="minorHAnsi"/>
          <w:sz w:val="24"/>
          <w:szCs w:val="24"/>
        </w:rPr>
        <w:t xml:space="preserve">Impact </w:t>
      </w:r>
      <w:r w:rsidRPr="006A2AF0">
        <w:rPr>
          <w:rFonts w:cstheme="minorHAnsi"/>
          <w:sz w:val="24"/>
          <w:szCs w:val="24"/>
        </w:rPr>
        <w:t xml:space="preserve">on Student Learning Assignment is written documentation of your ability to foster learning for all students during the teaching process. Please select </w:t>
      </w:r>
      <w:r w:rsidRPr="006A2AF0">
        <w:rPr>
          <w:rFonts w:cstheme="minorHAnsi"/>
          <w:b/>
          <w:i/>
          <w:sz w:val="24"/>
          <w:szCs w:val="24"/>
        </w:rPr>
        <w:t>one unit or a series of related lessons</w:t>
      </w:r>
      <w:r w:rsidRPr="006A2AF0">
        <w:rPr>
          <w:rFonts w:cstheme="minorHAnsi"/>
          <w:sz w:val="24"/>
          <w:szCs w:val="24"/>
        </w:rPr>
        <w:t xml:space="preserve"> that you will teach during your internship and provide evidence of your ability to do each of the following elements. Please note that the sequence of the following items may vary—for example, you may give your pre-assessment before writing your initial plans. Please work with your </w:t>
      </w:r>
      <w:r>
        <w:rPr>
          <w:rFonts w:cstheme="minorHAnsi"/>
          <w:sz w:val="24"/>
          <w:szCs w:val="24"/>
        </w:rPr>
        <w:t>cooperating teacher</w:t>
      </w:r>
      <w:r w:rsidRPr="006A2AF0">
        <w:rPr>
          <w:rFonts w:cstheme="minorHAnsi"/>
          <w:sz w:val="24"/>
          <w:szCs w:val="24"/>
        </w:rPr>
        <w:t xml:space="preserve"> for guidance about appropriate sequencing of </w:t>
      </w:r>
      <w:r>
        <w:rPr>
          <w:rFonts w:cstheme="minorHAnsi"/>
          <w:sz w:val="24"/>
          <w:szCs w:val="24"/>
        </w:rPr>
        <w:t>your</w:t>
      </w:r>
      <w:r w:rsidRPr="006A2AF0">
        <w:rPr>
          <w:rFonts w:cstheme="minorHAnsi"/>
          <w:sz w:val="24"/>
          <w:szCs w:val="24"/>
        </w:rPr>
        <w:t xml:space="preserve"> work.</w:t>
      </w:r>
    </w:p>
    <w:p w14:paraId="6E2DED7C" w14:textId="77777777" w:rsidR="001F6A31" w:rsidRDefault="001F6A31" w:rsidP="001F6A31">
      <w:pPr>
        <w:spacing w:after="0"/>
        <w:jc w:val="center"/>
        <w:rPr>
          <w:rFonts w:cstheme="minorHAnsi"/>
          <w:b/>
          <w:bCs/>
          <w:sz w:val="24"/>
          <w:szCs w:val="24"/>
        </w:rPr>
      </w:pPr>
      <w:r w:rsidRPr="00783594">
        <w:rPr>
          <w:rFonts w:cstheme="minorHAnsi"/>
          <w:b/>
          <w:bCs/>
          <w:sz w:val="24"/>
          <w:szCs w:val="24"/>
        </w:rPr>
        <w:t>CONTEXTUAL INFORMATION</w:t>
      </w:r>
      <w:r>
        <w:rPr>
          <w:rFonts w:cstheme="minorHAnsi"/>
          <w:b/>
          <w:bCs/>
          <w:sz w:val="24"/>
          <w:szCs w:val="24"/>
        </w:rPr>
        <w:t xml:space="preserve"> – No points – Planning Information </w:t>
      </w:r>
    </w:p>
    <w:p w14:paraId="72FC9BF7" w14:textId="77777777" w:rsidR="001F6A31" w:rsidRDefault="001F6A31" w:rsidP="001F6A31">
      <w:pPr>
        <w:spacing w:after="0"/>
        <w:jc w:val="center"/>
        <w:rPr>
          <w:rFonts w:cstheme="minorHAnsi"/>
          <w:sz w:val="24"/>
          <w:szCs w:val="24"/>
        </w:rPr>
      </w:pPr>
      <w:r w:rsidRPr="007F706B">
        <w:rPr>
          <w:rFonts w:cstheme="minorHAnsi"/>
          <w:sz w:val="24"/>
          <w:szCs w:val="24"/>
        </w:rPr>
        <w:t>Suggested Length</w:t>
      </w:r>
      <w:r>
        <w:rPr>
          <w:rFonts w:cstheme="minorHAnsi"/>
          <w:sz w:val="24"/>
          <w:szCs w:val="24"/>
        </w:rPr>
        <w:t xml:space="preserve"> – 1-2 pages</w:t>
      </w:r>
    </w:p>
    <w:p w14:paraId="5FF83E8D" w14:textId="77777777" w:rsidR="001F6A31" w:rsidRDefault="001F6A31" w:rsidP="001F6A31">
      <w:pPr>
        <w:spacing w:after="0"/>
        <w:jc w:val="center"/>
        <w:rPr>
          <w:rFonts w:cstheme="minorHAnsi"/>
          <w:b/>
          <w:bCs/>
          <w:sz w:val="24"/>
          <w:szCs w:val="24"/>
        </w:rPr>
      </w:pPr>
    </w:p>
    <w:p w14:paraId="51848FBF" w14:textId="77777777" w:rsidR="001F6A31" w:rsidRPr="00783594" w:rsidRDefault="001F6A31" w:rsidP="001F6A31">
      <w:pPr>
        <w:rPr>
          <w:rFonts w:cstheme="minorHAnsi"/>
          <w:sz w:val="24"/>
          <w:szCs w:val="24"/>
        </w:rPr>
      </w:pPr>
      <w:r w:rsidRPr="00E908A2">
        <w:rPr>
          <w:rFonts w:cstheme="minorHAnsi"/>
          <w:b/>
          <w:bCs/>
          <w:sz w:val="24"/>
          <w:szCs w:val="24"/>
        </w:rPr>
        <w:t>Task.</w:t>
      </w:r>
      <w:r>
        <w:rPr>
          <w:rFonts w:cstheme="minorHAnsi"/>
          <w:sz w:val="24"/>
          <w:szCs w:val="24"/>
        </w:rPr>
        <w:t xml:space="preserve"> Provide contextual information about the school and your students in the classroom. How many students are in your class? What the demographic background of your students? How many of your students speak another language? Do you have any students with an IEP,504, or at-risk of failing? What are the community and personal assets of the students in your class? Describe the physical attributes of your classroom. For example: describe the technology and room arrangement of the classroom. What instructional resources are available for the lessons? Describe the characteristics of students in the class. This should include grade level, ages, genders, ethnicities, and the percentage of English Language Learners. (ELE Standard 1)</w:t>
      </w:r>
    </w:p>
    <w:p w14:paraId="658B7B22" w14:textId="77777777" w:rsidR="001F6A31" w:rsidRDefault="001F6A31" w:rsidP="001F6A31">
      <w:pPr>
        <w:spacing w:after="0"/>
        <w:jc w:val="center"/>
        <w:rPr>
          <w:rFonts w:cstheme="minorHAnsi"/>
          <w:b/>
          <w:bCs/>
          <w:sz w:val="24"/>
          <w:szCs w:val="24"/>
        </w:rPr>
      </w:pPr>
      <w:r>
        <w:rPr>
          <w:rFonts w:cstheme="minorHAnsi"/>
          <w:b/>
          <w:bCs/>
          <w:sz w:val="24"/>
          <w:szCs w:val="24"/>
        </w:rPr>
        <w:t xml:space="preserve">MATHEMATICS - </w:t>
      </w:r>
      <w:r w:rsidRPr="00AC6900">
        <w:rPr>
          <w:rFonts w:cstheme="minorHAnsi"/>
          <w:b/>
          <w:bCs/>
          <w:sz w:val="24"/>
          <w:szCs w:val="24"/>
        </w:rPr>
        <w:t xml:space="preserve">PLANNING UNIT LESSON PLANS AND ASSESSMENTS </w:t>
      </w:r>
    </w:p>
    <w:p w14:paraId="32FFC502" w14:textId="77777777" w:rsidR="001F6A31" w:rsidRDefault="001F6A31" w:rsidP="001F6A31">
      <w:pPr>
        <w:spacing w:after="0"/>
        <w:jc w:val="center"/>
        <w:rPr>
          <w:rFonts w:cstheme="minorHAnsi"/>
          <w:b/>
          <w:bCs/>
          <w:sz w:val="24"/>
          <w:szCs w:val="24"/>
        </w:rPr>
      </w:pPr>
      <w:r>
        <w:rPr>
          <w:rFonts w:cstheme="minorHAnsi"/>
          <w:b/>
          <w:bCs/>
          <w:sz w:val="24"/>
          <w:szCs w:val="24"/>
        </w:rPr>
        <w:t>(Requirement: Plan and include at least one electronic assessment – Technology Assessment)</w:t>
      </w:r>
    </w:p>
    <w:p w14:paraId="1935A8A8" w14:textId="77777777" w:rsidR="001F6A31" w:rsidRPr="00321766" w:rsidRDefault="001F6A31" w:rsidP="001F6A31">
      <w:pPr>
        <w:spacing w:after="0"/>
        <w:jc w:val="center"/>
        <w:rPr>
          <w:rFonts w:cstheme="minorHAnsi"/>
          <w:sz w:val="24"/>
          <w:szCs w:val="24"/>
        </w:rPr>
      </w:pPr>
      <w:r>
        <w:rPr>
          <w:rFonts w:cstheme="minorHAnsi"/>
          <w:sz w:val="24"/>
          <w:szCs w:val="24"/>
        </w:rPr>
        <w:t xml:space="preserve">Unit </w:t>
      </w:r>
      <w:r w:rsidRPr="00321766">
        <w:rPr>
          <w:rFonts w:cstheme="minorHAnsi"/>
          <w:sz w:val="24"/>
          <w:szCs w:val="24"/>
        </w:rPr>
        <w:t xml:space="preserve">Lesson Plans </w:t>
      </w:r>
      <w:r>
        <w:rPr>
          <w:rFonts w:cstheme="minorHAnsi"/>
          <w:sz w:val="24"/>
          <w:szCs w:val="24"/>
        </w:rPr>
        <w:t>5 or more</w:t>
      </w:r>
    </w:p>
    <w:p w14:paraId="3A940116" w14:textId="77777777" w:rsidR="001F6A31" w:rsidRPr="00AC6900" w:rsidRDefault="001F6A31" w:rsidP="001F6A31">
      <w:pPr>
        <w:spacing w:after="0"/>
        <w:rPr>
          <w:rFonts w:cstheme="minorHAnsi"/>
          <w:b/>
          <w:bCs/>
          <w:sz w:val="24"/>
          <w:szCs w:val="24"/>
        </w:rPr>
      </w:pPr>
      <w:r w:rsidRPr="00AC6900">
        <w:rPr>
          <w:rFonts w:cstheme="minorHAnsi"/>
          <w:b/>
          <w:bCs/>
          <w:sz w:val="24"/>
          <w:szCs w:val="24"/>
        </w:rPr>
        <w:t>PART A.</w:t>
      </w:r>
    </w:p>
    <w:p w14:paraId="5AFA6A7A" w14:textId="77777777" w:rsidR="001F6A31" w:rsidRPr="009D22BE" w:rsidRDefault="001F6A31" w:rsidP="001F6A31">
      <w:pPr>
        <w:spacing w:after="0"/>
        <w:rPr>
          <w:rFonts w:cstheme="minorHAnsi"/>
          <w:bCs/>
          <w:sz w:val="24"/>
          <w:szCs w:val="24"/>
        </w:rPr>
      </w:pPr>
      <w:r w:rsidRPr="009D22BE">
        <w:rPr>
          <w:rFonts w:cstheme="minorHAnsi"/>
          <w:sz w:val="24"/>
          <w:szCs w:val="24"/>
        </w:rPr>
        <w:lastRenderedPageBreak/>
        <w:t xml:space="preserve">Task. </w:t>
      </w:r>
      <w:r w:rsidRPr="009D22BE">
        <w:rPr>
          <w:rFonts w:cstheme="minorHAnsi"/>
          <w:bCs/>
          <w:sz w:val="24"/>
          <w:szCs w:val="24"/>
        </w:rPr>
        <w:t>Develop a series of related lessons and overall plan for instruction</w:t>
      </w:r>
    </w:p>
    <w:p w14:paraId="53D3C115" w14:textId="77777777" w:rsidR="001F6A31" w:rsidRPr="009D22BE" w:rsidRDefault="001F6A31" w:rsidP="001F6A31">
      <w:pPr>
        <w:rPr>
          <w:rFonts w:cstheme="minorHAnsi"/>
          <w:sz w:val="24"/>
          <w:szCs w:val="24"/>
        </w:rPr>
      </w:pPr>
      <w:r w:rsidRPr="009D22BE">
        <w:rPr>
          <w:rFonts w:cstheme="minorHAnsi"/>
          <w:sz w:val="24"/>
          <w:szCs w:val="24"/>
        </w:rPr>
        <w:t>Your lesson plans for math</w:t>
      </w:r>
      <w:r>
        <w:rPr>
          <w:rFonts w:cstheme="minorHAnsi"/>
          <w:sz w:val="24"/>
          <w:szCs w:val="24"/>
        </w:rPr>
        <w:t>ematics</w:t>
      </w:r>
      <w:r w:rsidRPr="009D22BE">
        <w:rPr>
          <w:rFonts w:cstheme="minorHAnsi"/>
          <w:sz w:val="24"/>
          <w:szCs w:val="24"/>
        </w:rPr>
        <w:t xml:space="preserve"> MUST provide specific learning expectations, communicate clear expectations to your students, methods of instruction, and how you plan to assess student learning during the process (include pre-assessments, formative assessments, and post-assessments). </w:t>
      </w:r>
      <w:r>
        <w:rPr>
          <w:rFonts w:eastAsia="Times New Roman" w:cstheme="minorHAnsi"/>
          <w:sz w:val="24"/>
          <w:szCs w:val="24"/>
        </w:rPr>
        <w:t>P</w:t>
      </w:r>
      <w:r w:rsidRPr="009D22BE">
        <w:rPr>
          <w:rFonts w:eastAsia="Times New Roman" w:cstheme="minorHAnsi"/>
          <w:sz w:val="24"/>
          <w:szCs w:val="24"/>
        </w:rPr>
        <w:t>lan high quality, standards-based pre-assessments - and a post assessment. List in your lesson plans what formal assessments will be used during the lesson to evaluate your student’s developing knowledge and skills. The assessment should provide opportunities for students to demonstrate conceptual understanding and problem-solving strategies</w:t>
      </w:r>
    </w:p>
    <w:p w14:paraId="7DA318A5" w14:textId="77777777" w:rsidR="001F6A31" w:rsidRPr="00F74F56" w:rsidRDefault="001F6A31" w:rsidP="001F6A31">
      <w:pPr>
        <w:rPr>
          <w:rFonts w:cstheme="minorHAnsi"/>
          <w:bCs/>
          <w:iCs/>
          <w:sz w:val="24"/>
          <w:szCs w:val="24"/>
        </w:rPr>
      </w:pPr>
      <w:r>
        <w:rPr>
          <w:rFonts w:cstheme="minorHAnsi"/>
          <w:sz w:val="24"/>
          <w:szCs w:val="24"/>
        </w:rPr>
        <w:t xml:space="preserve">** </w:t>
      </w:r>
      <w:r w:rsidRPr="00F74F56">
        <w:rPr>
          <w:rFonts w:cstheme="minorHAnsi"/>
          <w:bCs/>
          <w:iCs/>
          <w:sz w:val="24"/>
          <w:szCs w:val="24"/>
        </w:rPr>
        <w:t xml:space="preserve">Provide a copy of your lesson plans with this assignment. </w:t>
      </w:r>
    </w:p>
    <w:p w14:paraId="74F55FDC" w14:textId="77777777" w:rsidR="001F6A31" w:rsidRDefault="001F6A31" w:rsidP="001F6A31">
      <w:pPr>
        <w:pStyle w:val="ListParagraph"/>
        <w:ind w:left="0"/>
        <w:jc w:val="center"/>
        <w:rPr>
          <w:rFonts w:cstheme="minorHAnsi"/>
          <w:b/>
          <w:sz w:val="24"/>
          <w:szCs w:val="24"/>
        </w:rPr>
      </w:pPr>
      <w:r>
        <w:rPr>
          <w:rFonts w:cstheme="minorHAnsi"/>
          <w:b/>
          <w:sz w:val="24"/>
          <w:szCs w:val="24"/>
        </w:rPr>
        <w:t>PRE-ASSESSMENT, INSTRUCTION, POST ASSESSMENT</w:t>
      </w:r>
    </w:p>
    <w:p w14:paraId="046B66BF" w14:textId="77777777" w:rsidR="001F6A31" w:rsidRDefault="001F6A31" w:rsidP="001F6A31">
      <w:pPr>
        <w:pStyle w:val="ListParagraph"/>
        <w:ind w:left="0"/>
        <w:jc w:val="center"/>
        <w:rPr>
          <w:rFonts w:cstheme="minorHAnsi"/>
          <w:b/>
          <w:sz w:val="24"/>
          <w:szCs w:val="24"/>
        </w:rPr>
      </w:pPr>
      <w:r>
        <w:rPr>
          <w:rFonts w:cstheme="minorHAnsi"/>
          <w:b/>
          <w:sz w:val="24"/>
          <w:szCs w:val="24"/>
        </w:rPr>
        <w:t>(Requirement: Use technology to manage the data collection)</w:t>
      </w:r>
    </w:p>
    <w:p w14:paraId="27516F8D" w14:textId="77777777" w:rsidR="001F6A31" w:rsidRDefault="001F6A31" w:rsidP="001F6A31">
      <w:pPr>
        <w:pStyle w:val="ListParagraph"/>
        <w:ind w:left="0"/>
        <w:jc w:val="center"/>
        <w:rPr>
          <w:rFonts w:cstheme="minorHAnsi"/>
          <w:b/>
          <w:sz w:val="24"/>
          <w:szCs w:val="24"/>
        </w:rPr>
      </w:pPr>
      <w:r w:rsidRPr="007F706B">
        <w:rPr>
          <w:rFonts w:cstheme="minorHAnsi"/>
          <w:sz w:val="24"/>
          <w:szCs w:val="24"/>
        </w:rPr>
        <w:t>Suggested Length</w:t>
      </w:r>
      <w:r>
        <w:rPr>
          <w:rFonts w:cstheme="minorHAnsi"/>
          <w:sz w:val="24"/>
          <w:szCs w:val="24"/>
        </w:rPr>
        <w:t xml:space="preserve"> – 4 pages</w:t>
      </w:r>
    </w:p>
    <w:p w14:paraId="7A31369B" w14:textId="77777777" w:rsidR="001F6A31" w:rsidRDefault="001F6A31" w:rsidP="001F6A31">
      <w:pPr>
        <w:pStyle w:val="ListParagraph"/>
        <w:ind w:left="0"/>
        <w:rPr>
          <w:rFonts w:cstheme="minorHAnsi"/>
          <w:b/>
          <w:sz w:val="24"/>
          <w:szCs w:val="24"/>
        </w:rPr>
      </w:pPr>
      <w:r>
        <w:rPr>
          <w:rFonts w:cstheme="minorHAnsi"/>
          <w:b/>
          <w:sz w:val="24"/>
          <w:szCs w:val="24"/>
        </w:rPr>
        <w:t xml:space="preserve">PART B. </w:t>
      </w:r>
    </w:p>
    <w:p w14:paraId="4D08D5F6" w14:textId="77777777" w:rsidR="001F6A31" w:rsidRPr="00E908A2" w:rsidRDefault="001F6A31" w:rsidP="001F6A31">
      <w:pPr>
        <w:pStyle w:val="ListParagraph"/>
        <w:ind w:left="0"/>
        <w:rPr>
          <w:rFonts w:cstheme="minorHAnsi"/>
          <w:bCs/>
          <w:sz w:val="24"/>
          <w:szCs w:val="24"/>
        </w:rPr>
      </w:pPr>
      <w:r w:rsidRPr="00E908A2">
        <w:rPr>
          <w:rFonts w:cstheme="minorHAnsi"/>
          <w:b/>
          <w:sz w:val="24"/>
          <w:szCs w:val="24"/>
        </w:rPr>
        <w:t>Task.</w:t>
      </w:r>
      <w:r w:rsidRPr="00E908A2">
        <w:rPr>
          <w:rFonts w:cstheme="minorHAnsi"/>
          <w:bCs/>
          <w:sz w:val="24"/>
          <w:szCs w:val="24"/>
        </w:rPr>
        <w:t xml:space="preserve"> Give a </w:t>
      </w:r>
      <w:r>
        <w:rPr>
          <w:rFonts w:cstheme="minorHAnsi"/>
          <w:bCs/>
          <w:sz w:val="24"/>
          <w:szCs w:val="24"/>
        </w:rPr>
        <w:t xml:space="preserve">math </w:t>
      </w:r>
      <w:r w:rsidRPr="00E908A2">
        <w:rPr>
          <w:rFonts w:cstheme="minorHAnsi"/>
          <w:bCs/>
          <w:sz w:val="24"/>
          <w:szCs w:val="24"/>
        </w:rPr>
        <w:t>pre-assessment (or assessments) to your students and use the results to modify your instruction to better meet student needs.</w:t>
      </w:r>
    </w:p>
    <w:p w14:paraId="67052FBB" w14:textId="77777777" w:rsidR="001F6A31" w:rsidRPr="005B2A81" w:rsidRDefault="001F6A31" w:rsidP="001F6A31">
      <w:pPr>
        <w:rPr>
          <w:rFonts w:cstheme="minorHAnsi"/>
          <w:sz w:val="24"/>
          <w:szCs w:val="24"/>
        </w:rPr>
      </w:pPr>
      <w:r w:rsidRPr="006A2AF0">
        <w:rPr>
          <w:rFonts w:cstheme="minorHAnsi"/>
          <w:sz w:val="24"/>
          <w:szCs w:val="24"/>
        </w:rPr>
        <w:t xml:space="preserve">Assess student knowledge prior to instruction to determine their prior learning and readiness for instruction. This </w:t>
      </w:r>
      <w:r>
        <w:rPr>
          <w:rFonts w:cstheme="minorHAnsi"/>
          <w:sz w:val="24"/>
          <w:szCs w:val="24"/>
        </w:rPr>
        <w:t xml:space="preserve">math </w:t>
      </w:r>
      <w:r w:rsidRPr="006A2AF0">
        <w:rPr>
          <w:rFonts w:cstheme="minorHAnsi"/>
          <w:sz w:val="24"/>
          <w:szCs w:val="24"/>
        </w:rPr>
        <w:t>assessment can be formal (written quiz, etc.) or informal (discussion, etc.)</w:t>
      </w:r>
      <w:r>
        <w:rPr>
          <w:rFonts w:cstheme="minorHAnsi"/>
          <w:sz w:val="24"/>
          <w:szCs w:val="24"/>
        </w:rPr>
        <w:t xml:space="preserve">. </w:t>
      </w:r>
      <w:r w:rsidRPr="005B2A81">
        <w:rPr>
          <w:rFonts w:cstheme="minorHAnsi"/>
          <w:sz w:val="24"/>
          <w:szCs w:val="24"/>
        </w:rPr>
        <w:t xml:space="preserve">** Include a copy of the assessment questions along with your lesson plans.  </w:t>
      </w:r>
    </w:p>
    <w:p w14:paraId="4D051251" w14:textId="77777777" w:rsidR="001F6A31" w:rsidRDefault="001F6A31" w:rsidP="001F6A31">
      <w:pPr>
        <w:pStyle w:val="ListParagraph"/>
        <w:ind w:left="0"/>
        <w:rPr>
          <w:rFonts w:cstheme="minorHAnsi"/>
          <w:b/>
          <w:sz w:val="24"/>
          <w:szCs w:val="24"/>
        </w:rPr>
      </w:pPr>
      <w:r>
        <w:rPr>
          <w:rFonts w:cstheme="minorHAnsi"/>
          <w:b/>
          <w:sz w:val="24"/>
          <w:szCs w:val="24"/>
        </w:rPr>
        <w:t>PART C.</w:t>
      </w:r>
    </w:p>
    <w:p w14:paraId="569C9127" w14:textId="77777777" w:rsidR="001F6A31" w:rsidRPr="00E908A2" w:rsidRDefault="001F6A31" w:rsidP="001F6A31">
      <w:pPr>
        <w:pStyle w:val="ListParagraph"/>
        <w:ind w:left="0"/>
        <w:rPr>
          <w:rFonts w:cstheme="minorHAnsi"/>
          <w:sz w:val="24"/>
          <w:szCs w:val="24"/>
        </w:rPr>
      </w:pPr>
      <w:r w:rsidRPr="00E908A2">
        <w:rPr>
          <w:rFonts w:cstheme="minorHAnsi"/>
          <w:b/>
          <w:sz w:val="24"/>
          <w:szCs w:val="24"/>
        </w:rPr>
        <w:t>Task</w:t>
      </w:r>
      <w:r w:rsidRPr="00E908A2">
        <w:rPr>
          <w:rFonts w:cstheme="minorHAnsi"/>
          <w:bCs/>
          <w:sz w:val="24"/>
          <w:szCs w:val="24"/>
        </w:rPr>
        <w:t>. Provide instruction</w:t>
      </w:r>
      <w:r>
        <w:rPr>
          <w:rFonts w:cstheme="minorHAnsi"/>
          <w:bCs/>
          <w:sz w:val="24"/>
          <w:szCs w:val="24"/>
        </w:rPr>
        <w:t>s</w:t>
      </w:r>
      <w:r w:rsidRPr="00E908A2">
        <w:rPr>
          <w:rFonts w:cstheme="minorHAnsi"/>
          <w:bCs/>
          <w:sz w:val="24"/>
          <w:szCs w:val="24"/>
        </w:rPr>
        <w:t xml:space="preserve"> and monitor student</w:t>
      </w:r>
      <w:r>
        <w:rPr>
          <w:rFonts w:cstheme="minorHAnsi"/>
          <w:bCs/>
          <w:sz w:val="24"/>
          <w:szCs w:val="24"/>
        </w:rPr>
        <w:t xml:space="preserve"> </w:t>
      </w:r>
      <w:r w:rsidRPr="00E908A2">
        <w:rPr>
          <w:rFonts w:cstheme="minorHAnsi"/>
          <w:bCs/>
          <w:sz w:val="24"/>
          <w:szCs w:val="24"/>
        </w:rPr>
        <w:t>progress toward meeting the learning expectations.</w:t>
      </w:r>
      <w:r w:rsidRPr="00E908A2">
        <w:rPr>
          <w:rFonts w:cstheme="minorHAnsi"/>
          <w:sz w:val="24"/>
          <w:szCs w:val="24"/>
        </w:rPr>
        <w:t xml:space="preserve"> </w:t>
      </w:r>
    </w:p>
    <w:p w14:paraId="4F797C4E" w14:textId="77777777" w:rsidR="001F6A31" w:rsidRDefault="001F6A31" w:rsidP="001F6A31">
      <w:pPr>
        <w:rPr>
          <w:rFonts w:cstheme="minorHAnsi"/>
          <w:sz w:val="24"/>
          <w:szCs w:val="24"/>
        </w:rPr>
      </w:pPr>
      <w:r w:rsidRPr="006A2AF0">
        <w:rPr>
          <w:rFonts w:cstheme="minorHAnsi"/>
          <w:sz w:val="24"/>
          <w:szCs w:val="24"/>
        </w:rPr>
        <w:t xml:space="preserve">Deliver your modified instruction to your students and carefully monitor the progress of each student through the learning process. Make additional modifications for individual students or the whole class as needed based on </w:t>
      </w:r>
      <w:r>
        <w:rPr>
          <w:rFonts w:cstheme="minorHAnsi"/>
          <w:sz w:val="24"/>
          <w:szCs w:val="24"/>
        </w:rPr>
        <w:t xml:space="preserve">your </w:t>
      </w:r>
      <w:r w:rsidRPr="006A2AF0">
        <w:rPr>
          <w:rFonts w:cstheme="minorHAnsi"/>
          <w:sz w:val="24"/>
          <w:szCs w:val="24"/>
        </w:rPr>
        <w:t>monitoring</w:t>
      </w:r>
      <w:r>
        <w:rPr>
          <w:rFonts w:cstheme="minorHAnsi"/>
          <w:sz w:val="24"/>
          <w:szCs w:val="24"/>
        </w:rPr>
        <w:t xml:space="preserve"> process</w:t>
      </w:r>
      <w:r w:rsidRPr="006A2AF0">
        <w:rPr>
          <w:rFonts w:cstheme="minorHAnsi"/>
          <w:sz w:val="24"/>
          <w:szCs w:val="24"/>
        </w:rPr>
        <w:t xml:space="preserve">, and describe the modifications made in your written reflection. Provide descriptive feedback to students and require them to use feedback (including self- and peer-feedback) to make progress toward meeting the learning expectations. </w:t>
      </w:r>
    </w:p>
    <w:p w14:paraId="02A28ED6" w14:textId="77777777" w:rsidR="001F6A31" w:rsidRPr="005B2A81" w:rsidRDefault="001F6A31" w:rsidP="001F6A31">
      <w:pPr>
        <w:spacing w:after="0"/>
        <w:rPr>
          <w:rFonts w:cstheme="minorHAnsi"/>
          <w:b/>
          <w:bCs/>
          <w:sz w:val="24"/>
          <w:szCs w:val="24"/>
        </w:rPr>
      </w:pPr>
      <w:r w:rsidRPr="005B2A81">
        <w:rPr>
          <w:rFonts w:cstheme="minorHAnsi"/>
          <w:b/>
          <w:bCs/>
          <w:sz w:val="24"/>
          <w:szCs w:val="24"/>
        </w:rPr>
        <w:t xml:space="preserve">PART D. </w:t>
      </w:r>
    </w:p>
    <w:p w14:paraId="314E5AB2" w14:textId="77777777" w:rsidR="001F6A31" w:rsidRPr="00E908A2" w:rsidRDefault="001F6A31" w:rsidP="001F6A31">
      <w:pPr>
        <w:spacing w:after="0"/>
        <w:rPr>
          <w:rFonts w:cstheme="minorHAnsi"/>
          <w:bCs/>
          <w:sz w:val="24"/>
          <w:szCs w:val="24"/>
        </w:rPr>
      </w:pPr>
      <w:r w:rsidRPr="00E908A2">
        <w:rPr>
          <w:rFonts w:cstheme="minorHAnsi"/>
          <w:b/>
          <w:sz w:val="24"/>
          <w:szCs w:val="24"/>
        </w:rPr>
        <w:t>Task</w:t>
      </w:r>
      <w:r w:rsidRPr="00E908A2">
        <w:rPr>
          <w:rFonts w:cstheme="minorHAnsi"/>
          <w:bCs/>
          <w:sz w:val="24"/>
          <w:szCs w:val="24"/>
        </w:rPr>
        <w:t xml:space="preserve">. Give a </w:t>
      </w:r>
      <w:r>
        <w:rPr>
          <w:rFonts w:cstheme="minorHAnsi"/>
          <w:bCs/>
          <w:sz w:val="24"/>
          <w:szCs w:val="24"/>
        </w:rPr>
        <w:t xml:space="preserve">math </w:t>
      </w:r>
      <w:r w:rsidRPr="00E908A2">
        <w:rPr>
          <w:rFonts w:cstheme="minorHAnsi"/>
          <w:bCs/>
          <w:sz w:val="24"/>
          <w:szCs w:val="24"/>
        </w:rPr>
        <w:t>post-assessment (or assessments) to your students.</w:t>
      </w:r>
    </w:p>
    <w:p w14:paraId="25FA25ED" w14:textId="77777777" w:rsidR="001F6A31" w:rsidRDefault="001F6A31" w:rsidP="001F6A31">
      <w:pPr>
        <w:spacing w:after="0"/>
        <w:rPr>
          <w:rFonts w:cstheme="minorHAnsi"/>
          <w:sz w:val="24"/>
          <w:szCs w:val="24"/>
        </w:rPr>
      </w:pPr>
      <w:r w:rsidRPr="006A2AF0">
        <w:rPr>
          <w:rFonts w:cstheme="minorHAnsi"/>
          <w:sz w:val="24"/>
          <w:szCs w:val="24"/>
        </w:rPr>
        <w:t xml:space="preserve">Administer a post-assessment to your students that will give them the opportunity to demonstrate their knowledge of the learning expectations. Use this information to make final judgments about the progress made by each student as well as your ability to impact their learning.  </w:t>
      </w:r>
    </w:p>
    <w:p w14:paraId="088DB59D" w14:textId="77777777" w:rsidR="001F6A31" w:rsidRDefault="001F6A31" w:rsidP="001F6A31">
      <w:pPr>
        <w:spacing w:after="0"/>
        <w:rPr>
          <w:rFonts w:cstheme="minorHAnsi"/>
          <w:sz w:val="24"/>
          <w:szCs w:val="24"/>
        </w:rPr>
      </w:pPr>
      <w:r w:rsidRPr="000D2B12">
        <w:rPr>
          <w:rFonts w:cstheme="minorHAnsi"/>
          <w:sz w:val="24"/>
          <w:szCs w:val="24"/>
        </w:rPr>
        <w:t>** Include a copy of all assessments</w:t>
      </w:r>
      <w:r>
        <w:rPr>
          <w:rFonts w:cstheme="minorHAnsi"/>
          <w:sz w:val="24"/>
          <w:szCs w:val="24"/>
        </w:rPr>
        <w:t xml:space="preserve"> for the post assessment.</w:t>
      </w:r>
      <w:r w:rsidRPr="000D2B12">
        <w:rPr>
          <w:rFonts w:cstheme="minorHAnsi"/>
          <w:sz w:val="24"/>
          <w:szCs w:val="24"/>
        </w:rPr>
        <w:t xml:space="preserve"> </w:t>
      </w:r>
      <w:r>
        <w:rPr>
          <w:rFonts w:cstheme="minorHAnsi"/>
          <w:sz w:val="24"/>
          <w:szCs w:val="24"/>
        </w:rPr>
        <w:t xml:space="preserve">Include samples of student work, remember to remove the names of the students. </w:t>
      </w:r>
    </w:p>
    <w:p w14:paraId="3F7D0A92" w14:textId="77777777" w:rsidR="001F6A31" w:rsidRDefault="001F6A31" w:rsidP="001F6A31">
      <w:pPr>
        <w:spacing w:after="0"/>
        <w:jc w:val="center"/>
        <w:rPr>
          <w:rFonts w:cstheme="minorHAnsi"/>
          <w:b/>
          <w:bCs/>
          <w:sz w:val="24"/>
          <w:szCs w:val="24"/>
        </w:rPr>
      </w:pPr>
    </w:p>
    <w:p w14:paraId="3B0B6845" w14:textId="77777777" w:rsidR="001F6A31" w:rsidRDefault="001F6A31" w:rsidP="001F6A31">
      <w:pPr>
        <w:spacing w:after="0"/>
        <w:jc w:val="center"/>
        <w:rPr>
          <w:rFonts w:cstheme="minorHAnsi"/>
          <w:b/>
          <w:bCs/>
          <w:sz w:val="24"/>
          <w:szCs w:val="24"/>
        </w:rPr>
      </w:pPr>
      <w:r w:rsidRPr="00B23BEB">
        <w:rPr>
          <w:rFonts w:cstheme="minorHAnsi"/>
          <w:b/>
          <w:bCs/>
          <w:sz w:val="24"/>
          <w:szCs w:val="24"/>
        </w:rPr>
        <w:t>ANALYSIS OF STUDENT LEARNING</w:t>
      </w:r>
      <w:r>
        <w:rPr>
          <w:rFonts w:cstheme="minorHAnsi"/>
          <w:b/>
          <w:bCs/>
          <w:sz w:val="24"/>
          <w:szCs w:val="24"/>
        </w:rPr>
        <w:t xml:space="preserve"> </w:t>
      </w:r>
    </w:p>
    <w:p w14:paraId="3FABE1C1" w14:textId="77777777" w:rsidR="001F6A31" w:rsidRDefault="001F6A31" w:rsidP="001F6A31">
      <w:pPr>
        <w:spacing w:after="0"/>
        <w:jc w:val="center"/>
        <w:rPr>
          <w:rFonts w:cstheme="minorHAnsi"/>
          <w:sz w:val="24"/>
          <w:szCs w:val="24"/>
        </w:rPr>
      </w:pPr>
      <w:r w:rsidRPr="007F706B">
        <w:rPr>
          <w:rFonts w:cstheme="minorHAnsi"/>
          <w:sz w:val="24"/>
          <w:szCs w:val="24"/>
        </w:rPr>
        <w:t>Suggested Length – 4 + charts and samples of student work</w:t>
      </w:r>
    </w:p>
    <w:p w14:paraId="400075EA" w14:textId="77777777" w:rsidR="001F6A31" w:rsidRPr="00DA5B68" w:rsidRDefault="001F6A31" w:rsidP="001F6A31">
      <w:pPr>
        <w:spacing w:after="0"/>
        <w:jc w:val="center"/>
        <w:rPr>
          <w:rFonts w:cstheme="minorHAnsi"/>
          <w:b/>
          <w:bCs/>
          <w:sz w:val="24"/>
          <w:szCs w:val="24"/>
        </w:rPr>
      </w:pPr>
      <w:r w:rsidRPr="00DA5B68">
        <w:rPr>
          <w:rFonts w:cstheme="minorHAnsi"/>
          <w:b/>
          <w:bCs/>
          <w:sz w:val="24"/>
          <w:szCs w:val="24"/>
        </w:rPr>
        <w:t>Required: Discuss technology used for instruction</w:t>
      </w:r>
    </w:p>
    <w:p w14:paraId="6CB872D0" w14:textId="77777777" w:rsidR="001F6A31" w:rsidRDefault="001F6A31" w:rsidP="001F6A31">
      <w:pPr>
        <w:spacing w:after="0"/>
        <w:rPr>
          <w:rFonts w:cstheme="minorHAnsi"/>
          <w:b/>
          <w:bCs/>
          <w:sz w:val="24"/>
          <w:szCs w:val="24"/>
        </w:rPr>
      </w:pPr>
      <w:r>
        <w:rPr>
          <w:rFonts w:cstheme="minorHAnsi"/>
          <w:b/>
          <w:bCs/>
          <w:sz w:val="24"/>
          <w:szCs w:val="24"/>
        </w:rPr>
        <w:t>Part E.</w:t>
      </w:r>
    </w:p>
    <w:p w14:paraId="7B198979" w14:textId="77777777" w:rsidR="001F6A31" w:rsidRDefault="001F6A31" w:rsidP="001F6A31">
      <w:pPr>
        <w:spacing w:after="0"/>
        <w:rPr>
          <w:rFonts w:cstheme="minorHAnsi"/>
          <w:sz w:val="24"/>
          <w:szCs w:val="24"/>
        </w:rPr>
      </w:pPr>
      <w:r>
        <w:rPr>
          <w:rFonts w:cstheme="minorHAnsi"/>
          <w:b/>
          <w:bCs/>
          <w:sz w:val="24"/>
          <w:szCs w:val="24"/>
        </w:rPr>
        <w:t xml:space="preserve">Task: </w:t>
      </w:r>
      <w:r w:rsidRPr="00DF3566">
        <w:rPr>
          <w:rFonts w:cstheme="minorHAnsi"/>
          <w:sz w:val="24"/>
          <w:szCs w:val="24"/>
        </w:rPr>
        <w:t xml:space="preserve">Analysis your assessment data, including pre/post assessments and formative assessments to determine students’ progress related to the unit learning goals. Use visual representations and narrative to communicate the performance of the shole class, subgroups, and two individual students Conclusions drawn from this analysis should be provided in the “Reflection and Self-Evaluation” section. </w:t>
      </w:r>
    </w:p>
    <w:p w14:paraId="1DBBE729" w14:textId="77777777" w:rsidR="001F6A31" w:rsidRDefault="001F6A31" w:rsidP="001F6A31">
      <w:pPr>
        <w:pStyle w:val="ListParagraph"/>
        <w:numPr>
          <w:ilvl w:val="0"/>
          <w:numId w:val="55"/>
        </w:numPr>
        <w:spacing w:after="0"/>
        <w:rPr>
          <w:rFonts w:cstheme="minorHAnsi"/>
          <w:sz w:val="24"/>
          <w:szCs w:val="24"/>
        </w:rPr>
      </w:pPr>
      <w:r>
        <w:rPr>
          <w:rFonts w:cstheme="minorHAnsi"/>
          <w:sz w:val="24"/>
          <w:szCs w:val="24"/>
        </w:rPr>
        <w:t>In this section, you will analyze data to explain progress and achievement toward learning goals demonstrated by your whole class, subgroups of students, and individual students.</w:t>
      </w:r>
    </w:p>
    <w:p w14:paraId="4C9FE1A4" w14:textId="77777777" w:rsidR="001F6A31" w:rsidRDefault="001F6A31" w:rsidP="001F6A31">
      <w:pPr>
        <w:pStyle w:val="ListParagraph"/>
        <w:numPr>
          <w:ilvl w:val="0"/>
          <w:numId w:val="55"/>
        </w:numPr>
        <w:spacing w:after="0"/>
        <w:rPr>
          <w:rFonts w:cstheme="minorHAnsi"/>
          <w:sz w:val="24"/>
          <w:szCs w:val="24"/>
        </w:rPr>
      </w:pPr>
      <w:r>
        <w:rPr>
          <w:rFonts w:cstheme="minorHAnsi"/>
          <w:sz w:val="24"/>
          <w:szCs w:val="24"/>
        </w:rPr>
        <w:t>Entire Class: To analyze the progress of your whole class, create a table that shows pre-and post-assessment data on every student on every learning goal. Them create a graphic summary that shows the extent to which your students made progress (from the pre to the post assessment) toward the learning elements that you identified for each learning goal. Summarize what the graph tells about the students learning in this unit (How many students met the goal)?</w:t>
      </w:r>
    </w:p>
    <w:p w14:paraId="2CA030F0" w14:textId="77777777" w:rsidR="001F6A31" w:rsidRDefault="001F6A31" w:rsidP="001F6A31">
      <w:pPr>
        <w:pStyle w:val="ListParagraph"/>
        <w:numPr>
          <w:ilvl w:val="0"/>
          <w:numId w:val="55"/>
        </w:numPr>
        <w:spacing w:after="0"/>
        <w:rPr>
          <w:rFonts w:cstheme="minorHAnsi"/>
          <w:sz w:val="24"/>
          <w:szCs w:val="24"/>
        </w:rPr>
      </w:pPr>
      <w:r>
        <w:rPr>
          <w:rFonts w:cstheme="minorHAnsi"/>
          <w:sz w:val="24"/>
          <w:szCs w:val="24"/>
        </w:rPr>
        <w:t xml:space="preserve">Subgroups: Select a group characteristic (e.g., gender, performance level, socio-economic status, language proficiency) to analyze in terms of one learning goal. Provide a rationale for your selection of tis characteristic to form subgroups (girls vs. boys; high-vs-middle-vs low performers). Create a graphic representation that compares pre-and-post assessment results for the subgroups on this learning goal. Summarize what these data show about student learning. </w:t>
      </w:r>
    </w:p>
    <w:p w14:paraId="1882314B" w14:textId="77777777" w:rsidR="001F6A31" w:rsidRDefault="001F6A31" w:rsidP="001F6A31">
      <w:pPr>
        <w:pStyle w:val="ListParagraph"/>
        <w:numPr>
          <w:ilvl w:val="0"/>
          <w:numId w:val="55"/>
        </w:numPr>
        <w:spacing w:after="0"/>
        <w:rPr>
          <w:rFonts w:cstheme="minorHAnsi"/>
          <w:sz w:val="24"/>
          <w:szCs w:val="24"/>
        </w:rPr>
      </w:pPr>
      <w:r>
        <w:rPr>
          <w:rFonts w:cstheme="minorHAnsi"/>
          <w:sz w:val="24"/>
          <w:szCs w:val="24"/>
        </w:rPr>
        <w:t xml:space="preserve">Individual Students: Select two students that demonstrated different levels of performance. Explain why it is important to understand the learning of these </w:t>
      </w:r>
      <w:proofErr w:type="gramStart"/>
      <w:r>
        <w:rPr>
          <w:rFonts w:cstheme="minorHAnsi"/>
          <w:sz w:val="24"/>
          <w:szCs w:val="24"/>
        </w:rPr>
        <w:t>particular students</w:t>
      </w:r>
      <w:proofErr w:type="gramEnd"/>
      <w:r>
        <w:rPr>
          <w:rFonts w:cstheme="minorHAnsi"/>
          <w:sz w:val="24"/>
          <w:szCs w:val="24"/>
        </w:rPr>
        <w:t xml:space="preserve">. Use pre-, formative, and post assessment data with examples of the students’ work to draw conclusions about the extent to which these students attained the two learning goals. Graphic representations are not necessary for this section of the assignment.  Provide possible reasons for why your students learned or did not learn in the next section, “Reflection and Self-Evaluation.” </w:t>
      </w:r>
    </w:p>
    <w:p w14:paraId="55A9D65F" w14:textId="77777777" w:rsidR="001F6A31" w:rsidRDefault="001F6A31" w:rsidP="001F6A31">
      <w:pPr>
        <w:spacing w:after="0"/>
        <w:rPr>
          <w:rFonts w:cstheme="minorHAnsi"/>
          <w:sz w:val="24"/>
          <w:szCs w:val="24"/>
        </w:rPr>
      </w:pPr>
    </w:p>
    <w:p w14:paraId="6F91E954" w14:textId="77777777" w:rsidR="001F6A31" w:rsidRDefault="001F6A31" w:rsidP="001F6A31">
      <w:pPr>
        <w:spacing w:after="0"/>
        <w:jc w:val="center"/>
        <w:rPr>
          <w:rFonts w:cstheme="minorHAnsi"/>
          <w:b/>
          <w:sz w:val="24"/>
          <w:szCs w:val="24"/>
        </w:rPr>
      </w:pPr>
      <w:r>
        <w:rPr>
          <w:rFonts w:cstheme="minorHAnsi"/>
          <w:b/>
          <w:sz w:val="24"/>
          <w:szCs w:val="24"/>
        </w:rPr>
        <w:t xml:space="preserve">REFLECTION AND SELF EVALUATION </w:t>
      </w:r>
    </w:p>
    <w:p w14:paraId="4BB12E28" w14:textId="77777777" w:rsidR="001F6A31" w:rsidRPr="007F706B" w:rsidRDefault="001F6A31" w:rsidP="001F6A31">
      <w:pPr>
        <w:spacing w:after="0"/>
        <w:jc w:val="center"/>
        <w:rPr>
          <w:rFonts w:cstheme="minorHAnsi"/>
          <w:bCs/>
          <w:sz w:val="24"/>
          <w:szCs w:val="24"/>
        </w:rPr>
      </w:pPr>
      <w:r w:rsidRPr="007F706B">
        <w:rPr>
          <w:rFonts w:cstheme="minorHAnsi"/>
          <w:bCs/>
          <w:sz w:val="24"/>
          <w:szCs w:val="24"/>
        </w:rPr>
        <w:t xml:space="preserve">Suggested Length – 2 pages </w:t>
      </w:r>
    </w:p>
    <w:p w14:paraId="67448B12" w14:textId="77777777" w:rsidR="001F6A31" w:rsidRDefault="001F6A31" w:rsidP="001F6A31">
      <w:pPr>
        <w:spacing w:after="0"/>
        <w:rPr>
          <w:rFonts w:cstheme="minorHAnsi"/>
          <w:b/>
          <w:sz w:val="24"/>
          <w:szCs w:val="24"/>
        </w:rPr>
      </w:pPr>
      <w:r>
        <w:rPr>
          <w:rFonts w:cstheme="minorHAnsi"/>
          <w:b/>
          <w:sz w:val="24"/>
          <w:szCs w:val="24"/>
        </w:rPr>
        <w:t>Part F.</w:t>
      </w:r>
    </w:p>
    <w:p w14:paraId="4B9829E0" w14:textId="77777777" w:rsidR="001F6A31" w:rsidRDefault="001F6A31" w:rsidP="001F6A31">
      <w:pPr>
        <w:spacing w:after="0"/>
        <w:rPr>
          <w:rFonts w:cstheme="minorHAnsi"/>
          <w:sz w:val="24"/>
          <w:szCs w:val="24"/>
        </w:rPr>
      </w:pPr>
      <w:r>
        <w:rPr>
          <w:rFonts w:cstheme="minorHAnsi"/>
          <w:b/>
          <w:sz w:val="24"/>
          <w:szCs w:val="24"/>
        </w:rPr>
        <w:t xml:space="preserve">Task: </w:t>
      </w:r>
      <w:r w:rsidRPr="00EF5E80">
        <w:rPr>
          <w:rFonts w:cstheme="minorHAnsi"/>
          <w:bCs/>
          <w:sz w:val="24"/>
          <w:szCs w:val="24"/>
        </w:rPr>
        <w:t xml:space="preserve">Reflect on your performance as a teacher and link your performance to student learning results. Evaluate your performance and identify future actions for improved practice and </w:t>
      </w:r>
      <w:r w:rsidRPr="00EF5E80">
        <w:rPr>
          <w:rFonts w:cstheme="minorHAnsi"/>
          <w:bCs/>
          <w:sz w:val="24"/>
          <w:szCs w:val="24"/>
        </w:rPr>
        <w:lastRenderedPageBreak/>
        <w:t>professional growth.</w:t>
      </w:r>
      <w:r>
        <w:rPr>
          <w:rFonts w:cstheme="minorHAnsi"/>
          <w:bCs/>
          <w:sz w:val="24"/>
          <w:szCs w:val="24"/>
        </w:rPr>
        <w:t xml:space="preserve"> </w:t>
      </w:r>
      <w:r w:rsidRPr="006A2AF0">
        <w:rPr>
          <w:rFonts w:cstheme="minorHAnsi"/>
          <w:sz w:val="24"/>
          <w:szCs w:val="24"/>
        </w:rPr>
        <w:t xml:space="preserve">Provide a written reflection using the guiding questions provided. </w:t>
      </w:r>
      <w:r>
        <w:rPr>
          <w:rFonts w:cstheme="minorHAnsi"/>
          <w:sz w:val="24"/>
          <w:szCs w:val="24"/>
        </w:rPr>
        <w:t>C</w:t>
      </w:r>
      <w:r w:rsidRPr="006A2AF0">
        <w:rPr>
          <w:rFonts w:cstheme="minorHAnsi"/>
          <w:sz w:val="24"/>
          <w:szCs w:val="24"/>
        </w:rPr>
        <w:t xml:space="preserve">omplete a self-evaluation of your finished assignment using the </w:t>
      </w:r>
      <w:r>
        <w:rPr>
          <w:rFonts w:cstheme="minorHAnsi"/>
          <w:sz w:val="24"/>
          <w:szCs w:val="24"/>
        </w:rPr>
        <w:t xml:space="preserve">assignment </w:t>
      </w:r>
      <w:r w:rsidRPr="006A2AF0">
        <w:rPr>
          <w:rFonts w:cstheme="minorHAnsi"/>
          <w:sz w:val="24"/>
          <w:szCs w:val="24"/>
        </w:rPr>
        <w:t xml:space="preserve">rubric. </w:t>
      </w:r>
    </w:p>
    <w:p w14:paraId="278B4547" w14:textId="77777777" w:rsidR="001F6A31" w:rsidRDefault="001F6A31" w:rsidP="001F6A31">
      <w:pPr>
        <w:spacing w:after="0"/>
        <w:rPr>
          <w:rFonts w:cstheme="minorHAnsi"/>
          <w:sz w:val="24"/>
          <w:szCs w:val="24"/>
        </w:rPr>
      </w:pPr>
    </w:p>
    <w:p w14:paraId="24ED7289" w14:textId="77777777" w:rsidR="001F6A31" w:rsidRDefault="001F6A31" w:rsidP="001F6A31">
      <w:pPr>
        <w:pStyle w:val="ListParagraph"/>
        <w:numPr>
          <w:ilvl w:val="0"/>
          <w:numId w:val="54"/>
        </w:numPr>
        <w:spacing w:after="0"/>
        <w:rPr>
          <w:rFonts w:cstheme="minorHAnsi"/>
          <w:bCs/>
          <w:sz w:val="24"/>
          <w:szCs w:val="24"/>
        </w:rPr>
      </w:pPr>
      <w:r>
        <w:rPr>
          <w:rFonts w:cstheme="minorHAnsi"/>
          <w:bCs/>
          <w:sz w:val="24"/>
          <w:szCs w:val="24"/>
        </w:rPr>
        <w:t>Select the learning goal where your students were most successful. Provide two or more possible reasons for this success. Consider your goals, instruction, and assessment along with student characteristics and other contextual factors under your control.</w:t>
      </w:r>
    </w:p>
    <w:p w14:paraId="444FBF05" w14:textId="77777777" w:rsidR="001F6A31" w:rsidRDefault="001F6A31" w:rsidP="001F6A31">
      <w:pPr>
        <w:pStyle w:val="ListParagraph"/>
        <w:numPr>
          <w:ilvl w:val="0"/>
          <w:numId w:val="54"/>
        </w:numPr>
        <w:spacing w:after="0"/>
        <w:rPr>
          <w:rFonts w:cstheme="minorHAnsi"/>
          <w:bCs/>
          <w:sz w:val="24"/>
          <w:szCs w:val="24"/>
        </w:rPr>
      </w:pPr>
      <w:r>
        <w:rPr>
          <w:rFonts w:cstheme="minorHAnsi"/>
          <w:bCs/>
          <w:sz w:val="24"/>
          <w:szCs w:val="24"/>
        </w:rPr>
        <w:t>Select the learning goal where your students were least successful. Provide two or more possible reasons for this lack of success, Consider your goals, instruction, and assessment along with student characteristics and other contextual factors under your control. Discuss what you could do differently or better in the future to improve your students’ performance.</w:t>
      </w:r>
    </w:p>
    <w:p w14:paraId="42600712" w14:textId="77777777" w:rsidR="001F6A31" w:rsidRDefault="001F6A31" w:rsidP="001F6A31">
      <w:pPr>
        <w:pStyle w:val="ListParagraph"/>
        <w:numPr>
          <w:ilvl w:val="0"/>
          <w:numId w:val="54"/>
        </w:numPr>
        <w:spacing w:after="0"/>
        <w:rPr>
          <w:rFonts w:cstheme="minorHAnsi"/>
          <w:bCs/>
          <w:sz w:val="24"/>
          <w:szCs w:val="24"/>
        </w:rPr>
      </w:pPr>
      <w:r>
        <w:rPr>
          <w:rFonts w:cstheme="minorHAnsi"/>
          <w:bCs/>
          <w:sz w:val="24"/>
          <w:szCs w:val="24"/>
        </w:rPr>
        <w:t xml:space="preserve">Reflection on possibilities of professional development. Describe at least two professional learning goals that emerged from your insights and experiences with the Impact of Student Learning assessment. Identify two specific steps you will take to improve your performance in the critical area(s) you identified. </w:t>
      </w:r>
    </w:p>
    <w:p w14:paraId="78FC18B9" w14:textId="77777777" w:rsidR="001F6A31" w:rsidRPr="00EF5E80" w:rsidRDefault="001F6A31" w:rsidP="001F6A31">
      <w:pPr>
        <w:pStyle w:val="ListParagraph"/>
        <w:spacing w:after="0"/>
        <w:rPr>
          <w:rFonts w:cstheme="minorHAnsi"/>
          <w:bCs/>
          <w:sz w:val="24"/>
          <w:szCs w:val="24"/>
        </w:rPr>
      </w:pPr>
    </w:p>
    <w:p w14:paraId="7A4D7394" w14:textId="77777777" w:rsidR="001F6A31" w:rsidRDefault="001F6A31" w:rsidP="001F6A31">
      <w:pPr>
        <w:pStyle w:val="ListParagraph"/>
        <w:spacing w:before="100" w:beforeAutospacing="1" w:after="100" w:afterAutospacing="1" w:line="240" w:lineRule="auto"/>
        <w:ind w:left="-15"/>
        <w:jc w:val="center"/>
        <w:rPr>
          <w:rFonts w:eastAsia="Calibri" w:cstheme="minorHAnsi"/>
          <w:b/>
          <w:sz w:val="24"/>
          <w:szCs w:val="24"/>
        </w:rPr>
      </w:pPr>
      <w:r w:rsidRPr="007A188B">
        <w:rPr>
          <w:rFonts w:eastAsia="Calibri" w:cstheme="minorHAnsi"/>
          <w:b/>
          <w:sz w:val="24"/>
          <w:szCs w:val="24"/>
        </w:rPr>
        <w:t>FORMAL PRESENTATION</w:t>
      </w:r>
    </w:p>
    <w:p w14:paraId="0857F712" w14:textId="77777777" w:rsidR="001F6A31" w:rsidRPr="007A188B" w:rsidRDefault="001F6A31" w:rsidP="001F6A31">
      <w:pPr>
        <w:pStyle w:val="ListParagraph"/>
        <w:spacing w:before="100" w:beforeAutospacing="1" w:after="100" w:afterAutospacing="1" w:line="240" w:lineRule="auto"/>
        <w:ind w:left="-15"/>
        <w:jc w:val="center"/>
        <w:rPr>
          <w:rFonts w:eastAsia="Calibri" w:cstheme="minorHAnsi"/>
          <w:b/>
          <w:sz w:val="24"/>
          <w:szCs w:val="24"/>
        </w:rPr>
      </w:pPr>
      <w:r>
        <w:rPr>
          <w:rFonts w:eastAsia="Calibri" w:cstheme="minorHAnsi"/>
          <w:b/>
          <w:sz w:val="24"/>
          <w:szCs w:val="24"/>
        </w:rPr>
        <w:t>(Requirement: Use technology to manage the present of your findings in class)</w:t>
      </w:r>
    </w:p>
    <w:p w14:paraId="31AE1C38" w14:textId="77777777" w:rsidR="001F6A31" w:rsidRPr="007A188B" w:rsidRDefault="001F6A31" w:rsidP="001F6A31">
      <w:pPr>
        <w:pStyle w:val="ListParagraph"/>
        <w:spacing w:before="100" w:beforeAutospacing="1" w:after="100" w:afterAutospacing="1" w:line="240" w:lineRule="auto"/>
        <w:ind w:left="-15"/>
        <w:rPr>
          <w:rFonts w:eastAsia="Calibri" w:cstheme="minorHAnsi"/>
          <w:b/>
          <w:sz w:val="12"/>
          <w:szCs w:val="12"/>
        </w:rPr>
      </w:pPr>
    </w:p>
    <w:p w14:paraId="7F7D7066" w14:textId="77777777" w:rsidR="001F6A31" w:rsidRDefault="001F6A31" w:rsidP="001F6A31">
      <w:pPr>
        <w:pStyle w:val="ListParagraph"/>
        <w:spacing w:before="100" w:beforeAutospacing="1" w:after="100" w:afterAutospacing="1" w:line="240" w:lineRule="auto"/>
        <w:ind w:left="-15"/>
        <w:rPr>
          <w:rFonts w:eastAsia="Calibri" w:cstheme="minorHAnsi"/>
          <w:b/>
          <w:bCs/>
          <w:sz w:val="24"/>
          <w:szCs w:val="24"/>
        </w:rPr>
      </w:pPr>
      <w:r w:rsidRPr="00AC6900">
        <w:rPr>
          <w:rFonts w:eastAsia="Calibri" w:cstheme="minorHAnsi"/>
          <w:b/>
          <w:bCs/>
          <w:sz w:val="24"/>
          <w:szCs w:val="24"/>
        </w:rPr>
        <w:t>PART G.</w:t>
      </w:r>
    </w:p>
    <w:p w14:paraId="0A4DF404" w14:textId="77777777" w:rsidR="001F6A31" w:rsidRPr="00AC6900" w:rsidRDefault="001F6A31" w:rsidP="001F6A31">
      <w:pPr>
        <w:pStyle w:val="ListParagraph"/>
        <w:spacing w:before="100" w:beforeAutospacing="1" w:after="100" w:afterAutospacing="1" w:line="240" w:lineRule="auto"/>
        <w:ind w:left="-15"/>
        <w:rPr>
          <w:rFonts w:eastAsia="Calibri" w:cstheme="minorHAnsi"/>
          <w:b/>
          <w:bCs/>
          <w:sz w:val="24"/>
          <w:szCs w:val="24"/>
        </w:rPr>
      </w:pPr>
      <w:r>
        <w:rPr>
          <w:rFonts w:eastAsia="Calibri" w:cstheme="minorHAnsi"/>
          <w:b/>
          <w:bCs/>
          <w:sz w:val="24"/>
          <w:szCs w:val="24"/>
        </w:rPr>
        <w:t xml:space="preserve">Task: </w:t>
      </w:r>
      <w:r w:rsidRPr="007A188B">
        <w:rPr>
          <w:rFonts w:eastAsia="Calibri" w:cstheme="minorHAnsi"/>
          <w:sz w:val="24"/>
          <w:szCs w:val="24"/>
        </w:rPr>
        <w:t xml:space="preserve">Prepare a formal presentation on your data analysis and information covered in your commentary. Your presentation should highlight the following: </w:t>
      </w:r>
    </w:p>
    <w:p w14:paraId="6B96F3C6" w14:textId="77777777" w:rsidR="001F6A31" w:rsidRDefault="001F6A31" w:rsidP="001F6A31">
      <w:pPr>
        <w:pStyle w:val="ListParagraph"/>
        <w:numPr>
          <w:ilvl w:val="0"/>
          <w:numId w:val="56"/>
        </w:numPr>
        <w:spacing w:before="100" w:beforeAutospacing="1" w:after="100" w:afterAutospacing="1" w:line="240" w:lineRule="auto"/>
        <w:rPr>
          <w:rFonts w:eastAsia="Calibri" w:cstheme="minorHAnsi"/>
          <w:sz w:val="24"/>
          <w:szCs w:val="24"/>
        </w:rPr>
      </w:pPr>
      <w:r w:rsidRPr="007A188B">
        <w:rPr>
          <w:rFonts w:eastAsia="Calibri" w:cstheme="minorHAnsi"/>
          <w:sz w:val="24"/>
          <w:szCs w:val="24"/>
        </w:rPr>
        <w:t>Summarize</w:t>
      </w:r>
      <w:r>
        <w:rPr>
          <w:rFonts w:eastAsia="Calibri" w:cstheme="minorHAnsi"/>
          <w:sz w:val="24"/>
          <w:szCs w:val="24"/>
        </w:rPr>
        <w:t xml:space="preserve"> </w:t>
      </w:r>
      <w:r w:rsidRPr="007A188B">
        <w:rPr>
          <w:rFonts w:eastAsia="Calibri" w:cstheme="minorHAnsi"/>
          <w:sz w:val="24"/>
          <w:szCs w:val="24"/>
        </w:rPr>
        <w:t xml:space="preserve">contextual information about the school and your students, </w:t>
      </w:r>
    </w:p>
    <w:p w14:paraId="1912E739" w14:textId="77777777" w:rsidR="001F6A31" w:rsidRDefault="001F6A31" w:rsidP="001F6A31">
      <w:pPr>
        <w:pStyle w:val="ListParagraph"/>
        <w:numPr>
          <w:ilvl w:val="0"/>
          <w:numId w:val="56"/>
        </w:numPr>
        <w:spacing w:before="100" w:beforeAutospacing="1" w:after="100" w:afterAutospacing="1" w:line="240" w:lineRule="auto"/>
        <w:rPr>
          <w:rFonts w:eastAsia="Calibri" w:cstheme="minorHAnsi"/>
          <w:sz w:val="24"/>
          <w:szCs w:val="24"/>
        </w:rPr>
      </w:pPr>
      <w:r>
        <w:rPr>
          <w:rFonts w:eastAsia="Calibri" w:cstheme="minorHAnsi"/>
          <w:sz w:val="24"/>
          <w:szCs w:val="24"/>
        </w:rPr>
        <w:t>Summarize</w:t>
      </w:r>
      <w:r w:rsidRPr="007A188B">
        <w:rPr>
          <w:rFonts w:eastAsia="Calibri" w:cstheme="minorHAnsi"/>
          <w:sz w:val="24"/>
          <w:szCs w:val="24"/>
        </w:rPr>
        <w:t xml:space="preserve"> assessments used to collect data, including your pre- and post- assessments, </w:t>
      </w:r>
    </w:p>
    <w:p w14:paraId="053D2597" w14:textId="77777777" w:rsidR="001F6A31" w:rsidRDefault="001F6A31" w:rsidP="001F6A31">
      <w:pPr>
        <w:pStyle w:val="ListParagraph"/>
        <w:numPr>
          <w:ilvl w:val="0"/>
          <w:numId w:val="56"/>
        </w:numPr>
        <w:spacing w:before="100" w:beforeAutospacing="1" w:after="100" w:afterAutospacing="1" w:line="240" w:lineRule="auto"/>
        <w:rPr>
          <w:rFonts w:eastAsia="Calibri" w:cstheme="minorHAnsi"/>
          <w:sz w:val="24"/>
          <w:szCs w:val="24"/>
        </w:rPr>
      </w:pPr>
      <w:r>
        <w:rPr>
          <w:rFonts w:eastAsia="Calibri" w:cstheme="minorHAnsi"/>
          <w:sz w:val="24"/>
          <w:szCs w:val="24"/>
        </w:rPr>
        <w:t>A</w:t>
      </w:r>
      <w:r w:rsidRPr="007A188B">
        <w:rPr>
          <w:rFonts w:eastAsia="Calibri" w:cstheme="minorHAnsi"/>
          <w:sz w:val="24"/>
          <w:szCs w:val="24"/>
        </w:rPr>
        <w:t xml:space="preserve">nalysis of and reporting of assessment data, and </w:t>
      </w:r>
    </w:p>
    <w:p w14:paraId="15D7C7F5" w14:textId="77777777" w:rsidR="001F6A31" w:rsidRDefault="001F6A31" w:rsidP="001F6A31">
      <w:pPr>
        <w:pStyle w:val="ListParagraph"/>
        <w:numPr>
          <w:ilvl w:val="0"/>
          <w:numId w:val="56"/>
        </w:numPr>
        <w:spacing w:before="100" w:beforeAutospacing="1" w:after="100" w:afterAutospacing="1" w:line="240" w:lineRule="auto"/>
        <w:rPr>
          <w:rFonts w:eastAsia="Calibri" w:cstheme="minorHAnsi"/>
          <w:sz w:val="24"/>
          <w:szCs w:val="24"/>
        </w:rPr>
      </w:pPr>
      <w:r w:rsidRPr="007A188B">
        <w:rPr>
          <w:rFonts w:eastAsia="Calibri" w:cstheme="minorHAnsi"/>
          <w:sz w:val="24"/>
          <w:szCs w:val="24"/>
        </w:rPr>
        <w:t xml:space="preserve">your reflection on assessment results, supported appropriately by mathematics education research. </w:t>
      </w:r>
    </w:p>
    <w:p w14:paraId="121EBB07" w14:textId="77777777" w:rsidR="001F6A31" w:rsidRPr="007A188B" w:rsidRDefault="001F6A31" w:rsidP="001F6A31">
      <w:pPr>
        <w:pStyle w:val="ListParagraph"/>
        <w:spacing w:before="100" w:beforeAutospacing="1" w:after="100" w:afterAutospacing="1" w:line="240" w:lineRule="auto"/>
        <w:ind w:left="-15"/>
        <w:rPr>
          <w:rFonts w:eastAsia="Calibri" w:cstheme="minorHAnsi"/>
          <w:bCs/>
          <w:sz w:val="24"/>
          <w:szCs w:val="24"/>
        </w:rPr>
      </w:pPr>
      <w:r w:rsidRPr="007A188B">
        <w:rPr>
          <w:rFonts w:eastAsia="Calibri" w:cstheme="minorHAnsi"/>
          <w:sz w:val="24"/>
          <w:szCs w:val="24"/>
        </w:rPr>
        <w:t xml:space="preserve">You will present your analysis in class. Your instructor will provide you with a date for your presentation. Review the </w:t>
      </w:r>
      <w:r>
        <w:rPr>
          <w:rFonts w:eastAsia="Calibri" w:cstheme="minorHAnsi"/>
          <w:bCs/>
          <w:sz w:val="24"/>
          <w:szCs w:val="24"/>
        </w:rPr>
        <w:t xml:space="preserve">Impact </w:t>
      </w:r>
      <w:r w:rsidRPr="007A188B">
        <w:rPr>
          <w:rFonts w:eastAsia="Calibri" w:cstheme="minorHAnsi"/>
          <w:bCs/>
          <w:sz w:val="24"/>
          <w:szCs w:val="24"/>
        </w:rPr>
        <w:t xml:space="preserve">on Student Learning Rubric for expected performance requirements on the presentation. </w:t>
      </w:r>
    </w:p>
    <w:p w14:paraId="3FF9B7C9" w14:textId="77777777" w:rsidR="001F6A31" w:rsidRDefault="001F6A31" w:rsidP="001F6A31">
      <w:pPr>
        <w:jc w:val="center"/>
        <w:rPr>
          <w:rFonts w:cstheme="minorHAnsi"/>
          <w:b/>
          <w:sz w:val="24"/>
          <w:szCs w:val="24"/>
        </w:rPr>
      </w:pPr>
    </w:p>
    <w:p w14:paraId="6A0C755B" w14:textId="77777777" w:rsidR="001F6A31" w:rsidRDefault="001F6A31" w:rsidP="001F6A31">
      <w:pPr>
        <w:jc w:val="center"/>
        <w:rPr>
          <w:rFonts w:cstheme="minorHAnsi"/>
          <w:b/>
          <w:sz w:val="24"/>
          <w:szCs w:val="24"/>
        </w:rPr>
      </w:pPr>
      <w:r>
        <w:rPr>
          <w:rFonts w:cstheme="minorHAnsi"/>
          <w:b/>
          <w:sz w:val="24"/>
          <w:szCs w:val="24"/>
        </w:rPr>
        <w:t>SCORING RUBRIC – IMPACT ON STUDENT LEARNING COMMENTARY-MATHEMATICS</w:t>
      </w:r>
    </w:p>
    <w:p w14:paraId="7AFF0E01" w14:textId="77777777" w:rsidR="001F6A31" w:rsidRPr="00D968FF" w:rsidRDefault="001F6A31" w:rsidP="001F6A31">
      <w:pPr>
        <w:spacing w:after="0"/>
        <w:jc w:val="center"/>
        <w:rPr>
          <w:rFonts w:cstheme="minorHAnsi"/>
          <w:bCs/>
          <w:sz w:val="24"/>
          <w:szCs w:val="24"/>
        </w:rPr>
      </w:pPr>
      <w:r w:rsidRPr="00D968FF">
        <w:rPr>
          <w:rFonts w:cstheme="minorHAnsi"/>
          <w:bCs/>
          <w:sz w:val="24"/>
          <w:szCs w:val="24"/>
        </w:rPr>
        <w:t xml:space="preserve">This rubric is used during the field experiences and the internship. </w:t>
      </w:r>
    </w:p>
    <w:p w14:paraId="25C9366C" w14:textId="77777777" w:rsidR="001F6A31" w:rsidRDefault="001F6A31" w:rsidP="001F6A31">
      <w:pPr>
        <w:spacing w:after="0"/>
        <w:jc w:val="center"/>
        <w:rPr>
          <w:rFonts w:cstheme="minorHAnsi"/>
          <w:b/>
          <w:sz w:val="24"/>
          <w:szCs w:val="24"/>
        </w:rPr>
      </w:pPr>
      <w:r w:rsidRPr="00D968FF">
        <w:rPr>
          <w:rFonts w:cstheme="minorHAnsi"/>
          <w:bCs/>
          <w:sz w:val="24"/>
          <w:szCs w:val="24"/>
        </w:rPr>
        <w:t xml:space="preserve">Expected level of performance: </w:t>
      </w:r>
      <w:r>
        <w:rPr>
          <w:rFonts w:cstheme="minorHAnsi"/>
          <w:bCs/>
          <w:sz w:val="24"/>
          <w:szCs w:val="24"/>
        </w:rPr>
        <w:t>{Proficient-</w:t>
      </w:r>
      <w:r w:rsidRPr="00D968FF">
        <w:rPr>
          <w:rFonts w:cstheme="minorHAnsi"/>
          <w:bCs/>
          <w:sz w:val="24"/>
          <w:szCs w:val="24"/>
        </w:rPr>
        <w:t xml:space="preserve"> Level-3 or higher</w:t>
      </w:r>
      <w:r>
        <w:rPr>
          <w:rFonts w:cstheme="minorHAnsi"/>
          <w:bCs/>
          <w:sz w:val="24"/>
          <w:szCs w:val="24"/>
        </w:rPr>
        <w:t>)</w:t>
      </w:r>
    </w:p>
    <w:p w14:paraId="3339A307" w14:textId="77777777" w:rsidR="001F6A31" w:rsidRDefault="001F6A31" w:rsidP="001F6A31">
      <w:pPr>
        <w:spacing w:after="0"/>
        <w:ind w:left="90"/>
        <w:rPr>
          <w:rFonts w:cstheme="minorHAnsi"/>
          <w:b/>
          <w:sz w:val="24"/>
          <w:szCs w:val="24"/>
        </w:rPr>
      </w:pPr>
    </w:p>
    <w:p w14:paraId="45301C8F" w14:textId="77777777" w:rsidR="001F6A31" w:rsidRDefault="001F6A31" w:rsidP="001F6A31">
      <w:pPr>
        <w:spacing w:after="0"/>
        <w:ind w:left="90"/>
      </w:pPr>
      <w:r>
        <w:t>Required document to score: Commentary</w:t>
      </w:r>
    </w:p>
    <w:tbl>
      <w:tblPr>
        <w:tblStyle w:val="TableGrid0"/>
        <w:tblW w:w="10798" w:type="dxa"/>
        <w:tblInd w:w="-719" w:type="dxa"/>
        <w:tblCellMar>
          <w:top w:w="54" w:type="dxa"/>
          <w:left w:w="107" w:type="dxa"/>
          <w:right w:w="53" w:type="dxa"/>
        </w:tblCellMar>
        <w:tblLook w:val="04A0" w:firstRow="1" w:lastRow="0" w:firstColumn="1" w:lastColumn="0" w:noHBand="0" w:noVBand="1"/>
      </w:tblPr>
      <w:tblGrid>
        <w:gridCol w:w="2604"/>
        <w:gridCol w:w="2250"/>
        <w:gridCol w:w="1710"/>
        <w:gridCol w:w="1890"/>
        <w:gridCol w:w="2344"/>
      </w:tblGrid>
      <w:tr w:rsidR="001F6A31" w14:paraId="40D72B5F" w14:textId="77777777" w:rsidTr="007C3517">
        <w:trPr>
          <w:trHeight w:val="515"/>
        </w:trPr>
        <w:tc>
          <w:tcPr>
            <w:tcW w:w="2604" w:type="dxa"/>
            <w:tcBorders>
              <w:top w:val="single" w:sz="4" w:space="0" w:color="000000"/>
              <w:left w:val="single" w:sz="4" w:space="0" w:color="000000"/>
              <w:bottom w:val="single" w:sz="4" w:space="0" w:color="000000"/>
              <w:right w:val="single" w:sz="4" w:space="0" w:color="000000"/>
            </w:tcBorders>
            <w:shd w:val="clear" w:color="auto" w:fill="D9D9D9"/>
          </w:tcPr>
          <w:p w14:paraId="61C46BB2" w14:textId="77777777" w:rsidR="001F6A31" w:rsidRPr="009747C5" w:rsidRDefault="001F6A31" w:rsidP="007C3517">
            <w:pPr>
              <w:rPr>
                <w:b/>
                <w:bCs/>
              </w:rPr>
            </w:pPr>
            <w:r>
              <w:rPr>
                <w:rFonts w:ascii="Times New Roman" w:eastAsia="Times New Roman" w:hAnsi="Times New Roman" w:cs="Times New Roman"/>
              </w:rPr>
              <w:t xml:space="preserve"> </w:t>
            </w:r>
            <w:r w:rsidRPr="009747C5">
              <w:rPr>
                <w:rFonts w:ascii="Times New Roman" w:eastAsia="Times New Roman" w:hAnsi="Times New Roman" w:cs="Times New Roman"/>
                <w:b/>
                <w:bCs/>
              </w:rPr>
              <w:t xml:space="preserve">Elements </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14:paraId="47646C06" w14:textId="77777777" w:rsidR="001F6A31" w:rsidRPr="00E908A2" w:rsidRDefault="001F6A31" w:rsidP="007C3517">
            <w:pPr>
              <w:ind w:left="45"/>
              <w:jc w:val="center"/>
              <w:rPr>
                <w:rFonts w:ascii="Times New Roman" w:eastAsia="Times New Roman" w:hAnsi="Times New Roman" w:cs="Times New Roman"/>
                <w:b/>
              </w:rPr>
            </w:pPr>
            <w:r w:rsidRPr="00E908A2">
              <w:rPr>
                <w:rFonts w:ascii="Times New Roman" w:eastAsia="Times New Roman" w:hAnsi="Times New Roman" w:cs="Times New Roman"/>
                <w:b/>
              </w:rPr>
              <w:t>Accomplished</w:t>
            </w:r>
          </w:p>
          <w:p w14:paraId="7290EC48" w14:textId="77777777" w:rsidR="001F6A31" w:rsidRPr="00E908A2" w:rsidRDefault="001F6A31" w:rsidP="007C3517">
            <w:pPr>
              <w:ind w:left="45"/>
              <w:jc w:val="center"/>
              <w:rPr>
                <w:b/>
              </w:rPr>
            </w:pPr>
            <w:r w:rsidRPr="00E908A2">
              <w:rPr>
                <w:b/>
              </w:rPr>
              <w:t>Level 4</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CC578A6" w14:textId="77777777" w:rsidR="001F6A31" w:rsidRPr="00E908A2" w:rsidRDefault="001F6A31" w:rsidP="007C3517">
            <w:pPr>
              <w:ind w:right="52"/>
              <w:jc w:val="center"/>
              <w:rPr>
                <w:b/>
              </w:rPr>
            </w:pPr>
            <w:r>
              <w:rPr>
                <w:b/>
              </w:rPr>
              <w:t>Proficient</w:t>
            </w:r>
          </w:p>
          <w:p w14:paraId="7EB240C2" w14:textId="77777777" w:rsidR="001F6A31" w:rsidRPr="00E908A2" w:rsidRDefault="001F6A31" w:rsidP="007C3517">
            <w:pPr>
              <w:ind w:right="52"/>
              <w:jc w:val="center"/>
              <w:rPr>
                <w:b/>
              </w:rPr>
            </w:pPr>
            <w:r w:rsidRPr="00E908A2">
              <w:rPr>
                <w:b/>
              </w:rPr>
              <w:t>Level 3</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176B451F" w14:textId="77777777" w:rsidR="001F6A31" w:rsidRPr="001F2EBD" w:rsidRDefault="001F6A31" w:rsidP="007C3517">
            <w:pPr>
              <w:ind w:right="55"/>
              <w:jc w:val="center"/>
              <w:rPr>
                <w:rFonts w:ascii="Times New Roman" w:eastAsia="Times New Roman" w:hAnsi="Times New Roman" w:cs="Times New Roman"/>
                <w:b/>
              </w:rPr>
            </w:pPr>
            <w:r w:rsidRPr="001F2EBD">
              <w:rPr>
                <w:rFonts w:ascii="Times New Roman" w:eastAsia="Times New Roman" w:hAnsi="Times New Roman" w:cs="Times New Roman"/>
                <w:b/>
              </w:rPr>
              <w:t xml:space="preserve">Developing </w:t>
            </w:r>
          </w:p>
          <w:p w14:paraId="09476672" w14:textId="77777777" w:rsidR="001F6A31" w:rsidRPr="001F2EBD" w:rsidRDefault="001F6A31" w:rsidP="007C3517">
            <w:pPr>
              <w:ind w:right="55"/>
              <w:jc w:val="center"/>
              <w:rPr>
                <w:b/>
              </w:rPr>
            </w:pPr>
            <w:r w:rsidRPr="001F2EBD">
              <w:rPr>
                <w:b/>
              </w:rPr>
              <w:t>Level 2</w:t>
            </w:r>
          </w:p>
        </w:tc>
        <w:tc>
          <w:tcPr>
            <w:tcW w:w="2344" w:type="dxa"/>
            <w:tcBorders>
              <w:top w:val="single" w:sz="4" w:space="0" w:color="000000"/>
              <w:left w:val="single" w:sz="4" w:space="0" w:color="000000"/>
              <w:bottom w:val="single" w:sz="4" w:space="0" w:color="000000"/>
              <w:right w:val="single" w:sz="4" w:space="0" w:color="000000"/>
            </w:tcBorders>
            <w:shd w:val="clear" w:color="auto" w:fill="D9D9D9"/>
          </w:tcPr>
          <w:p w14:paraId="1331CF07" w14:textId="77777777" w:rsidR="001F6A31" w:rsidRPr="001F2EBD" w:rsidRDefault="001F6A31" w:rsidP="007C3517">
            <w:pPr>
              <w:jc w:val="center"/>
              <w:rPr>
                <w:rFonts w:ascii="Times New Roman" w:eastAsia="Times New Roman" w:hAnsi="Times New Roman" w:cs="Times New Roman"/>
                <w:b/>
              </w:rPr>
            </w:pPr>
            <w:r w:rsidRPr="001F2EBD">
              <w:rPr>
                <w:rFonts w:ascii="Times New Roman" w:eastAsia="Times New Roman" w:hAnsi="Times New Roman" w:cs="Times New Roman"/>
                <w:b/>
              </w:rPr>
              <w:t xml:space="preserve">Beginning </w:t>
            </w:r>
          </w:p>
          <w:p w14:paraId="78DFE813" w14:textId="77777777" w:rsidR="001F6A31" w:rsidRPr="001F2EBD" w:rsidRDefault="001F6A31" w:rsidP="007C3517">
            <w:pPr>
              <w:jc w:val="center"/>
              <w:rPr>
                <w:b/>
              </w:rPr>
            </w:pPr>
            <w:r w:rsidRPr="001F2EBD">
              <w:rPr>
                <w:b/>
              </w:rPr>
              <w:t>Level 1</w:t>
            </w:r>
          </w:p>
        </w:tc>
      </w:tr>
      <w:tr w:rsidR="001F6A31" w14:paraId="7D55E4E7" w14:textId="77777777" w:rsidTr="007C3517">
        <w:trPr>
          <w:trHeight w:val="809"/>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2F2F2"/>
          </w:tcPr>
          <w:p w14:paraId="19A7A8C4" w14:textId="77777777" w:rsidR="001F6A31" w:rsidRDefault="001F6A31" w:rsidP="007C3517">
            <w:pPr>
              <w:jc w:val="center"/>
            </w:pPr>
            <w:proofErr w:type="gramStart"/>
            <w:r w:rsidRPr="0026132B">
              <w:rPr>
                <w:b/>
                <w:bCs/>
              </w:rPr>
              <w:lastRenderedPageBreak/>
              <w:t>ELE</w:t>
            </w:r>
            <w:r>
              <w:t xml:space="preserve"> </w:t>
            </w:r>
            <w:r w:rsidRPr="003D4582">
              <w:rPr>
                <w:b/>
                <w:bCs/>
              </w:rPr>
              <w:t xml:space="preserve"> Standard</w:t>
            </w:r>
            <w:proofErr w:type="gramEnd"/>
            <w:r w:rsidRPr="003D4582">
              <w:rPr>
                <w:b/>
                <w:bCs/>
              </w:rPr>
              <w:t xml:space="preserve"> 4</w:t>
            </w:r>
            <w:r>
              <w:rPr>
                <w:b/>
                <w:bCs/>
              </w:rPr>
              <w:t xml:space="preserve"> Assessments</w:t>
            </w:r>
          </w:p>
          <w:p w14:paraId="50022518" w14:textId="77777777" w:rsidR="001F6A31" w:rsidRDefault="001F6A31" w:rsidP="007C3517">
            <w:r>
              <w:t>Candidates know, understand, and use formal and informal assessment strategies to plan, evaluate, and strengthen instruction that will promote continuous intellectual, social, emotional, and physical development of each elementary student</w:t>
            </w:r>
            <w:r w:rsidRPr="0026132B">
              <w:rPr>
                <w:b/>
                <w:bCs/>
              </w:rPr>
              <w:t xml:space="preserve">. </w:t>
            </w:r>
          </w:p>
        </w:tc>
      </w:tr>
      <w:tr w:rsidR="001F6A31" w14:paraId="60DD090B" w14:textId="77777777" w:rsidTr="007C3517">
        <w:trPr>
          <w:trHeight w:val="284"/>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33B744B" w14:textId="77777777" w:rsidR="001F6A31" w:rsidRPr="00AB3347" w:rsidRDefault="001F6A31" w:rsidP="007C3517">
            <w:pPr>
              <w:jc w:val="center"/>
              <w:rPr>
                <w:b/>
                <w:bCs/>
                <w:sz w:val="24"/>
                <w:szCs w:val="24"/>
              </w:rPr>
            </w:pPr>
            <w:r w:rsidRPr="00AB3347">
              <w:rPr>
                <w:b/>
                <w:bCs/>
                <w:sz w:val="24"/>
                <w:szCs w:val="24"/>
              </w:rPr>
              <w:t>PART A – Unit Lesson Plans and Assessments</w:t>
            </w:r>
            <w:r>
              <w:rPr>
                <w:b/>
                <w:bCs/>
                <w:sz w:val="24"/>
                <w:szCs w:val="24"/>
              </w:rPr>
              <w:t xml:space="preserve"> for Mathematics</w:t>
            </w:r>
          </w:p>
          <w:p w14:paraId="7AE93D2E" w14:textId="77777777" w:rsidR="001F6A31" w:rsidRDefault="001F6A31" w:rsidP="007C3517">
            <w:pPr>
              <w:jc w:val="center"/>
              <w:rPr>
                <w:rFonts w:ascii="Times New Roman" w:eastAsia="Times New Roman" w:hAnsi="Times New Roman" w:cs="Times New Roman"/>
              </w:rPr>
            </w:pPr>
          </w:p>
        </w:tc>
      </w:tr>
      <w:tr w:rsidR="001F6A31" w14:paraId="39734082" w14:textId="77777777" w:rsidTr="007C3517">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1AB0C43D" w14:textId="77777777" w:rsidR="001F6A31" w:rsidRDefault="001F6A31" w:rsidP="007C3517">
            <w:pPr>
              <w:rPr>
                <w:b/>
                <w:bCs/>
              </w:rPr>
            </w:pPr>
          </w:p>
          <w:p w14:paraId="0A651874" w14:textId="77777777" w:rsidR="001F6A31" w:rsidRDefault="001F6A31" w:rsidP="007C3517">
            <w:pPr>
              <w:rPr>
                <w:b/>
                <w:bCs/>
              </w:rPr>
            </w:pPr>
          </w:p>
          <w:p w14:paraId="6367C7C5" w14:textId="77777777" w:rsidR="001F6A31" w:rsidRDefault="001F6A31" w:rsidP="007C3517">
            <w:pPr>
              <w:rPr>
                <w:b/>
                <w:bCs/>
              </w:rPr>
            </w:pPr>
          </w:p>
          <w:p w14:paraId="1F67C229" w14:textId="77777777" w:rsidR="001F6A31" w:rsidRDefault="001F6A31" w:rsidP="007C3517">
            <w:pPr>
              <w:rPr>
                <w:b/>
                <w:bCs/>
              </w:rPr>
            </w:pPr>
          </w:p>
          <w:p w14:paraId="6A906074" w14:textId="77777777" w:rsidR="001F6A31" w:rsidRDefault="001F6A31" w:rsidP="007C3517">
            <w:pPr>
              <w:rPr>
                <w:b/>
                <w:bCs/>
              </w:rPr>
            </w:pPr>
          </w:p>
          <w:p w14:paraId="3FD13FDF" w14:textId="77777777" w:rsidR="001F6A31" w:rsidRDefault="001F6A31" w:rsidP="007C3517">
            <w:pPr>
              <w:rPr>
                <w:b/>
                <w:bCs/>
              </w:rPr>
            </w:pPr>
          </w:p>
        </w:tc>
        <w:tc>
          <w:tcPr>
            <w:tcW w:w="225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598C1FE8" w14:textId="77777777" w:rsidR="001F6A31" w:rsidRDefault="001F6A31" w:rsidP="007C3517">
            <w:pPr>
              <w:rPr>
                <w:rFonts w:ascii="Times New Roman" w:eastAsia="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6FB0F593" w14:textId="77777777" w:rsidR="001F6A31" w:rsidRDefault="001F6A31" w:rsidP="007C3517">
            <w:pPr>
              <w:rPr>
                <w:rFonts w:ascii="Times New Roman" w:eastAsia="Times New Roman"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72C9F0A0" w14:textId="77777777" w:rsidR="001F6A31" w:rsidRDefault="001F6A31" w:rsidP="007C3517">
            <w:pPr>
              <w:ind w:left="1"/>
              <w:rPr>
                <w:rFonts w:ascii="Times New Roman" w:eastAsia="Times New Roman" w:hAnsi="Times New Roman" w:cs="Times New Roman"/>
              </w:rPr>
            </w:pPr>
          </w:p>
        </w:tc>
        <w:tc>
          <w:tcPr>
            <w:tcW w:w="2344"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48211D71" w14:textId="77777777" w:rsidR="001F6A31" w:rsidRDefault="001F6A31" w:rsidP="007C3517">
            <w:pPr>
              <w:rPr>
                <w:rFonts w:ascii="Times New Roman" w:eastAsia="Times New Roman" w:hAnsi="Times New Roman" w:cs="Times New Roman"/>
              </w:rPr>
            </w:pPr>
          </w:p>
        </w:tc>
      </w:tr>
      <w:tr w:rsidR="001F6A31" w14:paraId="32213642" w14:textId="77777777" w:rsidTr="007C3517">
        <w:trPr>
          <w:trHeight w:val="71"/>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57E8782" w14:textId="77777777" w:rsidR="001F6A31" w:rsidRPr="00B43726" w:rsidRDefault="001F6A31" w:rsidP="007C3517">
            <w:pPr>
              <w:jc w:val="center"/>
              <w:rPr>
                <w:rFonts w:ascii="Times New Roman" w:eastAsia="Times New Roman" w:hAnsi="Times New Roman" w:cs="Times New Roman"/>
                <w:b/>
                <w:bCs/>
                <w:sz w:val="24"/>
                <w:szCs w:val="24"/>
              </w:rPr>
            </w:pPr>
            <w:r w:rsidRPr="00B43726">
              <w:rPr>
                <w:rFonts w:ascii="Times New Roman" w:eastAsia="Times New Roman" w:hAnsi="Times New Roman" w:cs="Times New Roman"/>
                <w:b/>
                <w:bCs/>
                <w:sz w:val="24"/>
                <w:szCs w:val="24"/>
              </w:rPr>
              <w:t>PART B – PRE-ASSESSMENT</w:t>
            </w:r>
            <w:r>
              <w:rPr>
                <w:rFonts w:ascii="Times New Roman" w:eastAsia="Times New Roman" w:hAnsi="Times New Roman" w:cs="Times New Roman"/>
                <w:b/>
                <w:bCs/>
                <w:sz w:val="24"/>
                <w:szCs w:val="24"/>
              </w:rPr>
              <w:t>S</w:t>
            </w:r>
            <w:r w:rsidRPr="00B43726">
              <w:rPr>
                <w:rFonts w:ascii="Times New Roman" w:eastAsia="Times New Roman" w:hAnsi="Times New Roman" w:cs="Times New Roman"/>
                <w:b/>
                <w:bCs/>
                <w:sz w:val="24"/>
                <w:szCs w:val="24"/>
              </w:rPr>
              <w:t xml:space="preserve"> FOR MATHEMATICS</w:t>
            </w:r>
          </w:p>
        </w:tc>
      </w:tr>
      <w:tr w:rsidR="001F6A31" w:rsidRPr="000E04ED" w14:paraId="4C5B54E6" w14:textId="77777777" w:rsidTr="007C3517">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F2F2F2"/>
          </w:tcPr>
          <w:p w14:paraId="3F2B4603" w14:textId="77777777" w:rsidR="001F6A31" w:rsidRDefault="001F6A31" w:rsidP="007C3517">
            <w:pPr>
              <w:rPr>
                <w:rFonts w:eastAsia="Times New Roman" w:cstheme="minorHAnsi"/>
                <w:b/>
              </w:rPr>
            </w:pPr>
            <w:r>
              <w:rPr>
                <w:rFonts w:eastAsia="Times New Roman" w:cstheme="minorHAnsi"/>
                <w:b/>
              </w:rPr>
              <w:t>Assessments</w:t>
            </w:r>
          </w:p>
          <w:p w14:paraId="7A29B83A" w14:textId="77777777" w:rsidR="001F6A31" w:rsidRPr="000E04ED" w:rsidRDefault="001F6A31" w:rsidP="007C3517">
            <w:pPr>
              <w:rPr>
                <w:rFonts w:cstheme="minorHAnsi"/>
              </w:rPr>
            </w:pPr>
            <w:r w:rsidRPr="000E04ED">
              <w:rPr>
                <w:rFonts w:eastAsia="Times New Roman" w:cstheme="minorHAnsi"/>
                <w:b/>
              </w:rPr>
              <w:t xml:space="preserve">Mathematics Pre-test </w:t>
            </w:r>
          </w:p>
          <w:p w14:paraId="2D8D92CA" w14:textId="77777777" w:rsidR="001F6A31" w:rsidRPr="000E04ED" w:rsidRDefault="001F6A31" w:rsidP="007C3517">
            <w:pPr>
              <w:rPr>
                <w:rFonts w:cstheme="minorHAnsi"/>
              </w:rPr>
            </w:pPr>
            <w:r w:rsidRPr="000E04ED">
              <w:rPr>
                <w:rFonts w:eastAsia="Times New Roman" w:cstheme="minorHAnsi"/>
              </w:rPr>
              <w:t xml:space="preserve"> </w:t>
            </w:r>
          </w:p>
          <w:p w14:paraId="2B4523D4" w14:textId="77777777" w:rsidR="001F6A31" w:rsidRPr="000E04ED" w:rsidRDefault="001F6A31" w:rsidP="007C3517">
            <w:pPr>
              <w:rPr>
                <w:rFonts w:cstheme="minorHAnsi"/>
                <w:b/>
                <w:bCs/>
              </w:rPr>
            </w:pPr>
            <w:r w:rsidRPr="000E04ED">
              <w:rPr>
                <w:rFonts w:eastAsia="Times New Roman" w:cstheme="minorHAnsi"/>
              </w:rPr>
              <w:t xml:space="preserve">Candidate designs and/or selects a pre-test to gauge students’ levels of understanding. </w:t>
            </w:r>
            <w:r w:rsidRPr="000E04ED">
              <w:rPr>
                <w:rFonts w:eastAsia="Times New Roman" w:cstheme="minorHAnsi"/>
              </w:rPr>
              <w:br/>
            </w:r>
            <w:r w:rsidRPr="000E04ED">
              <w:rPr>
                <w:rFonts w:cstheme="minorHAnsi"/>
              </w:rPr>
              <w:t>(</w:t>
            </w:r>
            <w:r>
              <w:rPr>
                <w:rFonts w:cstheme="minorHAnsi"/>
              </w:rPr>
              <w:t xml:space="preserve">Standard 1 and </w:t>
            </w:r>
            <w:r w:rsidRPr="000E04ED">
              <w:rPr>
                <w:rFonts w:cstheme="minorHAnsi"/>
              </w:rPr>
              <w:t>Indicator 4</w:t>
            </w:r>
            <w:r>
              <w:rPr>
                <w:rFonts w:cstheme="minorHAnsi"/>
              </w:rPr>
              <w:t>.1)</w:t>
            </w:r>
          </w:p>
        </w:tc>
        <w:tc>
          <w:tcPr>
            <w:tcW w:w="2250" w:type="dxa"/>
            <w:tcBorders>
              <w:top w:val="single" w:sz="4" w:space="0" w:color="000000"/>
              <w:left w:val="single" w:sz="4" w:space="0" w:color="000000"/>
              <w:bottom w:val="single" w:sz="4" w:space="0" w:color="000000"/>
              <w:right w:val="single" w:sz="4" w:space="0" w:color="000000"/>
            </w:tcBorders>
            <w:shd w:val="clear" w:color="auto" w:fill="F2F2F2"/>
          </w:tcPr>
          <w:p w14:paraId="167C4AB1" w14:textId="77777777" w:rsidR="001F6A31" w:rsidRPr="000E04ED" w:rsidRDefault="001F6A31" w:rsidP="007C3517">
            <w:pPr>
              <w:ind w:left="1"/>
              <w:rPr>
                <w:rFonts w:cstheme="minorHAnsi"/>
              </w:rPr>
            </w:pPr>
            <w:r w:rsidRPr="000E04ED">
              <w:rPr>
                <w:rFonts w:eastAsia="Times New Roman" w:cstheme="minorHAnsi"/>
              </w:rPr>
              <w:t>Candidate develops or selects a pre-test that is highly correlated with the mathematics lesson objectives</w:t>
            </w:r>
            <w:r>
              <w:rPr>
                <w:rFonts w:eastAsia="Times New Roman" w:cstheme="minorHAnsi"/>
              </w:rPr>
              <w:t xml:space="preserve"> and the math central focus for the unit plans. </w:t>
            </w:r>
            <w:r w:rsidRPr="000E04ED">
              <w:rPr>
                <w:rFonts w:eastAsia="Times New Roman" w:cstheme="minorHAnsi"/>
              </w:rPr>
              <w:t xml:space="preserve"> </w:t>
            </w:r>
          </w:p>
          <w:p w14:paraId="394A3780" w14:textId="77777777" w:rsidR="001F6A31" w:rsidRPr="000E04ED" w:rsidRDefault="001F6A31" w:rsidP="007C3517">
            <w:pPr>
              <w:ind w:left="1"/>
              <w:rPr>
                <w:rFonts w:cstheme="minorHAnsi"/>
              </w:rPr>
            </w:pPr>
            <w:r w:rsidRPr="000E04ED">
              <w:rPr>
                <w:rFonts w:eastAsia="Times New Roman" w:cstheme="minorHAnsi"/>
              </w:rPr>
              <w:t xml:space="preserve"> </w:t>
            </w:r>
          </w:p>
          <w:p w14:paraId="6F40031D" w14:textId="77777777" w:rsidR="001F6A31" w:rsidRPr="000E04ED" w:rsidRDefault="001F6A31" w:rsidP="007C3517">
            <w:pPr>
              <w:rPr>
                <w:rFonts w:eastAsia="Times New Roman" w:cstheme="minorHAnsi"/>
              </w:rPr>
            </w:pPr>
            <w:r w:rsidRPr="000E04ED">
              <w:rPr>
                <w:rFonts w:eastAsia="Times New Roman" w:cstheme="minorHAnsi"/>
              </w:rPr>
              <w:t xml:space="preserve">The alignment between assessment and lesson objectives is strong and clear.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05C452AB" w14:textId="77777777" w:rsidR="001F6A31" w:rsidRPr="000E04ED" w:rsidRDefault="001F6A31" w:rsidP="007C3517">
            <w:pPr>
              <w:ind w:left="1"/>
              <w:rPr>
                <w:rFonts w:cstheme="minorHAnsi"/>
              </w:rPr>
            </w:pPr>
            <w:r w:rsidRPr="000E04ED">
              <w:rPr>
                <w:rFonts w:eastAsia="Times New Roman" w:cstheme="minorHAnsi"/>
              </w:rPr>
              <w:t xml:space="preserve">Candidate selects a pre-test that is correlated with mathematics lesson objectives. </w:t>
            </w:r>
          </w:p>
          <w:p w14:paraId="57A42996" w14:textId="77777777" w:rsidR="001F6A31" w:rsidRPr="000E04ED" w:rsidRDefault="001F6A31" w:rsidP="007C3517">
            <w:pPr>
              <w:ind w:left="1"/>
              <w:rPr>
                <w:rFonts w:cstheme="minorHAnsi"/>
              </w:rPr>
            </w:pPr>
            <w:r w:rsidRPr="000E04ED">
              <w:rPr>
                <w:rFonts w:eastAsia="Times New Roman" w:cstheme="minorHAnsi"/>
              </w:rPr>
              <w:t xml:space="preserve"> </w:t>
            </w:r>
          </w:p>
          <w:p w14:paraId="4FDC3390" w14:textId="77777777" w:rsidR="001F6A31" w:rsidRPr="000E04ED" w:rsidRDefault="001F6A31" w:rsidP="007C3517">
            <w:pPr>
              <w:rPr>
                <w:rFonts w:eastAsia="Times New Roman" w:cstheme="minorHAnsi"/>
              </w:rPr>
            </w:pPr>
            <w:r w:rsidRPr="000E04ED">
              <w:rPr>
                <w:rFonts w:eastAsia="Times New Roman" w:cstheme="minorHAnsi"/>
              </w:rPr>
              <w:t xml:space="preserve">There is evidence of alignment between assessment and lesson objectives. </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cPr>
          <w:p w14:paraId="4DB2ED82" w14:textId="77777777" w:rsidR="001F6A31" w:rsidRPr="000E04ED" w:rsidRDefault="001F6A31" w:rsidP="007C3517">
            <w:pPr>
              <w:ind w:left="1"/>
              <w:rPr>
                <w:rFonts w:cstheme="minorHAnsi"/>
              </w:rPr>
            </w:pPr>
            <w:r w:rsidRPr="000E04ED">
              <w:rPr>
                <w:rFonts w:eastAsia="Times New Roman" w:cstheme="minorHAnsi"/>
              </w:rPr>
              <w:t xml:space="preserve">Candidate </w:t>
            </w:r>
            <w:r>
              <w:rPr>
                <w:rFonts w:eastAsia="Times New Roman" w:cstheme="minorHAnsi"/>
              </w:rPr>
              <w:t xml:space="preserve">provides </w:t>
            </w:r>
            <w:r w:rsidRPr="000E04ED">
              <w:rPr>
                <w:rFonts w:eastAsia="Times New Roman" w:cstheme="minorHAnsi"/>
              </w:rPr>
              <w:t xml:space="preserve">a pre-test that has limited mathematics alignment with lesson objectives.   </w:t>
            </w:r>
          </w:p>
          <w:p w14:paraId="644E7807" w14:textId="77777777" w:rsidR="001F6A31" w:rsidRPr="000E04ED" w:rsidRDefault="001F6A31" w:rsidP="007C3517">
            <w:pPr>
              <w:ind w:left="1"/>
              <w:rPr>
                <w:rFonts w:cstheme="minorHAnsi"/>
              </w:rPr>
            </w:pPr>
            <w:r w:rsidRPr="000E04ED">
              <w:rPr>
                <w:rFonts w:eastAsia="Times New Roman" w:cstheme="minorHAnsi"/>
              </w:rPr>
              <w:t xml:space="preserve"> </w:t>
            </w:r>
          </w:p>
          <w:p w14:paraId="315FA2A6" w14:textId="77777777" w:rsidR="001F6A31" w:rsidRPr="000E04ED" w:rsidRDefault="001F6A31" w:rsidP="007C3517">
            <w:pPr>
              <w:ind w:left="1"/>
              <w:rPr>
                <w:rFonts w:eastAsia="Times New Roman" w:cstheme="minorHAnsi"/>
              </w:rPr>
            </w:pPr>
            <w:r w:rsidRPr="000E04ED">
              <w:rPr>
                <w:rFonts w:eastAsia="Times New Roman" w:cstheme="minorHAnsi"/>
              </w:rPr>
              <w:t xml:space="preserve">The alignment between assessment and lesson objectives is not clear. </w:t>
            </w:r>
          </w:p>
        </w:tc>
        <w:tc>
          <w:tcPr>
            <w:tcW w:w="2344" w:type="dxa"/>
            <w:tcBorders>
              <w:top w:val="single" w:sz="4" w:space="0" w:color="000000"/>
              <w:left w:val="single" w:sz="4" w:space="0" w:color="000000"/>
              <w:bottom w:val="single" w:sz="4" w:space="0" w:color="000000"/>
              <w:right w:val="single" w:sz="4" w:space="0" w:color="000000"/>
            </w:tcBorders>
            <w:shd w:val="clear" w:color="auto" w:fill="F2F2F2"/>
          </w:tcPr>
          <w:p w14:paraId="3CEF88AE" w14:textId="77777777" w:rsidR="001F6A31" w:rsidRPr="000E04ED" w:rsidRDefault="001F6A31" w:rsidP="007C3517">
            <w:pPr>
              <w:rPr>
                <w:rFonts w:eastAsia="Times New Roman" w:cstheme="minorHAnsi"/>
              </w:rPr>
            </w:pPr>
            <w:r w:rsidRPr="000E04ED">
              <w:rPr>
                <w:rFonts w:eastAsia="Times New Roman" w:cstheme="minorHAnsi"/>
              </w:rPr>
              <w:t xml:space="preserve">Candidate </w:t>
            </w:r>
            <w:r>
              <w:rPr>
                <w:rFonts w:eastAsia="Times New Roman" w:cstheme="minorHAnsi"/>
              </w:rPr>
              <w:t>uses</w:t>
            </w:r>
            <w:r w:rsidRPr="000E04ED">
              <w:rPr>
                <w:rFonts w:eastAsia="Times New Roman" w:cstheme="minorHAnsi"/>
              </w:rPr>
              <w:t xml:space="preserve"> a pre-test with little thought given to the mathematics alignment with lesson objectives; assessment is not appropriate for the knowledge and/or skills being assessed. </w:t>
            </w:r>
          </w:p>
        </w:tc>
      </w:tr>
      <w:tr w:rsidR="001F6A31" w:rsidRPr="000E04ED" w14:paraId="5D866C72" w14:textId="77777777" w:rsidTr="007C3517">
        <w:trPr>
          <w:trHeight w:val="284"/>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6D4E5A7" w14:textId="77777777" w:rsidR="001F6A31" w:rsidRDefault="001F6A31" w:rsidP="007C3517">
            <w:pPr>
              <w:jc w:val="center"/>
              <w:rPr>
                <w:rFonts w:eastAsia="Times New Roman" w:cstheme="minorHAnsi"/>
                <w:b/>
                <w:bCs/>
              </w:rPr>
            </w:pPr>
            <w:r w:rsidRPr="000E04ED">
              <w:rPr>
                <w:rFonts w:eastAsia="Times New Roman" w:cstheme="minorHAnsi"/>
                <w:b/>
                <w:bCs/>
              </w:rPr>
              <w:t>PART C-</w:t>
            </w:r>
            <w:r>
              <w:rPr>
                <w:rFonts w:eastAsia="Times New Roman" w:cstheme="minorHAnsi"/>
                <w:b/>
                <w:bCs/>
              </w:rPr>
              <w:t xml:space="preserve">NARRATIVE ANALYSIS OF THE PRE-TEST DATA TO THE MATH OBJECTIVES </w:t>
            </w:r>
          </w:p>
          <w:p w14:paraId="107B194E" w14:textId="77777777" w:rsidR="001F6A31" w:rsidRPr="000E04ED" w:rsidRDefault="001F6A31" w:rsidP="007C3517">
            <w:pPr>
              <w:jc w:val="center"/>
              <w:rPr>
                <w:rFonts w:eastAsia="Times New Roman" w:cstheme="minorHAnsi"/>
                <w:b/>
                <w:bCs/>
              </w:rPr>
            </w:pPr>
            <w:r>
              <w:rPr>
                <w:rFonts w:eastAsia="Times New Roman" w:cstheme="minorHAnsi"/>
                <w:b/>
                <w:bCs/>
              </w:rPr>
              <w:t>Content and Instruction</w:t>
            </w:r>
          </w:p>
        </w:tc>
      </w:tr>
      <w:tr w:rsidR="001F6A31" w:rsidRPr="000E04ED" w14:paraId="20913F1D" w14:textId="77777777" w:rsidTr="007C3517">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08FB4A94" w14:textId="77777777" w:rsidR="001F6A31" w:rsidRDefault="001F6A31" w:rsidP="007C3517">
            <w:pPr>
              <w:rPr>
                <w:rFonts w:cstheme="minorHAnsi"/>
                <w:b/>
                <w:bCs/>
              </w:rPr>
            </w:pPr>
            <w:r>
              <w:rPr>
                <w:rFonts w:cstheme="minorHAnsi"/>
                <w:b/>
                <w:bCs/>
              </w:rPr>
              <w:t>Content</w:t>
            </w:r>
          </w:p>
          <w:p w14:paraId="2B68B83A" w14:textId="77777777" w:rsidR="001F6A31" w:rsidRPr="000E04ED" w:rsidRDefault="001F6A31" w:rsidP="007C3517">
            <w:pPr>
              <w:rPr>
                <w:rFonts w:cstheme="minorHAnsi"/>
                <w:b/>
                <w:bCs/>
              </w:rPr>
            </w:pPr>
            <w:r w:rsidRPr="000E04ED">
              <w:rPr>
                <w:rFonts w:cstheme="minorHAnsi"/>
                <w:b/>
                <w:bCs/>
              </w:rPr>
              <w:t xml:space="preserve">Knowledge of Students: </w:t>
            </w:r>
          </w:p>
          <w:p w14:paraId="6B706634" w14:textId="77777777" w:rsidR="001F6A31" w:rsidRPr="000E04ED" w:rsidRDefault="001F6A31" w:rsidP="007C3517">
            <w:pPr>
              <w:rPr>
                <w:rFonts w:cstheme="minorHAnsi"/>
              </w:rPr>
            </w:pPr>
            <w:r>
              <w:rPr>
                <w:rFonts w:cstheme="minorHAnsi"/>
              </w:rPr>
              <w:t>M</w:t>
            </w:r>
            <w:r w:rsidRPr="000E04ED">
              <w:rPr>
                <w:rFonts w:cstheme="minorHAnsi"/>
              </w:rPr>
              <w:t>ake sense of problems, justify solutions with supporting evidence, use mathematical tools, make conjectures and connections, and provide student feedback that builds conceptual understanding and procedural fluency.</w:t>
            </w:r>
          </w:p>
          <w:p w14:paraId="520DD0A0" w14:textId="77777777" w:rsidR="001F6A31" w:rsidRPr="000E04ED" w:rsidRDefault="001F6A31" w:rsidP="007C3517">
            <w:pPr>
              <w:rPr>
                <w:rFonts w:eastAsia="Times New Roman" w:cstheme="minorHAnsi"/>
                <w:b/>
                <w:iCs/>
              </w:rPr>
            </w:pPr>
            <w:r w:rsidRPr="000E04ED">
              <w:rPr>
                <w:rFonts w:cstheme="minorHAnsi"/>
                <w:iCs/>
              </w:rPr>
              <w:t>Indicator 2.3.1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77096E27" w14:textId="77777777" w:rsidR="001F6A31" w:rsidRPr="000E04ED" w:rsidRDefault="001F6A31" w:rsidP="007C3517">
            <w:pPr>
              <w:rPr>
                <w:rFonts w:eastAsia="Times New Roman" w:cstheme="minorHAnsi"/>
              </w:rPr>
            </w:pPr>
            <w:r w:rsidRPr="000E04ED">
              <w:rPr>
                <w:rFonts w:eastAsia="Times New Roman" w:cstheme="minorHAnsi"/>
              </w:rPr>
              <w:t xml:space="preserve">In Addition to </w:t>
            </w:r>
            <w:r>
              <w:rPr>
                <w:rFonts w:eastAsia="Times New Roman" w:cstheme="minorHAnsi"/>
              </w:rPr>
              <w:t>Proficient</w:t>
            </w:r>
            <w:r w:rsidRPr="000E04ED">
              <w:rPr>
                <w:rFonts w:eastAsia="Times New Roman" w:cstheme="minorHAnsi"/>
              </w:rPr>
              <w:t>…</w:t>
            </w:r>
          </w:p>
          <w:p w14:paraId="3FD3BAD0" w14:textId="77777777" w:rsidR="001F6A31" w:rsidRPr="000E04ED" w:rsidRDefault="001F6A31" w:rsidP="007C3517">
            <w:pPr>
              <w:rPr>
                <w:rFonts w:eastAsia="Times New Roman" w:cstheme="minorHAnsi"/>
              </w:rPr>
            </w:pPr>
            <w:r w:rsidRPr="000E04ED">
              <w:rPr>
                <w:rFonts w:eastAsia="Times New Roman" w:cstheme="minorHAnsi"/>
              </w:rPr>
              <w:t xml:space="preserve">Candidate’s commentary includes an in-depth analysis of how </w:t>
            </w:r>
            <w:r>
              <w:rPr>
                <w:rFonts w:eastAsia="Times New Roman" w:cstheme="minorHAnsi"/>
              </w:rPr>
              <w:t xml:space="preserve">the K-6 students make sense of </w:t>
            </w:r>
            <w:r w:rsidRPr="000E04ED">
              <w:rPr>
                <w:rFonts w:eastAsia="Times New Roman" w:cstheme="minorHAnsi"/>
              </w:rPr>
              <w:t xml:space="preserve">math </w:t>
            </w:r>
            <w:r w:rsidRPr="000E04ED">
              <w:rPr>
                <w:rFonts w:cstheme="minorHAnsi"/>
              </w:rPr>
              <w:t>problems</w:t>
            </w:r>
            <w:r>
              <w:rPr>
                <w:rFonts w:cstheme="minorHAnsi"/>
              </w:rPr>
              <w:t xml:space="preserve"> while </w:t>
            </w:r>
            <w:r w:rsidRPr="000E04ED">
              <w:rPr>
                <w:rFonts w:cstheme="minorHAnsi"/>
              </w:rPr>
              <w:t xml:space="preserve">providing </w:t>
            </w:r>
            <w:r>
              <w:rPr>
                <w:rFonts w:cstheme="minorHAnsi"/>
              </w:rPr>
              <w:t xml:space="preserve">positive </w:t>
            </w:r>
            <w:r w:rsidRPr="000E04ED">
              <w:rPr>
                <w:rFonts w:cstheme="minorHAnsi"/>
              </w:rPr>
              <w:t>student feedback that builds conceptual understanding and procedural fluency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8B2A617" w14:textId="77777777" w:rsidR="001F6A31" w:rsidRPr="000A63D8" w:rsidRDefault="001F6A31" w:rsidP="007C3517">
            <w:pPr>
              <w:rPr>
                <w:rFonts w:cstheme="minorHAnsi"/>
              </w:rPr>
            </w:pPr>
            <w:r w:rsidRPr="000E04ED">
              <w:rPr>
                <w:rFonts w:eastAsia="Times New Roman" w:cstheme="minorHAnsi"/>
              </w:rPr>
              <w:t>The commentary provides specific details on how students were engaged in making sense</w:t>
            </w:r>
            <w:r w:rsidRPr="000E04ED">
              <w:rPr>
                <w:rFonts w:cstheme="minorHAnsi"/>
              </w:rPr>
              <w:t xml:space="preserve"> of math problems, using mat</w:t>
            </w:r>
            <w:r>
              <w:rPr>
                <w:rFonts w:cstheme="minorHAnsi"/>
              </w:rPr>
              <w:t>he</w:t>
            </w:r>
            <w:r w:rsidRPr="000E04ED">
              <w:rPr>
                <w:rFonts w:cstheme="minorHAnsi"/>
              </w:rPr>
              <w:t>matical tools, making conjectures and connections, and providing student feedback</w:t>
            </w:r>
            <w:r>
              <w:rPr>
                <w:rFonts w:cstheme="minorHAnsi"/>
              </w:rPr>
              <w:t>.</w:t>
            </w:r>
            <w:r w:rsidRPr="000E04ED">
              <w:rPr>
                <w:rFonts w:cstheme="minorHAnsi"/>
              </w:rP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89A82BE" w14:textId="77777777" w:rsidR="001F6A31" w:rsidRPr="000E04ED" w:rsidRDefault="001F6A31" w:rsidP="007C3517">
            <w:pPr>
              <w:ind w:left="1"/>
              <w:rPr>
                <w:rFonts w:eastAsia="Times New Roman" w:cstheme="minorHAnsi"/>
              </w:rPr>
            </w:pPr>
            <w:r w:rsidRPr="000E04ED">
              <w:rPr>
                <w:rFonts w:eastAsia="Times New Roman" w:cstheme="minorHAnsi"/>
              </w:rPr>
              <w:t xml:space="preserve">The commentary includes some reflection on how students make sense of </w:t>
            </w:r>
          </w:p>
          <w:p w14:paraId="1A968A51" w14:textId="77777777" w:rsidR="001F6A31" w:rsidRPr="000E04ED" w:rsidRDefault="001F6A31" w:rsidP="007C3517">
            <w:pPr>
              <w:ind w:left="1"/>
              <w:rPr>
                <w:rFonts w:eastAsia="Times New Roman" w:cstheme="minorHAnsi"/>
              </w:rPr>
            </w:pPr>
            <w:r w:rsidRPr="000E04ED">
              <w:rPr>
                <w:rFonts w:cstheme="minorHAnsi"/>
              </w:rPr>
              <w:t xml:space="preserve">Math problems, justify solutions with </w:t>
            </w:r>
            <w:r>
              <w:rPr>
                <w:rFonts w:cstheme="minorHAnsi"/>
              </w:rPr>
              <w:t xml:space="preserve">no </w:t>
            </w:r>
            <w:r w:rsidRPr="000E04ED">
              <w:rPr>
                <w:rFonts w:cstheme="minorHAnsi"/>
              </w:rPr>
              <w:t>evidence</w:t>
            </w:r>
            <w:r>
              <w:rPr>
                <w:rFonts w:cstheme="minorHAnsi"/>
              </w:rPr>
              <w:t xml:space="preserve"> of </w:t>
            </w:r>
            <w:r w:rsidRPr="000E04ED">
              <w:rPr>
                <w:rFonts w:cstheme="minorHAnsi"/>
              </w:rPr>
              <w:t>using mathematical tools</w:t>
            </w:r>
            <w:r>
              <w:rPr>
                <w:rFonts w:cstheme="minorHAnsi"/>
              </w:rPr>
              <w:t xml:space="preserve"> to provide no clear </w:t>
            </w:r>
            <w:r w:rsidRPr="000E04ED">
              <w:rPr>
                <w:rFonts w:cstheme="minorHAnsi"/>
              </w:rPr>
              <w:t xml:space="preserve">feedback </w:t>
            </w:r>
            <w:r>
              <w:rPr>
                <w:rFonts w:cstheme="minorHAnsi"/>
              </w:rPr>
              <w:t>to K-6 students.</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C45105B" w14:textId="77777777" w:rsidR="001F6A31" w:rsidRPr="000E04ED" w:rsidRDefault="001F6A31" w:rsidP="007C3517">
            <w:pPr>
              <w:rPr>
                <w:rFonts w:eastAsia="Times New Roman" w:cstheme="minorHAnsi"/>
              </w:rPr>
            </w:pPr>
            <w:r w:rsidRPr="000E04ED">
              <w:rPr>
                <w:rFonts w:eastAsia="Times New Roman" w:cstheme="minorHAnsi"/>
              </w:rPr>
              <w:t xml:space="preserve">The commentary includes a limited reflection on how students were making sense of </w:t>
            </w:r>
            <w:r>
              <w:rPr>
                <w:rFonts w:eastAsia="Times New Roman" w:cstheme="minorHAnsi"/>
              </w:rPr>
              <w:t xml:space="preserve">the </w:t>
            </w:r>
            <w:r w:rsidRPr="000E04ED">
              <w:rPr>
                <w:rFonts w:eastAsia="Times New Roman" w:cstheme="minorHAnsi"/>
              </w:rPr>
              <w:t xml:space="preserve">math </w:t>
            </w:r>
            <w:r w:rsidRPr="000E04ED">
              <w:rPr>
                <w:rFonts w:cstheme="minorHAnsi"/>
              </w:rPr>
              <w:t>problems</w:t>
            </w:r>
            <w:r>
              <w:rPr>
                <w:rFonts w:cstheme="minorHAnsi"/>
              </w:rPr>
              <w:t>. The narrative lacks appropriate analysis of data required to describe trends and patterns identified among subgroups to make instructional decisions.</w:t>
            </w:r>
          </w:p>
        </w:tc>
      </w:tr>
      <w:tr w:rsidR="001F6A31" w:rsidRPr="000E04ED" w14:paraId="35771CC7" w14:textId="77777777" w:rsidTr="007C3517">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7F2EFD05" w14:textId="77777777" w:rsidR="001F6A31" w:rsidRDefault="001F6A31" w:rsidP="007C3517">
            <w:pPr>
              <w:rPr>
                <w:rFonts w:cstheme="minorHAnsi"/>
                <w:b/>
                <w:bCs/>
              </w:rPr>
            </w:pPr>
            <w:r>
              <w:rPr>
                <w:rFonts w:cstheme="minorHAnsi"/>
                <w:b/>
                <w:bCs/>
              </w:rPr>
              <w:lastRenderedPageBreak/>
              <w:t>Content Knowledge</w:t>
            </w:r>
          </w:p>
          <w:p w14:paraId="48AD9F94" w14:textId="77777777" w:rsidR="001F6A31" w:rsidRPr="000E04ED" w:rsidRDefault="001F6A31" w:rsidP="007C3517">
            <w:pPr>
              <w:rPr>
                <w:rFonts w:cstheme="minorHAnsi"/>
                <w:b/>
                <w:bCs/>
              </w:rPr>
            </w:pPr>
            <w:r w:rsidRPr="000E04ED">
              <w:rPr>
                <w:rFonts w:cstheme="minorHAnsi"/>
                <w:b/>
                <w:bCs/>
              </w:rPr>
              <w:t>Verify Students’ Strategies for Mathematics</w:t>
            </w:r>
          </w:p>
          <w:p w14:paraId="47CFC6DC" w14:textId="77777777" w:rsidR="001F6A31" w:rsidRPr="000E04ED" w:rsidRDefault="001F6A31" w:rsidP="007C3517">
            <w:pPr>
              <w:rPr>
                <w:rFonts w:cstheme="minorHAnsi"/>
              </w:rPr>
            </w:pPr>
          </w:p>
          <w:p w14:paraId="090CB473" w14:textId="77777777" w:rsidR="001F6A31" w:rsidRPr="000E04ED" w:rsidRDefault="001F6A31" w:rsidP="007C3517">
            <w:pPr>
              <w:rPr>
                <w:rFonts w:cstheme="minorHAnsi"/>
              </w:rPr>
            </w:pPr>
            <w:r w:rsidRPr="000E04ED">
              <w:rPr>
                <w:rFonts w:cstheme="minorHAnsi"/>
              </w:rPr>
              <w:t xml:space="preserve">Candidates can </w:t>
            </w:r>
          </w:p>
          <w:p w14:paraId="4773610A" w14:textId="77777777" w:rsidR="001F6A31" w:rsidRPr="000E04ED" w:rsidRDefault="001F6A31" w:rsidP="007C3517">
            <w:pPr>
              <w:rPr>
                <w:rFonts w:cstheme="minorHAnsi"/>
              </w:rPr>
            </w:pPr>
            <w:r w:rsidRPr="000E04ED">
              <w:rPr>
                <w:rFonts w:cstheme="minorHAnsi"/>
              </w:rPr>
              <w:t>explain students’ strategies that connect and generalizing ideas, of misconceptions, applying reason, and representing and articulating relationships between mathematical concepts.</w:t>
            </w:r>
          </w:p>
          <w:p w14:paraId="305E9E7E" w14:textId="77777777" w:rsidR="001F6A31" w:rsidRPr="000E04ED" w:rsidRDefault="001F6A31" w:rsidP="007C3517">
            <w:pPr>
              <w:rPr>
                <w:rFonts w:cstheme="minorHAnsi"/>
                <w:b/>
                <w:bCs/>
              </w:rPr>
            </w:pPr>
            <w:r w:rsidRPr="000E04ED">
              <w:rPr>
                <w:rFonts w:cstheme="minorHAnsi"/>
                <w:b/>
                <w:bCs/>
              </w:rPr>
              <w:t>Indicator 2.3.2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8F303CB" w14:textId="77777777" w:rsidR="001F6A31" w:rsidRPr="000E04ED" w:rsidRDefault="001F6A31" w:rsidP="007C3517">
            <w:pPr>
              <w:rPr>
                <w:rFonts w:eastAsia="Times New Roman" w:cstheme="minorHAnsi"/>
              </w:rPr>
            </w:pPr>
            <w:r w:rsidRPr="000E04ED">
              <w:rPr>
                <w:rFonts w:eastAsia="Times New Roman" w:cstheme="minorHAnsi"/>
              </w:rPr>
              <w:t xml:space="preserve">In Addition to </w:t>
            </w:r>
            <w:r>
              <w:rPr>
                <w:rFonts w:eastAsia="Times New Roman" w:cstheme="minorHAnsi"/>
              </w:rPr>
              <w:t>Proficient</w:t>
            </w:r>
            <w:r w:rsidRPr="000E04ED">
              <w:rPr>
                <w:rFonts w:eastAsia="Times New Roman" w:cstheme="minorHAnsi"/>
              </w:rPr>
              <w:t>…</w:t>
            </w:r>
          </w:p>
          <w:p w14:paraId="5DE5492D" w14:textId="77777777" w:rsidR="001F6A31" w:rsidRPr="00DB1A44" w:rsidRDefault="001F6A31" w:rsidP="007C3517">
            <w:pPr>
              <w:rPr>
                <w:rFonts w:cstheme="minorHAnsi"/>
              </w:rPr>
            </w:pPr>
            <w:r w:rsidRPr="000E04ED">
              <w:rPr>
                <w:rFonts w:eastAsia="Times New Roman" w:cstheme="minorHAnsi"/>
              </w:rPr>
              <w:t xml:space="preserve">Candidate’s commentary includes an in-depth analysis of how </w:t>
            </w:r>
            <w:r w:rsidRPr="000E04ED">
              <w:rPr>
                <w:rFonts w:cstheme="minorHAnsi"/>
              </w:rPr>
              <w:t xml:space="preserve">the strategies connect and </w:t>
            </w:r>
            <w:r>
              <w:rPr>
                <w:rFonts w:cstheme="minorHAnsi"/>
              </w:rPr>
              <w:t xml:space="preserve">how the </w:t>
            </w:r>
            <w:r w:rsidRPr="000E04ED">
              <w:rPr>
                <w:rFonts w:cstheme="minorHAnsi"/>
              </w:rPr>
              <w:t>generali</w:t>
            </w:r>
            <w:r>
              <w:rPr>
                <w:rFonts w:cstheme="minorHAnsi"/>
              </w:rPr>
              <w:t>zed</w:t>
            </w:r>
            <w:r w:rsidRPr="000E04ED">
              <w:rPr>
                <w:rFonts w:cstheme="minorHAnsi"/>
              </w:rPr>
              <w:t xml:space="preserve"> ideas, of misconceptions, applying reason, and representing and articulating relationships between mathematical concepts.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03539A9" w14:textId="77777777" w:rsidR="001F6A31" w:rsidRPr="000E04ED" w:rsidRDefault="001F6A31" w:rsidP="007C3517">
            <w:pPr>
              <w:ind w:left="1"/>
              <w:rPr>
                <w:rFonts w:eastAsia="Times New Roman" w:cstheme="minorHAnsi"/>
              </w:rPr>
            </w:pPr>
            <w:r w:rsidRPr="000E04ED">
              <w:rPr>
                <w:rFonts w:eastAsia="Times New Roman" w:cstheme="minorHAnsi"/>
              </w:rPr>
              <w:t>The commentary provides specific details</w:t>
            </w:r>
            <w:r>
              <w:rPr>
                <w:rFonts w:eastAsia="Times New Roman" w:cstheme="minorHAnsi"/>
              </w:rPr>
              <w:t xml:space="preserve"> on</w:t>
            </w:r>
            <w:r w:rsidRPr="000E04ED">
              <w:rPr>
                <w:rFonts w:cstheme="minorHAnsi"/>
              </w:rPr>
              <w:t xml:space="preserve"> how the </w:t>
            </w:r>
            <w:r>
              <w:rPr>
                <w:rFonts w:cstheme="minorHAnsi"/>
              </w:rPr>
              <w:t xml:space="preserve">K-6 students’ </w:t>
            </w:r>
            <w:r w:rsidRPr="000E04ED">
              <w:rPr>
                <w:rFonts w:cstheme="minorHAnsi"/>
              </w:rPr>
              <w:t>strategi</w:t>
            </w:r>
            <w:r>
              <w:rPr>
                <w:rFonts w:cstheme="minorHAnsi"/>
              </w:rPr>
              <w:t xml:space="preserve">es </w:t>
            </w:r>
            <w:r w:rsidRPr="000E04ED">
              <w:rPr>
                <w:rFonts w:cstheme="minorHAnsi"/>
              </w:rPr>
              <w:t>connec</w:t>
            </w:r>
            <w:r>
              <w:rPr>
                <w:rFonts w:cstheme="minorHAnsi"/>
              </w:rPr>
              <w:t xml:space="preserve">t </w:t>
            </w:r>
            <w:proofErr w:type="gramStart"/>
            <w:r>
              <w:rPr>
                <w:rFonts w:cstheme="minorHAnsi"/>
              </w:rPr>
              <w:t>and also</w:t>
            </w:r>
            <w:proofErr w:type="gramEnd"/>
            <w:r>
              <w:rPr>
                <w:rFonts w:cstheme="minorHAnsi"/>
              </w:rPr>
              <w:t xml:space="preserve"> explains the relationship between the math concepts and any misconceptions. </w:t>
            </w:r>
            <w:r w:rsidRPr="000E04ED">
              <w:rPr>
                <w:rFonts w:cstheme="minorHAnsi"/>
              </w:rPr>
              <w:t xml:space="preserve">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4F1DAF7" w14:textId="77777777" w:rsidR="001F6A31" w:rsidRPr="000E04ED" w:rsidRDefault="001F6A31" w:rsidP="007C3517">
            <w:pPr>
              <w:ind w:left="1"/>
              <w:rPr>
                <w:rFonts w:eastAsia="Times New Roman" w:cstheme="minorHAnsi"/>
              </w:rPr>
            </w:pPr>
            <w:r w:rsidRPr="000E04ED">
              <w:rPr>
                <w:rFonts w:eastAsia="Times New Roman" w:cstheme="minorHAnsi"/>
              </w:rPr>
              <w:t xml:space="preserve">The commentary includes </w:t>
            </w:r>
            <w:r>
              <w:rPr>
                <w:rFonts w:eastAsia="Times New Roman" w:cstheme="minorHAnsi"/>
              </w:rPr>
              <w:t xml:space="preserve">no more than three to five sentences </w:t>
            </w:r>
            <w:r w:rsidRPr="000E04ED">
              <w:rPr>
                <w:rFonts w:eastAsia="Times New Roman" w:cstheme="minorHAnsi"/>
              </w:rPr>
              <w:t>reflecti</w:t>
            </w:r>
            <w:r>
              <w:rPr>
                <w:rFonts w:eastAsia="Times New Roman" w:cstheme="minorHAnsi"/>
              </w:rPr>
              <w:t>ng</w:t>
            </w:r>
            <w:r w:rsidRPr="000E04ED">
              <w:rPr>
                <w:rFonts w:eastAsia="Times New Roman" w:cstheme="minorHAnsi"/>
              </w:rPr>
              <w:t xml:space="preserve"> on how </w:t>
            </w:r>
            <w:r>
              <w:rPr>
                <w:rFonts w:eastAsia="Times New Roman" w:cstheme="minorHAnsi"/>
              </w:rPr>
              <w:t xml:space="preserve">K-6 </w:t>
            </w:r>
            <w:r w:rsidRPr="000E04ED">
              <w:rPr>
                <w:rFonts w:eastAsia="Times New Roman" w:cstheme="minorHAnsi"/>
              </w:rPr>
              <w:t>students</w:t>
            </w:r>
          </w:p>
          <w:p w14:paraId="5D6A1603" w14:textId="77777777" w:rsidR="001F6A31" w:rsidRPr="000E04ED" w:rsidRDefault="001F6A31" w:rsidP="007C3517">
            <w:pPr>
              <w:rPr>
                <w:rFonts w:eastAsia="Times New Roman" w:cstheme="minorHAnsi"/>
              </w:rPr>
            </w:pPr>
            <w:r w:rsidRPr="000E04ED">
              <w:rPr>
                <w:rFonts w:cstheme="minorHAnsi"/>
              </w:rPr>
              <w:t>connect and generalizing ideas of misconceptions</w:t>
            </w:r>
            <w:r>
              <w:rPr>
                <w:rFonts w:cstheme="minorHAnsi"/>
              </w:rPr>
              <w:t xml:space="preserve"> of the math objective.  </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9DB5A97" w14:textId="77777777" w:rsidR="001F6A31" w:rsidRDefault="001F6A31" w:rsidP="007C3517">
            <w:pPr>
              <w:rPr>
                <w:rFonts w:eastAsia="Times New Roman" w:cstheme="minorHAnsi"/>
              </w:rPr>
            </w:pPr>
            <w:r w:rsidRPr="000E04ED">
              <w:rPr>
                <w:rFonts w:eastAsia="Times New Roman" w:cstheme="minorHAnsi"/>
              </w:rPr>
              <w:t>The commentary includes a limited reflection on how</w:t>
            </w:r>
            <w:r>
              <w:rPr>
                <w:rFonts w:eastAsia="Times New Roman" w:cstheme="minorHAnsi"/>
              </w:rPr>
              <w:t xml:space="preserve"> the </w:t>
            </w:r>
          </w:p>
          <w:p w14:paraId="7F2F231A" w14:textId="77777777" w:rsidR="001F6A31" w:rsidRPr="00A94C04" w:rsidRDefault="001F6A31" w:rsidP="007C3517">
            <w:pPr>
              <w:rPr>
                <w:rFonts w:eastAsia="Times New Roman" w:cstheme="minorHAnsi"/>
              </w:rPr>
            </w:pPr>
            <w:r>
              <w:rPr>
                <w:rFonts w:eastAsia="Times New Roman" w:cstheme="minorHAnsi"/>
              </w:rPr>
              <w:t xml:space="preserve">K-6 students </w:t>
            </w:r>
            <w:r w:rsidRPr="000E04ED">
              <w:rPr>
                <w:rFonts w:cstheme="minorHAnsi"/>
              </w:rPr>
              <w:t>connect ideas</w:t>
            </w:r>
            <w:r>
              <w:rPr>
                <w:rFonts w:cstheme="minorHAnsi"/>
              </w:rPr>
              <w:t xml:space="preserve"> to the objective of the lesson</w:t>
            </w:r>
            <w:r w:rsidRPr="000E04ED">
              <w:rPr>
                <w:rFonts w:cstheme="minorHAnsi"/>
              </w:rPr>
              <w:t>.</w:t>
            </w:r>
          </w:p>
          <w:p w14:paraId="4E628AE4" w14:textId="77777777" w:rsidR="001F6A31" w:rsidRPr="000E04ED" w:rsidRDefault="001F6A31" w:rsidP="007C3517">
            <w:pPr>
              <w:rPr>
                <w:rFonts w:eastAsia="Times New Roman" w:cstheme="minorHAnsi"/>
              </w:rPr>
            </w:pPr>
          </w:p>
        </w:tc>
      </w:tr>
      <w:tr w:rsidR="001F6A31" w:rsidRPr="000E04ED" w14:paraId="3D365066" w14:textId="77777777" w:rsidTr="007C3517">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3597D0DD" w14:textId="77777777" w:rsidR="001F6A31" w:rsidRDefault="001F6A31" w:rsidP="007C3517">
            <w:pPr>
              <w:rPr>
                <w:rFonts w:cstheme="minorHAnsi"/>
                <w:b/>
                <w:bCs/>
              </w:rPr>
            </w:pPr>
            <w:r>
              <w:rPr>
                <w:rFonts w:cstheme="minorHAnsi"/>
                <w:b/>
                <w:bCs/>
              </w:rPr>
              <w:t>Content Knowledge</w:t>
            </w:r>
          </w:p>
          <w:p w14:paraId="1C348E92" w14:textId="77777777" w:rsidR="001F6A31" w:rsidRPr="000E04ED" w:rsidRDefault="001F6A31" w:rsidP="007C3517">
            <w:pPr>
              <w:rPr>
                <w:rFonts w:cstheme="minorHAnsi"/>
                <w:b/>
                <w:bCs/>
              </w:rPr>
            </w:pPr>
            <w:r w:rsidRPr="000E04ED">
              <w:rPr>
                <w:rFonts w:cstheme="minorHAnsi"/>
                <w:b/>
                <w:bCs/>
              </w:rPr>
              <w:t xml:space="preserve">Monitor Assessments for Mathematics </w:t>
            </w:r>
          </w:p>
          <w:p w14:paraId="274E3A2D" w14:textId="77777777" w:rsidR="001F6A31" w:rsidRPr="000E04ED" w:rsidRDefault="001F6A31" w:rsidP="007C3517">
            <w:pPr>
              <w:rPr>
                <w:rFonts w:cstheme="minorHAnsi"/>
                <w:b/>
                <w:bCs/>
              </w:rPr>
            </w:pPr>
          </w:p>
          <w:p w14:paraId="7F1AA098" w14:textId="77777777" w:rsidR="001F6A31" w:rsidRPr="000E04ED" w:rsidRDefault="001F6A31" w:rsidP="007C3517">
            <w:pPr>
              <w:rPr>
                <w:rFonts w:cstheme="minorHAnsi"/>
              </w:rPr>
            </w:pPr>
            <w:r w:rsidRPr="000E04ED">
              <w:rPr>
                <w:rFonts w:cstheme="minorHAnsi"/>
              </w:rPr>
              <w:t>Find, adapt, or create rigorous tasks with various entry levels and exit points for engaging all students in real-life problematic situations that orchestrate mathematical discourse and productive struggles for students.</w:t>
            </w:r>
          </w:p>
          <w:p w14:paraId="3B8FD5AA" w14:textId="77777777" w:rsidR="001F6A31" w:rsidRPr="000E04ED" w:rsidRDefault="001F6A31" w:rsidP="007C3517">
            <w:pPr>
              <w:rPr>
                <w:rFonts w:cstheme="minorHAnsi"/>
              </w:rPr>
            </w:pPr>
            <w:r w:rsidRPr="000E04ED">
              <w:rPr>
                <w:rFonts w:cstheme="minorHAnsi"/>
              </w:rPr>
              <w:t>Indicator 2.3.3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1804AAB6" w14:textId="77777777" w:rsidR="001F6A31" w:rsidRPr="000E04ED" w:rsidRDefault="001F6A31" w:rsidP="007C3517">
            <w:pPr>
              <w:rPr>
                <w:rFonts w:eastAsia="Times New Roman" w:cstheme="minorHAnsi"/>
              </w:rPr>
            </w:pPr>
            <w:r w:rsidRPr="000E04ED">
              <w:rPr>
                <w:rFonts w:eastAsia="Times New Roman" w:cstheme="minorHAnsi"/>
              </w:rPr>
              <w:t xml:space="preserve">In Addition to </w:t>
            </w:r>
            <w:r>
              <w:rPr>
                <w:rFonts w:eastAsia="Times New Roman" w:cstheme="minorHAnsi"/>
              </w:rPr>
              <w:t>Proficient</w:t>
            </w:r>
            <w:r w:rsidRPr="000E04ED">
              <w:rPr>
                <w:rFonts w:eastAsia="Times New Roman" w:cstheme="minorHAnsi"/>
              </w:rPr>
              <w:t>…</w:t>
            </w:r>
          </w:p>
          <w:p w14:paraId="0615B454" w14:textId="77777777" w:rsidR="001F6A31" w:rsidRPr="000E04ED" w:rsidRDefault="001F6A31" w:rsidP="007C3517">
            <w:pPr>
              <w:rPr>
                <w:rFonts w:cstheme="minorHAnsi"/>
              </w:rPr>
            </w:pPr>
            <w:r w:rsidRPr="000E04ED">
              <w:rPr>
                <w:rFonts w:eastAsia="Times New Roman" w:cstheme="minorHAnsi"/>
              </w:rPr>
              <w:t xml:space="preserve">Candidate’s commentary includes an in-depth analysis of how </w:t>
            </w:r>
            <w:r>
              <w:rPr>
                <w:rFonts w:eastAsia="Times New Roman" w:cstheme="minorHAnsi"/>
              </w:rPr>
              <w:t>and provides rationale/evidence of the productive struggles</w:t>
            </w:r>
            <w:r w:rsidRPr="000E04ED">
              <w:rPr>
                <w:rFonts w:cstheme="minorHAnsi"/>
              </w:rPr>
              <w:t xml:space="preserve"> for students.</w:t>
            </w:r>
          </w:p>
          <w:p w14:paraId="09B3B470" w14:textId="77777777" w:rsidR="001F6A31" w:rsidRPr="000E04ED" w:rsidRDefault="001F6A31" w:rsidP="007C3517">
            <w:pPr>
              <w:ind w:left="1"/>
              <w:rPr>
                <w:rFonts w:eastAsia="Times New Roman" w:cstheme="minorHAnsi"/>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E1DEFD3" w14:textId="77777777" w:rsidR="001F6A31" w:rsidRPr="000E04ED" w:rsidRDefault="001F6A31" w:rsidP="007C3517">
            <w:pPr>
              <w:ind w:left="1"/>
              <w:rPr>
                <w:rFonts w:eastAsia="Times New Roman" w:cstheme="minorHAnsi"/>
              </w:rPr>
            </w:pPr>
            <w:r w:rsidRPr="000E04ED">
              <w:rPr>
                <w:rFonts w:eastAsia="Times New Roman" w:cstheme="minorHAnsi"/>
              </w:rPr>
              <w:t>The commentary provides specific details on how</w:t>
            </w:r>
          </w:p>
          <w:p w14:paraId="6D8641E6" w14:textId="77777777" w:rsidR="001F6A31" w:rsidRPr="00DB1A44" w:rsidRDefault="001F6A31" w:rsidP="007C3517">
            <w:pPr>
              <w:rPr>
                <w:rFonts w:cstheme="minorHAnsi"/>
              </w:rPr>
            </w:pPr>
            <w:r w:rsidRPr="000E04ED">
              <w:rPr>
                <w:rFonts w:cstheme="minorHAnsi"/>
              </w:rPr>
              <w:t>various entry levels and exit points for engaging students in real-life problematic situations that orchestrate mathematical discourse and productive struggles for students.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29B0300" w14:textId="77777777" w:rsidR="001F6A31" w:rsidRPr="000E04ED" w:rsidRDefault="001F6A31" w:rsidP="007C3517">
            <w:pPr>
              <w:ind w:left="1"/>
              <w:rPr>
                <w:rFonts w:cstheme="minorHAnsi"/>
              </w:rPr>
            </w:pPr>
            <w:r w:rsidRPr="000E04ED">
              <w:rPr>
                <w:rFonts w:eastAsia="Times New Roman" w:cstheme="minorHAnsi"/>
              </w:rPr>
              <w:t>The commentary includes</w:t>
            </w:r>
            <w:r>
              <w:rPr>
                <w:rFonts w:eastAsia="Times New Roman" w:cstheme="minorHAnsi"/>
              </w:rPr>
              <w:t xml:space="preserve"> a limited </w:t>
            </w:r>
            <w:r w:rsidRPr="000E04ED">
              <w:rPr>
                <w:rFonts w:eastAsia="Times New Roman" w:cstheme="minorHAnsi"/>
              </w:rPr>
              <w:t>reflection on how student</w:t>
            </w:r>
            <w:r>
              <w:rPr>
                <w:rFonts w:eastAsia="Times New Roman" w:cstheme="minorHAnsi"/>
              </w:rPr>
              <w:t>s</w:t>
            </w:r>
          </w:p>
          <w:p w14:paraId="1FCEE6F3" w14:textId="77777777" w:rsidR="001F6A31" w:rsidRPr="000E04ED" w:rsidRDefault="001F6A31" w:rsidP="007C3517">
            <w:pPr>
              <w:rPr>
                <w:rFonts w:cstheme="minorHAnsi"/>
              </w:rPr>
            </w:pPr>
            <w:r w:rsidRPr="000E04ED">
              <w:rPr>
                <w:rFonts w:cstheme="minorHAnsi"/>
              </w:rPr>
              <w:t xml:space="preserve">struggle </w:t>
            </w:r>
            <w:r>
              <w:rPr>
                <w:rFonts w:cstheme="minorHAnsi"/>
              </w:rPr>
              <w:t xml:space="preserve">with real-life problematic situations that relate to mathematics. </w:t>
            </w:r>
          </w:p>
          <w:p w14:paraId="5F7ECAD9" w14:textId="77777777" w:rsidR="001F6A31" w:rsidRPr="000E04ED" w:rsidRDefault="001F6A31" w:rsidP="007C3517">
            <w:pPr>
              <w:ind w:left="1"/>
              <w:rPr>
                <w:rFonts w:eastAsia="Times New Roman" w:cstheme="minorHAnsi"/>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1E38C71E" w14:textId="77777777" w:rsidR="001F6A31" w:rsidRPr="000E04ED" w:rsidRDefault="001F6A31" w:rsidP="007C3517">
            <w:pPr>
              <w:rPr>
                <w:rFonts w:eastAsia="Times New Roman" w:cstheme="minorHAnsi"/>
              </w:rPr>
            </w:pPr>
            <w:r w:rsidRPr="000E04ED">
              <w:rPr>
                <w:rFonts w:eastAsia="Times New Roman" w:cstheme="minorHAnsi"/>
              </w:rPr>
              <w:t xml:space="preserve">The commentary includes </w:t>
            </w:r>
            <w:r>
              <w:rPr>
                <w:rFonts w:eastAsia="Times New Roman" w:cstheme="minorHAnsi"/>
              </w:rPr>
              <w:t xml:space="preserve">no </w:t>
            </w:r>
            <w:r w:rsidRPr="000E04ED">
              <w:rPr>
                <w:rFonts w:eastAsia="Times New Roman" w:cstheme="minorHAnsi"/>
              </w:rPr>
              <w:t>reflection on how</w:t>
            </w:r>
          </w:p>
          <w:p w14:paraId="033B8D0A" w14:textId="77777777" w:rsidR="001F6A31" w:rsidRPr="000E04ED" w:rsidRDefault="001F6A31" w:rsidP="007C3517">
            <w:pPr>
              <w:rPr>
                <w:rFonts w:cstheme="minorHAnsi"/>
              </w:rPr>
            </w:pPr>
            <w:r w:rsidRPr="000E04ED">
              <w:rPr>
                <w:rFonts w:cstheme="minorHAnsi"/>
              </w:rPr>
              <w:t xml:space="preserve">students </w:t>
            </w:r>
            <w:r>
              <w:rPr>
                <w:rFonts w:cstheme="minorHAnsi"/>
              </w:rPr>
              <w:t>are engaged in r</w:t>
            </w:r>
            <w:r w:rsidRPr="000E04ED">
              <w:rPr>
                <w:rFonts w:cstheme="minorHAnsi"/>
              </w:rPr>
              <w:t>eal-life problematic situations.</w:t>
            </w:r>
          </w:p>
          <w:p w14:paraId="1E9E6285" w14:textId="77777777" w:rsidR="001F6A31" w:rsidRPr="000E04ED" w:rsidRDefault="001F6A31" w:rsidP="007C3517">
            <w:pPr>
              <w:rPr>
                <w:rFonts w:eastAsia="Times New Roman" w:cstheme="minorHAnsi"/>
              </w:rPr>
            </w:pPr>
          </w:p>
        </w:tc>
      </w:tr>
      <w:tr w:rsidR="001F6A31" w:rsidRPr="000E04ED" w14:paraId="49421A07" w14:textId="77777777" w:rsidTr="007C3517">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67B73FDB" w14:textId="77777777" w:rsidR="001F6A31" w:rsidRDefault="001F6A31" w:rsidP="007C3517">
            <w:pPr>
              <w:rPr>
                <w:rFonts w:cstheme="minorHAnsi"/>
                <w:b/>
                <w:bCs/>
              </w:rPr>
            </w:pPr>
            <w:r>
              <w:rPr>
                <w:rFonts w:cstheme="minorHAnsi"/>
                <w:b/>
                <w:bCs/>
              </w:rPr>
              <w:t>Instruction</w:t>
            </w:r>
          </w:p>
          <w:p w14:paraId="7C19967D" w14:textId="77777777" w:rsidR="001F6A31" w:rsidRPr="000E04ED" w:rsidRDefault="001F6A31" w:rsidP="007C3517">
            <w:pPr>
              <w:rPr>
                <w:rFonts w:cstheme="minorHAnsi"/>
              </w:rPr>
            </w:pPr>
            <w:r w:rsidRPr="000E04ED">
              <w:rPr>
                <w:rFonts w:cstheme="minorHAnsi"/>
                <w:b/>
                <w:bCs/>
              </w:rPr>
              <w:t>Integrating and applying knowledge for instruction.</w:t>
            </w:r>
            <w:r w:rsidRPr="000E04ED">
              <w:rPr>
                <w:rFonts w:cstheme="minorHAnsi"/>
              </w:rPr>
              <w:t xml:space="preserve"> </w:t>
            </w:r>
          </w:p>
          <w:p w14:paraId="7CAF22C2" w14:textId="77777777" w:rsidR="001F6A31" w:rsidRPr="000E04ED" w:rsidRDefault="001F6A31" w:rsidP="007C3517">
            <w:pPr>
              <w:rPr>
                <w:rFonts w:cstheme="minorHAnsi"/>
              </w:rPr>
            </w:pPr>
          </w:p>
          <w:p w14:paraId="65D5554D" w14:textId="77777777" w:rsidR="001F6A31" w:rsidRPr="000E04ED" w:rsidRDefault="001F6A31" w:rsidP="007C3517">
            <w:pPr>
              <w:rPr>
                <w:rFonts w:cstheme="minorHAnsi"/>
              </w:rPr>
            </w:pPr>
            <w:r w:rsidRPr="000E04ED">
              <w:rPr>
                <w:rFonts w:cstheme="minorHAnsi"/>
              </w:rPr>
              <w:t>Candidates plan and implement instruction based on knowledge of students, learning theory, connections across the curriculum, curricular goals, and community</w:t>
            </w:r>
          </w:p>
          <w:p w14:paraId="4436494F" w14:textId="77777777" w:rsidR="001F6A31" w:rsidRPr="000E04ED" w:rsidRDefault="001F6A31" w:rsidP="007C3517">
            <w:pPr>
              <w:rPr>
                <w:rFonts w:eastAsia="Times New Roman" w:cstheme="minorHAnsi"/>
                <w:bCs/>
                <w:iCs/>
              </w:rPr>
            </w:pPr>
            <w:r w:rsidRPr="000E04ED">
              <w:rPr>
                <w:rFonts w:cstheme="minorHAnsi"/>
                <w:bCs/>
                <w:iCs/>
              </w:rPr>
              <w:t>Indicator 3.1</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71A72979" w14:textId="77777777" w:rsidR="001F6A31" w:rsidRPr="000E04ED" w:rsidRDefault="001F6A31" w:rsidP="007C3517">
            <w:pPr>
              <w:rPr>
                <w:rFonts w:eastAsia="Times New Roman" w:cstheme="minorHAnsi"/>
              </w:rPr>
            </w:pPr>
            <w:r w:rsidRPr="000E04ED">
              <w:rPr>
                <w:rFonts w:eastAsia="Times New Roman" w:cstheme="minorHAnsi"/>
              </w:rPr>
              <w:t xml:space="preserve">In Addition to </w:t>
            </w:r>
            <w:r>
              <w:rPr>
                <w:rFonts w:eastAsia="Times New Roman" w:cstheme="minorHAnsi"/>
              </w:rPr>
              <w:t>Proficient</w:t>
            </w:r>
            <w:r w:rsidRPr="000E04ED">
              <w:rPr>
                <w:rFonts w:eastAsia="Times New Roman" w:cstheme="minorHAnsi"/>
              </w:rPr>
              <w:t>…</w:t>
            </w:r>
          </w:p>
          <w:p w14:paraId="34EEF5A1" w14:textId="77777777" w:rsidR="001F6A31" w:rsidRPr="000E04ED" w:rsidRDefault="001F6A31" w:rsidP="007C3517">
            <w:pPr>
              <w:ind w:left="1"/>
              <w:rPr>
                <w:rFonts w:eastAsia="Times New Roman" w:cstheme="minorHAnsi"/>
              </w:rPr>
            </w:pPr>
            <w:r w:rsidRPr="000E04ED">
              <w:rPr>
                <w:rFonts w:cstheme="minorHAnsi"/>
              </w:rPr>
              <w:t>Candidate’s approach to discussing his/her impact on student learning demonstrates that he/she possesses a deep understanding of how to use research in mathematics to make assessment decisions and to enrichen students’ mathematical learning experiences.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E51DFE7" w14:textId="77777777" w:rsidR="001F6A31" w:rsidRPr="000E04ED" w:rsidRDefault="001F6A31" w:rsidP="007C3517">
            <w:pPr>
              <w:ind w:left="1"/>
              <w:rPr>
                <w:rFonts w:eastAsia="Times New Roman" w:cstheme="minorHAnsi"/>
              </w:rPr>
            </w:pPr>
            <w:r w:rsidRPr="000E04ED">
              <w:rPr>
                <w:rFonts w:cstheme="minorHAnsi"/>
              </w:rPr>
              <w:t xml:space="preserve">The candidate </w:t>
            </w:r>
            <w:r>
              <w:rPr>
                <w:rFonts w:cstheme="minorHAnsi"/>
              </w:rPr>
              <w:t>commentary</w:t>
            </w:r>
            <w:r w:rsidRPr="000E04ED">
              <w:rPr>
                <w:rFonts w:cstheme="minorHAnsi"/>
              </w:rPr>
              <w:t xml:space="preserve"> is effective in drawing upon research in mathematics to make assessment decisions and to enrichen students’ mathematical learning experiences.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6078686" w14:textId="77777777" w:rsidR="001F6A31" w:rsidRPr="000E04ED" w:rsidRDefault="001F6A31" w:rsidP="007C3517">
            <w:pPr>
              <w:ind w:left="1"/>
              <w:rPr>
                <w:rFonts w:eastAsia="Times New Roman" w:cstheme="minorHAnsi"/>
              </w:rPr>
            </w:pPr>
            <w:r w:rsidRPr="000E04ED">
              <w:rPr>
                <w:rFonts w:cstheme="minorHAnsi"/>
              </w:rPr>
              <w:t xml:space="preserve">Candidate </w:t>
            </w:r>
            <w:r>
              <w:rPr>
                <w:rFonts w:cstheme="minorHAnsi"/>
              </w:rPr>
              <w:t>commentary</w:t>
            </w:r>
            <w:r w:rsidRPr="000E04ED">
              <w:rPr>
                <w:rFonts w:cstheme="minorHAnsi"/>
              </w:rPr>
              <w:t xml:space="preserve"> makes some effort to draw upon research in mathematics to make assessment decisions and to enrichen students’ mathematical learning experiences.</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9C081D8" w14:textId="77777777" w:rsidR="001F6A31" w:rsidRPr="000E04ED" w:rsidRDefault="001F6A31" w:rsidP="007C3517">
            <w:pPr>
              <w:rPr>
                <w:rFonts w:eastAsia="Times New Roman" w:cstheme="minorHAnsi"/>
              </w:rPr>
            </w:pPr>
            <w:r w:rsidRPr="000E04ED">
              <w:rPr>
                <w:rFonts w:cstheme="minorHAnsi"/>
              </w:rPr>
              <w:t xml:space="preserve">Candidate </w:t>
            </w:r>
            <w:r>
              <w:rPr>
                <w:rFonts w:cstheme="minorHAnsi"/>
              </w:rPr>
              <w:t xml:space="preserve">commentary </w:t>
            </w:r>
            <w:r w:rsidRPr="000E04ED">
              <w:rPr>
                <w:rFonts w:cstheme="minorHAnsi"/>
              </w:rPr>
              <w:t>makes minimum effort to draw upon research in mathematics to make assessment decisions and to enrichen students’ mathematical learning experiences.</w:t>
            </w:r>
          </w:p>
        </w:tc>
      </w:tr>
      <w:tr w:rsidR="001F6A31" w:rsidRPr="000E04ED" w14:paraId="77E61810" w14:textId="77777777" w:rsidTr="007C3517">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07ED613A" w14:textId="77777777" w:rsidR="001F6A31" w:rsidRDefault="001F6A31" w:rsidP="007C3517">
            <w:pPr>
              <w:rPr>
                <w:rFonts w:cstheme="minorHAnsi"/>
                <w:b/>
                <w:bCs/>
              </w:rPr>
            </w:pPr>
            <w:r>
              <w:rPr>
                <w:rFonts w:cstheme="minorHAnsi"/>
                <w:b/>
                <w:bCs/>
              </w:rPr>
              <w:lastRenderedPageBreak/>
              <w:t>Instruction</w:t>
            </w:r>
          </w:p>
          <w:p w14:paraId="38B7AA04" w14:textId="77777777" w:rsidR="001F6A31" w:rsidRPr="000E04ED" w:rsidRDefault="001F6A31" w:rsidP="007C3517">
            <w:pPr>
              <w:rPr>
                <w:rFonts w:cstheme="minorHAnsi"/>
              </w:rPr>
            </w:pPr>
            <w:r w:rsidRPr="000E04ED">
              <w:rPr>
                <w:rFonts w:cstheme="minorHAnsi"/>
                <w:b/>
                <w:bCs/>
              </w:rPr>
              <w:t>Adaptation to students from diverse populations</w:t>
            </w:r>
          </w:p>
          <w:p w14:paraId="79021AEA" w14:textId="77777777" w:rsidR="001F6A31" w:rsidRPr="000E04ED" w:rsidRDefault="001F6A31" w:rsidP="007C3517">
            <w:pPr>
              <w:rPr>
                <w:rFonts w:cstheme="minorHAnsi"/>
              </w:rPr>
            </w:pPr>
          </w:p>
          <w:p w14:paraId="60CF7D70" w14:textId="77777777" w:rsidR="001F6A31" w:rsidRPr="000E04ED" w:rsidRDefault="001F6A31" w:rsidP="007C3517">
            <w:pPr>
              <w:rPr>
                <w:rFonts w:cstheme="minorHAnsi"/>
              </w:rPr>
            </w:pPr>
            <w:r w:rsidRPr="000E04ED">
              <w:rPr>
                <w:rFonts w:cstheme="minorHAnsi"/>
              </w:rPr>
              <w:t>Candidates understand how elementary students differ in their development and approaches to learning and create instructional opportunities that are adapted to students from diverse populations.</w:t>
            </w:r>
          </w:p>
          <w:p w14:paraId="130C2A66" w14:textId="77777777" w:rsidR="001F6A31" w:rsidRPr="000E04ED" w:rsidRDefault="001F6A31" w:rsidP="007C3517">
            <w:pPr>
              <w:rPr>
                <w:rFonts w:cstheme="minorHAnsi"/>
              </w:rPr>
            </w:pPr>
            <w:r w:rsidRPr="000E04ED">
              <w:rPr>
                <w:rFonts w:cstheme="minorHAnsi"/>
              </w:rPr>
              <w:t>Indicator 3.2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54C3566E" w14:textId="77777777" w:rsidR="001F6A31" w:rsidRPr="000E04ED" w:rsidRDefault="001F6A31" w:rsidP="007C3517">
            <w:pPr>
              <w:rPr>
                <w:rFonts w:eastAsia="Times New Roman" w:cstheme="minorHAnsi"/>
              </w:rPr>
            </w:pPr>
            <w:r w:rsidRPr="000E04ED">
              <w:rPr>
                <w:rFonts w:eastAsia="Times New Roman" w:cstheme="minorHAnsi"/>
              </w:rPr>
              <w:t xml:space="preserve">In Addition to </w:t>
            </w:r>
            <w:r>
              <w:rPr>
                <w:rFonts w:eastAsia="Times New Roman" w:cstheme="minorHAnsi"/>
              </w:rPr>
              <w:t>Proficient</w:t>
            </w:r>
            <w:r w:rsidRPr="000E04ED">
              <w:rPr>
                <w:rFonts w:eastAsia="Times New Roman" w:cstheme="minorHAnsi"/>
              </w:rPr>
              <w:t>…</w:t>
            </w:r>
          </w:p>
          <w:p w14:paraId="64D7AFD2" w14:textId="77777777" w:rsidR="001F6A31" w:rsidRPr="000E04ED" w:rsidRDefault="001F6A31" w:rsidP="007C3517">
            <w:pPr>
              <w:ind w:left="1"/>
              <w:rPr>
                <w:rFonts w:eastAsia="Times New Roman" w:cstheme="minorHAnsi"/>
              </w:rPr>
            </w:pPr>
            <w:r>
              <w:rPr>
                <w:sz w:val="20"/>
                <w:szCs w:val="20"/>
              </w:rPr>
              <w:t xml:space="preserve">The commentary demonstrates candidate possesses extensive understandings of students’ individual differences, including cultural and language diversity, and that the candidate </w:t>
            </w:r>
            <w:proofErr w:type="gramStart"/>
            <w:r>
              <w:rPr>
                <w:sz w:val="20"/>
                <w:szCs w:val="20"/>
              </w:rPr>
              <w:t>is able to</w:t>
            </w:r>
            <w:proofErr w:type="gramEnd"/>
            <w:r>
              <w:rPr>
                <w:sz w:val="20"/>
                <w:szCs w:val="20"/>
              </w:rPr>
              <w:t xml:space="preserve"> appropriately capture and summarize student differences.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18100C7" w14:textId="77777777" w:rsidR="001F6A31" w:rsidRPr="000E04ED" w:rsidRDefault="001F6A31" w:rsidP="007C3517">
            <w:pPr>
              <w:ind w:left="1"/>
              <w:rPr>
                <w:rFonts w:eastAsia="Times New Roman" w:cstheme="minorHAnsi"/>
              </w:rPr>
            </w:pPr>
            <w:r>
              <w:rPr>
                <w:sz w:val="20"/>
                <w:szCs w:val="20"/>
              </w:rPr>
              <w:t xml:space="preserve">The candidate provides a detailed </w:t>
            </w:r>
            <w:r w:rsidRPr="008D3BBC">
              <w:rPr>
                <w:sz w:val="20"/>
                <w:szCs w:val="20"/>
              </w:rPr>
              <w:t>overview of the individual differences and cultural and language diversity that exists within the classroom.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D07A4F1" w14:textId="77777777" w:rsidR="001F6A31" w:rsidRPr="000E04ED" w:rsidRDefault="001F6A31" w:rsidP="007C3517">
            <w:pPr>
              <w:ind w:left="1"/>
              <w:rPr>
                <w:rFonts w:eastAsia="Times New Roman" w:cstheme="minorHAnsi"/>
              </w:rPr>
            </w:pPr>
            <w:r>
              <w:rPr>
                <w:sz w:val="20"/>
                <w:szCs w:val="20"/>
              </w:rPr>
              <w:t>The candidate provides a somewhat appropriate overview of the individual differences and cultural and language diversity that exists within the classroom</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94F726F" w14:textId="77777777" w:rsidR="001F6A31" w:rsidRPr="000E04ED" w:rsidRDefault="001F6A31" w:rsidP="007C3517">
            <w:pPr>
              <w:rPr>
                <w:rFonts w:eastAsia="Times New Roman" w:cstheme="minorHAnsi"/>
              </w:rPr>
            </w:pPr>
            <w:r>
              <w:rPr>
                <w:sz w:val="20"/>
                <w:szCs w:val="20"/>
              </w:rPr>
              <w:t>The c</w:t>
            </w:r>
            <w:r w:rsidRPr="00C40072">
              <w:rPr>
                <w:sz w:val="20"/>
                <w:szCs w:val="20"/>
              </w:rPr>
              <w:t>andidate alludes to student differences</w:t>
            </w:r>
            <w:r>
              <w:rPr>
                <w:sz w:val="20"/>
                <w:szCs w:val="20"/>
              </w:rPr>
              <w:t xml:space="preserve"> in the commentary</w:t>
            </w:r>
            <w:r w:rsidRPr="00C40072">
              <w:rPr>
                <w:sz w:val="20"/>
                <w:szCs w:val="20"/>
              </w:rPr>
              <w:t xml:space="preserve"> but does not </w:t>
            </w:r>
            <w:r>
              <w:rPr>
                <w:sz w:val="20"/>
                <w:szCs w:val="20"/>
              </w:rPr>
              <w:t>appropriately capture the individual differences and diversity that exists within the classroom.</w:t>
            </w:r>
          </w:p>
        </w:tc>
      </w:tr>
      <w:tr w:rsidR="001F6A31" w:rsidRPr="000E04ED" w14:paraId="7191CB43" w14:textId="77777777" w:rsidTr="007C3517">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F2F2F2"/>
          </w:tcPr>
          <w:p w14:paraId="513614DF" w14:textId="77777777" w:rsidR="001F6A31" w:rsidRDefault="001F6A31" w:rsidP="007C3517">
            <w:pPr>
              <w:rPr>
                <w:rFonts w:cstheme="minorHAnsi"/>
                <w:b/>
                <w:bCs/>
              </w:rPr>
            </w:pPr>
            <w:r>
              <w:rPr>
                <w:rFonts w:cstheme="minorHAnsi"/>
                <w:b/>
                <w:bCs/>
              </w:rPr>
              <w:t>Instruction</w:t>
            </w:r>
          </w:p>
          <w:p w14:paraId="22CBA0FB" w14:textId="77777777" w:rsidR="001F6A31" w:rsidRPr="00412B4A" w:rsidRDefault="001F6A31" w:rsidP="007C3517">
            <w:pPr>
              <w:rPr>
                <w:rFonts w:cstheme="minorHAnsi"/>
              </w:rPr>
            </w:pPr>
            <w:r w:rsidRPr="000E04ED">
              <w:rPr>
                <w:rFonts w:cstheme="minorHAnsi"/>
                <w:b/>
                <w:bCs/>
              </w:rPr>
              <w:t>Development of critical thinking and problem solving</w:t>
            </w:r>
            <w:r w:rsidRPr="00412B4A">
              <w:rPr>
                <w:rFonts w:cstheme="minorHAnsi"/>
                <w:b/>
                <w:bCs/>
              </w:rPr>
              <w:t>.</w:t>
            </w:r>
            <w:r w:rsidRPr="00412B4A">
              <w:rPr>
                <w:rFonts w:cstheme="minorHAnsi"/>
              </w:rPr>
              <w:t xml:space="preserve"> (Technology-Instruction)</w:t>
            </w:r>
          </w:p>
          <w:p w14:paraId="78EB7B39" w14:textId="77777777" w:rsidR="001F6A31" w:rsidRPr="00412B4A" w:rsidRDefault="001F6A31" w:rsidP="007C3517">
            <w:pPr>
              <w:rPr>
                <w:rFonts w:cstheme="minorHAnsi"/>
              </w:rPr>
            </w:pPr>
          </w:p>
          <w:p w14:paraId="7CE322D4" w14:textId="77777777" w:rsidR="001F6A31" w:rsidRPr="000E04ED" w:rsidRDefault="001F6A31" w:rsidP="007C3517">
            <w:pPr>
              <w:rPr>
                <w:rFonts w:cstheme="minorHAnsi"/>
              </w:rPr>
            </w:pPr>
            <w:r w:rsidRPr="000E04ED">
              <w:rPr>
                <w:rFonts w:cstheme="minorHAnsi"/>
              </w:rPr>
              <w:t>Candidates understand and use a variety of teaching strategies that encourage elementary students’ development of critical thinking and problem solving.</w:t>
            </w:r>
          </w:p>
          <w:p w14:paraId="30BC193A" w14:textId="77777777" w:rsidR="001F6A31" w:rsidRPr="000E04ED" w:rsidRDefault="001F6A31" w:rsidP="007C3517">
            <w:pPr>
              <w:rPr>
                <w:rFonts w:cstheme="minorHAnsi"/>
              </w:rPr>
            </w:pPr>
            <w:r w:rsidRPr="000E04ED">
              <w:rPr>
                <w:rFonts w:cstheme="minorHAnsi"/>
              </w:rPr>
              <w:t>Indictor 3.3</w:t>
            </w:r>
          </w:p>
        </w:tc>
        <w:tc>
          <w:tcPr>
            <w:tcW w:w="2250" w:type="dxa"/>
            <w:tcBorders>
              <w:top w:val="single" w:sz="4" w:space="0" w:color="000000"/>
              <w:left w:val="single" w:sz="4" w:space="0" w:color="000000"/>
              <w:bottom w:val="single" w:sz="4" w:space="0" w:color="000000"/>
              <w:right w:val="single" w:sz="4" w:space="0" w:color="000000"/>
            </w:tcBorders>
            <w:shd w:val="clear" w:color="auto" w:fill="F2F2F2"/>
          </w:tcPr>
          <w:p w14:paraId="3B208370" w14:textId="77777777" w:rsidR="001F6A31" w:rsidRPr="000E04ED" w:rsidRDefault="001F6A31" w:rsidP="007C3517">
            <w:pPr>
              <w:rPr>
                <w:rFonts w:eastAsia="Times New Roman" w:cstheme="minorHAnsi"/>
              </w:rPr>
            </w:pPr>
            <w:r w:rsidRPr="000E04ED">
              <w:rPr>
                <w:rFonts w:eastAsia="Times New Roman" w:cstheme="minorHAnsi"/>
              </w:rPr>
              <w:t xml:space="preserve">In Addition to </w:t>
            </w:r>
            <w:r>
              <w:rPr>
                <w:rFonts w:eastAsia="Times New Roman" w:cstheme="minorHAnsi"/>
              </w:rPr>
              <w:t>Proficient</w:t>
            </w:r>
            <w:r w:rsidRPr="000E04ED">
              <w:rPr>
                <w:rFonts w:eastAsia="Times New Roman" w:cstheme="minorHAnsi"/>
              </w:rPr>
              <w:t>…</w:t>
            </w:r>
          </w:p>
          <w:p w14:paraId="695F3075" w14:textId="77777777" w:rsidR="001F6A31" w:rsidRPr="00CC2EDB" w:rsidRDefault="001F6A31" w:rsidP="007C3517">
            <w:pPr>
              <w:ind w:left="1"/>
              <w:rPr>
                <w:rFonts w:eastAsia="Times New Roman" w:cstheme="minorHAnsi"/>
                <w:highlight w:val="yellow"/>
              </w:rPr>
            </w:pPr>
            <w:r w:rsidRPr="000E04ED">
              <w:rPr>
                <w:rFonts w:cstheme="minorHAnsi"/>
              </w:rPr>
              <w:t>Candidate’s approach to discussing his/her impact on student learning demonstrates that he/she possesses a deep understanding of how to use research in mathematics to make assessment decisions and to enrichen students’ mathematical learning experiences.</w:t>
            </w:r>
            <w:r>
              <w:rPr>
                <w:rFonts w:cstheme="minorHAnsi"/>
              </w:rPr>
              <w:t xml:space="preserve"> The commentary also explains </w:t>
            </w:r>
            <w:r>
              <w:rPr>
                <w:sz w:val="20"/>
                <w:szCs w:val="20"/>
              </w:rPr>
              <w:t>how high-impact activities involve the use of technology.</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03D2F15E" w14:textId="77777777" w:rsidR="001F6A31" w:rsidRPr="00CC2EDB" w:rsidRDefault="001F6A31" w:rsidP="007C3517">
            <w:pPr>
              <w:ind w:left="1"/>
              <w:rPr>
                <w:rFonts w:eastAsia="Times New Roman" w:cstheme="minorHAnsi"/>
                <w:highlight w:val="yellow"/>
              </w:rPr>
            </w:pPr>
            <w:r w:rsidRPr="000E04ED">
              <w:rPr>
                <w:rFonts w:cstheme="minorHAnsi"/>
              </w:rPr>
              <w:t>The candidate is effective in drawing upon research in mathematics to make assessment decisions and to enrichen students’ mathematical learning experiences</w:t>
            </w:r>
            <w:r>
              <w:rPr>
                <w:rFonts w:cstheme="minorHAnsi"/>
              </w:rPr>
              <w:t xml:space="preserve"> </w:t>
            </w:r>
            <w:r w:rsidRPr="00F402F7">
              <w:t>including the use of mathematics-specific technology, and how these activities and investigations impacted student learning and the building of new knowledge.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cPr>
          <w:p w14:paraId="4E825619" w14:textId="77777777" w:rsidR="001F6A31" w:rsidRPr="00F402F7" w:rsidRDefault="001F6A31" w:rsidP="007C3517">
            <w:pPr>
              <w:ind w:left="1"/>
              <w:rPr>
                <w:rFonts w:eastAsia="Times New Roman" w:cstheme="minorHAnsi"/>
                <w:b/>
                <w:bCs/>
                <w:highlight w:val="yellow"/>
              </w:rPr>
            </w:pPr>
            <w:r w:rsidRPr="000E04ED">
              <w:rPr>
                <w:rFonts w:cstheme="minorHAnsi"/>
              </w:rPr>
              <w:t>Candidate makes some effort to draw upon research in mathematics to make assessment decisions and to enrichen students’ mathematical learning experiences</w:t>
            </w:r>
            <w:r>
              <w:rPr>
                <w:rFonts w:cstheme="minorHAnsi"/>
              </w:rPr>
              <w:t xml:space="preserve">, with limited technology. </w:t>
            </w:r>
          </w:p>
        </w:tc>
        <w:tc>
          <w:tcPr>
            <w:tcW w:w="2344" w:type="dxa"/>
            <w:tcBorders>
              <w:top w:val="single" w:sz="4" w:space="0" w:color="000000"/>
              <w:left w:val="single" w:sz="4" w:space="0" w:color="000000"/>
              <w:bottom w:val="single" w:sz="4" w:space="0" w:color="000000"/>
              <w:right w:val="single" w:sz="4" w:space="0" w:color="000000"/>
            </w:tcBorders>
            <w:shd w:val="clear" w:color="auto" w:fill="F2F2F2"/>
          </w:tcPr>
          <w:p w14:paraId="792DEAB3" w14:textId="77777777" w:rsidR="001F6A31" w:rsidRPr="00CC2EDB" w:rsidRDefault="001F6A31" w:rsidP="007C3517">
            <w:pPr>
              <w:rPr>
                <w:rFonts w:eastAsia="Times New Roman" w:cstheme="minorHAnsi"/>
                <w:highlight w:val="yellow"/>
              </w:rPr>
            </w:pPr>
            <w:r w:rsidRPr="000E04ED">
              <w:rPr>
                <w:rFonts w:cstheme="minorHAnsi"/>
              </w:rPr>
              <w:t>Candidate makes minimum effort to draw upon research in mathematics to make assessment decisions and to enrichen students’ mathematical learning experiences</w:t>
            </w:r>
            <w:r>
              <w:rPr>
                <w:rFonts w:cstheme="minorHAnsi"/>
              </w:rPr>
              <w:t xml:space="preserve"> using no technology. </w:t>
            </w:r>
          </w:p>
        </w:tc>
      </w:tr>
      <w:tr w:rsidR="001F6A31" w:rsidRPr="000E04ED" w14:paraId="63234F13" w14:textId="77777777" w:rsidTr="007C3517">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F2F2F2"/>
          </w:tcPr>
          <w:p w14:paraId="012FBB76" w14:textId="77777777" w:rsidR="001F6A31" w:rsidRDefault="001F6A31" w:rsidP="007C3517">
            <w:pPr>
              <w:rPr>
                <w:rFonts w:cstheme="minorHAnsi"/>
                <w:b/>
                <w:bCs/>
              </w:rPr>
            </w:pPr>
            <w:r>
              <w:rPr>
                <w:rFonts w:cstheme="minorHAnsi"/>
                <w:b/>
                <w:bCs/>
              </w:rPr>
              <w:t>Instruction</w:t>
            </w:r>
          </w:p>
          <w:p w14:paraId="1F37438F" w14:textId="77777777" w:rsidR="001F6A31" w:rsidRPr="000E04ED" w:rsidRDefault="001F6A31" w:rsidP="007C3517">
            <w:pPr>
              <w:rPr>
                <w:rFonts w:cstheme="minorHAnsi"/>
                <w:b/>
                <w:bCs/>
              </w:rPr>
            </w:pPr>
            <w:r w:rsidRPr="000E04ED">
              <w:rPr>
                <w:rFonts w:cstheme="minorHAnsi"/>
                <w:b/>
                <w:bCs/>
              </w:rPr>
              <w:t>Active engagement in learning.</w:t>
            </w:r>
          </w:p>
          <w:p w14:paraId="26278671" w14:textId="77777777" w:rsidR="001F6A31" w:rsidRPr="000E04ED" w:rsidRDefault="001F6A31" w:rsidP="007C3517">
            <w:pPr>
              <w:rPr>
                <w:rFonts w:cstheme="minorHAnsi"/>
                <w:b/>
                <w:bCs/>
              </w:rPr>
            </w:pPr>
          </w:p>
          <w:p w14:paraId="555D5296" w14:textId="77777777" w:rsidR="001F6A31" w:rsidRPr="000E04ED" w:rsidRDefault="001F6A31" w:rsidP="007C3517">
            <w:pPr>
              <w:rPr>
                <w:rFonts w:cstheme="minorHAnsi"/>
              </w:rPr>
            </w:pPr>
            <w:r w:rsidRPr="000E04ED">
              <w:rPr>
                <w:rFonts w:cstheme="minorHAnsi"/>
              </w:rPr>
              <w:t xml:space="preserve"> Candidates use their knowledge and understanding of individual and group motivation and behavior </w:t>
            </w:r>
            <w:r w:rsidRPr="000E04ED">
              <w:rPr>
                <w:rFonts w:cstheme="minorHAnsi"/>
              </w:rPr>
              <w:lastRenderedPageBreak/>
              <w:t>among students at the K-6 level to foster active engagement in learning, self-motivation, and positive social interaction and to create supportive learning environments.</w:t>
            </w:r>
          </w:p>
          <w:p w14:paraId="78362928" w14:textId="77777777" w:rsidR="001F6A31" w:rsidRDefault="001F6A31" w:rsidP="007C3517">
            <w:pPr>
              <w:rPr>
                <w:rFonts w:cstheme="minorHAnsi"/>
              </w:rPr>
            </w:pPr>
            <w:r w:rsidRPr="000E04ED">
              <w:rPr>
                <w:rFonts w:cstheme="minorHAnsi"/>
              </w:rPr>
              <w:t>Indicator 3.4</w:t>
            </w:r>
          </w:p>
          <w:p w14:paraId="50D5D1D3" w14:textId="77777777" w:rsidR="001F6A31" w:rsidRPr="005B4485" w:rsidRDefault="001F6A31" w:rsidP="007C3517">
            <w:pPr>
              <w:rPr>
                <w:rFonts w:cstheme="minorHAnsi"/>
                <w:i/>
                <w:iCs/>
              </w:rPr>
            </w:pPr>
            <w:r w:rsidRPr="005B4485">
              <w:rPr>
                <w:rFonts w:cstheme="minorHAnsi"/>
                <w:i/>
                <w:iCs/>
              </w:rPr>
              <w:t>(Technology-Assessments)</w:t>
            </w:r>
          </w:p>
          <w:p w14:paraId="35DF73E1" w14:textId="77777777" w:rsidR="001F6A31" w:rsidRPr="000E04ED" w:rsidRDefault="001F6A31" w:rsidP="007C3517">
            <w:pPr>
              <w:rPr>
                <w:rFonts w:cstheme="minorHAnsi"/>
              </w:rPr>
            </w:pPr>
          </w:p>
        </w:tc>
        <w:tc>
          <w:tcPr>
            <w:tcW w:w="2250" w:type="dxa"/>
            <w:tcBorders>
              <w:top w:val="single" w:sz="4" w:space="0" w:color="000000"/>
              <w:left w:val="single" w:sz="4" w:space="0" w:color="000000"/>
              <w:bottom w:val="single" w:sz="4" w:space="0" w:color="000000"/>
              <w:right w:val="single" w:sz="4" w:space="0" w:color="000000"/>
            </w:tcBorders>
            <w:shd w:val="clear" w:color="auto" w:fill="F2F2F2"/>
          </w:tcPr>
          <w:p w14:paraId="586D4B9D" w14:textId="77777777" w:rsidR="001F6A31" w:rsidRPr="000E04ED" w:rsidRDefault="001F6A31" w:rsidP="007C3517">
            <w:pPr>
              <w:ind w:left="1"/>
              <w:rPr>
                <w:rFonts w:eastAsia="Times New Roman" w:cstheme="minorHAnsi"/>
              </w:rPr>
            </w:pPr>
            <w:r w:rsidRPr="000E04ED">
              <w:rPr>
                <w:rFonts w:eastAsia="Times New Roman" w:cstheme="minorHAnsi"/>
              </w:rPr>
              <w:lastRenderedPageBreak/>
              <w:t>Candidate includes</w:t>
            </w:r>
            <w:r>
              <w:rPr>
                <w:rFonts w:eastAsia="Times New Roman" w:cstheme="minorHAnsi"/>
              </w:rPr>
              <w:t xml:space="preserve"> in the commentary</w:t>
            </w:r>
            <w:r w:rsidRPr="000E04ED">
              <w:rPr>
                <w:rFonts w:eastAsia="Times New Roman" w:cstheme="minorHAnsi"/>
              </w:rPr>
              <w:t xml:space="preserve"> a variety of teaching strategies</w:t>
            </w:r>
            <w:r>
              <w:rPr>
                <w:rFonts w:eastAsia="Times New Roman" w:cstheme="minorHAnsi"/>
              </w:rPr>
              <w:t xml:space="preserve"> that include technology assessments</w:t>
            </w:r>
            <w:r w:rsidRPr="000E04ED">
              <w:rPr>
                <w:rFonts w:eastAsia="Times New Roman" w:cstheme="minorHAnsi"/>
              </w:rPr>
              <w:t xml:space="preserve">, methods, and assessments developed to meet the needs of individual </w:t>
            </w:r>
            <w:r w:rsidRPr="000E04ED">
              <w:rPr>
                <w:rFonts w:eastAsia="Times New Roman" w:cstheme="minorHAnsi"/>
              </w:rPr>
              <w:lastRenderedPageBreak/>
              <w:t>learners that engage and challenge all students</w:t>
            </w:r>
            <w:r>
              <w:rPr>
                <w:rFonts w:eastAsia="Times New Roman" w:cstheme="minorHAnsi"/>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73FAADCF" w14:textId="77777777" w:rsidR="001F6A31" w:rsidRPr="000E04ED" w:rsidRDefault="001F6A31" w:rsidP="007C3517">
            <w:pPr>
              <w:ind w:left="1"/>
              <w:rPr>
                <w:rFonts w:eastAsia="Times New Roman" w:cstheme="minorHAnsi"/>
              </w:rPr>
            </w:pPr>
            <w:r w:rsidRPr="000E04ED">
              <w:rPr>
                <w:rFonts w:eastAsia="Times New Roman" w:cstheme="minorHAnsi"/>
              </w:rPr>
              <w:lastRenderedPageBreak/>
              <w:t xml:space="preserve">Candidate includes </w:t>
            </w:r>
            <w:r>
              <w:rPr>
                <w:rFonts w:eastAsia="Times New Roman" w:cstheme="minorHAnsi"/>
              </w:rPr>
              <w:t>in the commentary</w:t>
            </w:r>
            <w:r w:rsidRPr="000E04ED">
              <w:rPr>
                <w:rFonts w:eastAsia="Times New Roman" w:cstheme="minorHAnsi"/>
              </w:rPr>
              <w:t xml:space="preserve"> appropriate teaching strategies</w:t>
            </w:r>
            <w:r>
              <w:rPr>
                <w:rFonts w:eastAsia="Times New Roman" w:cstheme="minorHAnsi"/>
              </w:rPr>
              <w:t xml:space="preserve"> and some technology assessments, </w:t>
            </w:r>
            <w:r w:rsidRPr="000E04ED">
              <w:rPr>
                <w:rFonts w:eastAsia="Times New Roman" w:cstheme="minorHAnsi"/>
              </w:rPr>
              <w:t xml:space="preserve">methods, and </w:t>
            </w:r>
            <w:r w:rsidRPr="000E04ED">
              <w:rPr>
                <w:rFonts w:eastAsia="Times New Roman" w:cstheme="minorHAnsi"/>
              </w:rPr>
              <w:lastRenderedPageBreak/>
              <w:t xml:space="preserve">assessments that are differentiated and can engage and challenge all students. </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cPr>
          <w:p w14:paraId="72EACDFD" w14:textId="77777777" w:rsidR="001F6A31" w:rsidRPr="000E04ED" w:rsidRDefault="001F6A31" w:rsidP="007C3517">
            <w:pPr>
              <w:ind w:left="1"/>
              <w:rPr>
                <w:rFonts w:eastAsia="Times New Roman" w:cstheme="minorHAnsi"/>
              </w:rPr>
            </w:pPr>
            <w:r w:rsidRPr="000E04ED">
              <w:rPr>
                <w:rFonts w:eastAsia="Times New Roman" w:cstheme="minorHAnsi"/>
              </w:rPr>
              <w:lastRenderedPageBreak/>
              <w:t>Candidate displays an awareness of appropriate teaching strategies</w:t>
            </w:r>
            <w:r>
              <w:rPr>
                <w:rFonts w:eastAsia="Times New Roman" w:cstheme="minorHAnsi"/>
              </w:rPr>
              <w:t xml:space="preserve"> with limited technology discussed in the commentary</w:t>
            </w:r>
            <w:r w:rsidRPr="000E04ED">
              <w:rPr>
                <w:rFonts w:eastAsia="Times New Roman" w:cstheme="minorHAnsi"/>
              </w:rPr>
              <w:t xml:space="preserve"> </w:t>
            </w:r>
            <w:r>
              <w:rPr>
                <w:rFonts w:eastAsia="Times New Roman" w:cstheme="minorHAnsi"/>
              </w:rPr>
              <w:t xml:space="preserve">with </w:t>
            </w:r>
            <w:r w:rsidRPr="000E04ED">
              <w:rPr>
                <w:rFonts w:eastAsia="Times New Roman" w:cstheme="minorHAnsi"/>
              </w:rPr>
              <w:lastRenderedPageBreak/>
              <w:t xml:space="preserve">methods and assessments. </w:t>
            </w:r>
          </w:p>
        </w:tc>
        <w:tc>
          <w:tcPr>
            <w:tcW w:w="2344" w:type="dxa"/>
            <w:tcBorders>
              <w:top w:val="single" w:sz="4" w:space="0" w:color="000000"/>
              <w:left w:val="single" w:sz="4" w:space="0" w:color="000000"/>
              <w:bottom w:val="single" w:sz="4" w:space="0" w:color="000000"/>
              <w:right w:val="single" w:sz="4" w:space="0" w:color="000000"/>
            </w:tcBorders>
            <w:shd w:val="clear" w:color="auto" w:fill="F2F2F2"/>
          </w:tcPr>
          <w:p w14:paraId="34ED636A" w14:textId="77777777" w:rsidR="001F6A31" w:rsidRPr="000E04ED" w:rsidRDefault="001F6A31" w:rsidP="007C3517">
            <w:pPr>
              <w:spacing w:line="239" w:lineRule="auto"/>
              <w:ind w:right="59"/>
              <w:rPr>
                <w:rFonts w:cstheme="minorHAnsi"/>
              </w:rPr>
            </w:pPr>
            <w:r w:rsidRPr="000E04ED">
              <w:rPr>
                <w:rFonts w:eastAsia="Times New Roman" w:cstheme="minorHAnsi"/>
              </w:rPr>
              <w:lastRenderedPageBreak/>
              <w:t xml:space="preserve">Candidate does not include </w:t>
            </w:r>
            <w:r>
              <w:rPr>
                <w:rFonts w:eastAsia="Times New Roman" w:cstheme="minorHAnsi"/>
              </w:rPr>
              <w:t>in the commentary</w:t>
            </w:r>
            <w:r w:rsidRPr="000E04ED">
              <w:rPr>
                <w:rFonts w:eastAsia="Times New Roman" w:cstheme="minorHAnsi"/>
              </w:rPr>
              <w:t xml:space="preserve"> teaching strategies, methods, or assessments that can engage and challenge </w:t>
            </w:r>
            <w:r>
              <w:rPr>
                <w:rFonts w:eastAsia="Times New Roman" w:cstheme="minorHAnsi"/>
              </w:rPr>
              <w:t>the</w:t>
            </w:r>
            <w:r w:rsidRPr="000E04ED">
              <w:rPr>
                <w:rFonts w:eastAsia="Times New Roman" w:cstheme="minorHAnsi"/>
              </w:rPr>
              <w:t xml:space="preserve"> students</w:t>
            </w:r>
            <w:r>
              <w:rPr>
                <w:rFonts w:eastAsia="Times New Roman" w:cstheme="minorHAnsi"/>
              </w:rPr>
              <w:t xml:space="preserve">. Technology discussions </w:t>
            </w:r>
            <w:r>
              <w:rPr>
                <w:rFonts w:eastAsia="Times New Roman" w:cstheme="minorHAnsi"/>
              </w:rPr>
              <w:lastRenderedPageBreak/>
              <w:t xml:space="preserve">and explanations are missing. </w:t>
            </w:r>
          </w:p>
          <w:p w14:paraId="120BA0C5" w14:textId="77777777" w:rsidR="001F6A31" w:rsidRPr="000E04ED" w:rsidRDefault="001F6A31" w:rsidP="007C3517">
            <w:pPr>
              <w:rPr>
                <w:rFonts w:eastAsia="Times New Roman" w:cstheme="minorHAnsi"/>
              </w:rPr>
            </w:pPr>
            <w:r w:rsidRPr="000E04ED">
              <w:rPr>
                <w:rFonts w:eastAsia="Times New Roman" w:cstheme="minorHAnsi"/>
              </w:rPr>
              <w:t xml:space="preserve"> </w:t>
            </w:r>
          </w:p>
        </w:tc>
      </w:tr>
      <w:tr w:rsidR="001F6A31" w:rsidRPr="000E04ED" w14:paraId="20F2920E" w14:textId="77777777" w:rsidTr="007C3517">
        <w:trPr>
          <w:trHeight w:val="284"/>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C9D7DDE" w14:textId="77777777" w:rsidR="001F6A31" w:rsidRPr="000E04ED" w:rsidRDefault="001F6A31" w:rsidP="007C3517">
            <w:pPr>
              <w:jc w:val="center"/>
              <w:rPr>
                <w:rFonts w:eastAsia="Times New Roman" w:cstheme="minorHAnsi"/>
                <w:b/>
                <w:bCs/>
              </w:rPr>
            </w:pPr>
            <w:r w:rsidRPr="000E04ED">
              <w:rPr>
                <w:rFonts w:eastAsia="Times New Roman" w:cstheme="minorHAnsi"/>
                <w:b/>
                <w:bCs/>
              </w:rPr>
              <w:t>PART D. POST ASSESSMENT FOR MATHEMATICS</w:t>
            </w:r>
          </w:p>
        </w:tc>
      </w:tr>
      <w:tr w:rsidR="001F6A31" w:rsidRPr="000E04ED" w14:paraId="7F25C60F" w14:textId="77777777" w:rsidTr="007C3517">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F2F2F2"/>
          </w:tcPr>
          <w:p w14:paraId="14D9E5DA" w14:textId="77777777" w:rsidR="001F6A31" w:rsidRPr="000E04ED" w:rsidRDefault="001F6A31" w:rsidP="007C3517">
            <w:pPr>
              <w:rPr>
                <w:rFonts w:cstheme="minorHAnsi"/>
                <w:b/>
                <w:bCs/>
              </w:rPr>
            </w:pPr>
            <w:r w:rsidRPr="000E04ED">
              <w:rPr>
                <w:rFonts w:cstheme="minorHAnsi"/>
                <w:b/>
                <w:bCs/>
              </w:rPr>
              <w:t>Mathematics Post-Assessment</w:t>
            </w:r>
          </w:p>
          <w:p w14:paraId="0653899B" w14:textId="77777777" w:rsidR="001F6A31" w:rsidRPr="000E04ED" w:rsidRDefault="001F6A31" w:rsidP="007C3517">
            <w:pPr>
              <w:rPr>
                <w:rFonts w:cstheme="minorHAnsi"/>
              </w:rPr>
            </w:pPr>
          </w:p>
          <w:p w14:paraId="4DD2B5A2" w14:textId="77777777" w:rsidR="001F6A31" w:rsidRPr="000E04ED" w:rsidRDefault="001F6A31" w:rsidP="007C3517">
            <w:pPr>
              <w:rPr>
                <w:rFonts w:cstheme="minorHAnsi"/>
              </w:rPr>
            </w:pPr>
            <w:r w:rsidRPr="000E04ED">
              <w:rPr>
                <w:rFonts w:cstheme="minorHAnsi"/>
              </w:rPr>
              <w:t>Candidates know, understand, and use formal and informal assessment strategies to plan, evaluate, and strengthen instruction that will promote continuous intellectual, social, emotional, and physical development of each elementary student.</w:t>
            </w:r>
          </w:p>
          <w:p w14:paraId="278ED5C7" w14:textId="77777777" w:rsidR="001F6A31" w:rsidRPr="000E04ED" w:rsidRDefault="001F6A31" w:rsidP="007C3517">
            <w:pPr>
              <w:rPr>
                <w:rFonts w:cstheme="minorHAnsi"/>
              </w:rPr>
            </w:pPr>
            <w:r w:rsidRPr="000E04ED">
              <w:rPr>
                <w:rFonts w:cstheme="minorHAnsi"/>
              </w:rPr>
              <w:t>Indicator 4.1</w:t>
            </w:r>
          </w:p>
        </w:tc>
        <w:tc>
          <w:tcPr>
            <w:tcW w:w="2250" w:type="dxa"/>
            <w:tcBorders>
              <w:top w:val="single" w:sz="4" w:space="0" w:color="000000"/>
              <w:left w:val="single" w:sz="4" w:space="0" w:color="000000"/>
              <w:bottom w:val="single" w:sz="4" w:space="0" w:color="000000"/>
              <w:right w:val="single" w:sz="4" w:space="0" w:color="000000"/>
            </w:tcBorders>
            <w:shd w:val="clear" w:color="auto" w:fill="F2F2F2"/>
          </w:tcPr>
          <w:p w14:paraId="2DAC0989" w14:textId="77777777" w:rsidR="001F6A31" w:rsidRPr="000E04ED" w:rsidRDefault="001F6A31" w:rsidP="007C3517">
            <w:pPr>
              <w:spacing w:after="1" w:line="239" w:lineRule="auto"/>
              <w:ind w:left="1"/>
              <w:rPr>
                <w:rFonts w:cstheme="minorHAnsi"/>
              </w:rPr>
            </w:pPr>
            <w:r w:rsidRPr="000E04ED">
              <w:rPr>
                <w:rFonts w:eastAsia="Times New Roman" w:cstheme="minorHAnsi"/>
              </w:rPr>
              <w:t xml:space="preserve">Candidate develops or selects a post-test that is highly correlated with lesson objectives.   </w:t>
            </w:r>
          </w:p>
          <w:p w14:paraId="3BF6A93B" w14:textId="77777777" w:rsidR="001F6A31" w:rsidRPr="000E04ED" w:rsidRDefault="001F6A31" w:rsidP="007C3517">
            <w:pPr>
              <w:ind w:left="1"/>
              <w:rPr>
                <w:rFonts w:cstheme="minorHAnsi"/>
              </w:rPr>
            </w:pPr>
            <w:r w:rsidRPr="000E04ED">
              <w:rPr>
                <w:rFonts w:eastAsia="Times New Roman" w:cstheme="minorHAnsi"/>
              </w:rPr>
              <w:t xml:space="preserve"> </w:t>
            </w:r>
          </w:p>
          <w:p w14:paraId="00C71BD2" w14:textId="77777777" w:rsidR="001F6A31" w:rsidRPr="000E04ED" w:rsidRDefault="001F6A31" w:rsidP="007C3517">
            <w:pPr>
              <w:ind w:left="1"/>
              <w:rPr>
                <w:rFonts w:eastAsia="Times New Roman" w:cstheme="minorHAnsi"/>
              </w:rPr>
            </w:pPr>
            <w:r w:rsidRPr="000E04ED">
              <w:rPr>
                <w:rFonts w:eastAsia="Times New Roman" w:cstheme="minorHAnsi"/>
              </w:rPr>
              <w:t xml:space="preserve">The alignment between assessment and lesson objectives is strong and clear.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71830387" w14:textId="77777777" w:rsidR="001F6A31" w:rsidRPr="000E04ED" w:rsidRDefault="001F6A31" w:rsidP="007C3517">
            <w:pPr>
              <w:spacing w:after="1" w:line="239" w:lineRule="auto"/>
              <w:ind w:left="1"/>
              <w:rPr>
                <w:rFonts w:cstheme="minorHAnsi"/>
              </w:rPr>
            </w:pPr>
            <w:r w:rsidRPr="000E04ED">
              <w:rPr>
                <w:rFonts w:eastAsia="Times New Roman" w:cstheme="minorHAnsi"/>
              </w:rPr>
              <w:t xml:space="preserve">Candidate develops or selects a post-test that is correlated with lesson objectives.   </w:t>
            </w:r>
          </w:p>
          <w:p w14:paraId="4A2B53BF" w14:textId="77777777" w:rsidR="001F6A31" w:rsidRPr="000E04ED" w:rsidRDefault="001F6A31" w:rsidP="007C3517">
            <w:pPr>
              <w:ind w:left="1"/>
              <w:rPr>
                <w:rFonts w:cstheme="minorHAnsi"/>
              </w:rPr>
            </w:pPr>
            <w:r w:rsidRPr="000E04ED">
              <w:rPr>
                <w:rFonts w:eastAsia="Times New Roman" w:cstheme="minorHAnsi"/>
              </w:rPr>
              <w:t xml:space="preserve"> </w:t>
            </w:r>
          </w:p>
          <w:p w14:paraId="7B389595" w14:textId="77777777" w:rsidR="001F6A31" w:rsidRPr="000E04ED" w:rsidRDefault="001F6A31" w:rsidP="007C3517">
            <w:pPr>
              <w:ind w:left="1"/>
              <w:rPr>
                <w:rFonts w:eastAsia="Times New Roman" w:cstheme="minorHAnsi"/>
              </w:rPr>
            </w:pPr>
            <w:r w:rsidRPr="000E04ED">
              <w:rPr>
                <w:rFonts w:eastAsia="Times New Roman" w:cstheme="minorHAnsi"/>
              </w:rPr>
              <w:t xml:space="preserve">There is evidence of alignment between assessment and lesson objectives.  </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cPr>
          <w:p w14:paraId="44CF751B" w14:textId="77777777" w:rsidR="001F6A31" w:rsidRPr="000E04ED" w:rsidRDefault="001F6A31" w:rsidP="007C3517">
            <w:pPr>
              <w:spacing w:after="1" w:line="239" w:lineRule="auto"/>
              <w:ind w:left="1" w:right="109"/>
              <w:rPr>
                <w:rFonts w:cstheme="minorHAnsi"/>
              </w:rPr>
            </w:pPr>
            <w:r w:rsidRPr="000E04ED">
              <w:rPr>
                <w:rFonts w:eastAsia="Times New Roman" w:cstheme="minorHAnsi"/>
              </w:rPr>
              <w:t xml:space="preserve">Candidate develops or selects a post-test that has limited alignment with lesson objectives.   </w:t>
            </w:r>
          </w:p>
          <w:p w14:paraId="65CC6FF0" w14:textId="77777777" w:rsidR="001F6A31" w:rsidRPr="000E04ED" w:rsidRDefault="001F6A31" w:rsidP="007C3517">
            <w:pPr>
              <w:ind w:left="1"/>
              <w:rPr>
                <w:rFonts w:cstheme="minorHAnsi"/>
              </w:rPr>
            </w:pPr>
            <w:r w:rsidRPr="000E04ED">
              <w:rPr>
                <w:rFonts w:eastAsia="Times New Roman" w:cstheme="minorHAnsi"/>
              </w:rPr>
              <w:t xml:space="preserve"> </w:t>
            </w:r>
          </w:p>
          <w:p w14:paraId="6EEF2FF0" w14:textId="77777777" w:rsidR="001F6A31" w:rsidRPr="000E04ED" w:rsidRDefault="001F6A31" w:rsidP="007C3517">
            <w:pPr>
              <w:ind w:left="1"/>
              <w:rPr>
                <w:rFonts w:eastAsia="Times New Roman" w:cstheme="minorHAnsi"/>
              </w:rPr>
            </w:pPr>
            <w:r w:rsidRPr="000E04ED">
              <w:rPr>
                <w:rFonts w:eastAsia="Times New Roman" w:cstheme="minorHAnsi"/>
              </w:rPr>
              <w:t xml:space="preserve">The alignment between assessment and lesson objectives is not clear.   </w:t>
            </w:r>
          </w:p>
        </w:tc>
        <w:tc>
          <w:tcPr>
            <w:tcW w:w="2344" w:type="dxa"/>
            <w:tcBorders>
              <w:top w:val="single" w:sz="4" w:space="0" w:color="000000"/>
              <w:left w:val="single" w:sz="4" w:space="0" w:color="000000"/>
              <w:bottom w:val="single" w:sz="4" w:space="0" w:color="000000"/>
              <w:right w:val="single" w:sz="4" w:space="0" w:color="000000"/>
            </w:tcBorders>
            <w:shd w:val="clear" w:color="auto" w:fill="F2F2F2"/>
          </w:tcPr>
          <w:p w14:paraId="690EFDA6" w14:textId="77777777" w:rsidR="001F6A31" w:rsidRPr="000E04ED" w:rsidRDefault="001F6A31" w:rsidP="007C3517">
            <w:pPr>
              <w:rPr>
                <w:rFonts w:eastAsia="Times New Roman" w:cstheme="minorHAnsi"/>
              </w:rPr>
            </w:pPr>
            <w:r w:rsidRPr="000E04ED">
              <w:rPr>
                <w:rFonts w:eastAsia="Times New Roman" w:cstheme="minorHAnsi"/>
              </w:rPr>
              <w:t xml:space="preserve">Candidate develops or selects a post-test with little thought given to alignment with lesson objectives; assessments are not appropriate for the knowledge and/or skills being assessed. </w:t>
            </w:r>
          </w:p>
        </w:tc>
      </w:tr>
      <w:tr w:rsidR="001F6A31" w:rsidRPr="000E04ED" w14:paraId="219BB6FA" w14:textId="77777777" w:rsidTr="007C3517">
        <w:trPr>
          <w:trHeight w:val="16"/>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72C17D8" w14:textId="77777777" w:rsidR="001F6A31" w:rsidRPr="000E04ED" w:rsidRDefault="001F6A31" w:rsidP="007C3517">
            <w:pPr>
              <w:jc w:val="center"/>
              <w:rPr>
                <w:rFonts w:cstheme="minorHAnsi"/>
                <w:b/>
                <w:bCs/>
              </w:rPr>
            </w:pPr>
            <w:r w:rsidRPr="000E04ED">
              <w:rPr>
                <w:rFonts w:cstheme="minorHAnsi"/>
                <w:b/>
                <w:bCs/>
              </w:rPr>
              <w:t>PART E. ANALYSIS OF STUDENT LEARNING</w:t>
            </w:r>
          </w:p>
        </w:tc>
      </w:tr>
      <w:tr w:rsidR="001F6A31" w:rsidRPr="000E04ED" w14:paraId="200EE58B" w14:textId="77777777" w:rsidTr="007C3517">
        <w:trPr>
          <w:trHeight w:val="1376"/>
        </w:trPr>
        <w:tc>
          <w:tcPr>
            <w:tcW w:w="2604" w:type="dxa"/>
            <w:tcBorders>
              <w:top w:val="single" w:sz="4" w:space="0" w:color="000000"/>
              <w:left w:val="single" w:sz="4" w:space="0" w:color="000000"/>
              <w:bottom w:val="single" w:sz="4" w:space="0" w:color="000000"/>
              <w:right w:val="single" w:sz="4" w:space="0" w:color="000000"/>
            </w:tcBorders>
          </w:tcPr>
          <w:p w14:paraId="6DC751CF" w14:textId="77777777" w:rsidR="001F6A31" w:rsidRPr="000E04ED" w:rsidRDefault="001F6A31" w:rsidP="007C3517">
            <w:pPr>
              <w:spacing w:line="237" w:lineRule="auto"/>
              <w:rPr>
                <w:rFonts w:cstheme="minorHAnsi"/>
              </w:rPr>
            </w:pPr>
            <w:r w:rsidRPr="000E04ED">
              <w:rPr>
                <w:rFonts w:eastAsia="Times New Roman" w:cstheme="minorHAnsi"/>
                <w:b/>
              </w:rPr>
              <w:t xml:space="preserve">Graphic Representation of Data- Pre-Test </w:t>
            </w:r>
          </w:p>
          <w:p w14:paraId="129A6CDC" w14:textId="77777777" w:rsidR="001F6A31" w:rsidRPr="000E04ED" w:rsidRDefault="001F6A31" w:rsidP="007C3517">
            <w:pPr>
              <w:rPr>
                <w:rFonts w:cstheme="minorHAnsi"/>
              </w:rPr>
            </w:pPr>
            <w:r w:rsidRPr="000E04ED">
              <w:rPr>
                <w:rFonts w:eastAsia="Times New Roman" w:cstheme="minorHAnsi"/>
              </w:rPr>
              <w:t xml:space="preserve"> </w:t>
            </w:r>
          </w:p>
          <w:p w14:paraId="494EF4BC" w14:textId="77777777" w:rsidR="001F6A31" w:rsidRPr="000E04ED" w:rsidRDefault="001F6A31" w:rsidP="007C3517">
            <w:pPr>
              <w:ind w:right="14"/>
              <w:rPr>
                <w:rFonts w:cstheme="minorHAnsi"/>
              </w:rPr>
            </w:pPr>
            <w:r w:rsidRPr="000E04ED">
              <w:rPr>
                <w:rFonts w:eastAsia="Times New Roman" w:cstheme="minorHAnsi"/>
              </w:rPr>
              <w:t xml:space="preserve">Candidate creates a graphic representation of data </w:t>
            </w:r>
            <w:proofErr w:type="gramStart"/>
            <w:r w:rsidRPr="000E04ED">
              <w:rPr>
                <w:rFonts w:eastAsia="Times New Roman" w:cstheme="minorHAnsi"/>
              </w:rPr>
              <w:t>in order to</w:t>
            </w:r>
            <w:proofErr w:type="gramEnd"/>
            <w:r w:rsidRPr="000E04ED">
              <w:rPr>
                <w:rFonts w:eastAsia="Times New Roman" w:cstheme="minorHAnsi"/>
              </w:rPr>
              <w:t xml:space="preserve"> meaningfully demonstrate understanding of students’ learning. </w:t>
            </w:r>
          </w:p>
        </w:tc>
        <w:tc>
          <w:tcPr>
            <w:tcW w:w="2250" w:type="dxa"/>
            <w:tcBorders>
              <w:top w:val="single" w:sz="4" w:space="0" w:color="000000"/>
              <w:left w:val="single" w:sz="4" w:space="0" w:color="000000"/>
              <w:bottom w:val="single" w:sz="4" w:space="0" w:color="000000"/>
              <w:right w:val="single" w:sz="4" w:space="0" w:color="000000"/>
            </w:tcBorders>
          </w:tcPr>
          <w:p w14:paraId="750FAEB4" w14:textId="77777777" w:rsidR="001F6A31" w:rsidRPr="000E04ED" w:rsidRDefault="001F6A31" w:rsidP="007C3517">
            <w:pPr>
              <w:ind w:left="1" w:right="48"/>
              <w:rPr>
                <w:rFonts w:cstheme="minorHAnsi"/>
              </w:rPr>
            </w:pPr>
            <w:r w:rsidRPr="000E04ED">
              <w:rPr>
                <w:rFonts w:eastAsia="Times New Roman" w:cstheme="minorHAnsi"/>
              </w:rPr>
              <w:t xml:space="preserve">Candidate includes </w:t>
            </w:r>
            <w:r>
              <w:rPr>
                <w:rFonts w:eastAsia="Times New Roman" w:cstheme="minorHAnsi"/>
              </w:rPr>
              <w:t>in the commentary</w:t>
            </w:r>
            <w:r w:rsidRPr="000E04ED">
              <w:rPr>
                <w:rFonts w:eastAsia="Times New Roman" w:cstheme="minorHAnsi"/>
              </w:rPr>
              <w:t xml:space="preserve"> multiple, varied representations of pre-test data to include charts and graphs that contain individual student scores, class mean, and subgroup means, and percentiles that fully describe the results from the data in a meaningful and accurate manner. </w:t>
            </w:r>
          </w:p>
        </w:tc>
        <w:tc>
          <w:tcPr>
            <w:tcW w:w="1710" w:type="dxa"/>
            <w:tcBorders>
              <w:top w:val="single" w:sz="4" w:space="0" w:color="000000"/>
              <w:left w:val="single" w:sz="4" w:space="0" w:color="000000"/>
              <w:bottom w:val="single" w:sz="4" w:space="0" w:color="000000"/>
              <w:right w:val="single" w:sz="4" w:space="0" w:color="000000"/>
            </w:tcBorders>
          </w:tcPr>
          <w:p w14:paraId="75AE2A7F" w14:textId="77777777" w:rsidR="001F6A31" w:rsidRPr="000E04ED" w:rsidRDefault="001F6A31" w:rsidP="007C3517">
            <w:pPr>
              <w:ind w:left="1" w:right="13"/>
              <w:rPr>
                <w:rFonts w:cstheme="minorHAnsi"/>
              </w:rPr>
            </w:pPr>
            <w:r w:rsidRPr="000E04ED">
              <w:rPr>
                <w:rFonts w:eastAsia="Times New Roman" w:cstheme="minorHAnsi"/>
              </w:rPr>
              <w:t xml:space="preserve">Candidate includes </w:t>
            </w:r>
            <w:r>
              <w:rPr>
                <w:rFonts w:eastAsia="Times New Roman" w:cstheme="minorHAnsi"/>
              </w:rPr>
              <w:t>in the commentary</w:t>
            </w:r>
            <w:r w:rsidRPr="000E04ED">
              <w:rPr>
                <w:rFonts w:eastAsia="Times New Roman" w:cstheme="minorHAnsi"/>
              </w:rPr>
              <w:t xml:space="preserve"> multiple representations of pre-test data to include charts and/or graphs that contain individual student scores, class and sub-group means and percentiles that describe the results from the data in a meaningful manner. </w:t>
            </w:r>
          </w:p>
        </w:tc>
        <w:tc>
          <w:tcPr>
            <w:tcW w:w="1890" w:type="dxa"/>
            <w:tcBorders>
              <w:top w:val="single" w:sz="4" w:space="0" w:color="000000"/>
              <w:left w:val="single" w:sz="4" w:space="0" w:color="000000"/>
              <w:bottom w:val="single" w:sz="4" w:space="0" w:color="000000"/>
              <w:right w:val="single" w:sz="4" w:space="0" w:color="000000"/>
            </w:tcBorders>
          </w:tcPr>
          <w:p w14:paraId="35A134C3" w14:textId="77777777" w:rsidR="001F6A31" w:rsidRPr="000E04ED" w:rsidRDefault="001F6A31" w:rsidP="007C3517">
            <w:pPr>
              <w:ind w:left="1"/>
              <w:rPr>
                <w:rFonts w:cstheme="minorHAnsi"/>
              </w:rPr>
            </w:pPr>
            <w:r w:rsidRPr="000E04ED">
              <w:rPr>
                <w:rFonts w:eastAsia="Times New Roman" w:cstheme="minorHAnsi"/>
              </w:rPr>
              <w:t xml:space="preserve">Candidate includes </w:t>
            </w:r>
            <w:r>
              <w:rPr>
                <w:rFonts w:eastAsia="Times New Roman" w:cstheme="minorHAnsi"/>
              </w:rPr>
              <w:t>in the commentary</w:t>
            </w:r>
            <w:r w:rsidRPr="000E04ED">
              <w:rPr>
                <w:rFonts w:eastAsia="Times New Roman" w:cstheme="minorHAnsi"/>
              </w:rPr>
              <w:t xml:space="preserve"> appropriate charts or another representation of pre-test data that contain individual student scores and class means but is missing or has inaccurate reporting of some data.  Graphic information is not described or is incomplete. </w:t>
            </w:r>
          </w:p>
        </w:tc>
        <w:tc>
          <w:tcPr>
            <w:tcW w:w="2344" w:type="dxa"/>
            <w:tcBorders>
              <w:top w:val="single" w:sz="4" w:space="0" w:color="000000"/>
              <w:left w:val="single" w:sz="4" w:space="0" w:color="000000"/>
              <w:bottom w:val="single" w:sz="4" w:space="0" w:color="000000"/>
              <w:right w:val="single" w:sz="4" w:space="0" w:color="000000"/>
            </w:tcBorders>
          </w:tcPr>
          <w:p w14:paraId="0471E29A" w14:textId="77777777" w:rsidR="001F6A31" w:rsidRPr="000E04ED" w:rsidRDefault="001F6A31" w:rsidP="007C3517">
            <w:pPr>
              <w:ind w:right="51"/>
              <w:rPr>
                <w:rFonts w:cstheme="minorHAnsi"/>
              </w:rPr>
            </w:pPr>
            <w:r w:rsidRPr="000E04ED">
              <w:rPr>
                <w:rFonts w:eastAsia="Times New Roman" w:cstheme="minorHAnsi"/>
              </w:rPr>
              <w:t>Candidate</w:t>
            </w:r>
            <w:r>
              <w:rPr>
                <w:rFonts w:eastAsia="Times New Roman" w:cstheme="minorHAnsi"/>
              </w:rPr>
              <w:t xml:space="preserve"> </w:t>
            </w:r>
            <w:r w:rsidRPr="000E04ED">
              <w:rPr>
                <w:rFonts w:eastAsia="Times New Roman" w:cstheme="minorHAnsi"/>
              </w:rPr>
              <w:t xml:space="preserve">includes </w:t>
            </w:r>
            <w:r>
              <w:rPr>
                <w:rFonts w:eastAsia="Times New Roman" w:cstheme="minorHAnsi"/>
              </w:rPr>
              <w:t>in the commentary</w:t>
            </w:r>
            <w:r w:rsidRPr="000E04ED">
              <w:rPr>
                <w:rFonts w:eastAsia="Times New Roman" w:cstheme="minorHAnsi"/>
              </w:rPr>
              <w:t xml:space="preserve"> inappropriate or misleading charts of pre-test data that contain class means and individual student scores but is missing or has inaccurate reporting of sub-groups and percentiles.  Graphic information is not described. </w:t>
            </w:r>
          </w:p>
        </w:tc>
      </w:tr>
      <w:tr w:rsidR="001F6A31" w:rsidRPr="000E04ED" w14:paraId="7303882A" w14:textId="77777777" w:rsidTr="007C3517">
        <w:trPr>
          <w:trHeight w:val="926"/>
        </w:trPr>
        <w:tc>
          <w:tcPr>
            <w:tcW w:w="2604" w:type="dxa"/>
            <w:tcBorders>
              <w:top w:val="single" w:sz="4" w:space="0" w:color="000000"/>
              <w:left w:val="single" w:sz="4" w:space="0" w:color="000000"/>
              <w:bottom w:val="single" w:sz="4" w:space="0" w:color="000000"/>
              <w:right w:val="single" w:sz="4" w:space="0" w:color="000000"/>
            </w:tcBorders>
          </w:tcPr>
          <w:p w14:paraId="7688D6CA" w14:textId="306B07BC" w:rsidR="001F6A31" w:rsidRPr="000E04ED" w:rsidRDefault="001F6A31" w:rsidP="007C3517">
            <w:pPr>
              <w:rPr>
                <w:rFonts w:cstheme="minorHAnsi"/>
              </w:rPr>
            </w:pPr>
            <w:r w:rsidRPr="000E04ED">
              <w:rPr>
                <w:rFonts w:eastAsia="Times New Roman" w:cstheme="minorHAnsi"/>
                <w:b/>
              </w:rPr>
              <w:lastRenderedPageBreak/>
              <w:t xml:space="preserve">Narrative Analysis of Pre-Test Data </w:t>
            </w:r>
          </w:p>
          <w:p w14:paraId="7AA506A7" w14:textId="77777777" w:rsidR="001F6A31" w:rsidRPr="000E04ED" w:rsidRDefault="001F6A31" w:rsidP="007C3517">
            <w:pPr>
              <w:rPr>
                <w:rFonts w:cstheme="minorHAnsi"/>
              </w:rPr>
            </w:pPr>
            <w:r w:rsidRPr="000E04ED">
              <w:rPr>
                <w:rFonts w:eastAsia="Times New Roman" w:cstheme="minorHAnsi"/>
              </w:rPr>
              <w:t xml:space="preserve"> </w:t>
            </w:r>
          </w:p>
          <w:p w14:paraId="27FD3DDD" w14:textId="77777777" w:rsidR="001F6A31" w:rsidRPr="000E04ED" w:rsidRDefault="001F6A31" w:rsidP="007C3517">
            <w:pPr>
              <w:ind w:right="7"/>
              <w:rPr>
                <w:rFonts w:cstheme="minorHAnsi"/>
              </w:rPr>
            </w:pPr>
            <w:r w:rsidRPr="000E04ED">
              <w:rPr>
                <w:rFonts w:eastAsia="Times New Roman" w:cstheme="minorHAnsi"/>
              </w:rPr>
              <w:t xml:space="preserve">Candidate writes a narrative analysis of pretest data that helps them make decisions about planning and instruction. </w:t>
            </w:r>
          </w:p>
        </w:tc>
        <w:tc>
          <w:tcPr>
            <w:tcW w:w="2250" w:type="dxa"/>
            <w:tcBorders>
              <w:top w:val="single" w:sz="4" w:space="0" w:color="000000"/>
              <w:left w:val="single" w:sz="4" w:space="0" w:color="000000"/>
              <w:bottom w:val="single" w:sz="4" w:space="0" w:color="000000"/>
              <w:right w:val="single" w:sz="4" w:space="0" w:color="000000"/>
            </w:tcBorders>
          </w:tcPr>
          <w:p w14:paraId="393B113D" w14:textId="77777777" w:rsidR="001F6A31" w:rsidRPr="000E04ED" w:rsidRDefault="001F6A31" w:rsidP="007C3517">
            <w:pPr>
              <w:spacing w:line="239" w:lineRule="auto"/>
              <w:ind w:left="1"/>
              <w:rPr>
                <w:rFonts w:cstheme="minorHAnsi"/>
              </w:rPr>
            </w:pPr>
            <w:r w:rsidRPr="000E04ED">
              <w:rPr>
                <w:rFonts w:eastAsia="Times New Roman" w:cstheme="minorHAnsi"/>
              </w:rPr>
              <w:t xml:space="preserve">Candidate narrative analysis of pre-test describes trends and patterns in data among identified class means, individual student scores, and subgroups.  </w:t>
            </w:r>
          </w:p>
          <w:p w14:paraId="2A1135B7" w14:textId="77777777" w:rsidR="001F6A31" w:rsidRPr="000E04ED" w:rsidRDefault="001F6A31" w:rsidP="007C3517">
            <w:pPr>
              <w:ind w:left="1"/>
              <w:rPr>
                <w:rFonts w:cstheme="minorHAnsi"/>
              </w:rPr>
            </w:pPr>
            <w:r w:rsidRPr="000E04ED">
              <w:rPr>
                <w:rFonts w:eastAsia="Times New Roman" w:cstheme="minorHAnsi"/>
              </w:rPr>
              <w:t xml:space="preserve"> </w:t>
            </w:r>
          </w:p>
          <w:p w14:paraId="71467E2D" w14:textId="77777777" w:rsidR="001F6A31" w:rsidRPr="000E04ED" w:rsidRDefault="001F6A31" w:rsidP="007C3517">
            <w:pPr>
              <w:ind w:left="1"/>
              <w:rPr>
                <w:rFonts w:cstheme="minorHAnsi"/>
              </w:rPr>
            </w:pPr>
            <w:r w:rsidRPr="000E04ED">
              <w:rPr>
                <w:rFonts w:eastAsia="Times New Roman" w:cstheme="minorHAnsi"/>
              </w:rPr>
              <w:t xml:space="preserve">Accurate conclusions concerning student’s prior knowledge are drawn.   </w:t>
            </w:r>
          </w:p>
          <w:p w14:paraId="3863763D" w14:textId="77777777" w:rsidR="001F6A31" w:rsidRPr="000E04ED" w:rsidRDefault="001F6A31" w:rsidP="007C3517">
            <w:pPr>
              <w:ind w:left="1"/>
              <w:rPr>
                <w:rFonts w:cstheme="minorHAnsi"/>
              </w:rPr>
            </w:pPr>
            <w:r w:rsidRPr="000E04ED">
              <w:rPr>
                <w:rFonts w:eastAsia="Times New Roman" w:cstheme="minorHAnsi"/>
              </w:rPr>
              <w:t xml:space="preserve"> </w:t>
            </w:r>
          </w:p>
          <w:p w14:paraId="5ABBDF98" w14:textId="77777777" w:rsidR="001F6A31" w:rsidRPr="000E04ED" w:rsidRDefault="001F6A31" w:rsidP="007C3517">
            <w:pPr>
              <w:ind w:left="1" w:right="27"/>
              <w:rPr>
                <w:rFonts w:cstheme="minorHAnsi"/>
              </w:rPr>
            </w:pPr>
            <w:r w:rsidRPr="000E04ED">
              <w:rPr>
                <w:rFonts w:eastAsia="Times New Roman" w:cstheme="minorHAnsi"/>
              </w:rPr>
              <w:t xml:space="preserve">Interpretations delineate instructional decisions that will influence instruction during the lesson. </w:t>
            </w:r>
          </w:p>
        </w:tc>
        <w:tc>
          <w:tcPr>
            <w:tcW w:w="1710" w:type="dxa"/>
            <w:tcBorders>
              <w:top w:val="single" w:sz="4" w:space="0" w:color="000000"/>
              <w:left w:val="single" w:sz="4" w:space="0" w:color="000000"/>
              <w:bottom w:val="single" w:sz="4" w:space="0" w:color="000000"/>
              <w:right w:val="single" w:sz="4" w:space="0" w:color="000000"/>
            </w:tcBorders>
          </w:tcPr>
          <w:p w14:paraId="747DB776" w14:textId="77777777" w:rsidR="001F6A31" w:rsidRPr="000E04ED" w:rsidRDefault="001F6A31" w:rsidP="007C3517">
            <w:pPr>
              <w:spacing w:line="239" w:lineRule="auto"/>
              <w:ind w:left="1"/>
              <w:rPr>
                <w:rFonts w:cstheme="minorHAnsi"/>
              </w:rPr>
            </w:pPr>
            <w:r w:rsidRPr="000E04ED">
              <w:rPr>
                <w:rFonts w:eastAsia="Times New Roman" w:cstheme="minorHAnsi"/>
              </w:rPr>
              <w:t xml:space="preserve">Candidate narrative analysis of pre-test describes trends and patterns among identified class means, individual student scores, and subgroups.   </w:t>
            </w:r>
          </w:p>
          <w:p w14:paraId="15F423A1" w14:textId="77777777" w:rsidR="001F6A31" w:rsidRPr="000E04ED" w:rsidRDefault="001F6A31" w:rsidP="007C3517">
            <w:pPr>
              <w:ind w:left="1"/>
              <w:rPr>
                <w:rFonts w:cstheme="minorHAnsi"/>
              </w:rPr>
            </w:pPr>
            <w:r w:rsidRPr="000E04ED">
              <w:rPr>
                <w:rFonts w:eastAsia="Times New Roman" w:cstheme="minorHAnsi"/>
              </w:rPr>
              <w:t xml:space="preserve"> </w:t>
            </w:r>
          </w:p>
          <w:p w14:paraId="52079168" w14:textId="77777777" w:rsidR="001F6A31" w:rsidRPr="000E04ED" w:rsidRDefault="001F6A31" w:rsidP="007C3517">
            <w:pPr>
              <w:spacing w:after="1" w:line="239" w:lineRule="auto"/>
              <w:ind w:left="1"/>
              <w:rPr>
                <w:rFonts w:cstheme="minorHAnsi"/>
              </w:rPr>
            </w:pPr>
            <w:r w:rsidRPr="000E04ED">
              <w:rPr>
                <w:rFonts w:eastAsia="Times New Roman" w:cstheme="minorHAnsi"/>
              </w:rPr>
              <w:t xml:space="preserve">Conclusions concerning students’ prior knowledge are drawn, but the analysis is superficial.   </w:t>
            </w:r>
          </w:p>
          <w:p w14:paraId="07622C49" w14:textId="77777777" w:rsidR="001F6A31" w:rsidRPr="000E04ED" w:rsidRDefault="001F6A31" w:rsidP="007C3517">
            <w:pPr>
              <w:ind w:left="1"/>
              <w:rPr>
                <w:rFonts w:cstheme="minorHAnsi"/>
              </w:rPr>
            </w:pPr>
            <w:r w:rsidRPr="000E04ED">
              <w:rPr>
                <w:rFonts w:eastAsia="Times New Roman" w:cstheme="minorHAnsi"/>
              </w:rPr>
              <w:t xml:space="preserve"> </w:t>
            </w:r>
          </w:p>
          <w:p w14:paraId="5C499667" w14:textId="77777777" w:rsidR="001F6A31" w:rsidRPr="000E04ED" w:rsidRDefault="001F6A31" w:rsidP="007C3517">
            <w:pPr>
              <w:ind w:left="1"/>
              <w:rPr>
                <w:rFonts w:cstheme="minorHAnsi"/>
              </w:rPr>
            </w:pPr>
            <w:r w:rsidRPr="000E04ED">
              <w:rPr>
                <w:rFonts w:eastAsia="Times New Roman" w:cstheme="minorHAnsi"/>
              </w:rPr>
              <w:t xml:space="preserve">Instructional decisions that will influence instruction during the lesson are discussed.  </w:t>
            </w:r>
          </w:p>
        </w:tc>
        <w:tc>
          <w:tcPr>
            <w:tcW w:w="1890" w:type="dxa"/>
            <w:tcBorders>
              <w:top w:val="single" w:sz="4" w:space="0" w:color="000000"/>
              <w:left w:val="single" w:sz="4" w:space="0" w:color="000000"/>
              <w:bottom w:val="single" w:sz="4" w:space="0" w:color="000000"/>
              <w:right w:val="single" w:sz="4" w:space="0" w:color="000000"/>
            </w:tcBorders>
          </w:tcPr>
          <w:p w14:paraId="0E1BDBDE" w14:textId="77777777" w:rsidR="001F6A31" w:rsidRPr="000E04ED" w:rsidRDefault="001F6A31" w:rsidP="007C3517">
            <w:pPr>
              <w:spacing w:line="239" w:lineRule="auto"/>
              <w:ind w:left="1"/>
              <w:rPr>
                <w:rFonts w:cstheme="minorHAnsi"/>
              </w:rPr>
            </w:pPr>
            <w:r w:rsidRPr="000E04ED">
              <w:rPr>
                <w:rFonts w:eastAsia="Times New Roman" w:cstheme="minorHAnsi"/>
              </w:rPr>
              <w:t xml:space="preserve">Candidate narrative analysis of pre-test does not use data to describe trends and patterns identified among class means, individual student scores, and subgroups. </w:t>
            </w:r>
          </w:p>
          <w:p w14:paraId="5DCE7D15" w14:textId="77777777" w:rsidR="001F6A31" w:rsidRPr="000E04ED" w:rsidRDefault="001F6A31" w:rsidP="007C3517">
            <w:pPr>
              <w:ind w:left="1"/>
              <w:rPr>
                <w:rFonts w:cstheme="minorHAnsi"/>
              </w:rPr>
            </w:pPr>
            <w:r w:rsidRPr="000E04ED">
              <w:rPr>
                <w:rFonts w:eastAsia="Times New Roman" w:cstheme="minorHAnsi"/>
              </w:rPr>
              <w:t xml:space="preserve"> </w:t>
            </w:r>
          </w:p>
          <w:p w14:paraId="55A179A0" w14:textId="77777777" w:rsidR="001F6A31" w:rsidRPr="000E04ED" w:rsidRDefault="001F6A31" w:rsidP="007C3517">
            <w:pPr>
              <w:spacing w:after="1" w:line="239" w:lineRule="auto"/>
              <w:ind w:left="1"/>
              <w:rPr>
                <w:rFonts w:cstheme="minorHAnsi"/>
              </w:rPr>
            </w:pPr>
            <w:r w:rsidRPr="000E04ED">
              <w:rPr>
                <w:rFonts w:eastAsia="Times New Roman" w:cstheme="minorHAnsi"/>
              </w:rPr>
              <w:t xml:space="preserve">The analysis is incomplete or offers a limited interpretation of the findings. </w:t>
            </w:r>
          </w:p>
          <w:p w14:paraId="2EC3D7A7" w14:textId="77777777" w:rsidR="001F6A31" w:rsidRPr="000E04ED" w:rsidRDefault="001F6A31" w:rsidP="007C3517">
            <w:pPr>
              <w:ind w:left="1"/>
              <w:rPr>
                <w:rFonts w:cstheme="minorHAnsi"/>
              </w:rPr>
            </w:pPr>
            <w:r w:rsidRPr="000E04ED">
              <w:rPr>
                <w:rFonts w:eastAsia="Times New Roman" w:cstheme="minorHAnsi"/>
              </w:rPr>
              <w:t xml:space="preserve"> </w:t>
            </w:r>
          </w:p>
          <w:p w14:paraId="2A34E40E" w14:textId="77777777" w:rsidR="001F6A31" w:rsidRPr="000E04ED" w:rsidRDefault="001F6A31" w:rsidP="007C3517">
            <w:pPr>
              <w:ind w:left="1"/>
              <w:rPr>
                <w:rFonts w:cstheme="minorHAnsi"/>
              </w:rPr>
            </w:pPr>
            <w:r w:rsidRPr="000E04ED">
              <w:rPr>
                <w:rFonts w:eastAsia="Times New Roman" w:cstheme="minorHAnsi"/>
              </w:rPr>
              <w:t xml:space="preserve">Conclusions do not offer details about students’ prior knowledge or directions for future instructional decisions.  </w:t>
            </w:r>
          </w:p>
        </w:tc>
        <w:tc>
          <w:tcPr>
            <w:tcW w:w="2344" w:type="dxa"/>
            <w:tcBorders>
              <w:top w:val="single" w:sz="4" w:space="0" w:color="000000"/>
              <w:left w:val="single" w:sz="4" w:space="0" w:color="000000"/>
              <w:bottom w:val="single" w:sz="4" w:space="0" w:color="000000"/>
              <w:right w:val="single" w:sz="4" w:space="0" w:color="000000"/>
            </w:tcBorders>
          </w:tcPr>
          <w:p w14:paraId="4A1DC461" w14:textId="77777777" w:rsidR="001F6A31" w:rsidRPr="000E04ED" w:rsidRDefault="001F6A31" w:rsidP="007C3517">
            <w:pPr>
              <w:ind w:right="15"/>
              <w:rPr>
                <w:rFonts w:cstheme="minorHAnsi"/>
              </w:rPr>
            </w:pPr>
            <w:r w:rsidRPr="000E04ED">
              <w:rPr>
                <w:rFonts w:eastAsia="Times New Roman" w:cstheme="minorHAnsi"/>
              </w:rPr>
              <w:t xml:space="preserve">Candidate narrative lacks appropriate analysis of data required to describe trends and patterns identified among subgroups or to make instructional decisions. </w:t>
            </w:r>
          </w:p>
        </w:tc>
      </w:tr>
    </w:tbl>
    <w:p w14:paraId="698BA5AC" w14:textId="77777777" w:rsidR="001F6A31" w:rsidRPr="000E04ED" w:rsidRDefault="001F6A31" w:rsidP="001F6A31">
      <w:pPr>
        <w:spacing w:after="0"/>
        <w:ind w:left="-1440" w:right="17"/>
        <w:rPr>
          <w:rFonts w:cstheme="minorHAnsi"/>
        </w:rPr>
      </w:pPr>
    </w:p>
    <w:p w14:paraId="2D5F9F69" w14:textId="77777777" w:rsidR="001F6A31" w:rsidRPr="000E04ED" w:rsidRDefault="001F6A31" w:rsidP="001F6A31">
      <w:pPr>
        <w:spacing w:after="0"/>
        <w:ind w:left="-1440" w:right="17"/>
        <w:jc w:val="both"/>
        <w:rPr>
          <w:rFonts w:cstheme="minorHAnsi"/>
        </w:rPr>
      </w:pPr>
    </w:p>
    <w:tbl>
      <w:tblPr>
        <w:tblStyle w:val="TableGrid0"/>
        <w:tblW w:w="10798" w:type="dxa"/>
        <w:tblInd w:w="-719" w:type="dxa"/>
        <w:tblCellMar>
          <w:top w:w="54" w:type="dxa"/>
          <w:left w:w="107" w:type="dxa"/>
        </w:tblCellMar>
        <w:tblLook w:val="04A0" w:firstRow="1" w:lastRow="0" w:firstColumn="1" w:lastColumn="0" w:noHBand="0" w:noVBand="1"/>
      </w:tblPr>
      <w:tblGrid>
        <w:gridCol w:w="2604"/>
        <w:gridCol w:w="2340"/>
        <w:gridCol w:w="1620"/>
        <w:gridCol w:w="1890"/>
        <w:gridCol w:w="2344"/>
      </w:tblGrid>
      <w:tr w:rsidR="001F6A31" w:rsidRPr="000E04ED" w14:paraId="3ED891B4" w14:textId="77777777" w:rsidTr="007C3517">
        <w:trPr>
          <w:trHeight w:val="1376"/>
        </w:trPr>
        <w:tc>
          <w:tcPr>
            <w:tcW w:w="2604" w:type="dxa"/>
            <w:tcBorders>
              <w:top w:val="single" w:sz="4" w:space="0" w:color="000000"/>
              <w:left w:val="single" w:sz="4" w:space="0" w:color="000000"/>
              <w:bottom w:val="single" w:sz="4" w:space="0" w:color="000000"/>
              <w:right w:val="single" w:sz="4" w:space="0" w:color="000000"/>
            </w:tcBorders>
          </w:tcPr>
          <w:p w14:paraId="48735683" w14:textId="667417FC" w:rsidR="001F6A31" w:rsidRDefault="001F6A31" w:rsidP="007C3517">
            <w:pPr>
              <w:rPr>
                <w:rFonts w:eastAsia="Times New Roman" w:cstheme="minorHAnsi"/>
                <w:b/>
              </w:rPr>
            </w:pPr>
            <w:r w:rsidRPr="000E04ED">
              <w:rPr>
                <w:rFonts w:eastAsia="Times New Roman" w:cstheme="minorHAnsi"/>
                <w:b/>
              </w:rPr>
              <w:t xml:space="preserve">Graphic </w:t>
            </w:r>
            <w:r w:rsidRPr="000E04ED">
              <w:rPr>
                <w:rFonts w:cstheme="minorHAnsi"/>
                <w:b/>
              </w:rPr>
              <w:t>Comparison</w:t>
            </w:r>
            <w:r w:rsidRPr="000E04ED">
              <w:rPr>
                <w:rFonts w:eastAsia="Times New Roman" w:cstheme="minorHAnsi"/>
                <w:b/>
              </w:rPr>
              <w:t xml:space="preserve"> of </w:t>
            </w:r>
            <w:r w:rsidRPr="000E04ED">
              <w:rPr>
                <w:rFonts w:cstheme="minorHAnsi"/>
                <w:b/>
              </w:rPr>
              <w:t>Post</w:t>
            </w:r>
            <w:r w:rsidRPr="000E04ED">
              <w:rPr>
                <w:rFonts w:eastAsia="Times New Roman" w:cstheme="minorHAnsi"/>
                <w:b/>
              </w:rPr>
              <w:t xml:space="preserve">-test Data </w:t>
            </w:r>
          </w:p>
          <w:p w14:paraId="0BCAB17D" w14:textId="77777777" w:rsidR="001F6A31" w:rsidRPr="005B4485" w:rsidRDefault="001F6A31" w:rsidP="007C3517">
            <w:pPr>
              <w:rPr>
                <w:rFonts w:cstheme="minorHAnsi"/>
                <w:i/>
                <w:iCs/>
                <w:color w:val="FF0000"/>
              </w:rPr>
            </w:pPr>
            <w:r w:rsidRPr="005B4485">
              <w:rPr>
                <w:rFonts w:cstheme="minorHAnsi"/>
                <w:i/>
                <w:iCs/>
              </w:rPr>
              <w:t>(Technology-Management)</w:t>
            </w:r>
          </w:p>
          <w:p w14:paraId="7A07D057" w14:textId="77777777" w:rsidR="001F6A31" w:rsidRPr="000E04ED" w:rsidRDefault="001F6A31" w:rsidP="007C3517">
            <w:pPr>
              <w:rPr>
                <w:rFonts w:cstheme="minorHAnsi"/>
              </w:rPr>
            </w:pPr>
          </w:p>
          <w:p w14:paraId="18D081D5" w14:textId="77777777" w:rsidR="001F6A31" w:rsidRPr="000E04ED" w:rsidRDefault="001F6A31" w:rsidP="007C3517">
            <w:pPr>
              <w:rPr>
                <w:rFonts w:cstheme="minorHAnsi"/>
              </w:rPr>
            </w:pPr>
            <w:r w:rsidRPr="000E04ED">
              <w:rPr>
                <w:rFonts w:eastAsia="Times New Roman" w:cstheme="minorHAnsi"/>
              </w:rPr>
              <w:t xml:space="preserve"> </w:t>
            </w:r>
          </w:p>
          <w:p w14:paraId="12119555" w14:textId="77777777" w:rsidR="001F6A31" w:rsidRPr="000E04ED" w:rsidRDefault="001F6A31" w:rsidP="007C3517">
            <w:pPr>
              <w:rPr>
                <w:rFonts w:cstheme="minorHAnsi"/>
              </w:rPr>
            </w:pPr>
            <w:r w:rsidRPr="000E04ED">
              <w:rPr>
                <w:rFonts w:eastAsia="Times New Roman" w:cstheme="minorHAnsi"/>
              </w:rPr>
              <w:t xml:space="preserve">Candidate reports graphically on student-learning data </w:t>
            </w:r>
            <w:proofErr w:type="gramStart"/>
            <w:r w:rsidRPr="000E04ED">
              <w:rPr>
                <w:rFonts w:eastAsia="Times New Roman" w:cstheme="minorHAnsi"/>
              </w:rPr>
              <w:t>in order to</w:t>
            </w:r>
            <w:proofErr w:type="gramEnd"/>
            <w:r w:rsidRPr="000E04ED">
              <w:rPr>
                <w:rFonts w:eastAsia="Times New Roman" w:cstheme="minorHAnsi"/>
              </w:rPr>
              <w:t xml:space="preserve"> meaningfully demonstrate understanding of each students’ learning. </w:t>
            </w:r>
          </w:p>
        </w:tc>
        <w:tc>
          <w:tcPr>
            <w:tcW w:w="2340" w:type="dxa"/>
            <w:tcBorders>
              <w:top w:val="single" w:sz="4" w:space="0" w:color="000000"/>
              <w:left w:val="single" w:sz="4" w:space="0" w:color="000000"/>
              <w:bottom w:val="single" w:sz="4" w:space="0" w:color="000000"/>
              <w:right w:val="single" w:sz="4" w:space="0" w:color="000000"/>
            </w:tcBorders>
          </w:tcPr>
          <w:p w14:paraId="479AA642" w14:textId="77777777" w:rsidR="001F6A31" w:rsidRPr="000E04ED" w:rsidRDefault="001F6A31" w:rsidP="007C3517">
            <w:pPr>
              <w:ind w:left="1" w:right="86"/>
              <w:rPr>
                <w:rFonts w:cstheme="minorHAnsi"/>
              </w:rPr>
            </w:pPr>
            <w:r w:rsidRPr="000E04ED">
              <w:rPr>
                <w:rFonts w:eastAsia="Times New Roman" w:cstheme="minorHAnsi"/>
              </w:rPr>
              <w:t xml:space="preserve">Candidate includes multiple, varied representations of pre- and post-test data, to include charts and graphs.   </w:t>
            </w:r>
          </w:p>
          <w:p w14:paraId="12E91DA7" w14:textId="77777777" w:rsidR="001F6A31" w:rsidRPr="000E04ED" w:rsidRDefault="001F6A31" w:rsidP="007C3517">
            <w:pPr>
              <w:ind w:left="1"/>
              <w:rPr>
                <w:rFonts w:cstheme="minorHAnsi"/>
              </w:rPr>
            </w:pPr>
            <w:r w:rsidRPr="000E04ED">
              <w:rPr>
                <w:rFonts w:eastAsia="Times New Roman" w:cstheme="minorHAnsi"/>
              </w:rPr>
              <w:t xml:space="preserve"> </w:t>
            </w:r>
          </w:p>
          <w:p w14:paraId="142343D2" w14:textId="77777777" w:rsidR="001F6A31" w:rsidRPr="000E04ED" w:rsidRDefault="001F6A31" w:rsidP="007C3517">
            <w:pPr>
              <w:spacing w:line="239" w:lineRule="auto"/>
              <w:ind w:left="1" w:right="104"/>
              <w:rPr>
                <w:rFonts w:cstheme="minorHAnsi"/>
              </w:rPr>
            </w:pPr>
            <w:r w:rsidRPr="000E04ED">
              <w:rPr>
                <w:rFonts w:eastAsia="Times New Roman" w:cstheme="minorHAnsi"/>
              </w:rPr>
              <w:t xml:space="preserve">Individual student scores, class means, and subgroup scores, including percentiles and paired pre- and post-test data, are accurate and displayed.   </w:t>
            </w:r>
          </w:p>
          <w:p w14:paraId="27ED92F3" w14:textId="77777777" w:rsidR="001F6A31" w:rsidRPr="000E04ED" w:rsidRDefault="001F6A31" w:rsidP="007C3517">
            <w:pPr>
              <w:ind w:left="1"/>
              <w:rPr>
                <w:rFonts w:cstheme="minorHAnsi"/>
              </w:rPr>
            </w:pPr>
            <w:r w:rsidRPr="000E04ED">
              <w:rPr>
                <w:rFonts w:eastAsia="Times New Roman" w:cstheme="minorHAnsi"/>
              </w:rPr>
              <w:t xml:space="preserve"> </w:t>
            </w:r>
          </w:p>
          <w:p w14:paraId="602B4EF0" w14:textId="77777777" w:rsidR="001F6A31" w:rsidRPr="000E04ED" w:rsidRDefault="001F6A31" w:rsidP="007C3517">
            <w:pPr>
              <w:ind w:left="1"/>
              <w:rPr>
                <w:rFonts w:cstheme="minorHAnsi"/>
              </w:rPr>
            </w:pPr>
            <w:r w:rsidRPr="000E04ED">
              <w:rPr>
                <w:rFonts w:eastAsia="Times New Roman" w:cstheme="minorHAnsi"/>
              </w:rPr>
              <w:t xml:space="preserve">Graphic information from the data is fully described in a </w:t>
            </w:r>
            <w:r w:rsidRPr="000E04ED">
              <w:rPr>
                <w:rFonts w:eastAsia="Times New Roman" w:cstheme="minorHAnsi"/>
              </w:rPr>
              <w:lastRenderedPageBreak/>
              <w:t xml:space="preserve">meaningful and accurate manner.  </w:t>
            </w:r>
          </w:p>
        </w:tc>
        <w:tc>
          <w:tcPr>
            <w:tcW w:w="1620" w:type="dxa"/>
            <w:tcBorders>
              <w:top w:val="single" w:sz="4" w:space="0" w:color="000000"/>
              <w:left w:val="single" w:sz="4" w:space="0" w:color="000000"/>
              <w:bottom w:val="single" w:sz="4" w:space="0" w:color="000000"/>
              <w:right w:val="single" w:sz="4" w:space="0" w:color="000000"/>
            </w:tcBorders>
          </w:tcPr>
          <w:p w14:paraId="78804525" w14:textId="77777777" w:rsidR="001F6A31" w:rsidRPr="000E04ED" w:rsidRDefault="001F6A31" w:rsidP="007C3517">
            <w:pPr>
              <w:ind w:left="1" w:right="66"/>
              <w:rPr>
                <w:rFonts w:cstheme="minorHAnsi"/>
              </w:rPr>
            </w:pPr>
            <w:r w:rsidRPr="000E04ED">
              <w:rPr>
                <w:rFonts w:eastAsia="Times New Roman" w:cstheme="minorHAnsi"/>
              </w:rPr>
              <w:lastRenderedPageBreak/>
              <w:t xml:space="preserve">Candidate includes multiple representations of pre- and post-test data, to include charts and/or graphs.  </w:t>
            </w:r>
          </w:p>
          <w:p w14:paraId="6BE99539" w14:textId="77777777" w:rsidR="001F6A31" w:rsidRPr="000E04ED" w:rsidRDefault="001F6A31" w:rsidP="007C3517">
            <w:pPr>
              <w:ind w:left="1"/>
              <w:rPr>
                <w:rFonts w:cstheme="minorHAnsi"/>
              </w:rPr>
            </w:pPr>
            <w:r w:rsidRPr="000E04ED">
              <w:rPr>
                <w:rFonts w:eastAsia="Times New Roman" w:cstheme="minorHAnsi"/>
              </w:rPr>
              <w:t xml:space="preserve"> </w:t>
            </w:r>
          </w:p>
          <w:p w14:paraId="7B0EA46A" w14:textId="77777777" w:rsidR="001F6A31" w:rsidRPr="000E04ED" w:rsidRDefault="001F6A31" w:rsidP="007C3517">
            <w:pPr>
              <w:ind w:left="1" w:right="29"/>
              <w:rPr>
                <w:rFonts w:cstheme="minorHAnsi"/>
              </w:rPr>
            </w:pPr>
            <w:r w:rsidRPr="000E04ED">
              <w:rPr>
                <w:rFonts w:eastAsia="Times New Roman" w:cstheme="minorHAnsi"/>
              </w:rPr>
              <w:t xml:space="preserve">Individual student scores, class means, and subgroups scores including percentiles and paired pre- and post-test data, </w:t>
            </w:r>
            <w:r w:rsidRPr="000E04ED">
              <w:rPr>
                <w:rFonts w:eastAsia="Times New Roman" w:cstheme="minorHAnsi"/>
              </w:rPr>
              <w:lastRenderedPageBreak/>
              <w:t xml:space="preserve">are accurate and displayed.   </w:t>
            </w:r>
          </w:p>
          <w:p w14:paraId="7BC66852" w14:textId="77777777" w:rsidR="001F6A31" w:rsidRPr="000E04ED" w:rsidRDefault="001F6A31" w:rsidP="007C3517">
            <w:pPr>
              <w:ind w:left="1"/>
              <w:rPr>
                <w:rFonts w:cstheme="minorHAnsi"/>
              </w:rPr>
            </w:pPr>
            <w:r w:rsidRPr="000E04ED">
              <w:rPr>
                <w:rFonts w:eastAsia="Times New Roman" w:cstheme="minorHAnsi"/>
              </w:rPr>
              <w:t xml:space="preserve"> </w:t>
            </w:r>
          </w:p>
          <w:p w14:paraId="059D0EB3" w14:textId="77777777" w:rsidR="001F6A31" w:rsidRPr="000E04ED" w:rsidRDefault="001F6A31" w:rsidP="007C3517">
            <w:pPr>
              <w:ind w:left="1"/>
              <w:rPr>
                <w:rFonts w:cstheme="minorHAnsi"/>
              </w:rPr>
            </w:pPr>
            <w:r w:rsidRPr="000E04ED">
              <w:rPr>
                <w:rFonts w:eastAsia="Times New Roman" w:cstheme="minorHAnsi"/>
              </w:rPr>
              <w:t xml:space="preserve">Graphic information from the data is described.  </w:t>
            </w:r>
          </w:p>
        </w:tc>
        <w:tc>
          <w:tcPr>
            <w:tcW w:w="1890" w:type="dxa"/>
            <w:tcBorders>
              <w:top w:val="single" w:sz="4" w:space="0" w:color="000000"/>
              <w:left w:val="single" w:sz="4" w:space="0" w:color="000000"/>
              <w:bottom w:val="single" w:sz="4" w:space="0" w:color="000000"/>
              <w:right w:val="single" w:sz="4" w:space="0" w:color="000000"/>
            </w:tcBorders>
          </w:tcPr>
          <w:p w14:paraId="754994B5" w14:textId="77777777" w:rsidR="001F6A31" w:rsidRPr="000E04ED" w:rsidRDefault="001F6A31" w:rsidP="007C3517">
            <w:pPr>
              <w:ind w:left="1"/>
              <w:rPr>
                <w:rFonts w:cstheme="minorHAnsi"/>
              </w:rPr>
            </w:pPr>
            <w:r w:rsidRPr="000E04ED">
              <w:rPr>
                <w:rFonts w:eastAsia="Times New Roman" w:cstheme="minorHAnsi"/>
              </w:rPr>
              <w:lastRenderedPageBreak/>
              <w:t xml:space="preserve">Candidate includes basic representation of pre- and/or post-test data. </w:t>
            </w:r>
          </w:p>
          <w:p w14:paraId="22DADFFD" w14:textId="77777777" w:rsidR="001F6A31" w:rsidRPr="000E04ED" w:rsidRDefault="001F6A31" w:rsidP="007C3517">
            <w:pPr>
              <w:ind w:left="1"/>
              <w:rPr>
                <w:rFonts w:cstheme="minorHAnsi"/>
              </w:rPr>
            </w:pPr>
            <w:r w:rsidRPr="000E04ED">
              <w:rPr>
                <w:rFonts w:eastAsia="Times New Roman" w:cstheme="minorHAnsi"/>
              </w:rPr>
              <w:t xml:space="preserve"> </w:t>
            </w:r>
          </w:p>
          <w:p w14:paraId="41CFA6AE" w14:textId="77777777" w:rsidR="001F6A31" w:rsidRPr="000E04ED" w:rsidRDefault="001F6A31" w:rsidP="007C3517">
            <w:pPr>
              <w:spacing w:after="1" w:line="239" w:lineRule="auto"/>
              <w:ind w:left="1"/>
              <w:rPr>
                <w:rFonts w:cstheme="minorHAnsi"/>
              </w:rPr>
            </w:pPr>
            <w:r w:rsidRPr="000E04ED">
              <w:rPr>
                <w:rFonts w:eastAsia="Times New Roman" w:cstheme="minorHAnsi"/>
              </w:rPr>
              <w:t xml:space="preserve">Individual scores, class means, and/or sub-groups scores are included, but paired data or percentiles are misrepresented.   </w:t>
            </w:r>
          </w:p>
          <w:p w14:paraId="563A3CC6" w14:textId="77777777" w:rsidR="001F6A31" w:rsidRPr="000E04ED" w:rsidRDefault="001F6A31" w:rsidP="007C3517">
            <w:pPr>
              <w:ind w:left="1"/>
              <w:rPr>
                <w:rFonts w:cstheme="minorHAnsi"/>
              </w:rPr>
            </w:pPr>
            <w:r w:rsidRPr="000E04ED">
              <w:rPr>
                <w:rFonts w:eastAsia="Times New Roman" w:cstheme="minorHAnsi"/>
              </w:rPr>
              <w:t xml:space="preserve"> </w:t>
            </w:r>
          </w:p>
          <w:p w14:paraId="133A506C" w14:textId="77777777" w:rsidR="001F6A31" w:rsidRPr="000E04ED" w:rsidRDefault="001F6A31" w:rsidP="007C3517">
            <w:pPr>
              <w:ind w:left="1" w:right="94"/>
              <w:rPr>
                <w:rFonts w:cstheme="minorHAnsi"/>
              </w:rPr>
            </w:pPr>
            <w:r w:rsidRPr="000E04ED">
              <w:rPr>
                <w:rFonts w:eastAsia="Times New Roman" w:cstheme="minorHAnsi"/>
              </w:rPr>
              <w:t xml:space="preserve">Graphic information from the data is not described or is incomplete.  </w:t>
            </w:r>
          </w:p>
        </w:tc>
        <w:tc>
          <w:tcPr>
            <w:tcW w:w="2344" w:type="dxa"/>
            <w:tcBorders>
              <w:top w:val="single" w:sz="4" w:space="0" w:color="000000"/>
              <w:left w:val="single" w:sz="4" w:space="0" w:color="000000"/>
              <w:bottom w:val="single" w:sz="4" w:space="0" w:color="000000"/>
              <w:right w:val="single" w:sz="4" w:space="0" w:color="000000"/>
            </w:tcBorders>
          </w:tcPr>
          <w:p w14:paraId="3F2C0691" w14:textId="77777777" w:rsidR="001F6A31" w:rsidRPr="000E04ED" w:rsidRDefault="001F6A31" w:rsidP="007C3517">
            <w:pPr>
              <w:spacing w:line="239" w:lineRule="auto"/>
              <w:rPr>
                <w:rFonts w:cstheme="minorHAnsi"/>
              </w:rPr>
            </w:pPr>
            <w:r w:rsidRPr="000E04ED">
              <w:rPr>
                <w:rFonts w:eastAsia="Times New Roman" w:cstheme="minorHAnsi"/>
              </w:rPr>
              <w:t xml:space="preserve">Candidate includes inadequate representation pre- and/or post-test data.  Charts and graphs are missing, or they are present but not meaningful or accurate.  </w:t>
            </w:r>
          </w:p>
          <w:p w14:paraId="1704BF85" w14:textId="77777777" w:rsidR="001F6A31" w:rsidRPr="000E04ED" w:rsidRDefault="001F6A31" w:rsidP="007C3517">
            <w:pPr>
              <w:rPr>
                <w:rFonts w:cstheme="minorHAnsi"/>
              </w:rPr>
            </w:pPr>
            <w:r w:rsidRPr="000E04ED">
              <w:rPr>
                <w:rFonts w:eastAsia="Times New Roman" w:cstheme="minorHAnsi"/>
              </w:rPr>
              <w:t xml:space="preserve"> </w:t>
            </w:r>
          </w:p>
          <w:p w14:paraId="2C3418CD" w14:textId="77777777" w:rsidR="001F6A31" w:rsidRPr="000E04ED" w:rsidRDefault="001F6A31" w:rsidP="007C3517">
            <w:pPr>
              <w:spacing w:line="239" w:lineRule="auto"/>
              <w:ind w:right="96"/>
              <w:rPr>
                <w:rFonts w:cstheme="minorHAnsi"/>
              </w:rPr>
            </w:pPr>
            <w:r w:rsidRPr="000E04ED">
              <w:rPr>
                <w:rFonts w:eastAsia="Times New Roman" w:cstheme="minorHAnsi"/>
              </w:rPr>
              <w:t xml:space="preserve">Individual scores and/or class means and/or sub-groups scores are included but lack or misrepresent paired data or percentiles.   </w:t>
            </w:r>
          </w:p>
          <w:p w14:paraId="65A82EE3" w14:textId="77777777" w:rsidR="001F6A31" w:rsidRPr="000E04ED" w:rsidRDefault="001F6A31" w:rsidP="007C3517">
            <w:pPr>
              <w:rPr>
                <w:rFonts w:cstheme="minorHAnsi"/>
              </w:rPr>
            </w:pPr>
            <w:r w:rsidRPr="000E04ED">
              <w:rPr>
                <w:rFonts w:eastAsia="Times New Roman" w:cstheme="minorHAnsi"/>
              </w:rPr>
              <w:t xml:space="preserve"> </w:t>
            </w:r>
          </w:p>
          <w:p w14:paraId="001BA012" w14:textId="77777777" w:rsidR="001F6A31" w:rsidRPr="000E04ED" w:rsidRDefault="001F6A31" w:rsidP="007C3517">
            <w:pPr>
              <w:rPr>
                <w:rFonts w:cstheme="minorHAnsi"/>
              </w:rPr>
            </w:pPr>
            <w:r w:rsidRPr="000E04ED">
              <w:rPr>
                <w:rFonts w:eastAsia="Times New Roman" w:cstheme="minorHAnsi"/>
              </w:rPr>
              <w:lastRenderedPageBreak/>
              <w:t xml:space="preserve">Graphic information from the data is not described.  </w:t>
            </w:r>
          </w:p>
        </w:tc>
      </w:tr>
      <w:tr w:rsidR="001F6A31" w:rsidRPr="000E04ED" w14:paraId="19FC263A" w14:textId="77777777" w:rsidTr="007C3517">
        <w:trPr>
          <w:trHeight w:val="1106"/>
        </w:trPr>
        <w:tc>
          <w:tcPr>
            <w:tcW w:w="2604" w:type="dxa"/>
            <w:tcBorders>
              <w:top w:val="single" w:sz="4" w:space="0" w:color="000000"/>
              <w:left w:val="single" w:sz="4" w:space="0" w:color="000000"/>
              <w:bottom w:val="single" w:sz="4" w:space="0" w:color="000000"/>
              <w:right w:val="single" w:sz="4" w:space="0" w:color="000000"/>
            </w:tcBorders>
          </w:tcPr>
          <w:p w14:paraId="155A84F4" w14:textId="77777777" w:rsidR="001F6A31" w:rsidRPr="000E04ED" w:rsidRDefault="001F6A31" w:rsidP="007C3517">
            <w:pPr>
              <w:rPr>
                <w:rFonts w:cstheme="minorHAnsi"/>
              </w:rPr>
            </w:pPr>
            <w:r w:rsidRPr="000E04ED">
              <w:rPr>
                <w:rFonts w:eastAsia="Times New Roman" w:cstheme="minorHAnsi"/>
                <w:b/>
              </w:rPr>
              <w:t xml:space="preserve">Narrative Analysis Post Data </w:t>
            </w:r>
          </w:p>
          <w:p w14:paraId="4CAB4F58" w14:textId="77777777" w:rsidR="001F6A31" w:rsidRPr="000E04ED" w:rsidRDefault="001F6A31" w:rsidP="007C3517">
            <w:pPr>
              <w:rPr>
                <w:rFonts w:cstheme="minorHAnsi"/>
              </w:rPr>
            </w:pPr>
            <w:r w:rsidRPr="000E04ED">
              <w:rPr>
                <w:rFonts w:eastAsia="Times New Roman" w:cstheme="minorHAnsi"/>
                <w:b/>
              </w:rPr>
              <w:t xml:space="preserve"> </w:t>
            </w:r>
          </w:p>
          <w:p w14:paraId="630FC07A" w14:textId="77777777" w:rsidR="001F6A31" w:rsidRPr="000E04ED" w:rsidRDefault="001F6A31" w:rsidP="007C3517">
            <w:pPr>
              <w:rPr>
                <w:rFonts w:cstheme="minorHAnsi"/>
              </w:rPr>
            </w:pPr>
            <w:r w:rsidRPr="000E04ED">
              <w:rPr>
                <w:rFonts w:eastAsia="Times New Roman" w:cstheme="minorHAnsi"/>
              </w:rPr>
              <w:t xml:space="preserve">Candidate writes a narrative analysis of pretest data that helps them make decisions about planning and instruction. </w:t>
            </w:r>
          </w:p>
        </w:tc>
        <w:tc>
          <w:tcPr>
            <w:tcW w:w="2340" w:type="dxa"/>
            <w:tcBorders>
              <w:top w:val="single" w:sz="4" w:space="0" w:color="000000"/>
              <w:left w:val="single" w:sz="4" w:space="0" w:color="000000"/>
              <w:bottom w:val="single" w:sz="4" w:space="0" w:color="000000"/>
              <w:right w:val="single" w:sz="4" w:space="0" w:color="000000"/>
            </w:tcBorders>
          </w:tcPr>
          <w:p w14:paraId="6E57FC88" w14:textId="77777777" w:rsidR="001F6A31" w:rsidRPr="000E04ED" w:rsidRDefault="001F6A31" w:rsidP="007C3517">
            <w:pPr>
              <w:spacing w:line="239" w:lineRule="auto"/>
              <w:ind w:left="1"/>
              <w:rPr>
                <w:rFonts w:cstheme="minorHAnsi"/>
              </w:rPr>
            </w:pPr>
            <w:r w:rsidRPr="000E04ED">
              <w:rPr>
                <w:rFonts w:eastAsia="Times New Roman" w:cstheme="minorHAnsi"/>
              </w:rPr>
              <w:t xml:space="preserve">Candidate narrative analysis of pre-test describes trends and patterns in data among identified class means, individual student scores, and subgroups.  </w:t>
            </w:r>
          </w:p>
          <w:p w14:paraId="407FE30B" w14:textId="77777777" w:rsidR="001F6A31" w:rsidRPr="000E04ED" w:rsidRDefault="001F6A31" w:rsidP="007C3517">
            <w:pPr>
              <w:ind w:left="1"/>
              <w:rPr>
                <w:rFonts w:cstheme="minorHAnsi"/>
              </w:rPr>
            </w:pPr>
            <w:r w:rsidRPr="000E04ED">
              <w:rPr>
                <w:rFonts w:eastAsia="Times New Roman" w:cstheme="minorHAnsi"/>
              </w:rPr>
              <w:t xml:space="preserve"> </w:t>
            </w:r>
          </w:p>
          <w:p w14:paraId="0535FDBC" w14:textId="77777777" w:rsidR="001F6A31" w:rsidRPr="000E04ED" w:rsidRDefault="001F6A31" w:rsidP="007C3517">
            <w:pPr>
              <w:spacing w:after="1" w:line="238" w:lineRule="auto"/>
              <w:ind w:left="1"/>
              <w:rPr>
                <w:rFonts w:cstheme="minorHAnsi"/>
              </w:rPr>
            </w:pPr>
            <w:r w:rsidRPr="000E04ED">
              <w:rPr>
                <w:rFonts w:eastAsia="Times New Roman" w:cstheme="minorHAnsi"/>
              </w:rPr>
              <w:t xml:space="preserve">Accurate conclusions concerning students’ prior knowledge are drawn. </w:t>
            </w:r>
          </w:p>
          <w:p w14:paraId="0353B585" w14:textId="77777777" w:rsidR="001F6A31" w:rsidRPr="000E04ED" w:rsidRDefault="001F6A31" w:rsidP="007C3517">
            <w:pPr>
              <w:ind w:left="1"/>
              <w:rPr>
                <w:rFonts w:cstheme="minorHAnsi"/>
              </w:rPr>
            </w:pPr>
            <w:r w:rsidRPr="000E04ED">
              <w:rPr>
                <w:rFonts w:eastAsia="Times New Roman" w:cstheme="minorHAnsi"/>
              </w:rPr>
              <w:t xml:space="preserve"> </w:t>
            </w:r>
          </w:p>
          <w:p w14:paraId="3D6766D7" w14:textId="77777777" w:rsidR="001F6A31" w:rsidRPr="000E04ED" w:rsidRDefault="001F6A31" w:rsidP="007C3517">
            <w:pPr>
              <w:ind w:left="1" w:right="18"/>
              <w:rPr>
                <w:rFonts w:cstheme="minorHAnsi"/>
              </w:rPr>
            </w:pPr>
            <w:r w:rsidRPr="000E04ED">
              <w:rPr>
                <w:rFonts w:eastAsia="Times New Roman" w:cstheme="minorHAnsi"/>
              </w:rPr>
              <w:t xml:space="preserve">Interpretations delineate instructional decisions that will influence instruction during the lesson. </w:t>
            </w:r>
          </w:p>
        </w:tc>
        <w:tc>
          <w:tcPr>
            <w:tcW w:w="1620" w:type="dxa"/>
            <w:tcBorders>
              <w:top w:val="single" w:sz="4" w:space="0" w:color="000000"/>
              <w:left w:val="single" w:sz="4" w:space="0" w:color="000000"/>
              <w:bottom w:val="single" w:sz="4" w:space="0" w:color="000000"/>
              <w:right w:val="single" w:sz="4" w:space="0" w:color="000000"/>
            </w:tcBorders>
          </w:tcPr>
          <w:p w14:paraId="42E11070" w14:textId="77777777" w:rsidR="001F6A31" w:rsidRPr="000E04ED" w:rsidRDefault="001F6A31" w:rsidP="007C3517">
            <w:pPr>
              <w:spacing w:line="239" w:lineRule="auto"/>
              <w:ind w:left="1"/>
              <w:rPr>
                <w:rFonts w:cstheme="minorHAnsi"/>
              </w:rPr>
            </w:pPr>
            <w:r w:rsidRPr="000E04ED">
              <w:rPr>
                <w:rFonts w:eastAsia="Times New Roman" w:cstheme="minorHAnsi"/>
              </w:rPr>
              <w:t xml:space="preserve">Candidate narrative analysis of pre-test describes trends and patterns among identified class means, individual student scores, and subgroups. </w:t>
            </w:r>
          </w:p>
          <w:p w14:paraId="4F406A5C" w14:textId="77777777" w:rsidR="001F6A31" w:rsidRPr="000E04ED" w:rsidRDefault="001F6A31" w:rsidP="007C3517">
            <w:pPr>
              <w:ind w:left="1"/>
              <w:rPr>
                <w:rFonts w:cstheme="minorHAnsi"/>
              </w:rPr>
            </w:pPr>
            <w:r w:rsidRPr="000E04ED">
              <w:rPr>
                <w:rFonts w:eastAsia="Times New Roman" w:cstheme="minorHAnsi"/>
              </w:rPr>
              <w:t xml:space="preserve"> </w:t>
            </w:r>
          </w:p>
          <w:p w14:paraId="753D24CF" w14:textId="77777777" w:rsidR="001F6A31" w:rsidRPr="000E04ED" w:rsidRDefault="001F6A31" w:rsidP="007C3517">
            <w:pPr>
              <w:spacing w:after="1" w:line="239" w:lineRule="auto"/>
              <w:ind w:left="1"/>
              <w:rPr>
                <w:rFonts w:cstheme="minorHAnsi"/>
              </w:rPr>
            </w:pPr>
            <w:r w:rsidRPr="000E04ED">
              <w:rPr>
                <w:rFonts w:eastAsia="Times New Roman" w:cstheme="minorHAnsi"/>
              </w:rPr>
              <w:t xml:space="preserve">Conclusions concerning students’ prior knowledge are drawn, but the analysis is superficial.   </w:t>
            </w:r>
          </w:p>
          <w:p w14:paraId="45BA0DCA" w14:textId="77777777" w:rsidR="001F6A31" w:rsidRPr="000E04ED" w:rsidRDefault="001F6A31" w:rsidP="007C3517">
            <w:pPr>
              <w:ind w:left="1"/>
              <w:rPr>
                <w:rFonts w:cstheme="minorHAnsi"/>
              </w:rPr>
            </w:pPr>
            <w:r w:rsidRPr="000E04ED">
              <w:rPr>
                <w:rFonts w:eastAsia="Times New Roman" w:cstheme="minorHAnsi"/>
              </w:rPr>
              <w:t xml:space="preserve"> </w:t>
            </w:r>
          </w:p>
          <w:p w14:paraId="0DAFCA24" w14:textId="77777777" w:rsidR="001F6A31" w:rsidRPr="000E04ED" w:rsidRDefault="001F6A31" w:rsidP="007C3517">
            <w:pPr>
              <w:ind w:left="1"/>
              <w:rPr>
                <w:rFonts w:cstheme="minorHAnsi"/>
              </w:rPr>
            </w:pPr>
            <w:r w:rsidRPr="000E04ED">
              <w:rPr>
                <w:rFonts w:eastAsia="Times New Roman" w:cstheme="minorHAnsi"/>
              </w:rPr>
              <w:t xml:space="preserve">Instructional decisions that will influence instruction during the lesson are discussed. </w:t>
            </w:r>
          </w:p>
        </w:tc>
        <w:tc>
          <w:tcPr>
            <w:tcW w:w="1890" w:type="dxa"/>
            <w:tcBorders>
              <w:top w:val="single" w:sz="4" w:space="0" w:color="000000"/>
              <w:left w:val="single" w:sz="4" w:space="0" w:color="000000"/>
              <w:bottom w:val="single" w:sz="4" w:space="0" w:color="000000"/>
              <w:right w:val="single" w:sz="4" w:space="0" w:color="000000"/>
            </w:tcBorders>
          </w:tcPr>
          <w:p w14:paraId="2BEA6CB2" w14:textId="77777777" w:rsidR="001F6A31" w:rsidRPr="000E04ED" w:rsidRDefault="001F6A31" w:rsidP="007C3517">
            <w:pPr>
              <w:spacing w:line="239" w:lineRule="auto"/>
              <w:ind w:left="1"/>
              <w:rPr>
                <w:rFonts w:cstheme="minorHAnsi"/>
              </w:rPr>
            </w:pPr>
            <w:r w:rsidRPr="000E04ED">
              <w:rPr>
                <w:rFonts w:eastAsia="Times New Roman" w:cstheme="minorHAnsi"/>
              </w:rPr>
              <w:t xml:space="preserve">Candidate narrative analysis of pre-test does not use data to describe trends and patterns identified among class means, individual student scores, and subgroups.  </w:t>
            </w:r>
          </w:p>
          <w:p w14:paraId="5B58A32F" w14:textId="77777777" w:rsidR="001F6A31" w:rsidRPr="000E04ED" w:rsidRDefault="001F6A31" w:rsidP="007C3517">
            <w:pPr>
              <w:ind w:left="1"/>
              <w:rPr>
                <w:rFonts w:cstheme="minorHAnsi"/>
              </w:rPr>
            </w:pPr>
            <w:r w:rsidRPr="000E04ED">
              <w:rPr>
                <w:rFonts w:eastAsia="Times New Roman" w:cstheme="minorHAnsi"/>
              </w:rPr>
              <w:t xml:space="preserve"> </w:t>
            </w:r>
          </w:p>
          <w:p w14:paraId="72791697" w14:textId="77777777" w:rsidR="001F6A31" w:rsidRPr="000E04ED" w:rsidRDefault="001F6A31" w:rsidP="007C3517">
            <w:pPr>
              <w:spacing w:after="1" w:line="239" w:lineRule="auto"/>
              <w:ind w:left="1"/>
              <w:rPr>
                <w:rFonts w:cstheme="minorHAnsi"/>
              </w:rPr>
            </w:pPr>
            <w:r w:rsidRPr="000E04ED">
              <w:rPr>
                <w:rFonts w:eastAsia="Times New Roman" w:cstheme="minorHAnsi"/>
              </w:rPr>
              <w:t xml:space="preserve">The analysis is incomplete or offers a limited interpretation of the findings. </w:t>
            </w:r>
          </w:p>
          <w:p w14:paraId="2A649ADD" w14:textId="77777777" w:rsidR="001F6A31" w:rsidRPr="000E04ED" w:rsidRDefault="001F6A31" w:rsidP="007C3517">
            <w:pPr>
              <w:ind w:left="1"/>
              <w:rPr>
                <w:rFonts w:cstheme="minorHAnsi"/>
              </w:rPr>
            </w:pPr>
            <w:r w:rsidRPr="000E04ED">
              <w:rPr>
                <w:rFonts w:eastAsia="Times New Roman" w:cstheme="minorHAnsi"/>
              </w:rPr>
              <w:t xml:space="preserve"> </w:t>
            </w:r>
          </w:p>
          <w:p w14:paraId="7095DB70" w14:textId="77777777" w:rsidR="001F6A31" w:rsidRPr="000E04ED" w:rsidRDefault="001F6A31" w:rsidP="007C3517">
            <w:pPr>
              <w:ind w:left="1"/>
              <w:rPr>
                <w:rFonts w:eastAsia="Times New Roman" w:cstheme="minorHAnsi"/>
              </w:rPr>
            </w:pPr>
            <w:r w:rsidRPr="000E04ED">
              <w:rPr>
                <w:rFonts w:eastAsia="Times New Roman" w:cstheme="minorHAnsi"/>
              </w:rPr>
              <w:t xml:space="preserve">Conclusions do not offer details about students’ prior knowledge or directions for future instructional decisions. </w:t>
            </w:r>
          </w:p>
          <w:p w14:paraId="401038A5" w14:textId="77777777" w:rsidR="001F6A31" w:rsidRPr="000E04ED" w:rsidRDefault="001F6A31" w:rsidP="007C3517">
            <w:pPr>
              <w:ind w:left="1"/>
              <w:rPr>
                <w:rFonts w:cstheme="minorHAnsi"/>
              </w:rPr>
            </w:pPr>
          </w:p>
        </w:tc>
        <w:tc>
          <w:tcPr>
            <w:tcW w:w="2344" w:type="dxa"/>
            <w:tcBorders>
              <w:top w:val="single" w:sz="4" w:space="0" w:color="000000"/>
              <w:left w:val="single" w:sz="4" w:space="0" w:color="000000"/>
              <w:bottom w:val="single" w:sz="4" w:space="0" w:color="000000"/>
              <w:right w:val="single" w:sz="4" w:space="0" w:color="000000"/>
            </w:tcBorders>
          </w:tcPr>
          <w:p w14:paraId="4959ED94" w14:textId="77777777" w:rsidR="001F6A31" w:rsidRPr="000E04ED" w:rsidRDefault="001F6A31" w:rsidP="007C3517">
            <w:pPr>
              <w:ind w:right="6"/>
              <w:rPr>
                <w:rFonts w:cstheme="minorHAnsi"/>
              </w:rPr>
            </w:pPr>
            <w:r w:rsidRPr="000E04ED">
              <w:rPr>
                <w:rFonts w:eastAsia="Times New Roman" w:cstheme="minorHAnsi"/>
              </w:rPr>
              <w:t xml:space="preserve">Candidate narrative lacks appropriate analysis of data required to describe trends and patterns identified among subgroups or to make instructional decisions. </w:t>
            </w:r>
          </w:p>
        </w:tc>
      </w:tr>
      <w:tr w:rsidR="001F6A31" w:rsidRPr="000E04ED" w14:paraId="0A229B60" w14:textId="77777777" w:rsidTr="007C3517">
        <w:trPr>
          <w:trHeight w:val="296"/>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79534247" w14:textId="77777777" w:rsidR="001F6A31" w:rsidRPr="000E04ED" w:rsidRDefault="001F6A31" w:rsidP="007C3517">
            <w:pPr>
              <w:ind w:right="6"/>
              <w:jc w:val="center"/>
              <w:rPr>
                <w:rFonts w:eastAsia="Times New Roman" w:cstheme="minorHAnsi"/>
              </w:rPr>
            </w:pPr>
            <w:r w:rsidRPr="000E04ED">
              <w:rPr>
                <w:rFonts w:eastAsia="Times New Roman" w:cstheme="minorHAnsi"/>
                <w:b/>
              </w:rPr>
              <w:t>PART F. REFLECTION</w:t>
            </w:r>
          </w:p>
        </w:tc>
      </w:tr>
      <w:tr w:rsidR="001F6A31" w:rsidRPr="000E04ED" w14:paraId="614F0F7A" w14:textId="77777777" w:rsidTr="007C3517">
        <w:trPr>
          <w:trHeight w:val="4151"/>
        </w:trPr>
        <w:tc>
          <w:tcPr>
            <w:tcW w:w="2604" w:type="dxa"/>
            <w:tcBorders>
              <w:top w:val="single" w:sz="4" w:space="0" w:color="000000"/>
              <w:left w:val="single" w:sz="4" w:space="0" w:color="000000"/>
              <w:bottom w:val="single" w:sz="4" w:space="0" w:color="000000"/>
              <w:right w:val="single" w:sz="4" w:space="0" w:color="000000"/>
            </w:tcBorders>
          </w:tcPr>
          <w:p w14:paraId="6CAF75D5" w14:textId="77777777" w:rsidR="001F6A31" w:rsidRPr="000E04ED" w:rsidRDefault="001F6A31" w:rsidP="007C3517">
            <w:pPr>
              <w:rPr>
                <w:rFonts w:cstheme="minorHAnsi"/>
              </w:rPr>
            </w:pPr>
            <w:r w:rsidRPr="000E04ED">
              <w:rPr>
                <w:rFonts w:eastAsia="Times New Roman" w:cstheme="minorHAnsi"/>
                <w:b/>
              </w:rPr>
              <w:lastRenderedPageBreak/>
              <w:t xml:space="preserve">Reflection </w:t>
            </w:r>
          </w:p>
          <w:p w14:paraId="224862EB" w14:textId="77777777" w:rsidR="001F6A31" w:rsidRPr="000E04ED" w:rsidRDefault="001F6A31" w:rsidP="007C3517">
            <w:pPr>
              <w:rPr>
                <w:rFonts w:cstheme="minorHAnsi"/>
              </w:rPr>
            </w:pPr>
            <w:r w:rsidRPr="000E04ED">
              <w:rPr>
                <w:rFonts w:eastAsia="Times New Roman" w:cstheme="minorHAnsi"/>
              </w:rPr>
              <w:t xml:space="preserve"> </w:t>
            </w:r>
          </w:p>
          <w:p w14:paraId="4E0792A2" w14:textId="77777777" w:rsidR="001F6A31" w:rsidRPr="000E04ED" w:rsidRDefault="001F6A31" w:rsidP="007C3517">
            <w:pPr>
              <w:rPr>
                <w:rFonts w:cstheme="minorHAnsi"/>
              </w:rPr>
            </w:pPr>
            <w:r w:rsidRPr="000E04ED">
              <w:rPr>
                <w:rFonts w:cstheme="minorHAnsi"/>
              </w:rPr>
              <w:t xml:space="preserve">5.1 Professional growth, reflection, and evaluation. Candidates are aware of and reflect on their practice </w:t>
            </w:r>
            <w:proofErr w:type="gramStart"/>
            <w:r w:rsidRPr="000E04ED">
              <w:rPr>
                <w:rFonts w:cstheme="minorHAnsi"/>
              </w:rPr>
              <w:t>in light of</w:t>
            </w:r>
            <w:proofErr w:type="gramEnd"/>
            <w:r w:rsidRPr="000E04ED">
              <w:rPr>
                <w:rFonts w:cstheme="minorHAnsi"/>
              </w:rPr>
              <w:t xml:space="preserve"> research on teaching, professional ethics, and resources available for professional learning; they continually evaluate the effects of their professional decisions and actions on students, families, and other professionals in the learning community and actively seek out opportunities to grow professionally</w:t>
            </w:r>
          </w:p>
        </w:tc>
        <w:tc>
          <w:tcPr>
            <w:tcW w:w="2340" w:type="dxa"/>
            <w:tcBorders>
              <w:top w:val="single" w:sz="4" w:space="0" w:color="000000"/>
              <w:left w:val="single" w:sz="4" w:space="0" w:color="000000"/>
              <w:bottom w:val="single" w:sz="4" w:space="0" w:color="000000"/>
              <w:right w:val="single" w:sz="4" w:space="0" w:color="000000"/>
            </w:tcBorders>
          </w:tcPr>
          <w:p w14:paraId="139132B6" w14:textId="77777777" w:rsidR="001F6A31" w:rsidRPr="000E04ED" w:rsidRDefault="001F6A31" w:rsidP="007C3517">
            <w:pPr>
              <w:spacing w:line="239" w:lineRule="auto"/>
              <w:ind w:left="1"/>
              <w:rPr>
                <w:rFonts w:cstheme="minorHAnsi"/>
              </w:rPr>
            </w:pPr>
            <w:r w:rsidRPr="000E04ED">
              <w:rPr>
                <w:rFonts w:eastAsia="Times New Roman" w:cstheme="minorHAnsi"/>
              </w:rPr>
              <w:t>Candidate</w:t>
            </w:r>
            <w:r>
              <w:rPr>
                <w:rFonts w:eastAsia="Times New Roman" w:cstheme="minorHAnsi"/>
              </w:rPr>
              <w:t xml:space="preserve"> commentary</w:t>
            </w:r>
            <w:r w:rsidRPr="000E04ED">
              <w:rPr>
                <w:rFonts w:eastAsia="Times New Roman" w:cstheme="minorHAnsi"/>
              </w:rPr>
              <w:t xml:space="preserve"> reflection on lesson is thoughtful and accurate, citing specific indicators of effectiveness based on multiple data points.   </w:t>
            </w:r>
          </w:p>
          <w:p w14:paraId="44532C23" w14:textId="77777777" w:rsidR="001F6A31" w:rsidRPr="000E04ED" w:rsidRDefault="001F6A31" w:rsidP="007C3517">
            <w:pPr>
              <w:ind w:left="1"/>
              <w:rPr>
                <w:rFonts w:cstheme="minorHAnsi"/>
              </w:rPr>
            </w:pPr>
            <w:r w:rsidRPr="000E04ED">
              <w:rPr>
                <w:rFonts w:eastAsia="Times New Roman" w:cstheme="minorHAnsi"/>
              </w:rPr>
              <w:t xml:space="preserve"> </w:t>
            </w:r>
          </w:p>
          <w:p w14:paraId="45D10126" w14:textId="77777777" w:rsidR="001F6A31" w:rsidRPr="000E04ED" w:rsidRDefault="001F6A31" w:rsidP="007C3517">
            <w:pPr>
              <w:spacing w:after="1" w:line="239" w:lineRule="auto"/>
              <w:ind w:left="1"/>
              <w:rPr>
                <w:rFonts w:cstheme="minorHAnsi"/>
              </w:rPr>
            </w:pPr>
            <w:r w:rsidRPr="000E04ED">
              <w:rPr>
                <w:rFonts w:eastAsia="Times New Roman" w:cstheme="minorHAnsi"/>
              </w:rPr>
              <w:t xml:space="preserve">Thoughtful consideration is given to reflecting on meeting the needs of diverse learners.   </w:t>
            </w:r>
          </w:p>
          <w:p w14:paraId="7E25DEC0" w14:textId="77777777" w:rsidR="001F6A31" w:rsidRPr="000E04ED" w:rsidRDefault="001F6A31" w:rsidP="007C3517">
            <w:pPr>
              <w:ind w:left="1"/>
              <w:rPr>
                <w:rFonts w:cstheme="minorHAnsi"/>
              </w:rPr>
            </w:pPr>
            <w:r w:rsidRPr="000E04ED">
              <w:rPr>
                <w:rFonts w:eastAsia="Times New Roman" w:cstheme="minorHAnsi"/>
              </w:rPr>
              <w:t xml:space="preserve"> </w:t>
            </w:r>
          </w:p>
          <w:p w14:paraId="0DDF64B0" w14:textId="77777777" w:rsidR="001F6A31" w:rsidRPr="000E04ED" w:rsidRDefault="001F6A31" w:rsidP="007C3517">
            <w:pPr>
              <w:ind w:left="1"/>
              <w:rPr>
                <w:rFonts w:cstheme="minorHAnsi"/>
              </w:rPr>
            </w:pPr>
            <w:r w:rsidRPr="000E04ED">
              <w:rPr>
                <w:rFonts w:eastAsia="Times New Roman" w:cstheme="minorHAnsi"/>
              </w:rPr>
              <w:t xml:space="preserve">Teacher candidate draws on an extensive repertoire to suggest specific alternative actions and predict the likely success of each. </w:t>
            </w:r>
          </w:p>
        </w:tc>
        <w:tc>
          <w:tcPr>
            <w:tcW w:w="1620" w:type="dxa"/>
            <w:tcBorders>
              <w:top w:val="single" w:sz="4" w:space="0" w:color="000000"/>
              <w:left w:val="single" w:sz="4" w:space="0" w:color="000000"/>
              <w:bottom w:val="single" w:sz="4" w:space="0" w:color="000000"/>
              <w:right w:val="single" w:sz="4" w:space="0" w:color="000000"/>
            </w:tcBorders>
          </w:tcPr>
          <w:p w14:paraId="4E266E02" w14:textId="77777777" w:rsidR="001F6A31" w:rsidRPr="000E04ED" w:rsidRDefault="001F6A31" w:rsidP="007C3517">
            <w:pPr>
              <w:spacing w:after="1" w:line="239" w:lineRule="auto"/>
              <w:ind w:left="1"/>
              <w:rPr>
                <w:rFonts w:cstheme="minorHAnsi"/>
              </w:rPr>
            </w:pPr>
            <w:r w:rsidRPr="000E04ED">
              <w:rPr>
                <w:rFonts w:eastAsia="Times New Roman" w:cstheme="minorHAnsi"/>
              </w:rPr>
              <w:t xml:space="preserve">Candidate provides an accurate and objective description </w:t>
            </w:r>
            <w:r>
              <w:rPr>
                <w:rFonts w:eastAsia="Times New Roman" w:cstheme="minorHAnsi"/>
              </w:rPr>
              <w:t>in the commentary</w:t>
            </w:r>
            <w:r w:rsidRPr="000E04ED">
              <w:rPr>
                <w:rFonts w:eastAsia="Times New Roman" w:cstheme="minorHAnsi"/>
              </w:rPr>
              <w:t xml:space="preserve"> </w:t>
            </w:r>
            <w:r>
              <w:rPr>
                <w:rFonts w:eastAsia="Times New Roman" w:cstheme="minorHAnsi"/>
              </w:rPr>
              <w:t xml:space="preserve">about </w:t>
            </w:r>
            <w:r w:rsidRPr="000E04ED">
              <w:rPr>
                <w:rFonts w:eastAsia="Times New Roman" w:cstheme="minorHAnsi"/>
              </w:rPr>
              <w:t xml:space="preserve">the lesson, citing specific evidence.   </w:t>
            </w:r>
          </w:p>
          <w:p w14:paraId="335713CD" w14:textId="77777777" w:rsidR="001F6A31" w:rsidRPr="000E04ED" w:rsidRDefault="001F6A31" w:rsidP="007C3517">
            <w:pPr>
              <w:ind w:left="1"/>
              <w:rPr>
                <w:rFonts w:cstheme="minorHAnsi"/>
              </w:rPr>
            </w:pPr>
            <w:r w:rsidRPr="000E04ED">
              <w:rPr>
                <w:rFonts w:eastAsia="Times New Roman" w:cstheme="minorHAnsi"/>
              </w:rPr>
              <w:t xml:space="preserve"> </w:t>
            </w:r>
          </w:p>
          <w:p w14:paraId="2E9F677B" w14:textId="77777777" w:rsidR="001F6A31" w:rsidRPr="000E04ED" w:rsidRDefault="001F6A31" w:rsidP="007C3517">
            <w:pPr>
              <w:ind w:left="1"/>
              <w:rPr>
                <w:rFonts w:cstheme="minorHAnsi"/>
              </w:rPr>
            </w:pPr>
            <w:r w:rsidRPr="000E04ED">
              <w:rPr>
                <w:rFonts w:eastAsia="Times New Roman" w:cstheme="minorHAnsi"/>
              </w:rPr>
              <w:t xml:space="preserve">Teacher candidate makes some specific suggestions as to how the lesson might be improved.   </w:t>
            </w:r>
          </w:p>
          <w:p w14:paraId="3451A284" w14:textId="77777777" w:rsidR="001F6A31" w:rsidRPr="000E04ED" w:rsidRDefault="001F6A31" w:rsidP="007C3517">
            <w:pPr>
              <w:ind w:left="1"/>
              <w:rPr>
                <w:rFonts w:cstheme="minorHAnsi"/>
              </w:rPr>
            </w:pPr>
            <w:r w:rsidRPr="000E04ED">
              <w:rPr>
                <w:rFonts w:eastAsia="Times New Roman" w:cstheme="minorHAnsi"/>
              </w:rPr>
              <w:t xml:space="preserve"> </w:t>
            </w:r>
          </w:p>
          <w:p w14:paraId="3AD46AB6" w14:textId="77777777" w:rsidR="001F6A31" w:rsidRPr="000E04ED" w:rsidRDefault="001F6A31" w:rsidP="007C3517">
            <w:pPr>
              <w:ind w:left="1" w:right="30"/>
              <w:rPr>
                <w:rFonts w:cstheme="minorHAnsi"/>
              </w:rPr>
            </w:pPr>
            <w:r w:rsidRPr="000E04ED">
              <w:rPr>
                <w:rFonts w:eastAsia="Times New Roman" w:cstheme="minorHAnsi"/>
              </w:rPr>
              <w:t xml:space="preserve">Teacher candidate engages in self-reflection of teaching practice but does not articulate adjustments needed to improve personal practice and its impact on diverse learners. </w:t>
            </w:r>
          </w:p>
        </w:tc>
        <w:tc>
          <w:tcPr>
            <w:tcW w:w="1890" w:type="dxa"/>
            <w:tcBorders>
              <w:top w:val="single" w:sz="4" w:space="0" w:color="000000"/>
              <w:left w:val="single" w:sz="4" w:space="0" w:color="000000"/>
              <w:bottom w:val="single" w:sz="4" w:space="0" w:color="000000"/>
              <w:right w:val="single" w:sz="4" w:space="0" w:color="000000"/>
            </w:tcBorders>
          </w:tcPr>
          <w:p w14:paraId="020E89E9" w14:textId="77777777" w:rsidR="001F6A31" w:rsidRPr="000E04ED" w:rsidRDefault="001F6A31" w:rsidP="007C3517">
            <w:pPr>
              <w:spacing w:line="239" w:lineRule="auto"/>
              <w:ind w:left="1"/>
              <w:rPr>
                <w:rFonts w:cstheme="minorHAnsi"/>
              </w:rPr>
            </w:pPr>
            <w:r w:rsidRPr="000E04ED">
              <w:rPr>
                <w:rFonts w:eastAsia="Times New Roman" w:cstheme="minorHAnsi"/>
              </w:rPr>
              <w:t xml:space="preserve">Candidate provides a partially accurate and objective description </w:t>
            </w:r>
            <w:r>
              <w:rPr>
                <w:rFonts w:eastAsia="Times New Roman" w:cstheme="minorHAnsi"/>
              </w:rPr>
              <w:t>in the commentary</w:t>
            </w:r>
            <w:r w:rsidRPr="000E04ED">
              <w:rPr>
                <w:rFonts w:eastAsia="Times New Roman" w:cstheme="minorHAnsi"/>
              </w:rPr>
              <w:t xml:space="preserve"> but does not cite specific evidence.  </w:t>
            </w:r>
          </w:p>
          <w:p w14:paraId="02CD4F32" w14:textId="77777777" w:rsidR="001F6A31" w:rsidRPr="000E04ED" w:rsidRDefault="001F6A31" w:rsidP="007C3517">
            <w:pPr>
              <w:ind w:left="1"/>
              <w:rPr>
                <w:rFonts w:cstheme="minorHAnsi"/>
              </w:rPr>
            </w:pPr>
            <w:r w:rsidRPr="000E04ED">
              <w:rPr>
                <w:rFonts w:eastAsia="Times New Roman" w:cstheme="minorHAnsi"/>
              </w:rPr>
              <w:t xml:space="preserve"> </w:t>
            </w:r>
          </w:p>
          <w:p w14:paraId="1963D057" w14:textId="77777777" w:rsidR="001F6A31" w:rsidRPr="000E04ED" w:rsidRDefault="001F6A31" w:rsidP="007C3517">
            <w:pPr>
              <w:ind w:left="1"/>
              <w:rPr>
                <w:rFonts w:cstheme="minorHAnsi"/>
              </w:rPr>
            </w:pPr>
            <w:r w:rsidRPr="000E04ED">
              <w:rPr>
                <w:rFonts w:eastAsia="Times New Roman" w:cstheme="minorHAnsi"/>
              </w:rPr>
              <w:t xml:space="preserve">Teacher candidate makes only general suggestions as to how the lesson might be improved. </w:t>
            </w:r>
          </w:p>
        </w:tc>
        <w:tc>
          <w:tcPr>
            <w:tcW w:w="2344" w:type="dxa"/>
            <w:tcBorders>
              <w:top w:val="single" w:sz="4" w:space="0" w:color="000000"/>
              <w:left w:val="single" w:sz="4" w:space="0" w:color="000000"/>
              <w:bottom w:val="single" w:sz="4" w:space="0" w:color="000000"/>
              <w:right w:val="single" w:sz="4" w:space="0" w:color="000000"/>
            </w:tcBorders>
          </w:tcPr>
          <w:p w14:paraId="253C534C" w14:textId="77777777" w:rsidR="001F6A31" w:rsidRPr="000E04ED" w:rsidRDefault="001F6A31" w:rsidP="007C3517">
            <w:pPr>
              <w:spacing w:line="239" w:lineRule="auto"/>
              <w:rPr>
                <w:rFonts w:cstheme="minorHAnsi"/>
              </w:rPr>
            </w:pPr>
            <w:r w:rsidRPr="000E04ED">
              <w:rPr>
                <w:rFonts w:eastAsia="Times New Roman" w:cstheme="minorHAnsi"/>
              </w:rPr>
              <w:t>Candidate does not accurately assess the effectiveness of the lesson</w:t>
            </w:r>
            <w:r>
              <w:rPr>
                <w:rFonts w:eastAsia="Times New Roman" w:cstheme="minorHAnsi"/>
              </w:rPr>
              <w:t xml:space="preserve"> in the commentary</w:t>
            </w:r>
            <w:r w:rsidRPr="000E04ED">
              <w:rPr>
                <w:rFonts w:eastAsia="Times New Roman" w:cstheme="minorHAnsi"/>
              </w:rPr>
              <w:t xml:space="preserve"> and has no ideas about how the lesson could be improved.  </w:t>
            </w:r>
          </w:p>
          <w:p w14:paraId="16545795" w14:textId="77777777" w:rsidR="001F6A31" w:rsidRPr="000E04ED" w:rsidRDefault="001F6A31" w:rsidP="007C3517">
            <w:pPr>
              <w:rPr>
                <w:rFonts w:cstheme="minorHAnsi"/>
              </w:rPr>
            </w:pPr>
            <w:r w:rsidRPr="000E04ED">
              <w:rPr>
                <w:rFonts w:eastAsia="Times New Roman" w:cstheme="minorHAnsi"/>
              </w:rPr>
              <w:t xml:space="preserve"> </w:t>
            </w:r>
          </w:p>
          <w:p w14:paraId="3CB0AFA5" w14:textId="77777777" w:rsidR="001F6A31" w:rsidRPr="000E04ED" w:rsidRDefault="001F6A31" w:rsidP="007C3517">
            <w:pPr>
              <w:rPr>
                <w:rFonts w:cstheme="minorHAnsi"/>
              </w:rPr>
            </w:pPr>
            <w:r w:rsidRPr="000E04ED">
              <w:rPr>
                <w:rFonts w:eastAsia="Times New Roman" w:cstheme="minorHAnsi"/>
              </w:rPr>
              <w:t xml:space="preserve">Candidate does not self-reflect, or self-reflection does not indicate understanding of the adjustments needed to improve professional practice and its impact on diverse learners.  </w:t>
            </w:r>
          </w:p>
        </w:tc>
      </w:tr>
      <w:tr w:rsidR="001F6A31" w:rsidRPr="000E04ED" w14:paraId="0C4903EA" w14:textId="77777777" w:rsidTr="007C3517">
        <w:trPr>
          <w:trHeight w:val="269"/>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111A08D" w14:textId="77777777" w:rsidR="001F6A31" w:rsidRPr="000E04ED" w:rsidRDefault="001F6A31" w:rsidP="007C3517">
            <w:pPr>
              <w:tabs>
                <w:tab w:val="left" w:pos="495"/>
              </w:tabs>
              <w:spacing w:line="239" w:lineRule="auto"/>
              <w:jc w:val="center"/>
              <w:rPr>
                <w:rFonts w:eastAsia="Times New Roman" w:cstheme="minorHAnsi"/>
                <w:b/>
                <w:bCs/>
              </w:rPr>
            </w:pPr>
            <w:r w:rsidRPr="000E04ED">
              <w:rPr>
                <w:rFonts w:eastAsia="Times New Roman" w:cstheme="minorHAnsi"/>
                <w:b/>
                <w:bCs/>
              </w:rPr>
              <w:t>PART G. FORMAL PRESENTATION</w:t>
            </w:r>
          </w:p>
        </w:tc>
      </w:tr>
      <w:tr w:rsidR="001F6A31" w:rsidRPr="000E04ED" w14:paraId="2DEA3E21" w14:textId="77777777" w:rsidTr="007C3517">
        <w:trPr>
          <w:trHeight w:val="16"/>
        </w:trPr>
        <w:tc>
          <w:tcPr>
            <w:tcW w:w="2604" w:type="dxa"/>
            <w:tcBorders>
              <w:top w:val="single" w:sz="4" w:space="0" w:color="000000"/>
              <w:left w:val="single" w:sz="4" w:space="0" w:color="000000"/>
              <w:bottom w:val="single" w:sz="4" w:space="0" w:color="000000"/>
              <w:right w:val="single" w:sz="4" w:space="0" w:color="000000"/>
            </w:tcBorders>
          </w:tcPr>
          <w:p w14:paraId="6827CE72" w14:textId="77777777" w:rsidR="001F6A31" w:rsidRDefault="001F6A31" w:rsidP="007C3517">
            <w:pPr>
              <w:rPr>
                <w:rFonts w:cstheme="minorHAnsi"/>
                <w:b/>
              </w:rPr>
            </w:pPr>
            <w:r w:rsidRPr="000E04ED">
              <w:rPr>
                <w:rFonts w:cstheme="minorHAnsi"/>
                <w:b/>
              </w:rPr>
              <w:t xml:space="preserve">Formal Presentation </w:t>
            </w:r>
          </w:p>
          <w:p w14:paraId="5A27CC38" w14:textId="77777777" w:rsidR="001F6A31" w:rsidRPr="00925384" w:rsidRDefault="001F6A31" w:rsidP="007C3517">
            <w:pPr>
              <w:tabs>
                <w:tab w:val="left" w:pos="462"/>
              </w:tabs>
              <w:rPr>
                <w:bCs/>
              </w:rPr>
            </w:pPr>
            <w:r w:rsidRPr="00925384">
              <w:rPr>
                <w:bCs/>
              </w:rPr>
              <w:t xml:space="preserve">Share data information in class and with the cooperating teacher using technology. </w:t>
            </w:r>
          </w:p>
          <w:p w14:paraId="43D27442" w14:textId="77777777" w:rsidR="001F6A31" w:rsidRDefault="001F6A31" w:rsidP="007C3517">
            <w:pPr>
              <w:rPr>
                <w:rFonts w:cstheme="minorHAnsi"/>
                <w:b/>
              </w:rPr>
            </w:pPr>
          </w:p>
          <w:p w14:paraId="7BC2E1BD" w14:textId="77777777" w:rsidR="001F6A31" w:rsidRPr="005B4485" w:rsidRDefault="001F6A31" w:rsidP="007C3517">
            <w:pPr>
              <w:rPr>
                <w:rFonts w:cstheme="minorHAnsi"/>
                <w:i/>
                <w:iCs/>
              </w:rPr>
            </w:pPr>
            <w:r w:rsidRPr="005B4485">
              <w:rPr>
                <w:rFonts w:cstheme="minorHAnsi"/>
                <w:i/>
                <w:iCs/>
              </w:rPr>
              <w:t>(Technology-Management)</w:t>
            </w:r>
          </w:p>
          <w:p w14:paraId="7E5B00B9" w14:textId="77777777" w:rsidR="001F6A31" w:rsidRPr="000E04ED" w:rsidRDefault="001F6A31" w:rsidP="007C3517">
            <w:pPr>
              <w:rPr>
                <w:rFonts w:cstheme="minorHAnsi"/>
                <w:b/>
              </w:rPr>
            </w:pPr>
          </w:p>
          <w:p w14:paraId="0437BD29" w14:textId="77777777" w:rsidR="001F6A31" w:rsidRPr="000E04ED" w:rsidRDefault="001F6A31" w:rsidP="007C3517">
            <w:pPr>
              <w:rPr>
                <w:rFonts w:eastAsia="Times New Roman" w:cstheme="minorHAnsi"/>
                <w:b/>
              </w:rPr>
            </w:pPr>
          </w:p>
        </w:tc>
        <w:tc>
          <w:tcPr>
            <w:tcW w:w="2340" w:type="dxa"/>
            <w:tcBorders>
              <w:top w:val="single" w:sz="4" w:space="0" w:color="000000"/>
              <w:left w:val="single" w:sz="4" w:space="0" w:color="000000"/>
              <w:bottom w:val="single" w:sz="4" w:space="0" w:color="000000"/>
              <w:right w:val="single" w:sz="4" w:space="0" w:color="000000"/>
            </w:tcBorders>
          </w:tcPr>
          <w:p w14:paraId="69607C6C" w14:textId="77777777" w:rsidR="001F6A31" w:rsidRPr="000E04ED" w:rsidRDefault="001F6A31" w:rsidP="007C3517">
            <w:pPr>
              <w:rPr>
                <w:rFonts w:eastAsia="Times New Roman" w:cstheme="minorHAnsi"/>
              </w:rPr>
            </w:pPr>
            <w:r w:rsidRPr="000E04ED">
              <w:rPr>
                <w:rFonts w:eastAsia="Times New Roman" w:cstheme="minorHAnsi"/>
              </w:rPr>
              <w:t xml:space="preserve">In Addition to </w:t>
            </w:r>
            <w:r>
              <w:rPr>
                <w:rFonts w:eastAsia="Times New Roman" w:cstheme="minorHAnsi"/>
              </w:rPr>
              <w:t>Proficient</w:t>
            </w:r>
            <w:r w:rsidRPr="000E04ED">
              <w:rPr>
                <w:rFonts w:eastAsia="Times New Roman" w:cstheme="minorHAnsi"/>
              </w:rPr>
              <w:t>…</w:t>
            </w:r>
          </w:p>
          <w:p w14:paraId="359233B8" w14:textId="77777777" w:rsidR="001F6A31" w:rsidRPr="000E04ED" w:rsidRDefault="001F6A31" w:rsidP="007C3517">
            <w:pPr>
              <w:spacing w:line="239" w:lineRule="auto"/>
              <w:ind w:left="1"/>
              <w:rPr>
                <w:rFonts w:eastAsia="Times New Roman" w:cstheme="minorHAnsi"/>
              </w:rPr>
            </w:pPr>
            <w:r w:rsidRPr="000E04ED">
              <w:rPr>
                <w:rFonts w:cstheme="minorHAnsi"/>
              </w:rPr>
              <w:t xml:space="preserve">The presentation effectively demonstrates candidate’s abilities to successfully communicate with others about reflective practices including and using collected data from formative, </w:t>
            </w:r>
            <w:r w:rsidRPr="000E04ED">
              <w:rPr>
                <w:rFonts w:cstheme="minorHAnsi"/>
              </w:rPr>
              <w:lastRenderedPageBreak/>
              <w:t>summative, or diagnostic assessments to improve learning as well as teaching. Candidate’s presentation reveals candidate’s abilities to critically analyze, discuss, and present on how instruction can be improved from classroom data</w:t>
            </w:r>
            <w:r>
              <w:rPr>
                <w:rFonts w:cstheme="minorHAnsi"/>
              </w:rPr>
              <w:t xml:space="preserve">. The candidate used technology to present the presentations and included detailed data charts and graphs. </w:t>
            </w:r>
          </w:p>
        </w:tc>
        <w:tc>
          <w:tcPr>
            <w:tcW w:w="1620" w:type="dxa"/>
            <w:tcBorders>
              <w:top w:val="single" w:sz="4" w:space="0" w:color="000000"/>
              <w:left w:val="single" w:sz="4" w:space="0" w:color="000000"/>
              <w:bottom w:val="single" w:sz="4" w:space="0" w:color="000000"/>
              <w:right w:val="single" w:sz="4" w:space="0" w:color="000000"/>
            </w:tcBorders>
          </w:tcPr>
          <w:p w14:paraId="44D6F6AE" w14:textId="77777777" w:rsidR="001F6A31" w:rsidRPr="000E04ED" w:rsidRDefault="001F6A31" w:rsidP="007C3517">
            <w:pPr>
              <w:spacing w:after="1" w:line="239" w:lineRule="auto"/>
              <w:ind w:left="1"/>
              <w:rPr>
                <w:rFonts w:eastAsia="Times New Roman" w:cstheme="minorHAnsi"/>
              </w:rPr>
            </w:pPr>
            <w:r w:rsidRPr="000E04ED">
              <w:rPr>
                <w:rFonts w:cstheme="minorHAnsi"/>
              </w:rPr>
              <w:lastRenderedPageBreak/>
              <w:t xml:space="preserve">The presentation provides a detailed overview of assessments, assessment evidence, and analysis of data. Candidate thoroughly </w:t>
            </w:r>
            <w:r w:rsidRPr="000E04ED">
              <w:rPr>
                <w:rFonts w:cstheme="minorHAnsi"/>
              </w:rPr>
              <w:lastRenderedPageBreak/>
              <w:t>discusses the conclusions drawn from analyzed data and how his or her instruction impacted learning for the entire class and individual students. Candidate also discusses next steps in improving instruction during presentation. Improvements in instruction are directly tied to how learning can be improved in students.</w:t>
            </w:r>
            <w:r>
              <w:rPr>
                <w:rFonts w:cstheme="minorHAnsi"/>
              </w:rPr>
              <w:t xml:space="preserve"> An electronic presentation was provided.</w:t>
            </w:r>
          </w:p>
        </w:tc>
        <w:tc>
          <w:tcPr>
            <w:tcW w:w="1890" w:type="dxa"/>
            <w:tcBorders>
              <w:top w:val="single" w:sz="4" w:space="0" w:color="000000"/>
              <w:left w:val="single" w:sz="4" w:space="0" w:color="000000"/>
              <w:bottom w:val="single" w:sz="4" w:space="0" w:color="000000"/>
              <w:right w:val="single" w:sz="4" w:space="0" w:color="000000"/>
            </w:tcBorders>
          </w:tcPr>
          <w:p w14:paraId="05C24D14" w14:textId="77777777" w:rsidR="001F6A31" w:rsidRPr="000E04ED" w:rsidRDefault="001F6A31" w:rsidP="007C3517">
            <w:pPr>
              <w:spacing w:line="239" w:lineRule="auto"/>
              <w:ind w:left="1"/>
              <w:rPr>
                <w:rFonts w:eastAsia="Times New Roman" w:cstheme="minorHAnsi"/>
              </w:rPr>
            </w:pPr>
            <w:r w:rsidRPr="000E04ED">
              <w:rPr>
                <w:rFonts w:cstheme="minorHAnsi"/>
              </w:rPr>
              <w:lastRenderedPageBreak/>
              <w:t>The presentation provides a complete overview of commentary, data analysis and conclusions drawn from an analysis of data</w:t>
            </w:r>
            <w:r>
              <w:rPr>
                <w:rFonts w:cstheme="minorHAnsi"/>
              </w:rPr>
              <w:t xml:space="preserve"> using limited technology.</w:t>
            </w:r>
          </w:p>
        </w:tc>
        <w:tc>
          <w:tcPr>
            <w:tcW w:w="2344" w:type="dxa"/>
            <w:tcBorders>
              <w:top w:val="single" w:sz="4" w:space="0" w:color="000000"/>
              <w:left w:val="single" w:sz="4" w:space="0" w:color="000000"/>
              <w:bottom w:val="single" w:sz="4" w:space="0" w:color="000000"/>
              <w:right w:val="single" w:sz="4" w:space="0" w:color="000000"/>
            </w:tcBorders>
          </w:tcPr>
          <w:p w14:paraId="0A139FE8" w14:textId="77777777" w:rsidR="001F6A31" w:rsidRPr="000E04ED" w:rsidRDefault="001F6A31" w:rsidP="007C3517">
            <w:pPr>
              <w:spacing w:line="239" w:lineRule="auto"/>
              <w:rPr>
                <w:rFonts w:eastAsia="Times New Roman" w:cstheme="minorHAnsi"/>
              </w:rPr>
            </w:pPr>
            <w:r w:rsidRPr="000E04ED">
              <w:rPr>
                <w:rFonts w:cstheme="minorHAnsi"/>
              </w:rPr>
              <w:t>The presentation provides a general overview of commentary and data analysis</w:t>
            </w:r>
            <w:r>
              <w:rPr>
                <w:rFonts w:cstheme="minorHAnsi"/>
              </w:rPr>
              <w:t xml:space="preserve"> using no technology.</w:t>
            </w:r>
          </w:p>
        </w:tc>
      </w:tr>
    </w:tbl>
    <w:p w14:paraId="0E5E5055" w14:textId="77777777" w:rsidR="001F6A31" w:rsidRDefault="001F6A31" w:rsidP="001F6A31">
      <w:pPr>
        <w:spacing w:after="0"/>
        <w:jc w:val="both"/>
      </w:pPr>
      <w:r>
        <w:rPr>
          <w:rFonts w:ascii="Calibri" w:eastAsia="Calibri" w:hAnsi="Calibri" w:cs="Calibri"/>
        </w:rPr>
        <w:t xml:space="preserve"> </w:t>
      </w:r>
    </w:p>
    <w:p w14:paraId="533C8646" w14:textId="77777777" w:rsidR="001F6A31" w:rsidRDefault="001F6A31" w:rsidP="001F6A31">
      <w:pPr>
        <w:spacing w:after="0"/>
        <w:rPr>
          <w:rFonts w:ascii="Century" w:hAnsi="Century"/>
        </w:rPr>
      </w:pPr>
      <w:r>
        <w:rPr>
          <w:rFonts w:ascii="Century" w:hAnsi="Century"/>
        </w:rPr>
        <w:t xml:space="preserve">Explanations of Levels of Performance: </w:t>
      </w:r>
    </w:p>
    <w:p w14:paraId="53F80A83" w14:textId="77777777" w:rsidR="001F6A31" w:rsidRPr="00675620" w:rsidRDefault="001F6A31" w:rsidP="001F6A31">
      <w:pPr>
        <w:spacing w:after="0"/>
      </w:pPr>
      <w:r w:rsidRPr="00675620">
        <w:t xml:space="preserve">1. </w:t>
      </w:r>
      <w:r w:rsidRPr="00675620">
        <w:tab/>
      </w:r>
      <w:r>
        <w:t>Beginning</w:t>
      </w:r>
      <w:r w:rsidRPr="00675620">
        <w:t xml:space="preserve"> – This standard/element does not meet even the most basi</w:t>
      </w:r>
      <w:r>
        <w:t>c levels of</w:t>
      </w:r>
      <w:r w:rsidRPr="00675620">
        <w:t xml:space="preserve"> performance.  </w:t>
      </w:r>
    </w:p>
    <w:p w14:paraId="6DB830AF" w14:textId="77777777" w:rsidR="001F6A31" w:rsidRPr="00675620" w:rsidRDefault="001F6A31" w:rsidP="001F6A31">
      <w:pPr>
        <w:spacing w:after="0"/>
        <w:ind w:left="720" w:hanging="720"/>
      </w:pPr>
      <w:r w:rsidRPr="00675620">
        <w:t xml:space="preserve">2. </w:t>
      </w:r>
      <w:r w:rsidRPr="00675620">
        <w:tab/>
      </w:r>
      <w:r>
        <w:t>Developing</w:t>
      </w:r>
      <w:r w:rsidRPr="00675620">
        <w:t xml:space="preserve"> – There is only partial evidence that this standard/element was addressed, or the standard/element was only partially addressed; more evidence is needed before determining proficiency with respect to this standard/element. </w:t>
      </w:r>
    </w:p>
    <w:p w14:paraId="4E309565" w14:textId="77777777" w:rsidR="001F6A31" w:rsidRPr="009747C5" w:rsidRDefault="001F6A31" w:rsidP="001F6A31">
      <w:pPr>
        <w:rPr>
          <w:rFonts w:eastAsia="Times New Roman" w:cstheme="minorHAnsi"/>
        </w:rPr>
      </w:pPr>
      <w:r w:rsidRPr="00675620">
        <w:t xml:space="preserve">3. </w:t>
      </w:r>
      <w:r w:rsidRPr="00675620">
        <w:tab/>
      </w:r>
      <w:r>
        <w:rPr>
          <w:rFonts w:eastAsia="Times New Roman" w:cstheme="minorHAnsi"/>
        </w:rPr>
        <w:t>Proficient</w:t>
      </w:r>
      <w:r w:rsidRPr="000E04ED">
        <w:rPr>
          <w:rFonts w:eastAsia="Times New Roman" w:cstheme="minorHAnsi"/>
        </w:rPr>
        <w:t>…</w:t>
      </w:r>
      <w:r w:rsidRPr="00675620">
        <w:t xml:space="preserve">provides sufficient evidence of addressing the standard/element at least at the </w:t>
      </w:r>
      <w:r>
        <w:tab/>
      </w:r>
      <w:r w:rsidRPr="00675620">
        <w:t>minimum acceptable level.</w:t>
      </w:r>
    </w:p>
    <w:p w14:paraId="38E02C38" w14:textId="77777777" w:rsidR="001F6A31" w:rsidRPr="00F1629D" w:rsidRDefault="001F6A31" w:rsidP="001F6A31">
      <w:pPr>
        <w:spacing w:after="0"/>
      </w:pPr>
      <w:r w:rsidRPr="00675620">
        <w:t xml:space="preserve">4. </w:t>
      </w:r>
      <w:r w:rsidRPr="00675620">
        <w:tab/>
        <w:t xml:space="preserve">Exceeds Expectations –provides an excellent example of addressing the standard/element. </w:t>
      </w:r>
    </w:p>
    <w:p w14:paraId="3526AE40" w14:textId="0B0D22BC" w:rsidR="00031CC5" w:rsidRDefault="00031CC5" w:rsidP="00FC635D">
      <w:pPr>
        <w:tabs>
          <w:tab w:val="left" w:pos="14765"/>
        </w:tabs>
        <w:rPr>
          <w:rFonts w:ascii="Times New Roman" w:hAnsi="Times New Roman" w:cs="Times New Roman"/>
          <w:sz w:val="24"/>
          <w:szCs w:val="24"/>
        </w:rPr>
      </w:pPr>
    </w:p>
    <w:p w14:paraId="6B824625" w14:textId="36958ED6" w:rsidR="00412B4A" w:rsidRDefault="00412B4A" w:rsidP="00FC635D">
      <w:pPr>
        <w:tabs>
          <w:tab w:val="left" w:pos="14765"/>
        </w:tabs>
        <w:rPr>
          <w:rFonts w:ascii="Times New Roman" w:hAnsi="Times New Roman" w:cs="Times New Roman"/>
          <w:sz w:val="24"/>
          <w:szCs w:val="24"/>
        </w:rPr>
      </w:pPr>
      <w:r>
        <w:rPr>
          <w:rFonts w:ascii="Times New Roman" w:hAnsi="Times New Roman" w:cs="Times New Roman"/>
          <w:sz w:val="24"/>
          <w:szCs w:val="24"/>
        </w:rPr>
        <w:br w:type="page"/>
      </w:r>
    </w:p>
    <w:p w14:paraId="7FA33776" w14:textId="4520B1D8" w:rsidR="00FC635D" w:rsidRPr="00412B4A" w:rsidRDefault="00FC635D" w:rsidP="00322746">
      <w:pPr>
        <w:tabs>
          <w:tab w:val="left" w:pos="14765"/>
        </w:tabs>
        <w:jc w:val="center"/>
        <w:rPr>
          <w:rFonts w:ascii="Times New Roman" w:hAnsi="Times New Roman" w:cs="Times New Roman"/>
          <w:b/>
          <w:bCs/>
          <w:sz w:val="24"/>
          <w:szCs w:val="24"/>
        </w:rPr>
      </w:pPr>
      <w:r w:rsidRPr="00412B4A">
        <w:rPr>
          <w:rFonts w:ascii="Times New Roman" w:hAnsi="Times New Roman" w:cs="Times New Roman"/>
          <w:b/>
          <w:bCs/>
          <w:sz w:val="24"/>
          <w:szCs w:val="24"/>
        </w:rPr>
        <w:lastRenderedPageBreak/>
        <w:t>English Language Arts</w:t>
      </w:r>
    </w:p>
    <w:p w14:paraId="07D5DAD4" w14:textId="0FA14330" w:rsidR="00FC635D" w:rsidRPr="00412B4A" w:rsidRDefault="00412B4A" w:rsidP="002F61F0">
      <w:pPr>
        <w:tabs>
          <w:tab w:val="left" w:pos="14765"/>
        </w:tabs>
        <w:rPr>
          <w:rFonts w:ascii="Times New Roman" w:hAnsi="Times New Roman" w:cs="Times New Roman"/>
          <w:b/>
          <w:bCs/>
          <w:sz w:val="24"/>
          <w:szCs w:val="24"/>
          <w:u w:val="single"/>
        </w:rPr>
      </w:pPr>
      <w:r w:rsidRPr="00412B4A">
        <w:rPr>
          <w:rFonts w:ascii="Times New Roman" w:hAnsi="Times New Roman" w:cs="Times New Roman"/>
          <w:b/>
          <w:bCs/>
          <w:sz w:val="24"/>
          <w:szCs w:val="24"/>
          <w:u w:val="single"/>
        </w:rPr>
        <w:t>Key Assessment 3</w:t>
      </w:r>
    </w:p>
    <w:p w14:paraId="0BB0268C" w14:textId="77777777" w:rsidR="002F61F0" w:rsidRPr="00F57C49" w:rsidRDefault="002F61F0" w:rsidP="002F61F0">
      <w:pPr>
        <w:spacing w:after="0"/>
        <w:jc w:val="center"/>
        <w:rPr>
          <w:rFonts w:cstheme="minorHAnsi"/>
          <w:b/>
          <w:bCs/>
          <w:sz w:val="20"/>
          <w:szCs w:val="20"/>
        </w:rPr>
      </w:pPr>
      <w:r w:rsidRPr="00F57C49">
        <w:rPr>
          <w:rFonts w:cstheme="minorHAnsi"/>
          <w:b/>
          <w:bCs/>
          <w:sz w:val="20"/>
          <w:szCs w:val="20"/>
        </w:rPr>
        <w:t xml:space="preserve">KEY ASSESSMENT #3 PLANNING FOR INSTRUCTION </w:t>
      </w:r>
    </w:p>
    <w:p w14:paraId="7FC37CA2" w14:textId="77777777" w:rsidR="002F61F0" w:rsidRPr="00F57C49" w:rsidRDefault="002F61F0" w:rsidP="002F61F0">
      <w:pPr>
        <w:spacing w:after="0"/>
        <w:jc w:val="center"/>
        <w:rPr>
          <w:rFonts w:cstheme="minorHAnsi"/>
          <w:b/>
          <w:bCs/>
          <w:sz w:val="20"/>
          <w:szCs w:val="20"/>
        </w:rPr>
      </w:pPr>
      <w:r w:rsidRPr="00F57C49">
        <w:rPr>
          <w:rFonts w:cstheme="minorHAnsi"/>
          <w:b/>
          <w:bCs/>
          <w:sz w:val="20"/>
          <w:szCs w:val="20"/>
        </w:rPr>
        <w:t>Oakwood University</w:t>
      </w:r>
    </w:p>
    <w:p w14:paraId="09914066" w14:textId="77777777" w:rsidR="002F61F0" w:rsidRPr="00F57C49" w:rsidRDefault="002F61F0" w:rsidP="002F61F0">
      <w:pPr>
        <w:spacing w:after="0"/>
        <w:jc w:val="center"/>
        <w:rPr>
          <w:rFonts w:cstheme="minorHAnsi"/>
          <w:b/>
          <w:bCs/>
          <w:sz w:val="20"/>
          <w:szCs w:val="20"/>
        </w:rPr>
      </w:pPr>
      <w:r w:rsidRPr="00F57C49">
        <w:rPr>
          <w:rFonts w:cstheme="minorHAnsi"/>
          <w:b/>
          <w:bCs/>
          <w:sz w:val="20"/>
          <w:szCs w:val="20"/>
        </w:rPr>
        <w:t>Program: Class B Secondary English Language Arts</w:t>
      </w:r>
    </w:p>
    <w:p w14:paraId="2460521D" w14:textId="77777777" w:rsidR="002F61F0" w:rsidRPr="00F57C49" w:rsidRDefault="002F61F0" w:rsidP="002F61F0">
      <w:pPr>
        <w:spacing w:after="0"/>
        <w:jc w:val="center"/>
        <w:rPr>
          <w:rFonts w:cstheme="minorHAnsi"/>
          <w:b/>
          <w:bCs/>
          <w:sz w:val="20"/>
          <w:szCs w:val="20"/>
        </w:rPr>
      </w:pPr>
      <w:r w:rsidRPr="00F57C49">
        <w:rPr>
          <w:rFonts w:cstheme="minorHAnsi"/>
          <w:b/>
          <w:bCs/>
          <w:sz w:val="20"/>
          <w:szCs w:val="20"/>
        </w:rPr>
        <w:t xml:space="preserve">Course: ED 430 Internship </w:t>
      </w:r>
    </w:p>
    <w:p w14:paraId="1E3AD9D6" w14:textId="77777777" w:rsidR="002F61F0" w:rsidRPr="00F57C49" w:rsidRDefault="002F61F0" w:rsidP="002F61F0">
      <w:pPr>
        <w:spacing w:after="0"/>
        <w:rPr>
          <w:rFonts w:cstheme="minorHAnsi"/>
          <w:b/>
          <w:bCs/>
          <w:sz w:val="20"/>
          <w:szCs w:val="20"/>
        </w:rPr>
      </w:pPr>
    </w:p>
    <w:p w14:paraId="52C39C2A" w14:textId="77777777" w:rsidR="002F61F0" w:rsidRPr="00F57C49" w:rsidRDefault="002F61F0" w:rsidP="002F61F0">
      <w:pPr>
        <w:spacing w:after="0"/>
        <w:rPr>
          <w:rFonts w:cstheme="minorHAnsi"/>
          <w:b/>
          <w:bCs/>
          <w:sz w:val="20"/>
          <w:szCs w:val="20"/>
        </w:rPr>
      </w:pPr>
      <w:r w:rsidRPr="00F57C49">
        <w:rPr>
          <w:rFonts w:cstheme="minorHAnsi"/>
          <w:b/>
          <w:bCs/>
          <w:sz w:val="20"/>
          <w:szCs w:val="20"/>
        </w:rPr>
        <w:t xml:space="preserve">Expected Level of Performance: </w:t>
      </w:r>
      <w:r w:rsidRPr="00F57C49">
        <w:rPr>
          <w:rFonts w:cstheme="minorHAnsi"/>
          <w:sz w:val="20"/>
          <w:szCs w:val="20"/>
          <w:u w:val="single"/>
        </w:rPr>
        <w:t>Level 3 “Proficient” or higher</w:t>
      </w:r>
    </w:p>
    <w:p w14:paraId="354AE4A7" w14:textId="77777777" w:rsidR="002F61F0" w:rsidRPr="00F57C49" w:rsidRDefault="002F61F0" w:rsidP="002F61F0">
      <w:pPr>
        <w:spacing w:after="0"/>
        <w:rPr>
          <w:rFonts w:cstheme="minorHAnsi"/>
          <w:b/>
          <w:bCs/>
          <w:sz w:val="20"/>
          <w:szCs w:val="20"/>
        </w:rPr>
      </w:pPr>
      <w:r w:rsidRPr="00F57C49">
        <w:rPr>
          <w:rFonts w:cstheme="minorHAnsi"/>
          <w:b/>
          <w:bCs/>
          <w:sz w:val="20"/>
          <w:szCs w:val="20"/>
        </w:rPr>
        <w:t>Location to Post Assignment: ________</w:t>
      </w:r>
    </w:p>
    <w:p w14:paraId="1532BC01" w14:textId="77777777" w:rsidR="002F61F0" w:rsidRPr="00F57C49" w:rsidRDefault="002F61F0" w:rsidP="002F61F0">
      <w:pPr>
        <w:spacing w:after="0"/>
        <w:rPr>
          <w:rFonts w:cstheme="minorHAnsi"/>
          <w:b/>
          <w:bCs/>
          <w:sz w:val="20"/>
          <w:szCs w:val="20"/>
        </w:rPr>
      </w:pPr>
      <w:r w:rsidRPr="00F57C49">
        <w:rPr>
          <w:rFonts w:cstheme="minorHAnsi"/>
          <w:b/>
          <w:bCs/>
          <w:sz w:val="20"/>
          <w:szCs w:val="20"/>
        </w:rPr>
        <w:t>Due Date: ______</w:t>
      </w:r>
    </w:p>
    <w:p w14:paraId="566323F7" w14:textId="77777777" w:rsidR="002F61F0" w:rsidRPr="00F57C49" w:rsidRDefault="002F61F0" w:rsidP="002F61F0">
      <w:pPr>
        <w:spacing w:after="0"/>
        <w:rPr>
          <w:rFonts w:cstheme="minorHAnsi"/>
          <w:b/>
          <w:bCs/>
          <w:sz w:val="20"/>
          <w:szCs w:val="20"/>
          <w:u w:val="single"/>
        </w:rPr>
      </w:pPr>
      <w:r w:rsidRPr="00F57C49">
        <w:rPr>
          <w:rFonts w:cstheme="minorHAnsi"/>
          <w:b/>
          <w:bCs/>
          <w:sz w:val="20"/>
          <w:szCs w:val="20"/>
        </w:rPr>
        <w:t xml:space="preserve">Scored by: </w:t>
      </w:r>
      <w:r w:rsidRPr="00F57C49">
        <w:rPr>
          <w:rFonts w:cstheme="minorHAnsi"/>
          <w:b/>
          <w:bCs/>
          <w:sz w:val="20"/>
          <w:szCs w:val="20"/>
          <w:u w:val="single"/>
        </w:rPr>
        <w:t xml:space="preserve">Instructor </w:t>
      </w:r>
    </w:p>
    <w:p w14:paraId="34679E03" w14:textId="77777777" w:rsidR="002F61F0" w:rsidRPr="00F57C49" w:rsidRDefault="002F61F0" w:rsidP="002F61F0">
      <w:pPr>
        <w:jc w:val="center"/>
        <w:rPr>
          <w:rFonts w:cstheme="minorHAnsi"/>
          <w:b/>
          <w:bCs/>
          <w:sz w:val="20"/>
          <w:szCs w:val="20"/>
        </w:rPr>
      </w:pPr>
    </w:p>
    <w:p w14:paraId="0625A66B" w14:textId="77777777" w:rsidR="002F61F0" w:rsidRPr="00F57C49" w:rsidRDefault="002F61F0" w:rsidP="002F61F0">
      <w:pPr>
        <w:jc w:val="center"/>
        <w:rPr>
          <w:rFonts w:cstheme="minorHAnsi"/>
          <w:b/>
          <w:bCs/>
          <w:sz w:val="20"/>
          <w:szCs w:val="20"/>
        </w:rPr>
      </w:pPr>
      <w:r w:rsidRPr="00F57C49">
        <w:rPr>
          <w:rFonts w:cstheme="minorHAnsi"/>
          <w:b/>
          <w:bCs/>
          <w:sz w:val="20"/>
          <w:szCs w:val="20"/>
        </w:rPr>
        <w:t>DIRECTIONS AND ASSIGNMENT GUIDE FOR THE PLANNING PORTFOLIO</w:t>
      </w:r>
    </w:p>
    <w:p w14:paraId="6D6E1BBA" w14:textId="77777777" w:rsidR="002F61F0" w:rsidRPr="00F57C49" w:rsidRDefault="002F61F0" w:rsidP="002F61F0">
      <w:pPr>
        <w:rPr>
          <w:rFonts w:cstheme="minorHAnsi"/>
          <w:sz w:val="20"/>
          <w:szCs w:val="20"/>
        </w:rPr>
      </w:pPr>
      <w:r w:rsidRPr="00F57C49">
        <w:rPr>
          <w:rFonts w:cstheme="minorHAnsi"/>
          <w:sz w:val="20"/>
          <w:szCs w:val="20"/>
        </w:rPr>
        <w:t xml:space="preserve">You are required to teach 10 consecutive days for your first and second internship placements. During your 20 days of teaching, you must develop and write your own lesson plans. The lesson plans should be approved by the cooperating teacher before you are scheduled to teach them. </w:t>
      </w:r>
    </w:p>
    <w:p w14:paraId="342AAC00" w14:textId="77777777" w:rsidR="002F61F0" w:rsidRPr="00F57C49" w:rsidRDefault="002F61F0" w:rsidP="002F61F0">
      <w:pPr>
        <w:rPr>
          <w:rFonts w:cstheme="minorHAnsi"/>
          <w:sz w:val="20"/>
          <w:szCs w:val="20"/>
        </w:rPr>
      </w:pPr>
      <w:r w:rsidRPr="00F57C49">
        <w:rPr>
          <w:rFonts w:cstheme="minorHAnsi"/>
          <w:sz w:val="20"/>
          <w:szCs w:val="20"/>
        </w:rPr>
        <w:t xml:space="preserve">You are responsible for taking on the role of the teacher by planning and teaching lessons for English Language Arts, in a secondary classroom. Select your best 10 consecutive lesson plans Secondary English Language Arts. Secondary English Language Arts must be represented in the 10 lesson plans. </w:t>
      </w:r>
    </w:p>
    <w:p w14:paraId="64155889" w14:textId="77777777" w:rsidR="002F61F0" w:rsidRPr="00F57C49" w:rsidRDefault="002F61F0" w:rsidP="002F61F0">
      <w:pPr>
        <w:jc w:val="center"/>
        <w:rPr>
          <w:rFonts w:cstheme="minorHAnsi"/>
          <w:b/>
          <w:bCs/>
          <w:sz w:val="20"/>
          <w:szCs w:val="20"/>
        </w:rPr>
      </w:pPr>
    </w:p>
    <w:p w14:paraId="21F26620" w14:textId="77777777" w:rsidR="002F61F0" w:rsidRPr="00F57C49" w:rsidRDefault="002F61F0" w:rsidP="002F61F0">
      <w:pPr>
        <w:keepNext/>
        <w:spacing w:after="0" w:line="256" w:lineRule="auto"/>
        <w:jc w:val="center"/>
        <w:outlineLvl w:val="2"/>
        <w:rPr>
          <w:rFonts w:eastAsia="Times New Roman" w:cstheme="minorHAnsi"/>
          <w:sz w:val="20"/>
          <w:szCs w:val="20"/>
        </w:rPr>
      </w:pPr>
      <w:r w:rsidRPr="00F57C49">
        <w:rPr>
          <w:rFonts w:eastAsia="Times New Roman" w:cstheme="minorHAnsi"/>
          <w:b/>
          <w:bCs/>
          <w:sz w:val="20"/>
          <w:szCs w:val="20"/>
        </w:rPr>
        <w:t xml:space="preserve">Part 1: Write Your Lesson Plans </w:t>
      </w:r>
    </w:p>
    <w:p w14:paraId="6B4491BE" w14:textId="77777777" w:rsidR="002F61F0" w:rsidRPr="00F57C49" w:rsidRDefault="002F61F0" w:rsidP="002F61F0">
      <w:pPr>
        <w:numPr>
          <w:ilvl w:val="0"/>
          <w:numId w:val="48"/>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 xml:space="preserve">Review with the cooperating teacher </w:t>
      </w:r>
      <w:r w:rsidRPr="00F57C49">
        <w:rPr>
          <w:rFonts w:cstheme="minorHAnsi"/>
          <w:sz w:val="20"/>
          <w:szCs w:val="20"/>
        </w:rPr>
        <w:t>Secondary English Language Arts</w:t>
      </w:r>
      <w:r w:rsidRPr="00F57C49">
        <w:rPr>
          <w:rFonts w:eastAsia="Times New Roman" w:cstheme="minorHAnsi"/>
          <w:sz w:val="20"/>
          <w:szCs w:val="20"/>
        </w:rPr>
        <w:t xml:space="preserve"> subject areas to note where you will start with the curriculum. </w:t>
      </w:r>
    </w:p>
    <w:p w14:paraId="40982819" w14:textId="77777777" w:rsidR="002F61F0" w:rsidRPr="00F57C49" w:rsidRDefault="002F61F0" w:rsidP="002F61F0">
      <w:pPr>
        <w:numPr>
          <w:ilvl w:val="0"/>
          <w:numId w:val="48"/>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 xml:space="preserve">Develop </w:t>
      </w:r>
      <w:r w:rsidRPr="00F57C49">
        <w:rPr>
          <w:rFonts w:cstheme="minorHAnsi"/>
          <w:sz w:val="20"/>
          <w:szCs w:val="20"/>
        </w:rPr>
        <w:t>Secondary English Language Arts</w:t>
      </w:r>
      <w:r w:rsidRPr="00F57C49">
        <w:rPr>
          <w:rFonts w:eastAsia="Times New Roman" w:cstheme="minorHAnsi"/>
          <w:sz w:val="20"/>
          <w:szCs w:val="20"/>
        </w:rPr>
        <w:t xml:space="preserve"> lesson plans using OU EPP official lesson plan template provide for the internship.  Be sure to discuss the subject standards, essential questions and goals set out for the unit from which this lesson comes. (ELA 1.2)</w:t>
      </w:r>
    </w:p>
    <w:p w14:paraId="28472D83" w14:textId="77777777" w:rsidR="002F61F0" w:rsidRPr="00F57C49" w:rsidRDefault="002F61F0" w:rsidP="002F61F0">
      <w:pPr>
        <w:numPr>
          <w:ilvl w:val="0"/>
          <w:numId w:val="48"/>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 xml:space="preserve">Begin by identifying one or more standards using the Alabama Course of Study. Write your </w:t>
      </w:r>
      <w:r w:rsidRPr="00F57C49">
        <w:rPr>
          <w:rFonts w:cstheme="minorHAnsi"/>
          <w:sz w:val="20"/>
          <w:szCs w:val="20"/>
        </w:rPr>
        <w:t>Secondary English Language Arts</w:t>
      </w:r>
      <w:r w:rsidRPr="00F57C49">
        <w:rPr>
          <w:rFonts w:eastAsia="Times New Roman" w:cstheme="minorHAnsi"/>
          <w:sz w:val="20"/>
          <w:szCs w:val="20"/>
        </w:rPr>
        <w:t xml:space="preserve"> lesson plans incorporating all parts contained in the template. Be sure to include a detailed outline of the learning activities in the lesson plans. Include a variety of resources you will use to prepare the lessons (e.g., similar lesson plans that you found on the Internet, information from cooperating teacher, textbook, etc.). Attach these to the lesson plans. (ELA 1.2)</w:t>
      </w:r>
    </w:p>
    <w:p w14:paraId="4DA9B9AE" w14:textId="77777777" w:rsidR="002F61F0" w:rsidRPr="00F57C49" w:rsidRDefault="002F61F0" w:rsidP="002F61F0">
      <w:pPr>
        <w:numPr>
          <w:ilvl w:val="0"/>
          <w:numId w:val="48"/>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Review the research on 21</w:t>
      </w:r>
      <w:r w:rsidRPr="00F57C49">
        <w:rPr>
          <w:rFonts w:eastAsia="Times New Roman" w:cstheme="minorHAnsi"/>
          <w:sz w:val="20"/>
          <w:szCs w:val="20"/>
          <w:vertAlign w:val="superscript"/>
        </w:rPr>
        <w:t>st</w:t>
      </w:r>
      <w:r w:rsidRPr="00F57C49">
        <w:rPr>
          <w:rFonts w:eastAsia="Times New Roman" w:cstheme="minorHAnsi"/>
          <w:sz w:val="20"/>
          <w:szCs w:val="20"/>
        </w:rPr>
        <w:t xml:space="preserve"> Century learning skills. Identify and provide multiple opportunities for students to demonstrate 21st Century Learning Skills that focus on critical thinking, content knowledge, and social and emotional competencies that lead to essential life and career skills including flexibility and adaptability, initiative and self-direction, social and cross-cultural skills, productivity and accountability, and leadership and responsibility. (ELA 6.2)</w:t>
      </w:r>
    </w:p>
    <w:p w14:paraId="03451FCE" w14:textId="77777777" w:rsidR="002F61F0" w:rsidRPr="00F57C49" w:rsidRDefault="002F61F0" w:rsidP="002F61F0">
      <w:pPr>
        <w:numPr>
          <w:ilvl w:val="0"/>
          <w:numId w:val="48"/>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Along with the lesson plan you should also attach all handouts provided to the students (this includes directions, worksheets, technology resources, etc.). Attach handouts only for the lesson you will teach. (ELA 1.2)</w:t>
      </w:r>
    </w:p>
    <w:p w14:paraId="0DE1E247" w14:textId="77777777" w:rsidR="002F61F0" w:rsidRPr="00F57C49" w:rsidRDefault="002F61F0" w:rsidP="002F61F0">
      <w:pPr>
        <w:numPr>
          <w:ilvl w:val="0"/>
          <w:numId w:val="48"/>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 xml:space="preserve">Attach your assessment.  However, you should include a brief description of the performance task and other evidence (formative and summative assessment) that your cooperating teacher expects you to use. </w:t>
      </w:r>
      <w:r w:rsidRPr="00F57C49">
        <w:rPr>
          <w:rFonts w:eastAsia="Times New Roman" w:cstheme="minorHAnsi"/>
          <w:sz w:val="20"/>
          <w:szCs w:val="20"/>
        </w:rPr>
        <w:lastRenderedPageBreak/>
        <w:t>(Only for the lesson you will teach) Include in the lesson plans developmentally appropriate and challenging learning experiences. (ELA 4.0)</w:t>
      </w:r>
    </w:p>
    <w:p w14:paraId="2DB2795D" w14:textId="77777777" w:rsidR="002F61F0" w:rsidRPr="00F57C49" w:rsidRDefault="002F61F0" w:rsidP="002F61F0">
      <w:pPr>
        <w:numPr>
          <w:ilvl w:val="0"/>
          <w:numId w:val="48"/>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 xml:space="preserve">Outline the lesson plan (teaching &amp; learning activities). This plan should be aligned clearly with the desired results (i.e., geared towards having students meet the objectives, answer the essential questions, and completing the assessment activities). The lesson plans should include all components: </w:t>
      </w:r>
    </w:p>
    <w:p w14:paraId="32E6BEC6" w14:textId="77777777" w:rsidR="002F61F0" w:rsidRPr="00F57C49" w:rsidRDefault="002F61F0" w:rsidP="002F61F0">
      <w:pPr>
        <w:numPr>
          <w:ilvl w:val="1"/>
          <w:numId w:val="49"/>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List of instructional materials &amp; resources (including language supports).</w:t>
      </w:r>
    </w:p>
    <w:p w14:paraId="59319189" w14:textId="77777777" w:rsidR="002F61F0" w:rsidRPr="00F57C49" w:rsidRDefault="002F61F0" w:rsidP="002F61F0">
      <w:pPr>
        <w:numPr>
          <w:ilvl w:val="1"/>
          <w:numId w:val="49"/>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Timeline: next to each step, indicate approximate length of time you expect each step to take.</w:t>
      </w:r>
    </w:p>
    <w:p w14:paraId="5DA92C47" w14:textId="77777777" w:rsidR="002F61F0" w:rsidRPr="00F57C49" w:rsidRDefault="002F61F0" w:rsidP="002F61F0">
      <w:pPr>
        <w:numPr>
          <w:ilvl w:val="1"/>
          <w:numId w:val="49"/>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 xml:space="preserve">Introductory activities: hook/capture student interest to build a safe, positive learning environment. Set the stage, relate to previous learning (review), and how these fits into what is to follow (preview), tell students what they will learn and be expected to do because of the lesson. </w:t>
      </w:r>
    </w:p>
    <w:p w14:paraId="3E149522" w14:textId="77777777" w:rsidR="002F61F0" w:rsidRPr="00F57C49" w:rsidRDefault="002F61F0" w:rsidP="002F61F0">
      <w:pPr>
        <w:numPr>
          <w:ilvl w:val="1"/>
          <w:numId w:val="49"/>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Developmental activities: outline the content and outline the instructional strategies &amp; learning activities. Include details of what you will do, how you will organize/prepare students for tasks, and what students will do. If you plan to involve students in discussion, list key/stem questions that you might ask to generate discussion.</w:t>
      </w:r>
    </w:p>
    <w:p w14:paraId="36A9FE10" w14:textId="77777777" w:rsidR="002F61F0" w:rsidRPr="00F57C49" w:rsidRDefault="002F61F0" w:rsidP="002F61F0">
      <w:pPr>
        <w:numPr>
          <w:ilvl w:val="1"/>
          <w:numId w:val="49"/>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Closing activities: list activities that you and students will do to summarize the lesson, reinforce what was covered, and tie everything together so students see how the lesson fits into the context of the rest of the course (what they have already done and what is coming next).</w:t>
      </w:r>
    </w:p>
    <w:p w14:paraId="328474F2" w14:textId="77777777" w:rsidR="002F61F0" w:rsidRPr="00F57C49" w:rsidRDefault="002F61F0" w:rsidP="002F61F0">
      <w:pPr>
        <w:pStyle w:val="ListParagraph"/>
        <w:spacing w:before="100" w:beforeAutospacing="1" w:after="100" w:afterAutospacing="1" w:line="240" w:lineRule="auto"/>
        <w:ind w:left="0"/>
        <w:outlineLvl w:val="1"/>
        <w:rPr>
          <w:rFonts w:eastAsia="Times New Roman" w:cstheme="minorHAnsi"/>
          <w:b/>
          <w:bCs/>
          <w:sz w:val="20"/>
          <w:szCs w:val="20"/>
        </w:rPr>
      </w:pPr>
      <w:r w:rsidRPr="00F57C49">
        <w:rPr>
          <w:rFonts w:eastAsia="Times New Roman" w:cstheme="minorHAnsi"/>
          <w:b/>
          <w:bCs/>
          <w:sz w:val="20"/>
          <w:szCs w:val="20"/>
        </w:rPr>
        <w:t>Pre-activities (ELA 1.0, 2.0,3.0, 4.0,5.</w:t>
      </w:r>
      <w:proofErr w:type="gramStart"/>
      <w:r w:rsidRPr="00F57C49">
        <w:rPr>
          <w:rFonts w:eastAsia="Times New Roman" w:cstheme="minorHAnsi"/>
          <w:b/>
          <w:bCs/>
          <w:sz w:val="20"/>
          <w:szCs w:val="20"/>
        </w:rPr>
        <w:t>0 )</w:t>
      </w:r>
      <w:proofErr w:type="gramEnd"/>
      <w:r w:rsidRPr="00F57C49">
        <w:rPr>
          <w:rFonts w:eastAsia="Times New Roman" w:cstheme="minorHAnsi"/>
          <w:b/>
          <w:bCs/>
          <w:sz w:val="20"/>
          <w:szCs w:val="20"/>
        </w:rPr>
        <w:t xml:space="preserve"> Instruction </w:t>
      </w:r>
    </w:p>
    <w:p w14:paraId="1E87262F" w14:textId="77777777" w:rsidR="002F61F0" w:rsidRPr="00F57C49" w:rsidRDefault="002F61F0" w:rsidP="002F61F0">
      <w:pPr>
        <w:pStyle w:val="ListParagraph"/>
        <w:spacing w:before="100" w:beforeAutospacing="1" w:after="100" w:afterAutospacing="1" w:line="240" w:lineRule="auto"/>
        <w:ind w:left="0"/>
        <w:outlineLvl w:val="1"/>
        <w:rPr>
          <w:rFonts w:eastAsia="Times New Roman" w:cstheme="minorHAnsi"/>
          <w:b/>
          <w:bCs/>
          <w:sz w:val="20"/>
          <w:szCs w:val="20"/>
        </w:rPr>
      </w:pPr>
    </w:p>
    <w:p w14:paraId="41D08A61" w14:textId="77777777" w:rsidR="002F61F0" w:rsidRPr="00F57C49" w:rsidRDefault="002F61F0" w:rsidP="002F61F0">
      <w:pPr>
        <w:pStyle w:val="ListParagraph"/>
        <w:spacing w:before="100" w:beforeAutospacing="1" w:after="100" w:afterAutospacing="1" w:line="240" w:lineRule="auto"/>
        <w:ind w:left="0"/>
        <w:rPr>
          <w:rFonts w:eastAsia="Times New Roman" w:cstheme="minorHAnsi"/>
          <w:sz w:val="20"/>
          <w:szCs w:val="20"/>
        </w:rPr>
      </w:pPr>
      <w:r w:rsidRPr="00F57C49">
        <w:rPr>
          <w:rFonts w:eastAsia="Times New Roman" w:cstheme="minorHAnsi"/>
          <w:sz w:val="20"/>
          <w:szCs w:val="20"/>
        </w:rPr>
        <w:t>The pre-activities are what teachers and students need to do before beginning the lesson. They may be as simple as prerequisites — concepts or topics that should already have been covered. These activities may include activities that will help stimulate students’ background knowledge of the topic, refresh their memory of previous lessons related to this one, or teach critical vocabulary. Or they may list things the teacher needs to do to prepare to teach this lesson</w:t>
      </w:r>
    </w:p>
    <w:p w14:paraId="785972A4" w14:textId="77777777" w:rsidR="002F61F0" w:rsidRPr="00F57C49" w:rsidRDefault="002F61F0" w:rsidP="002F61F0">
      <w:pPr>
        <w:spacing w:before="100" w:beforeAutospacing="1" w:after="100" w:afterAutospacing="1" w:line="240" w:lineRule="auto"/>
        <w:outlineLvl w:val="1"/>
        <w:rPr>
          <w:rFonts w:eastAsia="Times New Roman" w:cstheme="minorHAnsi"/>
          <w:b/>
          <w:bCs/>
          <w:sz w:val="20"/>
          <w:szCs w:val="20"/>
        </w:rPr>
      </w:pPr>
      <w:r w:rsidRPr="00F57C49">
        <w:rPr>
          <w:rFonts w:eastAsia="Times New Roman" w:cstheme="minorHAnsi"/>
          <w:b/>
          <w:bCs/>
          <w:sz w:val="20"/>
          <w:szCs w:val="20"/>
        </w:rPr>
        <w:t>Technology resources</w:t>
      </w:r>
    </w:p>
    <w:p w14:paraId="1A9001C1" w14:textId="77777777" w:rsidR="002F61F0" w:rsidRPr="00F57C49" w:rsidRDefault="002F61F0" w:rsidP="002F61F0">
      <w:pPr>
        <w:spacing w:before="100" w:beforeAutospacing="1" w:after="100" w:afterAutospacing="1" w:line="240" w:lineRule="auto"/>
        <w:rPr>
          <w:rFonts w:eastAsia="Times New Roman" w:cstheme="minorHAnsi"/>
          <w:sz w:val="20"/>
          <w:szCs w:val="20"/>
        </w:rPr>
      </w:pPr>
      <w:r w:rsidRPr="00F57C49">
        <w:rPr>
          <w:rFonts w:eastAsia="Times New Roman" w:cstheme="minorHAnsi"/>
          <w:sz w:val="20"/>
          <w:szCs w:val="20"/>
        </w:rPr>
        <w:t>The technology needed section includes technology resources used by both teacher and students, including computers and related resources (internet connections, printers, and specific software such as a word processing application or PowerPoint), scanners and digital cameras, projectors, DVD player, and so on.</w:t>
      </w:r>
    </w:p>
    <w:p w14:paraId="21A00C7A" w14:textId="77777777" w:rsidR="002F61F0" w:rsidRPr="00F57C49" w:rsidRDefault="002F61F0" w:rsidP="002F61F0">
      <w:pPr>
        <w:numPr>
          <w:ilvl w:val="0"/>
          <w:numId w:val="51"/>
        </w:numPr>
        <w:spacing w:before="100" w:beforeAutospacing="1" w:after="100" w:afterAutospacing="1" w:line="240" w:lineRule="auto"/>
        <w:rPr>
          <w:rFonts w:eastAsia="Times New Roman" w:cstheme="minorHAnsi"/>
          <w:sz w:val="20"/>
          <w:szCs w:val="20"/>
        </w:rPr>
      </w:pPr>
      <w:r w:rsidRPr="00F57C49">
        <w:rPr>
          <w:rFonts w:eastAsia="Times New Roman" w:cstheme="minorHAnsi"/>
          <w:sz w:val="20"/>
          <w:szCs w:val="20"/>
        </w:rPr>
        <w:t>Be as specific as possible when listing software and hardware requirements.</w:t>
      </w:r>
    </w:p>
    <w:p w14:paraId="140B631D" w14:textId="77777777" w:rsidR="002F61F0" w:rsidRPr="00F57C49" w:rsidRDefault="002F61F0" w:rsidP="002F61F0">
      <w:pPr>
        <w:numPr>
          <w:ilvl w:val="0"/>
          <w:numId w:val="51"/>
        </w:numPr>
        <w:spacing w:before="100" w:beforeAutospacing="1" w:after="100" w:afterAutospacing="1" w:line="240" w:lineRule="auto"/>
        <w:rPr>
          <w:rFonts w:eastAsia="Times New Roman" w:cstheme="minorHAnsi"/>
          <w:sz w:val="20"/>
          <w:szCs w:val="20"/>
        </w:rPr>
      </w:pPr>
      <w:r w:rsidRPr="00F57C49">
        <w:rPr>
          <w:rFonts w:eastAsia="Times New Roman" w:cstheme="minorHAnsi"/>
          <w:sz w:val="20"/>
          <w:szCs w:val="20"/>
        </w:rPr>
        <w:t>Specify how many of each resource is needed (one computer per student or one computer per group of students).</w:t>
      </w:r>
    </w:p>
    <w:p w14:paraId="13E60B42" w14:textId="77777777" w:rsidR="002F61F0" w:rsidRPr="00F57C49" w:rsidRDefault="002F61F0" w:rsidP="002F61F0">
      <w:pPr>
        <w:numPr>
          <w:ilvl w:val="0"/>
          <w:numId w:val="51"/>
        </w:numPr>
        <w:spacing w:before="100" w:beforeAutospacing="1" w:after="100" w:afterAutospacing="1" w:line="240" w:lineRule="auto"/>
        <w:rPr>
          <w:rFonts w:eastAsia="Times New Roman" w:cstheme="minorHAnsi"/>
          <w:sz w:val="20"/>
          <w:szCs w:val="20"/>
        </w:rPr>
      </w:pPr>
      <w:r w:rsidRPr="00F57C49">
        <w:rPr>
          <w:rFonts w:eastAsia="Times New Roman" w:cstheme="minorHAnsi"/>
          <w:sz w:val="20"/>
          <w:szCs w:val="20"/>
        </w:rPr>
        <w:t>Provide alternatives if possible. For example, if you teach this plan with one computer per student, try to offer a way to teach the plan with students in groups (in activities or supplemental information) and note here that the plan can be so adapted.</w:t>
      </w:r>
    </w:p>
    <w:p w14:paraId="7B4A8D88" w14:textId="77777777" w:rsidR="002F61F0" w:rsidRPr="00F57C49" w:rsidRDefault="002F61F0" w:rsidP="002F61F0">
      <w:pPr>
        <w:spacing w:before="100" w:beforeAutospacing="1" w:after="100" w:afterAutospacing="1" w:line="240" w:lineRule="auto"/>
        <w:outlineLvl w:val="1"/>
        <w:rPr>
          <w:rFonts w:eastAsia="Times New Roman" w:cstheme="minorHAnsi"/>
          <w:b/>
          <w:bCs/>
          <w:sz w:val="20"/>
          <w:szCs w:val="20"/>
        </w:rPr>
      </w:pPr>
      <w:r w:rsidRPr="00F57C49">
        <w:rPr>
          <w:rFonts w:eastAsia="Times New Roman" w:cstheme="minorHAnsi"/>
          <w:b/>
          <w:bCs/>
          <w:sz w:val="20"/>
          <w:szCs w:val="20"/>
        </w:rPr>
        <w:t>Modifications (ELA 5.2,5.3,5.4)</w:t>
      </w:r>
    </w:p>
    <w:p w14:paraId="7624A133" w14:textId="77777777" w:rsidR="002F61F0" w:rsidRPr="00F57C49" w:rsidRDefault="002F61F0" w:rsidP="002F61F0">
      <w:pPr>
        <w:spacing w:before="100" w:beforeAutospacing="1" w:after="100" w:afterAutospacing="1" w:line="240" w:lineRule="auto"/>
        <w:rPr>
          <w:rFonts w:eastAsia="Times New Roman" w:cstheme="minorHAnsi"/>
          <w:sz w:val="20"/>
          <w:szCs w:val="20"/>
        </w:rPr>
      </w:pPr>
      <w:r w:rsidRPr="00F57C49">
        <w:rPr>
          <w:rFonts w:eastAsia="Times New Roman" w:cstheme="minorHAnsi"/>
          <w:sz w:val="20"/>
          <w:szCs w:val="20"/>
        </w:rPr>
        <w:t xml:space="preserve">Modifications are ways a teacher could adapt this plan to teach special audiences, such as students with learning disabilities, gifted and talented children, or English language learners. </w:t>
      </w:r>
    </w:p>
    <w:p w14:paraId="76491909" w14:textId="77777777" w:rsidR="002F61F0" w:rsidRPr="00F57C49" w:rsidRDefault="002F61F0" w:rsidP="002F61F0">
      <w:pPr>
        <w:spacing w:before="100" w:beforeAutospacing="1" w:after="100" w:afterAutospacing="1" w:line="240" w:lineRule="auto"/>
        <w:rPr>
          <w:rFonts w:eastAsia="Times New Roman" w:cstheme="minorHAnsi"/>
          <w:sz w:val="20"/>
          <w:szCs w:val="20"/>
        </w:rPr>
      </w:pPr>
      <w:r w:rsidRPr="00F57C49">
        <w:rPr>
          <w:rFonts w:eastAsia="Times New Roman" w:cstheme="minorHAnsi"/>
          <w:sz w:val="20"/>
          <w:szCs w:val="20"/>
        </w:rPr>
        <w:t>Provide information for modifications:</w:t>
      </w:r>
    </w:p>
    <w:p w14:paraId="6D5263AE" w14:textId="77777777" w:rsidR="002F61F0" w:rsidRPr="00F57C49" w:rsidRDefault="002F61F0" w:rsidP="002F61F0">
      <w:pPr>
        <w:numPr>
          <w:ilvl w:val="0"/>
          <w:numId w:val="52"/>
        </w:numPr>
        <w:spacing w:before="100" w:beforeAutospacing="1" w:after="100" w:afterAutospacing="1" w:line="240" w:lineRule="auto"/>
        <w:rPr>
          <w:rFonts w:eastAsia="Times New Roman" w:cstheme="minorHAnsi"/>
          <w:sz w:val="20"/>
          <w:szCs w:val="20"/>
        </w:rPr>
      </w:pPr>
      <w:r w:rsidRPr="00F57C49">
        <w:rPr>
          <w:rFonts w:eastAsia="Times New Roman" w:cstheme="minorHAnsi"/>
          <w:sz w:val="20"/>
          <w:szCs w:val="20"/>
        </w:rPr>
        <w:t>Explain what audience the modifications are intended for.</w:t>
      </w:r>
    </w:p>
    <w:p w14:paraId="0CC6FC55" w14:textId="77777777" w:rsidR="002F61F0" w:rsidRPr="00F57C49" w:rsidRDefault="002F61F0" w:rsidP="002F61F0">
      <w:pPr>
        <w:numPr>
          <w:ilvl w:val="0"/>
          <w:numId w:val="52"/>
        </w:numPr>
        <w:spacing w:before="100" w:beforeAutospacing="1" w:after="100" w:afterAutospacing="1" w:line="240" w:lineRule="auto"/>
        <w:rPr>
          <w:rFonts w:eastAsia="Times New Roman" w:cstheme="minorHAnsi"/>
          <w:sz w:val="20"/>
          <w:szCs w:val="20"/>
        </w:rPr>
      </w:pPr>
      <w:r w:rsidRPr="00F57C49">
        <w:rPr>
          <w:rFonts w:eastAsia="Times New Roman" w:cstheme="minorHAnsi"/>
          <w:sz w:val="20"/>
          <w:szCs w:val="20"/>
        </w:rPr>
        <w:t>List specific activities for this audience and provide or link to any special resources needed.</w:t>
      </w:r>
    </w:p>
    <w:p w14:paraId="48CAEE91" w14:textId="77777777" w:rsidR="002F61F0" w:rsidRPr="00F57C49" w:rsidRDefault="002F61F0" w:rsidP="002F61F0">
      <w:pPr>
        <w:numPr>
          <w:ilvl w:val="0"/>
          <w:numId w:val="52"/>
        </w:numPr>
        <w:spacing w:before="100" w:beforeAutospacing="1" w:after="100" w:afterAutospacing="1" w:line="240" w:lineRule="auto"/>
        <w:rPr>
          <w:rFonts w:eastAsia="Times New Roman" w:cstheme="minorHAnsi"/>
          <w:sz w:val="20"/>
          <w:szCs w:val="20"/>
        </w:rPr>
      </w:pPr>
      <w:r w:rsidRPr="00F57C49">
        <w:rPr>
          <w:rFonts w:eastAsia="Times New Roman" w:cstheme="minorHAnsi"/>
          <w:sz w:val="20"/>
          <w:szCs w:val="20"/>
        </w:rPr>
        <w:lastRenderedPageBreak/>
        <w:t>If possible or necessary, explain how the teacher can adapt classroom management strategies to use this plan with multiple audiences at the same time.</w:t>
      </w:r>
    </w:p>
    <w:p w14:paraId="2C2F1887" w14:textId="77777777" w:rsidR="002F61F0" w:rsidRPr="00F57C49" w:rsidRDefault="002F61F0" w:rsidP="002F61F0">
      <w:pPr>
        <w:numPr>
          <w:ilvl w:val="0"/>
          <w:numId w:val="52"/>
        </w:numPr>
        <w:spacing w:before="100" w:beforeAutospacing="1" w:after="100" w:afterAutospacing="1" w:line="240" w:lineRule="auto"/>
        <w:rPr>
          <w:rFonts w:eastAsia="Times New Roman" w:cstheme="minorHAnsi"/>
          <w:sz w:val="20"/>
          <w:szCs w:val="20"/>
        </w:rPr>
      </w:pPr>
      <w:r w:rsidRPr="00F57C49">
        <w:rPr>
          <w:rFonts w:eastAsia="Times New Roman" w:cstheme="minorHAnsi"/>
          <w:sz w:val="20"/>
          <w:szCs w:val="20"/>
        </w:rPr>
        <w:t>Provide alternative assessments in the field below.</w:t>
      </w:r>
    </w:p>
    <w:p w14:paraId="25CCC371" w14:textId="77777777" w:rsidR="002F61F0" w:rsidRPr="00F57C49" w:rsidRDefault="002F61F0" w:rsidP="002F61F0">
      <w:pPr>
        <w:spacing w:before="100" w:beforeAutospacing="1" w:after="100" w:afterAutospacing="1" w:line="240" w:lineRule="auto"/>
        <w:rPr>
          <w:rFonts w:eastAsia="Times New Roman" w:cstheme="minorHAnsi"/>
          <w:sz w:val="20"/>
          <w:szCs w:val="20"/>
        </w:rPr>
      </w:pPr>
      <w:r w:rsidRPr="00F57C49">
        <w:rPr>
          <w:rFonts w:eastAsia="Times New Roman" w:cstheme="minorHAnsi"/>
          <w:b/>
          <w:bCs/>
          <w:sz w:val="20"/>
          <w:szCs w:val="20"/>
        </w:rPr>
        <w:t>Alternative Assessments (ELA 5.3)</w:t>
      </w:r>
    </w:p>
    <w:p w14:paraId="3B729C12" w14:textId="77777777" w:rsidR="002F61F0" w:rsidRPr="00F57C49" w:rsidRDefault="002F61F0" w:rsidP="002F61F0">
      <w:pPr>
        <w:rPr>
          <w:rFonts w:eastAsia="Times New Roman" w:cstheme="minorHAnsi"/>
          <w:sz w:val="20"/>
          <w:szCs w:val="20"/>
        </w:rPr>
      </w:pPr>
      <w:r w:rsidRPr="00F57C49">
        <w:rPr>
          <w:rFonts w:eastAsia="Times New Roman" w:cstheme="minorHAnsi"/>
          <w:sz w:val="20"/>
          <w:szCs w:val="20"/>
        </w:rPr>
        <w:t>Alternative assessments are means of assessment for special audiences, such as students with learning disabilities or English language learners.</w:t>
      </w:r>
    </w:p>
    <w:p w14:paraId="36DA2619" w14:textId="77777777" w:rsidR="002F61F0" w:rsidRPr="00F57C49" w:rsidRDefault="002F61F0" w:rsidP="002F61F0">
      <w:pPr>
        <w:spacing w:before="100" w:beforeAutospacing="1" w:after="100" w:afterAutospacing="1" w:line="256" w:lineRule="auto"/>
        <w:jc w:val="center"/>
        <w:rPr>
          <w:rFonts w:eastAsia="Times New Roman" w:cstheme="minorHAnsi"/>
          <w:b/>
          <w:sz w:val="20"/>
          <w:szCs w:val="20"/>
        </w:rPr>
      </w:pPr>
      <w:r w:rsidRPr="00F57C49">
        <w:rPr>
          <w:rFonts w:eastAsia="Times New Roman" w:cstheme="minorHAnsi"/>
          <w:b/>
          <w:sz w:val="20"/>
          <w:szCs w:val="20"/>
        </w:rPr>
        <w:t>Part 2: Assessment</w:t>
      </w:r>
    </w:p>
    <w:p w14:paraId="69F45277" w14:textId="77777777" w:rsidR="002F61F0" w:rsidRPr="00F57C49" w:rsidRDefault="002F61F0" w:rsidP="002F61F0">
      <w:pPr>
        <w:rPr>
          <w:rFonts w:cstheme="minorHAnsi"/>
          <w:sz w:val="20"/>
          <w:szCs w:val="20"/>
        </w:rPr>
      </w:pPr>
      <w:bookmarkStart w:id="40" w:name="_Hlk90913561"/>
      <w:r w:rsidRPr="00F57C49">
        <w:rPr>
          <w:rFonts w:eastAsia="Times New Roman" w:cstheme="minorHAnsi"/>
          <w:sz w:val="20"/>
          <w:szCs w:val="20"/>
        </w:rPr>
        <w:t xml:space="preserve">Develop and plan high quality, standards-based pre-assessments - and a post </w:t>
      </w:r>
      <w:r>
        <w:rPr>
          <w:rFonts w:eastAsia="Times New Roman" w:cstheme="minorHAnsi"/>
          <w:sz w:val="20"/>
          <w:szCs w:val="20"/>
        </w:rPr>
        <w:t xml:space="preserve">- </w:t>
      </w:r>
      <w:r w:rsidRPr="00F57C49">
        <w:rPr>
          <w:rFonts w:eastAsia="Times New Roman" w:cstheme="minorHAnsi"/>
          <w:sz w:val="20"/>
          <w:szCs w:val="20"/>
        </w:rPr>
        <w:t>assessment</w:t>
      </w:r>
      <w:r>
        <w:rPr>
          <w:rFonts w:eastAsia="Times New Roman" w:cstheme="minorHAnsi"/>
          <w:sz w:val="20"/>
          <w:szCs w:val="20"/>
        </w:rPr>
        <w:t>s</w:t>
      </w:r>
      <w:r w:rsidRPr="00F57C49">
        <w:rPr>
          <w:rFonts w:eastAsia="Times New Roman" w:cstheme="minorHAnsi"/>
          <w:sz w:val="20"/>
          <w:szCs w:val="20"/>
        </w:rPr>
        <w:t xml:space="preserve">. List in your lesson plans what formal assessments will be used during the lesson to evaluate your student’s developing knowledge and skills. The assessment should provide opportunities for students to demonstrate </w:t>
      </w:r>
      <w:r w:rsidRPr="00F57C49">
        <w:rPr>
          <w:rFonts w:cstheme="minorHAnsi"/>
          <w:sz w:val="20"/>
          <w:szCs w:val="20"/>
        </w:rPr>
        <w:t>the strategic use of language conventions (grammar, usage, and mechanics) in the context of students’ writing for different audiences, purposes, and modalities.</w:t>
      </w:r>
      <w:bookmarkEnd w:id="40"/>
      <w:r w:rsidRPr="00F57C49">
        <w:rPr>
          <w:rFonts w:cstheme="minorHAnsi"/>
          <w:sz w:val="20"/>
          <w:szCs w:val="20"/>
        </w:rPr>
        <w:t xml:space="preserve"> </w:t>
      </w:r>
      <w:r w:rsidRPr="00F57C49">
        <w:rPr>
          <w:rFonts w:eastAsia="Times New Roman" w:cstheme="minorHAnsi"/>
          <w:sz w:val="20"/>
          <w:szCs w:val="20"/>
        </w:rPr>
        <w:t>(ELA 4.3)</w:t>
      </w:r>
    </w:p>
    <w:p w14:paraId="5D0C80B6" w14:textId="77777777" w:rsidR="002F61F0" w:rsidRPr="00F57C49" w:rsidRDefault="002F61F0" w:rsidP="002F61F0">
      <w:pPr>
        <w:spacing w:before="100" w:beforeAutospacing="1" w:after="100" w:afterAutospacing="1" w:line="256" w:lineRule="auto"/>
        <w:jc w:val="center"/>
        <w:rPr>
          <w:rFonts w:eastAsia="Times New Roman" w:cstheme="minorHAnsi"/>
          <w:sz w:val="20"/>
          <w:szCs w:val="20"/>
        </w:rPr>
      </w:pPr>
      <w:r w:rsidRPr="00F57C49">
        <w:rPr>
          <w:rFonts w:eastAsia="Times New Roman" w:cstheme="minorHAnsi"/>
          <w:b/>
          <w:bCs/>
          <w:sz w:val="20"/>
          <w:szCs w:val="20"/>
        </w:rPr>
        <w:t>Part 3: Reflecting on the lesson plan and your teaching of the lesson</w:t>
      </w:r>
    </w:p>
    <w:p w14:paraId="43B2AC05" w14:textId="77777777" w:rsidR="002F61F0" w:rsidRPr="00F57C49" w:rsidRDefault="002F61F0" w:rsidP="002F61F0">
      <w:pPr>
        <w:spacing w:after="0" w:line="256" w:lineRule="auto"/>
        <w:rPr>
          <w:rFonts w:eastAsia="Times New Roman" w:cstheme="minorHAnsi"/>
          <w:sz w:val="20"/>
          <w:szCs w:val="20"/>
        </w:rPr>
      </w:pPr>
      <w:r w:rsidRPr="00F57C49">
        <w:rPr>
          <w:rFonts w:eastAsia="Times New Roman" w:cstheme="minorHAnsi"/>
          <w:sz w:val="20"/>
          <w:szCs w:val="20"/>
        </w:rPr>
        <w:t>Analyze the effectiveness of your lesson plan and your teaching using the Oakwood University’s lesson plan guide. Use the following to guide you in developing this analysis. (ELA 7.2)</w:t>
      </w:r>
    </w:p>
    <w:p w14:paraId="387E16DB" w14:textId="77777777" w:rsidR="002F61F0" w:rsidRPr="00F57C49" w:rsidRDefault="002F61F0" w:rsidP="002F61F0">
      <w:pPr>
        <w:numPr>
          <w:ilvl w:val="0"/>
          <w:numId w:val="50"/>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 xml:space="preserve">After teaching the lesson take some time to talk with your School Based Clinical Faculty. Find out how she/he thought the lesson went. In your discussion with your School Based Clinical Faculty to explore the following questions and any others on which you would like feedback. </w:t>
      </w:r>
    </w:p>
    <w:p w14:paraId="583F9DA2" w14:textId="77777777" w:rsidR="002F61F0" w:rsidRPr="00F57C49" w:rsidRDefault="002F61F0" w:rsidP="002F61F0">
      <w:pPr>
        <w:numPr>
          <w:ilvl w:val="1"/>
          <w:numId w:val="50"/>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Did I plan and teach the lesson so that the students were able to achieve the objectives of the lesson?</w:t>
      </w:r>
    </w:p>
    <w:p w14:paraId="1B8F3409" w14:textId="77777777" w:rsidR="002F61F0" w:rsidRPr="00F57C49" w:rsidRDefault="002F61F0" w:rsidP="002F61F0">
      <w:pPr>
        <w:numPr>
          <w:ilvl w:val="1"/>
          <w:numId w:val="50"/>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 xml:space="preserve">Did I assess my students' achievement of the objectives in the lesson (for many of you this will be informal - such as "name two things we learned.")? </w:t>
      </w:r>
    </w:p>
    <w:p w14:paraId="5FCBEB20" w14:textId="77777777" w:rsidR="002F61F0" w:rsidRPr="00F57C49" w:rsidRDefault="002F61F0" w:rsidP="002F61F0">
      <w:pPr>
        <w:numPr>
          <w:ilvl w:val="1"/>
          <w:numId w:val="50"/>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Were the steps to the lesson and instructions (a) clear in my plan (b) clear to the students when I explained these to them?</w:t>
      </w:r>
    </w:p>
    <w:p w14:paraId="2D080AC2" w14:textId="77777777" w:rsidR="002F61F0" w:rsidRPr="00F57C49" w:rsidRDefault="002F61F0" w:rsidP="002F61F0">
      <w:pPr>
        <w:numPr>
          <w:ilvl w:val="1"/>
          <w:numId w:val="50"/>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Was I able to manage the students well? Did the lesson plan motivate the students?</w:t>
      </w:r>
    </w:p>
    <w:p w14:paraId="2891900A" w14:textId="77777777" w:rsidR="002F61F0" w:rsidRPr="00F57C49" w:rsidRDefault="002F61F0" w:rsidP="002F61F0">
      <w:pPr>
        <w:numPr>
          <w:ilvl w:val="1"/>
          <w:numId w:val="50"/>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 xml:space="preserve">What did I do well? What can I improve upon? </w:t>
      </w:r>
    </w:p>
    <w:p w14:paraId="734FA81F" w14:textId="77777777" w:rsidR="002F61F0" w:rsidRPr="00F57C49" w:rsidRDefault="002F61F0" w:rsidP="002F61F0">
      <w:pPr>
        <w:numPr>
          <w:ilvl w:val="0"/>
          <w:numId w:val="50"/>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 xml:space="preserve">Then summarize your findings, reflecting in depth as you ask yourself the following more in-depth questions. Also, what is important for you to be successful in this assignment is for you to (a) recognize where you are in your progress towards mastery of these and (b) explain where and how you still need to improve. </w:t>
      </w:r>
    </w:p>
    <w:p w14:paraId="51F19AF5" w14:textId="77777777" w:rsidR="002F61F0" w:rsidRPr="00F57C49" w:rsidRDefault="002F61F0" w:rsidP="002F61F0">
      <w:pPr>
        <w:numPr>
          <w:ilvl w:val="1"/>
          <w:numId w:val="50"/>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Did I plan for and provide learning opportunities that supported the students' intellectual, social, and personal development?</w:t>
      </w:r>
    </w:p>
    <w:p w14:paraId="3CD27FD9" w14:textId="77777777" w:rsidR="002F61F0" w:rsidRPr="00F57C49" w:rsidRDefault="002F61F0" w:rsidP="002F61F0">
      <w:pPr>
        <w:numPr>
          <w:ilvl w:val="1"/>
          <w:numId w:val="50"/>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Did I create instructional opportunities that are adapted to students with diverse backgrounds and exceptionalities?</w:t>
      </w:r>
    </w:p>
    <w:p w14:paraId="727F6F50" w14:textId="77777777" w:rsidR="002F61F0" w:rsidRPr="00F57C49" w:rsidRDefault="002F61F0" w:rsidP="002F61F0">
      <w:pPr>
        <w:numPr>
          <w:ilvl w:val="1"/>
          <w:numId w:val="50"/>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Did I plan and use a variety of instructional strategies to encourage student development of critical thinking, problem solving, &amp; performance skills?</w:t>
      </w:r>
    </w:p>
    <w:p w14:paraId="1DDE34D8" w14:textId="77777777" w:rsidR="002F61F0" w:rsidRPr="00F57C49" w:rsidRDefault="002F61F0" w:rsidP="002F61F0">
      <w:pPr>
        <w:numPr>
          <w:ilvl w:val="1"/>
          <w:numId w:val="50"/>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Did I plan and create a learning environment that encouraged positive social interaction, active engagement in learning, &amp; self-motivation?</w:t>
      </w:r>
    </w:p>
    <w:p w14:paraId="709E01C8" w14:textId="77777777" w:rsidR="002F61F0" w:rsidRPr="00F57C49" w:rsidRDefault="002F61F0" w:rsidP="002F61F0">
      <w:pPr>
        <w:numPr>
          <w:ilvl w:val="1"/>
          <w:numId w:val="50"/>
        </w:numPr>
        <w:spacing w:before="100" w:beforeAutospacing="1" w:after="100" w:afterAutospacing="1" w:line="256" w:lineRule="auto"/>
        <w:rPr>
          <w:rFonts w:eastAsia="Times New Roman" w:cstheme="minorHAnsi"/>
          <w:sz w:val="20"/>
          <w:szCs w:val="20"/>
        </w:rPr>
      </w:pPr>
      <w:r w:rsidRPr="00F57C49">
        <w:rPr>
          <w:rFonts w:eastAsia="Times New Roman" w:cstheme="minorHAnsi"/>
          <w:sz w:val="20"/>
          <w:szCs w:val="20"/>
        </w:rPr>
        <w:t>Did I plan and manage instruction based upon knowledge of subject matter, students, the community, and curriculum goals?</w:t>
      </w:r>
    </w:p>
    <w:p w14:paraId="78B74226" w14:textId="77777777" w:rsidR="002F61F0" w:rsidRPr="00F57C49" w:rsidRDefault="002F61F0" w:rsidP="002F61F0">
      <w:pPr>
        <w:rPr>
          <w:rFonts w:eastAsia="Times New Roman" w:cstheme="minorHAnsi"/>
          <w:sz w:val="20"/>
          <w:szCs w:val="20"/>
        </w:rPr>
      </w:pPr>
      <w:r w:rsidRPr="00F57C49">
        <w:rPr>
          <w:rFonts w:eastAsia="Times New Roman" w:cstheme="minorHAnsi"/>
          <w:sz w:val="20"/>
          <w:szCs w:val="20"/>
        </w:rPr>
        <w:lastRenderedPageBreak/>
        <w:t>To what extent did my plan and my teaching reflect by ability to use formal and informal assessment strategies to evaluate and ensure?</w:t>
      </w:r>
    </w:p>
    <w:p w14:paraId="2971AC9C" w14:textId="77777777" w:rsidR="002F61F0" w:rsidRPr="00F57C49" w:rsidRDefault="002F61F0" w:rsidP="002F61F0">
      <w:pPr>
        <w:rPr>
          <w:rFonts w:eastAsia="Times New Roman" w:cstheme="minorHAnsi"/>
          <w:sz w:val="20"/>
          <w:szCs w:val="20"/>
        </w:rPr>
      </w:pPr>
    </w:p>
    <w:p w14:paraId="08F79971" w14:textId="77777777" w:rsidR="002F61F0" w:rsidRPr="00F57C49" w:rsidRDefault="002F61F0" w:rsidP="002F61F0">
      <w:pPr>
        <w:rPr>
          <w:rFonts w:cstheme="minorHAnsi"/>
          <w:sz w:val="20"/>
          <w:szCs w:val="20"/>
        </w:rPr>
      </w:pPr>
      <w:r w:rsidRPr="00F57C49">
        <w:rPr>
          <w:rFonts w:cstheme="minorHAnsi"/>
          <w:b/>
          <w:bCs/>
          <w:sz w:val="20"/>
          <w:szCs w:val="20"/>
        </w:rPr>
        <w:t>Scoring Rubric – Planning for Instruction</w:t>
      </w:r>
      <w:r w:rsidRPr="00F57C49">
        <w:rPr>
          <w:rFonts w:cstheme="minorHAnsi"/>
          <w:sz w:val="20"/>
          <w:szCs w:val="20"/>
        </w:rPr>
        <w:t>.</w:t>
      </w:r>
    </w:p>
    <w:tbl>
      <w:tblPr>
        <w:tblStyle w:val="TableGrid"/>
        <w:tblpPr w:leftFromText="180" w:rightFromText="180" w:vertAnchor="page" w:horzAnchor="margin" w:tblpX="-455" w:tblpY="3661"/>
        <w:tblW w:w="10533" w:type="dxa"/>
        <w:tblLook w:val="04A0" w:firstRow="1" w:lastRow="0" w:firstColumn="1" w:lastColumn="0" w:noHBand="0" w:noVBand="1"/>
      </w:tblPr>
      <w:tblGrid>
        <w:gridCol w:w="440"/>
        <w:gridCol w:w="107"/>
        <w:gridCol w:w="1878"/>
        <w:gridCol w:w="88"/>
        <w:gridCol w:w="1712"/>
        <w:gridCol w:w="90"/>
        <w:gridCol w:w="1890"/>
        <w:gridCol w:w="2070"/>
        <w:gridCol w:w="2093"/>
        <w:gridCol w:w="165"/>
      </w:tblGrid>
      <w:tr w:rsidR="002F61F0" w:rsidRPr="00F57C49" w14:paraId="409AA1F5" w14:textId="77777777" w:rsidTr="007C3517">
        <w:trPr>
          <w:trHeight w:val="709"/>
        </w:trPr>
        <w:tc>
          <w:tcPr>
            <w:tcW w:w="440" w:type="dxa"/>
          </w:tcPr>
          <w:p w14:paraId="1DC64371" w14:textId="77777777" w:rsidR="002F61F0" w:rsidRPr="00F57C49" w:rsidRDefault="002F61F0" w:rsidP="007C3517">
            <w:pPr>
              <w:rPr>
                <w:rFonts w:cstheme="minorHAnsi"/>
              </w:rPr>
            </w:pPr>
            <w:r w:rsidRPr="00F57C49">
              <w:rPr>
                <w:rFonts w:cstheme="minorHAnsi"/>
              </w:rPr>
              <w:t>#</w:t>
            </w:r>
          </w:p>
        </w:tc>
        <w:tc>
          <w:tcPr>
            <w:tcW w:w="1985" w:type="dxa"/>
            <w:gridSpan w:val="2"/>
            <w:shd w:val="clear" w:color="auto" w:fill="EEECE1" w:themeFill="background2"/>
          </w:tcPr>
          <w:p w14:paraId="5A161327" w14:textId="77777777" w:rsidR="002F61F0" w:rsidRPr="00F57C49" w:rsidRDefault="002F61F0" w:rsidP="007C3517">
            <w:pPr>
              <w:jc w:val="center"/>
              <w:rPr>
                <w:rFonts w:cstheme="minorHAnsi"/>
                <w:b/>
                <w:bCs/>
              </w:rPr>
            </w:pPr>
            <w:r w:rsidRPr="00F57C49">
              <w:rPr>
                <w:rFonts w:cstheme="minorHAnsi"/>
                <w:b/>
                <w:bCs/>
              </w:rPr>
              <w:t>Element</w:t>
            </w:r>
          </w:p>
          <w:p w14:paraId="1BE9957D" w14:textId="77777777" w:rsidR="002F61F0" w:rsidRPr="00F57C49" w:rsidRDefault="002F61F0" w:rsidP="007C3517">
            <w:pPr>
              <w:jc w:val="center"/>
              <w:rPr>
                <w:rFonts w:cstheme="minorHAnsi"/>
                <w:b/>
                <w:bCs/>
              </w:rPr>
            </w:pPr>
            <w:r w:rsidRPr="00F57C49">
              <w:rPr>
                <w:rFonts w:cstheme="minorHAnsi"/>
                <w:b/>
                <w:bCs/>
              </w:rPr>
              <w:t>Criteria</w:t>
            </w:r>
          </w:p>
        </w:tc>
        <w:tc>
          <w:tcPr>
            <w:tcW w:w="1890" w:type="dxa"/>
            <w:gridSpan w:val="3"/>
            <w:shd w:val="clear" w:color="auto" w:fill="EEECE1" w:themeFill="background2"/>
          </w:tcPr>
          <w:p w14:paraId="6B189979" w14:textId="77777777" w:rsidR="002F61F0" w:rsidRPr="00F57C49" w:rsidRDefault="002F61F0" w:rsidP="007C3517">
            <w:pPr>
              <w:jc w:val="center"/>
              <w:rPr>
                <w:rFonts w:cstheme="minorHAnsi"/>
                <w:b/>
                <w:bCs/>
              </w:rPr>
            </w:pPr>
            <w:r w:rsidRPr="00F57C49">
              <w:rPr>
                <w:rFonts w:cstheme="minorHAnsi"/>
                <w:b/>
                <w:bCs/>
              </w:rPr>
              <w:t>Accomplished</w:t>
            </w:r>
          </w:p>
          <w:p w14:paraId="29C4B896" w14:textId="77777777" w:rsidR="002F61F0" w:rsidRPr="00F57C49" w:rsidRDefault="002F61F0" w:rsidP="007C3517">
            <w:pPr>
              <w:jc w:val="center"/>
              <w:rPr>
                <w:rFonts w:cstheme="minorHAnsi"/>
                <w:b/>
                <w:bCs/>
              </w:rPr>
            </w:pPr>
            <w:r w:rsidRPr="00F57C49">
              <w:rPr>
                <w:rFonts w:cstheme="minorHAnsi"/>
                <w:b/>
                <w:bCs/>
              </w:rPr>
              <w:t>Level-4</w:t>
            </w:r>
          </w:p>
        </w:tc>
        <w:tc>
          <w:tcPr>
            <w:tcW w:w="1890" w:type="dxa"/>
            <w:shd w:val="clear" w:color="auto" w:fill="EEECE1" w:themeFill="background2"/>
          </w:tcPr>
          <w:p w14:paraId="7AEA0F41" w14:textId="77777777" w:rsidR="002F61F0" w:rsidRPr="00F57C49" w:rsidRDefault="002F61F0" w:rsidP="007C3517">
            <w:pPr>
              <w:jc w:val="center"/>
              <w:rPr>
                <w:rFonts w:cstheme="minorHAnsi"/>
                <w:b/>
                <w:bCs/>
              </w:rPr>
            </w:pPr>
            <w:r w:rsidRPr="00F57C49">
              <w:rPr>
                <w:rFonts w:cstheme="minorHAnsi"/>
                <w:b/>
                <w:bCs/>
              </w:rPr>
              <w:t>Proficient</w:t>
            </w:r>
          </w:p>
          <w:p w14:paraId="00583CBC" w14:textId="77777777" w:rsidR="002F61F0" w:rsidRPr="00F57C49" w:rsidRDefault="002F61F0" w:rsidP="007C3517">
            <w:pPr>
              <w:jc w:val="center"/>
              <w:rPr>
                <w:rFonts w:cstheme="minorHAnsi"/>
                <w:b/>
                <w:bCs/>
              </w:rPr>
            </w:pPr>
            <w:r w:rsidRPr="00F57C49">
              <w:rPr>
                <w:rFonts w:cstheme="minorHAnsi"/>
                <w:b/>
                <w:bCs/>
              </w:rPr>
              <w:t>Level-3</w:t>
            </w:r>
          </w:p>
        </w:tc>
        <w:tc>
          <w:tcPr>
            <w:tcW w:w="2070" w:type="dxa"/>
            <w:shd w:val="clear" w:color="auto" w:fill="EEECE1" w:themeFill="background2"/>
          </w:tcPr>
          <w:p w14:paraId="541E9F2F" w14:textId="77777777" w:rsidR="002F61F0" w:rsidRPr="00F57C49" w:rsidRDefault="002F61F0" w:rsidP="007C3517">
            <w:pPr>
              <w:jc w:val="center"/>
              <w:rPr>
                <w:rFonts w:cstheme="minorHAnsi"/>
                <w:b/>
                <w:bCs/>
              </w:rPr>
            </w:pPr>
            <w:r w:rsidRPr="00F57C49">
              <w:rPr>
                <w:rFonts w:cstheme="minorHAnsi"/>
                <w:b/>
                <w:bCs/>
              </w:rPr>
              <w:t>Developing</w:t>
            </w:r>
          </w:p>
          <w:p w14:paraId="35CDB255" w14:textId="77777777" w:rsidR="002F61F0" w:rsidRPr="00F57C49" w:rsidRDefault="002F61F0" w:rsidP="007C3517">
            <w:pPr>
              <w:jc w:val="center"/>
              <w:rPr>
                <w:rFonts w:cstheme="minorHAnsi"/>
                <w:b/>
                <w:bCs/>
              </w:rPr>
            </w:pPr>
            <w:r w:rsidRPr="00F57C49">
              <w:rPr>
                <w:rFonts w:cstheme="minorHAnsi"/>
                <w:b/>
                <w:bCs/>
              </w:rPr>
              <w:t>Level-2</w:t>
            </w:r>
          </w:p>
        </w:tc>
        <w:tc>
          <w:tcPr>
            <w:tcW w:w="2258" w:type="dxa"/>
            <w:gridSpan w:val="2"/>
            <w:shd w:val="clear" w:color="auto" w:fill="EEECE1" w:themeFill="background2"/>
          </w:tcPr>
          <w:p w14:paraId="2F3F2A17" w14:textId="77777777" w:rsidR="002F61F0" w:rsidRPr="00F57C49" w:rsidRDefault="002F61F0" w:rsidP="007C3517">
            <w:pPr>
              <w:jc w:val="center"/>
              <w:rPr>
                <w:rFonts w:cstheme="minorHAnsi"/>
                <w:b/>
                <w:bCs/>
              </w:rPr>
            </w:pPr>
            <w:r w:rsidRPr="00F57C49">
              <w:rPr>
                <w:rFonts w:cstheme="minorHAnsi"/>
                <w:b/>
                <w:bCs/>
              </w:rPr>
              <w:t>Beginning</w:t>
            </w:r>
          </w:p>
          <w:p w14:paraId="253E8B93" w14:textId="77777777" w:rsidR="002F61F0" w:rsidRPr="00F57C49" w:rsidRDefault="002F61F0" w:rsidP="007C3517">
            <w:pPr>
              <w:jc w:val="center"/>
              <w:rPr>
                <w:rFonts w:cstheme="minorHAnsi"/>
                <w:b/>
                <w:bCs/>
              </w:rPr>
            </w:pPr>
            <w:r w:rsidRPr="00F57C49">
              <w:rPr>
                <w:rFonts w:cstheme="minorHAnsi"/>
                <w:b/>
                <w:bCs/>
              </w:rPr>
              <w:t>Level-1</w:t>
            </w:r>
          </w:p>
          <w:p w14:paraId="6B7D4A5C" w14:textId="77777777" w:rsidR="002F61F0" w:rsidRPr="00F57C49" w:rsidRDefault="002F61F0" w:rsidP="007C3517">
            <w:pPr>
              <w:jc w:val="center"/>
              <w:rPr>
                <w:rFonts w:cstheme="minorHAnsi"/>
                <w:b/>
                <w:bCs/>
              </w:rPr>
            </w:pPr>
          </w:p>
        </w:tc>
      </w:tr>
      <w:tr w:rsidR="002F61F0" w:rsidRPr="00F57C49" w14:paraId="40EAF393" w14:textId="77777777" w:rsidTr="007C3517">
        <w:trPr>
          <w:trHeight w:val="709"/>
        </w:trPr>
        <w:tc>
          <w:tcPr>
            <w:tcW w:w="440" w:type="dxa"/>
          </w:tcPr>
          <w:p w14:paraId="07441BA2" w14:textId="77777777" w:rsidR="002F61F0" w:rsidRPr="00F57C49" w:rsidRDefault="002F61F0" w:rsidP="007C3517">
            <w:pPr>
              <w:rPr>
                <w:rFonts w:cstheme="minorHAnsi"/>
              </w:rPr>
            </w:pPr>
            <w:r w:rsidRPr="00F57C49">
              <w:rPr>
                <w:rFonts w:cstheme="minorHAnsi"/>
              </w:rPr>
              <w:t>1</w:t>
            </w:r>
          </w:p>
        </w:tc>
        <w:tc>
          <w:tcPr>
            <w:tcW w:w="1985" w:type="dxa"/>
            <w:gridSpan w:val="2"/>
          </w:tcPr>
          <w:p w14:paraId="5AE4D158" w14:textId="77777777" w:rsidR="002F61F0" w:rsidRPr="00F57C49" w:rsidRDefault="002F61F0" w:rsidP="007C3517">
            <w:pPr>
              <w:tabs>
                <w:tab w:val="left" w:pos="720"/>
                <w:tab w:val="left" w:pos="1260"/>
              </w:tabs>
              <w:autoSpaceDE w:val="0"/>
              <w:autoSpaceDN w:val="0"/>
              <w:adjustRightInd w:val="0"/>
              <w:rPr>
                <w:rFonts w:eastAsia="Times New Roman" w:cstheme="minorHAnsi"/>
                <w:b/>
              </w:rPr>
            </w:pPr>
            <w:r w:rsidRPr="00F57C49">
              <w:rPr>
                <w:rFonts w:eastAsia="Times New Roman" w:cstheme="minorHAnsi"/>
                <w:b/>
              </w:rPr>
              <w:t>Development</w:t>
            </w:r>
            <w:r>
              <w:rPr>
                <w:rFonts w:eastAsia="Times New Roman" w:cstheme="minorHAnsi"/>
                <w:b/>
              </w:rPr>
              <w:t>:</w:t>
            </w:r>
            <w:r w:rsidRPr="00F57C49">
              <w:rPr>
                <w:rFonts w:eastAsia="Times New Roman" w:cstheme="minorHAnsi"/>
                <w:b/>
              </w:rPr>
              <w:t xml:space="preserve"> Learning, and Motivation</w:t>
            </w:r>
          </w:p>
          <w:p w14:paraId="173FFF5A" w14:textId="77777777" w:rsidR="002F61F0" w:rsidRPr="00F57C49" w:rsidRDefault="002F61F0" w:rsidP="007C3517">
            <w:pPr>
              <w:rPr>
                <w:rFonts w:cstheme="minorHAnsi"/>
              </w:rPr>
            </w:pPr>
            <w:r w:rsidRPr="00F57C49">
              <w:rPr>
                <w:rFonts w:eastAsia="Times New Roman" w:cstheme="minorHAnsi"/>
                <w:b/>
                <w:bCs/>
              </w:rPr>
              <w:t>Learner Development</w:t>
            </w:r>
            <w:r w:rsidRPr="00F57C49">
              <w:rPr>
                <w:rFonts w:eastAsia="Times New Roman" w:cstheme="minorHAnsi"/>
              </w:rPr>
              <w:t xml:space="preserve">. </w:t>
            </w:r>
            <w:r w:rsidRPr="00F57C49">
              <w:rPr>
                <w:rFonts w:cstheme="minorHAnsi"/>
              </w:rPr>
              <w:t xml:space="preserve"> </w:t>
            </w:r>
          </w:p>
          <w:p w14:paraId="0D33E622" w14:textId="77777777" w:rsidR="002F61F0" w:rsidRPr="00F57C49" w:rsidRDefault="002F61F0" w:rsidP="007C3517">
            <w:pPr>
              <w:rPr>
                <w:rFonts w:cstheme="minorHAnsi"/>
              </w:rPr>
            </w:pPr>
          </w:p>
          <w:p w14:paraId="1B104FF0" w14:textId="77777777" w:rsidR="002F61F0" w:rsidRPr="00F57C49" w:rsidRDefault="002F61F0" w:rsidP="007C3517">
            <w:pPr>
              <w:rPr>
                <w:rFonts w:cstheme="minorHAnsi"/>
              </w:rPr>
            </w:pPr>
            <w:r w:rsidRPr="00F57C49">
              <w:rPr>
                <w:rFonts w:cstheme="minorHAnsi"/>
              </w:rPr>
              <w:t>Candidates use their knowledge of theory, research, and practice in English language arts to plan standards-based, coherent and relevant learning experiences utilizing a range of different texts—across genres, periods, forms, authors, cultures, and various forms of media—and instructional strategies that are motivating and accessible to all students, including English language learners, students with special needs, students from diverse language and learning backgrounds, those designated as high achieving, and those at risk of failure.</w:t>
            </w:r>
          </w:p>
          <w:p w14:paraId="5BD77CC2" w14:textId="77777777" w:rsidR="002F61F0" w:rsidRPr="00F57C49" w:rsidRDefault="002F61F0" w:rsidP="007C3517">
            <w:pPr>
              <w:tabs>
                <w:tab w:val="left" w:pos="720"/>
                <w:tab w:val="left" w:pos="1260"/>
              </w:tabs>
              <w:rPr>
                <w:rFonts w:eastAsia="Times New Roman" w:cstheme="minorHAnsi"/>
              </w:rPr>
            </w:pPr>
            <w:r w:rsidRPr="00F57C49">
              <w:rPr>
                <w:rFonts w:eastAsia="Times New Roman" w:cstheme="minorHAnsi"/>
              </w:rPr>
              <w:t>.</w:t>
            </w:r>
          </w:p>
          <w:p w14:paraId="74D9FEC2" w14:textId="77777777" w:rsidR="002F61F0" w:rsidRPr="00F57C49" w:rsidRDefault="002F61F0" w:rsidP="007C3517">
            <w:pPr>
              <w:tabs>
                <w:tab w:val="left" w:pos="720"/>
                <w:tab w:val="left" w:pos="1260"/>
              </w:tabs>
              <w:rPr>
                <w:rFonts w:cstheme="minorHAnsi"/>
              </w:rPr>
            </w:pPr>
            <w:r w:rsidRPr="00F57C49">
              <w:rPr>
                <w:rFonts w:cstheme="minorHAnsi"/>
              </w:rPr>
              <w:t>Indicator: 3.1</w:t>
            </w:r>
          </w:p>
        </w:tc>
        <w:tc>
          <w:tcPr>
            <w:tcW w:w="1890" w:type="dxa"/>
            <w:gridSpan w:val="3"/>
          </w:tcPr>
          <w:p w14:paraId="6A0F41F9" w14:textId="77777777" w:rsidR="002F61F0" w:rsidRDefault="002F61F0" w:rsidP="007C3517">
            <w:pPr>
              <w:rPr>
                <w:rFonts w:cstheme="minorHAnsi"/>
              </w:rPr>
            </w:pPr>
            <w:r>
              <w:rPr>
                <w:rFonts w:cstheme="minorHAnsi"/>
              </w:rPr>
              <w:t>Lesson plan shows that c</w:t>
            </w:r>
            <w:r w:rsidRPr="00F57C49">
              <w:rPr>
                <w:rFonts w:cstheme="minorHAnsi"/>
              </w:rPr>
              <w:t>andidate</w:t>
            </w:r>
            <w:r>
              <w:rPr>
                <w:rFonts w:cstheme="minorHAnsi"/>
              </w:rPr>
              <w:t>s</w:t>
            </w:r>
            <w:r w:rsidRPr="00F57C49">
              <w:rPr>
                <w:rFonts w:cstheme="minorHAnsi"/>
              </w:rPr>
              <w:t xml:space="preserve"> </w:t>
            </w:r>
            <w:r>
              <w:rPr>
                <w:rFonts w:cstheme="minorHAnsi"/>
              </w:rPr>
              <w:t xml:space="preserve">can </w:t>
            </w:r>
            <w:r w:rsidRPr="00F57C49">
              <w:rPr>
                <w:rFonts w:cstheme="minorHAnsi"/>
              </w:rPr>
              <w:t>use their knowledge of theory, research, and practice in English language arts to plan standards-based, coherent</w:t>
            </w:r>
            <w:r>
              <w:rPr>
                <w:rFonts w:cstheme="minorHAnsi"/>
              </w:rPr>
              <w:t>,</w:t>
            </w:r>
            <w:r w:rsidRPr="00F57C49">
              <w:rPr>
                <w:rFonts w:cstheme="minorHAnsi"/>
              </w:rPr>
              <w:t xml:space="preserve"> and relevant learning experiences</w:t>
            </w:r>
            <w:r>
              <w:rPr>
                <w:rFonts w:cstheme="minorHAnsi"/>
              </w:rPr>
              <w:t xml:space="preserve">. </w:t>
            </w:r>
          </w:p>
          <w:p w14:paraId="6662E411" w14:textId="77777777" w:rsidR="002F61F0" w:rsidRDefault="002F61F0" w:rsidP="007C3517">
            <w:pPr>
              <w:rPr>
                <w:rFonts w:cstheme="minorHAnsi"/>
              </w:rPr>
            </w:pPr>
          </w:p>
          <w:p w14:paraId="7AD44E9E" w14:textId="77777777" w:rsidR="002F61F0" w:rsidRPr="00F57C49" w:rsidRDefault="002F61F0" w:rsidP="007C3517">
            <w:pPr>
              <w:rPr>
                <w:rFonts w:cstheme="minorHAnsi"/>
              </w:rPr>
            </w:pPr>
            <w:r>
              <w:rPr>
                <w:rFonts w:cstheme="minorHAnsi"/>
              </w:rPr>
              <w:t xml:space="preserve">Candidates </w:t>
            </w:r>
            <w:r w:rsidRPr="00F57C49">
              <w:rPr>
                <w:rFonts w:cstheme="minorHAnsi"/>
              </w:rPr>
              <w:t>utiliz</w:t>
            </w:r>
            <w:r>
              <w:rPr>
                <w:rFonts w:cstheme="minorHAnsi"/>
              </w:rPr>
              <w:t>e</w:t>
            </w:r>
            <w:r w:rsidRPr="00F57C49">
              <w:rPr>
                <w:rFonts w:cstheme="minorHAnsi"/>
              </w:rPr>
              <w:t xml:space="preserve"> a range of different texts—across genres, periods, forms, authors, cultures, various forms of media</w:t>
            </w:r>
            <w:r>
              <w:rPr>
                <w:rFonts w:cstheme="minorHAnsi"/>
              </w:rPr>
              <w:t xml:space="preserve">, </w:t>
            </w:r>
            <w:r w:rsidRPr="00F57C49">
              <w:rPr>
                <w:rFonts w:cstheme="minorHAnsi"/>
              </w:rPr>
              <w:t>and instructional strategies that are motivating and accessible to all students</w:t>
            </w:r>
            <w:r>
              <w:rPr>
                <w:rFonts w:cstheme="minorHAnsi"/>
              </w:rPr>
              <w:t xml:space="preserve"> with diverse learning needs and abilities.</w:t>
            </w:r>
            <w:r w:rsidRPr="00F57C49">
              <w:rPr>
                <w:rFonts w:cstheme="minorHAnsi"/>
              </w:rPr>
              <w:t xml:space="preserve"> </w:t>
            </w:r>
          </w:p>
        </w:tc>
        <w:tc>
          <w:tcPr>
            <w:tcW w:w="1890" w:type="dxa"/>
          </w:tcPr>
          <w:p w14:paraId="3DD8F990" w14:textId="77777777" w:rsidR="002F61F0" w:rsidRDefault="002F61F0" w:rsidP="007C3517">
            <w:pPr>
              <w:rPr>
                <w:rFonts w:cstheme="minorHAnsi"/>
              </w:rPr>
            </w:pPr>
            <w:r>
              <w:rPr>
                <w:rFonts w:cstheme="minorHAnsi"/>
              </w:rPr>
              <w:t>Lesson plan shows that c</w:t>
            </w:r>
            <w:r w:rsidRPr="00F57C49">
              <w:rPr>
                <w:rFonts w:cstheme="minorHAnsi"/>
              </w:rPr>
              <w:t>andidate</w:t>
            </w:r>
            <w:r>
              <w:rPr>
                <w:rFonts w:cstheme="minorHAnsi"/>
              </w:rPr>
              <w:t>s</w:t>
            </w:r>
            <w:r w:rsidRPr="00F57C49">
              <w:rPr>
                <w:rFonts w:cstheme="minorHAnsi"/>
              </w:rPr>
              <w:t xml:space="preserve"> </w:t>
            </w:r>
            <w:r>
              <w:rPr>
                <w:rFonts w:cstheme="minorHAnsi"/>
              </w:rPr>
              <w:t xml:space="preserve">can </w:t>
            </w:r>
            <w:r w:rsidRPr="00F57C49">
              <w:rPr>
                <w:rFonts w:cstheme="minorHAnsi"/>
              </w:rPr>
              <w:t>use their knowledge of theory, research, and practice in English language arts to plan standards-based, coherent</w:t>
            </w:r>
            <w:r>
              <w:rPr>
                <w:rFonts w:cstheme="minorHAnsi"/>
              </w:rPr>
              <w:t>,</w:t>
            </w:r>
            <w:r w:rsidRPr="00F57C49">
              <w:rPr>
                <w:rFonts w:cstheme="minorHAnsi"/>
              </w:rPr>
              <w:t xml:space="preserve"> and relevant learning experiences</w:t>
            </w:r>
            <w:r>
              <w:rPr>
                <w:rFonts w:cstheme="minorHAnsi"/>
              </w:rPr>
              <w:t xml:space="preserve">. </w:t>
            </w:r>
          </w:p>
          <w:p w14:paraId="47EACE06" w14:textId="77777777" w:rsidR="002F61F0" w:rsidRDefault="002F61F0" w:rsidP="007C3517">
            <w:pPr>
              <w:rPr>
                <w:rFonts w:cstheme="minorHAnsi"/>
              </w:rPr>
            </w:pPr>
          </w:p>
          <w:p w14:paraId="15EE8550" w14:textId="77777777" w:rsidR="002F61F0" w:rsidRPr="00F57C49" w:rsidRDefault="002F61F0" w:rsidP="007C3517">
            <w:pPr>
              <w:rPr>
                <w:rFonts w:cstheme="minorHAnsi"/>
              </w:rPr>
            </w:pPr>
            <w:r>
              <w:rPr>
                <w:rFonts w:cstheme="minorHAnsi"/>
              </w:rPr>
              <w:t xml:space="preserve">Candidates </w:t>
            </w:r>
            <w:r w:rsidRPr="00F57C49">
              <w:rPr>
                <w:rFonts w:cstheme="minorHAnsi"/>
              </w:rPr>
              <w:t>utiliz</w:t>
            </w:r>
            <w:r>
              <w:rPr>
                <w:rFonts w:cstheme="minorHAnsi"/>
              </w:rPr>
              <w:t>e</w:t>
            </w:r>
            <w:r w:rsidRPr="00F57C49">
              <w:rPr>
                <w:rFonts w:cstheme="minorHAnsi"/>
              </w:rPr>
              <w:t xml:space="preserve">   different texts</w:t>
            </w:r>
            <w:r>
              <w:rPr>
                <w:rFonts w:cstheme="minorHAnsi"/>
              </w:rPr>
              <w:t xml:space="preserve"> </w:t>
            </w:r>
            <w:r w:rsidRPr="00F57C49">
              <w:rPr>
                <w:rFonts w:cstheme="minorHAnsi"/>
              </w:rPr>
              <w:t>across genres, periods, forms, authors, various forms of media</w:t>
            </w:r>
            <w:r>
              <w:rPr>
                <w:rFonts w:cstheme="minorHAnsi"/>
              </w:rPr>
              <w:t xml:space="preserve">, </w:t>
            </w:r>
            <w:r w:rsidRPr="00F57C49">
              <w:rPr>
                <w:rFonts w:cstheme="minorHAnsi"/>
              </w:rPr>
              <w:t>and instructional strategies that are motivating and accessible to all students</w:t>
            </w:r>
            <w:r>
              <w:rPr>
                <w:rFonts w:cstheme="minorHAnsi"/>
              </w:rPr>
              <w:t xml:space="preserve"> with diverse learning needs and abilities.</w:t>
            </w:r>
            <w:r w:rsidRPr="00F57C49">
              <w:rPr>
                <w:rFonts w:cstheme="minorHAnsi"/>
              </w:rPr>
              <w:t xml:space="preserve"> </w:t>
            </w:r>
          </w:p>
        </w:tc>
        <w:tc>
          <w:tcPr>
            <w:tcW w:w="2070" w:type="dxa"/>
          </w:tcPr>
          <w:p w14:paraId="7A7D0C53" w14:textId="77777777" w:rsidR="002F61F0" w:rsidRDefault="002F61F0" w:rsidP="007C3517">
            <w:pPr>
              <w:rPr>
                <w:rFonts w:cstheme="minorHAnsi"/>
              </w:rPr>
            </w:pPr>
            <w:r>
              <w:rPr>
                <w:rFonts w:cstheme="minorHAnsi"/>
              </w:rPr>
              <w:t>Lesson plan shows that c</w:t>
            </w:r>
            <w:r w:rsidRPr="00F57C49">
              <w:rPr>
                <w:rFonts w:cstheme="minorHAnsi"/>
              </w:rPr>
              <w:t>andidate</w:t>
            </w:r>
            <w:r>
              <w:rPr>
                <w:rFonts w:cstheme="minorHAnsi"/>
              </w:rPr>
              <w:t>s</w:t>
            </w:r>
            <w:r w:rsidRPr="00F57C49">
              <w:rPr>
                <w:rFonts w:cstheme="minorHAnsi"/>
              </w:rPr>
              <w:t xml:space="preserve"> </w:t>
            </w:r>
            <w:r>
              <w:rPr>
                <w:rFonts w:cstheme="minorHAnsi"/>
              </w:rPr>
              <w:t xml:space="preserve">can </w:t>
            </w:r>
            <w:r w:rsidRPr="00F57C49">
              <w:rPr>
                <w:rFonts w:cstheme="minorHAnsi"/>
              </w:rPr>
              <w:t xml:space="preserve">use </w:t>
            </w:r>
            <w:r>
              <w:rPr>
                <w:rFonts w:cstheme="minorHAnsi"/>
              </w:rPr>
              <w:t>limited</w:t>
            </w:r>
            <w:r w:rsidRPr="00F57C49">
              <w:rPr>
                <w:rFonts w:cstheme="minorHAnsi"/>
              </w:rPr>
              <w:t xml:space="preserve"> knowledge of theory</w:t>
            </w:r>
            <w:r>
              <w:rPr>
                <w:rFonts w:cstheme="minorHAnsi"/>
              </w:rPr>
              <w:t xml:space="preserve"> </w:t>
            </w:r>
            <w:r w:rsidRPr="00F57C49">
              <w:rPr>
                <w:rFonts w:cstheme="minorHAnsi"/>
              </w:rPr>
              <w:t>and practice in English language arts to plan standards-based learning experiences</w:t>
            </w:r>
            <w:r>
              <w:rPr>
                <w:rFonts w:cstheme="minorHAnsi"/>
              </w:rPr>
              <w:t xml:space="preserve">. </w:t>
            </w:r>
          </w:p>
          <w:p w14:paraId="2A4ECA2F" w14:textId="77777777" w:rsidR="002F61F0" w:rsidRDefault="002F61F0" w:rsidP="007C3517">
            <w:pPr>
              <w:rPr>
                <w:rFonts w:cstheme="minorHAnsi"/>
              </w:rPr>
            </w:pPr>
          </w:p>
          <w:p w14:paraId="2BAF34A2" w14:textId="77777777" w:rsidR="002F61F0" w:rsidRPr="00F57C49" w:rsidRDefault="002F61F0" w:rsidP="007C3517">
            <w:pPr>
              <w:rPr>
                <w:rFonts w:cstheme="minorHAnsi"/>
              </w:rPr>
            </w:pPr>
            <w:r>
              <w:rPr>
                <w:rFonts w:cstheme="minorHAnsi"/>
              </w:rPr>
              <w:t xml:space="preserve">Candidates </w:t>
            </w:r>
            <w:r w:rsidRPr="00F57C49">
              <w:rPr>
                <w:rFonts w:cstheme="minorHAnsi"/>
              </w:rPr>
              <w:t>utiliz</w:t>
            </w:r>
            <w:r>
              <w:rPr>
                <w:rFonts w:cstheme="minorHAnsi"/>
              </w:rPr>
              <w:t>e</w:t>
            </w:r>
            <w:r w:rsidRPr="00F57C49">
              <w:rPr>
                <w:rFonts w:cstheme="minorHAnsi"/>
              </w:rPr>
              <w:t xml:space="preserve">   different texts</w:t>
            </w:r>
            <w:r>
              <w:rPr>
                <w:rFonts w:cstheme="minorHAnsi"/>
              </w:rPr>
              <w:t xml:space="preserve"> </w:t>
            </w:r>
            <w:r w:rsidRPr="00F57C49">
              <w:rPr>
                <w:rFonts w:cstheme="minorHAnsi"/>
              </w:rPr>
              <w:t>across genres, periods, forms, authors, media</w:t>
            </w:r>
            <w:r>
              <w:rPr>
                <w:rFonts w:cstheme="minorHAnsi"/>
              </w:rPr>
              <w:t xml:space="preserve">, </w:t>
            </w:r>
            <w:r w:rsidRPr="00F57C49">
              <w:rPr>
                <w:rFonts w:cstheme="minorHAnsi"/>
              </w:rPr>
              <w:t>and instructional strategies that are motivating to students</w:t>
            </w:r>
            <w:r>
              <w:rPr>
                <w:rFonts w:cstheme="minorHAnsi"/>
              </w:rPr>
              <w:t xml:space="preserve"> with diverse learning needs and abilities.</w:t>
            </w:r>
            <w:r w:rsidRPr="00F57C49">
              <w:rPr>
                <w:rFonts w:cstheme="minorHAnsi"/>
              </w:rPr>
              <w:t xml:space="preserve"> </w:t>
            </w:r>
          </w:p>
        </w:tc>
        <w:tc>
          <w:tcPr>
            <w:tcW w:w="2258" w:type="dxa"/>
            <w:gridSpan w:val="2"/>
          </w:tcPr>
          <w:p w14:paraId="7B82F03B" w14:textId="77777777" w:rsidR="002F61F0" w:rsidRDefault="002F61F0" w:rsidP="007C3517">
            <w:pPr>
              <w:rPr>
                <w:rFonts w:cstheme="minorHAnsi"/>
              </w:rPr>
            </w:pPr>
            <w:r>
              <w:rPr>
                <w:rFonts w:cstheme="minorHAnsi"/>
              </w:rPr>
              <w:t>Lesson plan does not show that c</w:t>
            </w:r>
            <w:r w:rsidRPr="00F57C49">
              <w:rPr>
                <w:rFonts w:cstheme="minorHAnsi"/>
              </w:rPr>
              <w:t>andidate</w:t>
            </w:r>
            <w:r>
              <w:rPr>
                <w:rFonts w:cstheme="minorHAnsi"/>
              </w:rPr>
              <w:t>s</w:t>
            </w:r>
            <w:r w:rsidRPr="00F57C49">
              <w:rPr>
                <w:rFonts w:cstheme="minorHAnsi"/>
              </w:rPr>
              <w:t xml:space="preserve"> </w:t>
            </w:r>
            <w:r>
              <w:rPr>
                <w:rFonts w:cstheme="minorHAnsi"/>
              </w:rPr>
              <w:t xml:space="preserve">can </w:t>
            </w:r>
            <w:r w:rsidRPr="00F57C49">
              <w:rPr>
                <w:rFonts w:cstheme="minorHAnsi"/>
              </w:rPr>
              <w:t xml:space="preserve">use </w:t>
            </w:r>
            <w:r>
              <w:rPr>
                <w:rFonts w:cstheme="minorHAnsi"/>
              </w:rPr>
              <w:t>limited</w:t>
            </w:r>
            <w:r w:rsidRPr="00F57C49">
              <w:rPr>
                <w:rFonts w:cstheme="minorHAnsi"/>
              </w:rPr>
              <w:t xml:space="preserve"> knowledge of theory</w:t>
            </w:r>
            <w:r>
              <w:rPr>
                <w:rFonts w:cstheme="minorHAnsi"/>
              </w:rPr>
              <w:t xml:space="preserve"> </w:t>
            </w:r>
            <w:r w:rsidRPr="00F57C49">
              <w:rPr>
                <w:rFonts w:cstheme="minorHAnsi"/>
              </w:rPr>
              <w:t>and practice in English language arts to plan standards-based learning experiences</w:t>
            </w:r>
            <w:r>
              <w:rPr>
                <w:rFonts w:cstheme="minorHAnsi"/>
              </w:rPr>
              <w:t xml:space="preserve">. </w:t>
            </w:r>
          </w:p>
          <w:p w14:paraId="69470F47" w14:textId="77777777" w:rsidR="002F61F0" w:rsidRDefault="002F61F0" w:rsidP="007C3517">
            <w:pPr>
              <w:rPr>
                <w:rFonts w:cstheme="minorHAnsi"/>
              </w:rPr>
            </w:pPr>
          </w:p>
          <w:p w14:paraId="6621FCC5" w14:textId="77777777" w:rsidR="002F61F0" w:rsidRPr="00F57C49" w:rsidRDefault="002F61F0" w:rsidP="007C3517">
            <w:pPr>
              <w:rPr>
                <w:rFonts w:cstheme="minorHAnsi"/>
              </w:rPr>
            </w:pPr>
            <w:r>
              <w:rPr>
                <w:rFonts w:cstheme="minorHAnsi"/>
              </w:rPr>
              <w:t xml:space="preserve">Candidates </w:t>
            </w:r>
            <w:r w:rsidRPr="00F57C49">
              <w:rPr>
                <w:rFonts w:cstheme="minorHAnsi"/>
              </w:rPr>
              <w:t>utiliz</w:t>
            </w:r>
            <w:r>
              <w:rPr>
                <w:rFonts w:cstheme="minorHAnsi"/>
              </w:rPr>
              <w:t>e</w:t>
            </w:r>
            <w:r w:rsidRPr="00F57C49">
              <w:rPr>
                <w:rFonts w:cstheme="minorHAnsi"/>
              </w:rPr>
              <w:t xml:space="preserve">   </w:t>
            </w:r>
            <w:r>
              <w:rPr>
                <w:rFonts w:cstheme="minorHAnsi"/>
              </w:rPr>
              <w:t>a narrow selection of</w:t>
            </w:r>
            <w:r w:rsidRPr="00F57C49">
              <w:rPr>
                <w:rFonts w:cstheme="minorHAnsi"/>
              </w:rPr>
              <w:t xml:space="preserve"> texts</w:t>
            </w:r>
            <w:r>
              <w:rPr>
                <w:rFonts w:cstheme="minorHAnsi"/>
              </w:rPr>
              <w:t xml:space="preserve"> in teaching ELA students.</w:t>
            </w:r>
            <w:r w:rsidRPr="00F57C49">
              <w:rPr>
                <w:rFonts w:cstheme="minorHAnsi"/>
              </w:rPr>
              <w:t xml:space="preserve"> </w:t>
            </w:r>
          </w:p>
        </w:tc>
      </w:tr>
      <w:tr w:rsidR="002F61F0" w:rsidRPr="00F57C49" w14:paraId="09AA1657" w14:textId="77777777" w:rsidTr="007C3517">
        <w:trPr>
          <w:trHeight w:val="240"/>
        </w:trPr>
        <w:tc>
          <w:tcPr>
            <w:tcW w:w="440" w:type="dxa"/>
          </w:tcPr>
          <w:p w14:paraId="108F185C" w14:textId="77777777" w:rsidR="002F61F0" w:rsidRPr="00F57C49" w:rsidRDefault="002F61F0" w:rsidP="007C3517">
            <w:pPr>
              <w:rPr>
                <w:rFonts w:cstheme="minorHAnsi"/>
              </w:rPr>
            </w:pPr>
            <w:r w:rsidRPr="00F57C49">
              <w:rPr>
                <w:rFonts w:cstheme="minorHAnsi"/>
              </w:rPr>
              <w:t>2</w:t>
            </w:r>
          </w:p>
          <w:p w14:paraId="5CA63F9C" w14:textId="77777777" w:rsidR="002F61F0" w:rsidRPr="00F57C49" w:rsidRDefault="002F61F0" w:rsidP="007C3517">
            <w:pPr>
              <w:rPr>
                <w:rFonts w:cstheme="minorHAnsi"/>
              </w:rPr>
            </w:pPr>
          </w:p>
        </w:tc>
        <w:tc>
          <w:tcPr>
            <w:tcW w:w="1985" w:type="dxa"/>
            <w:gridSpan w:val="2"/>
          </w:tcPr>
          <w:p w14:paraId="70E33ABB" w14:textId="77777777" w:rsidR="002F61F0" w:rsidRPr="00F57C49" w:rsidRDefault="002F61F0" w:rsidP="007C3517">
            <w:pPr>
              <w:rPr>
                <w:rFonts w:cstheme="minorHAnsi"/>
                <w:b/>
              </w:rPr>
            </w:pPr>
            <w:r w:rsidRPr="00F57C49">
              <w:rPr>
                <w:rFonts w:cstheme="minorHAnsi"/>
                <w:b/>
              </w:rPr>
              <w:t>Instruction</w:t>
            </w:r>
          </w:p>
          <w:p w14:paraId="585109D3" w14:textId="77777777" w:rsidR="002F61F0" w:rsidRPr="00F57C49" w:rsidRDefault="002F61F0" w:rsidP="007C3517">
            <w:pPr>
              <w:rPr>
                <w:rFonts w:eastAsia="Times New Roman" w:cstheme="minorHAnsi"/>
                <w:b/>
                <w:color w:val="000000"/>
              </w:rPr>
            </w:pPr>
            <w:r w:rsidRPr="00F57C49">
              <w:rPr>
                <w:rFonts w:eastAsia="Times New Roman" w:cstheme="minorHAnsi"/>
                <w:b/>
                <w:bCs/>
                <w:color w:val="000000"/>
              </w:rPr>
              <w:lastRenderedPageBreak/>
              <w:t>Integrating and applying knowledge for instruction</w:t>
            </w:r>
          </w:p>
          <w:p w14:paraId="37F2C117" w14:textId="77777777" w:rsidR="002F61F0" w:rsidRPr="00F57C49" w:rsidRDefault="002F61F0" w:rsidP="007C3517">
            <w:pPr>
              <w:rPr>
                <w:rFonts w:eastAsia="Times New Roman" w:cstheme="minorHAnsi"/>
                <w:b/>
                <w:color w:val="000000"/>
              </w:rPr>
            </w:pPr>
          </w:p>
          <w:p w14:paraId="76E6563C" w14:textId="77777777" w:rsidR="002F61F0" w:rsidRPr="00F57C49" w:rsidRDefault="002F61F0" w:rsidP="007C3517">
            <w:pPr>
              <w:rPr>
                <w:rFonts w:eastAsia="Times New Roman" w:cstheme="minorHAnsi"/>
              </w:rPr>
            </w:pPr>
            <w:r w:rsidRPr="00F57C49">
              <w:rPr>
                <w:rFonts w:cstheme="minorHAnsi"/>
              </w:rPr>
              <w:t>Candidates can compose a range of formal and informal texts taking into consideration the interrelationships among form, audience, context, and purpose; candidate understands that writing is a recursive process; candidates can use contemporary technologies and/or digital media to compose multimodal discourse.</w:t>
            </w:r>
          </w:p>
          <w:p w14:paraId="7D87358D" w14:textId="77777777" w:rsidR="002F61F0" w:rsidRPr="00F57C49" w:rsidRDefault="002F61F0" w:rsidP="007C3517">
            <w:pPr>
              <w:rPr>
                <w:rFonts w:eastAsia="Times New Roman" w:cstheme="minorHAnsi"/>
              </w:rPr>
            </w:pPr>
          </w:p>
          <w:p w14:paraId="471E68DE" w14:textId="77777777" w:rsidR="002F61F0" w:rsidRPr="00F57C49" w:rsidRDefault="002F61F0" w:rsidP="007C3517">
            <w:pPr>
              <w:rPr>
                <w:rFonts w:eastAsia="Times New Roman" w:cstheme="minorHAnsi"/>
              </w:rPr>
            </w:pPr>
            <w:r w:rsidRPr="00F57C49">
              <w:rPr>
                <w:rFonts w:eastAsia="Times New Roman" w:cstheme="minorHAnsi"/>
              </w:rPr>
              <w:t>Indicator 2.1</w:t>
            </w:r>
          </w:p>
          <w:p w14:paraId="74A9F638" w14:textId="77777777" w:rsidR="002F61F0" w:rsidRPr="00F57C49" w:rsidRDefault="002F61F0" w:rsidP="007C3517">
            <w:pPr>
              <w:rPr>
                <w:rFonts w:cstheme="minorHAnsi"/>
              </w:rPr>
            </w:pPr>
          </w:p>
        </w:tc>
        <w:tc>
          <w:tcPr>
            <w:tcW w:w="1890" w:type="dxa"/>
            <w:gridSpan w:val="3"/>
          </w:tcPr>
          <w:p w14:paraId="3757BFED" w14:textId="77777777" w:rsidR="002F61F0" w:rsidRPr="00F57C49" w:rsidRDefault="002F61F0" w:rsidP="007C3517">
            <w:pPr>
              <w:rPr>
                <w:rFonts w:cstheme="minorHAnsi"/>
              </w:rPr>
            </w:pPr>
            <w:r w:rsidRPr="00F57C49">
              <w:rPr>
                <w:rFonts w:cstheme="minorHAnsi"/>
              </w:rPr>
              <w:lastRenderedPageBreak/>
              <w:t>Candidate design</w:t>
            </w:r>
            <w:r>
              <w:rPr>
                <w:rFonts w:cstheme="minorHAnsi"/>
              </w:rPr>
              <w:t>s</w:t>
            </w:r>
            <w:r w:rsidRPr="00F57C49">
              <w:rPr>
                <w:rFonts w:cstheme="minorHAnsi"/>
              </w:rPr>
              <w:t xml:space="preserve"> a range of formal and </w:t>
            </w:r>
            <w:r w:rsidRPr="00F57C49">
              <w:rPr>
                <w:rFonts w:cstheme="minorHAnsi"/>
              </w:rPr>
              <w:lastRenderedPageBreak/>
              <w:t xml:space="preserve">informal lessons that are interdisciplinary. </w:t>
            </w:r>
          </w:p>
          <w:p w14:paraId="3C6AAB0F" w14:textId="77777777" w:rsidR="002F61F0" w:rsidRPr="00F57C49" w:rsidRDefault="002F61F0" w:rsidP="007C3517">
            <w:pPr>
              <w:rPr>
                <w:rFonts w:cstheme="minorHAnsi"/>
              </w:rPr>
            </w:pPr>
          </w:p>
          <w:p w14:paraId="63312E9F" w14:textId="77777777" w:rsidR="002F61F0" w:rsidRPr="00F57C49" w:rsidRDefault="002F61F0" w:rsidP="007C3517">
            <w:pPr>
              <w:rPr>
                <w:rFonts w:cstheme="minorHAnsi"/>
              </w:rPr>
            </w:pPr>
            <w:r w:rsidRPr="00F57C49">
              <w:rPr>
                <w:rFonts w:cstheme="minorHAnsi"/>
              </w:rPr>
              <w:t>Candidate understands writing to be a recursive process and understands how to use technology in written presentations on a continuum from simple to more    complex.</w:t>
            </w:r>
          </w:p>
          <w:p w14:paraId="70D6713C" w14:textId="77777777" w:rsidR="002F61F0" w:rsidRPr="00F57C49" w:rsidRDefault="002F61F0" w:rsidP="007C3517">
            <w:pPr>
              <w:rPr>
                <w:rFonts w:cstheme="minorHAnsi"/>
              </w:rPr>
            </w:pPr>
          </w:p>
          <w:p w14:paraId="6DC30514" w14:textId="77777777" w:rsidR="002F61F0" w:rsidRPr="00F57C49" w:rsidRDefault="002F61F0" w:rsidP="007C3517">
            <w:pPr>
              <w:rPr>
                <w:rFonts w:cstheme="minorHAnsi"/>
              </w:rPr>
            </w:pPr>
            <w:r w:rsidRPr="00F57C49">
              <w:rPr>
                <w:rFonts w:cstheme="minorHAnsi"/>
              </w:rPr>
              <w:t xml:space="preserve">Candidate includes in lesson plan, challenging written materials for students’ analysis, interpretation, and response. </w:t>
            </w:r>
          </w:p>
          <w:p w14:paraId="6DA6BAE3" w14:textId="77777777" w:rsidR="002F61F0" w:rsidRPr="00F57C49" w:rsidRDefault="002F61F0" w:rsidP="007C3517">
            <w:pPr>
              <w:rPr>
                <w:rFonts w:cstheme="minorHAnsi"/>
              </w:rPr>
            </w:pPr>
            <w:r w:rsidRPr="00F57C49">
              <w:rPr>
                <w:rFonts w:cstheme="minorHAnsi"/>
              </w:rPr>
              <w:t>AND</w:t>
            </w:r>
          </w:p>
          <w:p w14:paraId="305C8296" w14:textId="77777777" w:rsidR="002F61F0" w:rsidRPr="00F57C49" w:rsidRDefault="002F61F0" w:rsidP="007C3517">
            <w:pPr>
              <w:rPr>
                <w:rFonts w:eastAsia="Times New Roman" w:cstheme="minorHAnsi"/>
              </w:rPr>
            </w:pPr>
            <w:r w:rsidRPr="00F57C49">
              <w:rPr>
                <w:rFonts w:cstheme="minorHAnsi"/>
              </w:rPr>
              <w:t>Can use contemporary technologies and/or digital media to compose multimodal discourse.</w:t>
            </w:r>
          </w:p>
          <w:p w14:paraId="680A9286" w14:textId="77777777" w:rsidR="002F61F0" w:rsidRPr="00F57C49" w:rsidRDefault="002F61F0" w:rsidP="007C3517">
            <w:pPr>
              <w:rPr>
                <w:rFonts w:cstheme="minorHAnsi"/>
              </w:rPr>
            </w:pPr>
          </w:p>
        </w:tc>
        <w:tc>
          <w:tcPr>
            <w:tcW w:w="1890" w:type="dxa"/>
          </w:tcPr>
          <w:p w14:paraId="78A41D4E" w14:textId="77777777" w:rsidR="002F61F0" w:rsidRPr="00F57C49" w:rsidRDefault="002F61F0" w:rsidP="007C3517">
            <w:pPr>
              <w:rPr>
                <w:rFonts w:cstheme="minorHAnsi"/>
              </w:rPr>
            </w:pPr>
            <w:r w:rsidRPr="00F57C49">
              <w:rPr>
                <w:rFonts w:cstheme="minorHAnsi"/>
              </w:rPr>
              <w:lastRenderedPageBreak/>
              <w:t xml:space="preserve">Candidate develops formal and informal </w:t>
            </w:r>
            <w:r w:rsidRPr="00F57C49">
              <w:rPr>
                <w:rFonts w:cstheme="minorHAnsi"/>
              </w:rPr>
              <w:lastRenderedPageBreak/>
              <w:t xml:space="preserve">lessons that are interdisciplinary. </w:t>
            </w:r>
          </w:p>
          <w:p w14:paraId="4B05387D" w14:textId="77777777" w:rsidR="002F61F0" w:rsidRPr="00F57C49" w:rsidRDefault="002F61F0" w:rsidP="007C3517">
            <w:pPr>
              <w:rPr>
                <w:rFonts w:cstheme="minorHAnsi"/>
              </w:rPr>
            </w:pPr>
          </w:p>
          <w:p w14:paraId="2254F6B1" w14:textId="77777777" w:rsidR="002F61F0" w:rsidRPr="00F57C49" w:rsidRDefault="002F61F0" w:rsidP="007C3517">
            <w:pPr>
              <w:rPr>
                <w:rFonts w:cstheme="minorHAnsi"/>
              </w:rPr>
            </w:pPr>
            <w:r w:rsidRPr="00F57C49">
              <w:rPr>
                <w:rFonts w:cstheme="minorHAnsi"/>
              </w:rPr>
              <w:t>Candidate understands writing to be a recursive process and understands how to use technology in written presentations on a continuum from simple to more    complex.</w:t>
            </w:r>
          </w:p>
          <w:p w14:paraId="3088B1A1" w14:textId="77777777" w:rsidR="002F61F0" w:rsidRPr="00F57C49" w:rsidRDefault="002F61F0" w:rsidP="007C3517">
            <w:pPr>
              <w:rPr>
                <w:rFonts w:cstheme="minorHAnsi"/>
              </w:rPr>
            </w:pPr>
          </w:p>
          <w:p w14:paraId="0713325A" w14:textId="77777777" w:rsidR="002F61F0" w:rsidRPr="00F57C49" w:rsidRDefault="002F61F0" w:rsidP="007C3517">
            <w:pPr>
              <w:rPr>
                <w:rFonts w:cstheme="minorHAnsi"/>
              </w:rPr>
            </w:pPr>
            <w:r w:rsidRPr="00F57C49">
              <w:rPr>
                <w:rFonts w:cstheme="minorHAnsi"/>
              </w:rPr>
              <w:t xml:space="preserve">Candidate includes in lesson plan, challenging written materials for students’ analysis, interpretation, and response. </w:t>
            </w:r>
          </w:p>
          <w:p w14:paraId="067F5767" w14:textId="77777777" w:rsidR="002F61F0" w:rsidRPr="00F57C49" w:rsidRDefault="002F61F0" w:rsidP="007C3517">
            <w:pPr>
              <w:rPr>
                <w:rFonts w:cstheme="minorHAnsi"/>
              </w:rPr>
            </w:pPr>
            <w:r w:rsidRPr="00F57C49">
              <w:rPr>
                <w:rFonts w:cstheme="minorHAnsi"/>
              </w:rPr>
              <w:t>AND</w:t>
            </w:r>
          </w:p>
          <w:p w14:paraId="5E48C071" w14:textId="77777777" w:rsidR="002F61F0" w:rsidRPr="00F57C49" w:rsidRDefault="002F61F0" w:rsidP="007C3517">
            <w:pPr>
              <w:rPr>
                <w:rFonts w:eastAsia="Times New Roman" w:cstheme="minorHAnsi"/>
              </w:rPr>
            </w:pPr>
            <w:r w:rsidRPr="00F57C49">
              <w:rPr>
                <w:rFonts w:cstheme="minorHAnsi"/>
              </w:rPr>
              <w:t>Can use contemporary technologies and/or digital media to compose multimodal discourse.</w:t>
            </w:r>
          </w:p>
          <w:p w14:paraId="280B8778" w14:textId="77777777" w:rsidR="002F61F0" w:rsidRPr="00F57C49" w:rsidRDefault="002F61F0" w:rsidP="007C3517">
            <w:pPr>
              <w:rPr>
                <w:rFonts w:cstheme="minorHAnsi"/>
              </w:rPr>
            </w:pPr>
          </w:p>
        </w:tc>
        <w:tc>
          <w:tcPr>
            <w:tcW w:w="2070" w:type="dxa"/>
          </w:tcPr>
          <w:p w14:paraId="5D58C6F5" w14:textId="77777777" w:rsidR="002F61F0" w:rsidRPr="00F57C49" w:rsidRDefault="002F61F0" w:rsidP="007C3517">
            <w:pPr>
              <w:rPr>
                <w:rFonts w:cstheme="minorHAnsi"/>
              </w:rPr>
            </w:pPr>
            <w:r w:rsidRPr="00F57C49">
              <w:rPr>
                <w:rFonts w:cstheme="minorHAnsi"/>
              </w:rPr>
              <w:lastRenderedPageBreak/>
              <w:t xml:space="preserve">Candidates uses formal and informal </w:t>
            </w:r>
            <w:r w:rsidRPr="00F57C49">
              <w:rPr>
                <w:rFonts w:cstheme="minorHAnsi"/>
              </w:rPr>
              <w:lastRenderedPageBreak/>
              <w:t xml:space="preserve">lessons that are interdisciplinary. </w:t>
            </w:r>
          </w:p>
          <w:p w14:paraId="31D57FF8" w14:textId="77777777" w:rsidR="002F61F0" w:rsidRPr="00F57C49" w:rsidRDefault="002F61F0" w:rsidP="007C3517">
            <w:pPr>
              <w:rPr>
                <w:rFonts w:cstheme="minorHAnsi"/>
              </w:rPr>
            </w:pPr>
          </w:p>
          <w:p w14:paraId="669B1433" w14:textId="77777777" w:rsidR="002F61F0" w:rsidRPr="00F57C49" w:rsidRDefault="002F61F0" w:rsidP="007C3517">
            <w:pPr>
              <w:rPr>
                <w:rFonts w:cstheme="minorHAnsi"/>
              </w:rPr>
            </w:pPr>
            <w:r w:rsidRPr="00F57C49">
              <w:rPr>
                <w:rFonts w:cstheme="minorHAnsi"/>
              </w:rPr>
              <w:t>Candidate understands writing to be a recursive process and implements limited use of technology in written presentations.</w:t>
            </w:r>
          </w:p>
          <w:p w14:paraId="6662D0D3" w14:textId="77777777" w:rsidR="002F61F0" w:rsidRPr="00F57C49" w:rsidRDefault="002F61F0" w:rsidP="007C3517">
            <w:pPr>
              <w:rPr>
                <w:rFonts w:cstheme="minorHAnsi"/>
              </w:rPr>
            </w:pPr>
          </w:p>
          <w:p w14:paraId="77F228DB" w14:textId="77777777" w:rsidR="002F61F0" w:rsidRPr="00F57C49" w:rsidRDefault="002F61F0" w:rsidP="007C3517">
            <w:pPr>
              <w:rPr>
                <w:rFonts w:cstheme="minorHAnsi"/>
              </w:rPr>
            </w:pPr>
            <w:r w:rsidRPr="00F57C49">
              <w:rPr>
                <w:rFonts w:cstheme="minorHAnsi"/>
              </w:rPr>
              <w:t xml:space="preserve">The lesson plan may include instruction that is based on knowledge of secondary English language arts. </w:t>
            </w:r>
          </w:p>
          <w:p w14:paraId="20166394" w14:textId="77777777" w:rsidR="002F61F0" w:rsidRPr="00F57C49" w:rsidRDefault="002F61F0" w:rsidP="007C3517">
            <w:pPr>
              <w:rPr>
                <w:rFonts w:cstheme="minorHAnsi"/>
              </w:rPr>
            </w:pPr>
          </w:p>
        </w:tc>
        <w:tc>
          <w:tcPr>
            <w:tcW w:w="2258" w:type="dxa"/>
            <w:gridSpan w:val="2"/>
          </w:tcPr>
          <w:p w14:paraId="15F6EEB9" w14:textId="77777777" w:rsidR="002F61F0" w:rsidRPr="00F57C49" w:rsidRDefault="002F61F0" w:rsidP="007C3517">
            <w:pPr>
              <w:rPr>
                <w:rFonts w:cstheme="minorHAnsi"/>
              </w:rPr>
            </w:pPr>
            <w:r w:rsidRPr="00F57C49">
              <w:rPr>
                <w:rFonts w:cstheme="minorHAnsi"/>
              </w:rPr>
              <w:lastRenderedPageBreak/>
              <w:t xml:space="preserve">Candidates makes minimum effort to utilize </w:t>
            </w:r>
            <w:r w:rsidRPr="00F57C49">
              <w:rPr>
                <w:rFonts w:cstheme="minorHAnsi"/>
              </w:rPr>
              <w:lastRenderedPageBreak/>
              <w:t xml:space="preserve">formal and informal lessons that are interdisciplinary. </w:t>
            </w:r>
          </w:p>
          <w:p w14:paraId="3D30ED66" w14:textId="77777777" w:rsidR="002F61F0" w:rsidRPr="00F57C49" w:rsidRDefault="002F61F0" w:rsidP="007C3517">
            <w:pPr>
              <w:rPr>
                <w:rFonts w:cstheme="minorHAnsi"/>
              </w:rPr>
            </w:pPr>
          </w:p>
          <w:p w14:paraId="191032C1" w14:textId="77777777" w:rsidR="002F61F0" w:rsidRPr="00F57C49" w:rsidRDefault="002F61F0" w:rsidP="007C3517">
            <w:pPr>
              <w:rPr>
                <w:rFonts w:cstheme="minorHAnsi"/>
              </w:rPr>
            </w:pPr>
            <w:r w:rsidRPr="00F57C49">
              <w:rPr>
                <w:rFonts w:cstheme="minorHAnsi"/>
              </w:rPr>
              <w:t xml:space="preserve">Candidate teaches only limited revision and editing skills and is limited in the use of technology for presentations. </w:t>
            </w:r>
          </w:p>
          <w:p w14:paraId="1D77E1A5" w14:textId="77777777" w:rsidR="002F61F0" w:rsidRPr="00F57C49" w:rsidRDefault="002F61F0" w:rsidP="007C3517">
            <w:pPr>
              <w:rPr>
                <w:rFonts w:cstheme="minorHAnsi"/>
              </w:rPr>
            </w:pPr>
          </w:p>
          <w:p w14:paraId="1B182E04" w14:textId="77777777" w:rsidR="002F61F0" w:rsidRPr="00F57C49" w:rsidRDefault="002F61F0" w:rsidP="007C3517">
            <w:pPr>
              <w:rPr>
                <w:rFonts w:cstheme="minorHAnsi"/>
              </w:rPr>
            </w:pPr>
          </w:p>
        </w:tc>
      </w:tr>
      <w:tr w:rsidR="002F61F0" w:rsidRPr="00F57C49" w14:paraId="6A1B2338" w14:textId="77777777" w:rsidTr="007C3517">
        <w:trPr>
          <w:trHeight w:val="240"/>
        </w:trPr>
        <w:tc>
          <w:tcPr>
            <w:tcW w:w="440" w:type="dxa"/>
          </w:tcPr>
          <w:p w14:paraId="5D27B4A3" w14:textId="77777777" w:rsidR="002F61F0" w:rsidRPr="00F57C49" w:rsidRDefault="002F61F0" w:rsidP="007C3517">
            <w:pPr>
              <w:rPr>
                <w:rFonts w:cstheme="minorHAnsi"/>
              </w:rPr>
            </w:pPr>
            <w:r w:rsidRPr="00F57C49">
              <w:rPr>
                <w:rFonts w:cstheme="minorHAnsi"/>
              </w:rPr>
              <w:t>3</w:t>
            </w:r>
          </w:p>
        </w:tc>
        <w:tc>
          <w:tcPr>
            <w:tcW w:w="1985" w:type="dxa"/>
            <w:gridSpan w:val="2"/>
          </w:tcPr>
          <w:p w14:paraId="5749B16C" w14:textId="77777777" w:rsidR="002F61F0" w:rsidRPr="00F57C49" w:rsidRDefault="002F61F0" w:rsidP="007C3517">
            <w:pPr>
              <w:rPr>
                <w:rFonts w:cstheme="minorHAnsi"/>
                <w:b/>
                <w:bCs/>
              </w:rPr>
            </w:pPr>
            <w:r w:rsidRPr="00F57C49">
              <w:rPr>
                <w:rFonts w:cstheme="minorHAnsi"/>
                <w:b/>
                <w:bCs/>
              </w:rPr>
              <w:t xml:space="preserve">Instruction </w:t>
            </w:r>
          </w:p>
          <w:p w14:paraId="41285EC4" w14:textId="77777777" w:rsidR="002F61F0" w:rsidRPr="00F57C49" w:rsidRDefault="002F61F0" w:rsidP="007C3517">
            <w:pPr>
              <w:rPr>
                <w:rFonts w:cstheme="minorHAnsi"/>
                <w:b/>
                <w:bCs/>
              </w:rPr>
            </w:pPr>
            <w:r w:rsidRPr="00F57C49">
              <w:rPr>
                <w:rFonts w:cstheme="minorHAnsi"/>
                <w:b/>
                <w:bCs/>
              </w:rPr>
              <w:t>Adaptation to Students from Diverse populations</w:t>
            </w:r>
          </w:p>
          <w:p w14:paraId="44C85993" w14:textId="77777777" w:rsidR="002F61F0" w:rsidRPr="00F57C49" w:rsidRDefault="002F61F0" w:rsidP="007C3517">
            <w:pPr>
              <w:rPr>
                <w:rFonts w:cstheme="minorHAnsi"/>
              </w:rPr>
            </w:pPr>
          </w:p>
          <w:p w14:paraId="5521241C" w14:textId="77777777" w:rsidR="002F61F0" w:rsidRPr="00F57C49" w:rsidRDefault="002F61F0" w:rsidP="007C3517">
            <w:pPr>
              <w:rPr>
                <w:rFonts w:cstheme="minorHAnsi"/>
              </w:rPr>
            </w:pPr>
            <w:r w:rsidRPr="00F57C49">
              <w:rPr>
                <w:rFonts w:cstheme="minorHAnsi"/>
              </w:rPr>
              <w:t xml:space="preserve">Candidates use knowledge of theories and research to plan instruction responsive to students’ local, national, and international histories, individual identities (e.g., race, ethnicity, gender, age, appearance, ability, socioeconomic status, and </w:t>
            </w:r>
            <w:r w:rsidRPr="00F57C49">
              <w:rPr>
                <w:rFonts w:cstheme="minorHAnsi"/>
              </w:rPr>
              <w:lastRenderedPageBreak/>
              <w:t>community environment), and languages/dialects as they affect students’ opportunities to learn in English language arts.</w:t>
            </w:r>
          </w:p>
          <w:p w14:paraId="7373197D" w14:textId="77777777" w:rsidR="002F61F0" w:rsidRPr="00F57C49" w:rsidRDefault="002F61F0" w:rsidP="007C3517">
            <w:pPr>
              <w:rPr>
                <w:rFonts w:eastAsia="Times New Roman" w:cstheme="minorHAnsi"/>
              </w:rPr>
            </w:pPr>
          </w:p>
          <w:p w14:paraId="21A5D004" w14:textId="77777777" w:rsidR="002F61F0" w:rsidRPr="00F57C49" w:rsidRDefault="002F61F0" w:rsidP="007C3517">
            <w:pPr>
              <w:rPr>
                <w:rFonts w:eastAsia="Times New Roman" w:cstheme="minorHAnsi"/>
              </w:rPr>
            </w:pPr>
            <w:r w:rsidRPr="00F57C49">
              <w:rPr>
                <w:rFonts w:eastAsia="Times New Roman" w:cstheme="minorHAnsi"/>
              </w:rPr>
              <w:t>Indicator 6.2</w:t>
            </w:r>
          </w:p>
          <w:p w14:paraId="7129E9D0" w14:textId="77777777" w:rsidR="002F61F0" w:rsidRPr="00F57C49" w:rsidRDefault="002F61F0" w:rsidP="007C3517">
            <w:pPr>
              <w:rPr>
                <w:rFonts w:cstheme="minorHAnsi"/>
                <w:b/>
                <w:bCs/>
              </w:rPr>
            </w:pPr>
          </w:p>
        </w:tc>
        <w:tc>
          <w:tcPr>
            <w:tcW w:w="1890" w:type="dxa"/>
            <w:gridSpan w:val="3"/>
          </w:tcPr>
          <w:p w14:paraId="6FFBD1E3" w14:textId="77777777" w:rsidR="002F61F0" w:rsidRPr="00F57C49" w:rsidRDefault="002F61F0" w:rsidP="007C3517">
            <w:pPr>
              <w:rPr>
                <w:rFonts w:cstheme="minorHAnsi"/>
              </w:rPr>
            </w:pPr>
            <w:r w:rsidRPr="00F57C49">
              <w:rPr>
                <w:rFonts w:cstheme="minorHAnsi"/>
              </w:rPr>
              <w:lastRenderedPageBreak/>
              <w:t>Candidates demonstrate advanced knowledge of the use of theories and research to plan instruction.</w:t>
            </w:r>
          </w:p>
          <w:p w14:paraId="2AAFDF16" w14:textId="77777777" w:rsidR="002F61F0" w:rsidRPr="00F57C49" w:rsidRDefault="002F61F0" w:rsidP="007C3517">
            <w:pPr>
              <w:rPr>
                <w:rFonts w:cstheme="minorHAnsi"/>
              </w:rPr>
            </w:pPr>
            <w:r w:rsidRPr="00F57C49">
              <w:rPr>
                <w:rFonts w:cstheme="minorHAnsi"/>
              </w:rPr>
              <w:t>Candidates also adapt instruction to the needs of students’ local, national, and international histories, individual identities</w:t>
            </w:r>
            <w:r>
              <w:rPr>
                <w:rFonts w:cstheme="minorHAnsi"/>
              </w:rPr>
              <w:t>,</w:t>
            </w:r>
            <w:r w:rsidRPr="00F57C49">
              <w:rPr>
                <w:rFonts w:cstheme="minorHAnsi"/>
              </w:rPr>
              <w:t xml:space="preserve"> and languages/dialects as they affect students’ opportunities to </w:t>
            </w:r>
            <w:r w:rsidRPr="00F57C49">
              <w:rPr>
                <w:rFonts w:cstheme="minorHAnsi"/>
              </w:rPr>
              <w:lastRenderedPageBreak/>
              <w:t>learn in English language arts.</w:t>
            </w:r>
          </w:p>
          <w:p w14:paraId="380E1EF1" w14:textId="77777777" w:rsidR="002F61F0" w:rsidRPr="00F57C49" w:rsidRDefault="002F61F0" w:rsidP="007C3517">
            <w:pPr>
              <w:rPr>
                <w:rFonts w:eastAsia="Times New Roman" w:cstheme="minorHAnsi"/>
              </w:rPr>
            </w:pPr>
          </w:p>
          <w:p w14:paraId="10C5D620" w14:textId="77777777" w:rsidR="002F61F0" w:rsidRPr="00F57C49" w:rsidRDefault="002F61F0" w:rsidP="007C3517">
            <w:pPr>
              <w:rPr>
                <w:rFonts w:eastAsia="Times New Roman" w:cstheme="minorHAnsi"/>
              </w:rPr>
            </w:pPr>
          </w:p>
          <w:p w14:paraId="10B4438C" w14:textId="77777777" w:rsidR="002F61F0" w:rsidRPr="00F57C49" w:rsidRDefault="002F61F0" w:rsidP="007C3517">
            <w:pPr>
              <w:rPr>
                <w:rFonts w:cstheme="minorHAnsi"/>
              </w:rPr>
            </w:pPr>
          </w:p>
        </w:tc>
        <w:tc>
          <w:tcPr>
            <w:tcW w:w="1890" w:type="dxa"/>
          </w:tcPr>
          <w:p w14:paraId="6E9014FE" w14:textId="77777777" w:rsidR="002F61F0" w:rsidRPr="00F57C49" w:rsidRDefault="002F61F0" w:rsidP="007C3517">
            <w:pPr>
              <w:rPr>
                <w:rFonts w:cstheme="minorHAnsi"/>
              </w:rPr>
            </w:pPr>
            <w:r w:rsidRPr="00F57C49">
              <w:rPr>
                <w:rFonts w:cstheme="minorHAnsi"/>
              </w:rPr>
              <w:lastRenderedPageBreak/>
              <w:t>Candidates demonstrate basic knowledge of theories and research to plan instruction.</w:t>
            </w:r>
          </w:p>
          <w:p w14:paraId="28824AE3" w14:textId="77777777" w:rsidR="002F61F0" w:rsidRPr="00F57C49" w:rsidRDefault="002F61F0" w:rsidP="007C3517">
            <w:pPr>
              <w:rPr>
                <w:rFonts w:cstheme="minorHAnsi"/>
              </w:rPr>
            </w:pPr>
            <w:r w:rsidRPr="00F57C49">
              <w:rPr>
                <w:rFonts w:cstheme="minorHAnsi"/>
              </w:rPr>
              <w:t>Candidates also adapt instruction to the needs of students’ local, national, histories, individual identities</w:t>
            </w:r>
            <w:r>
              <w:rPr>
                <w:rFonts w:cstheme="minorHAnsi"/>
              </w:rPr>
              <w:t>,</w:t>
            </w:r>
            <w:r w:rsidRPr="00F57C49">
              <w:rPr>
                <w:rFonts w:cstheme="minorHAnsi"/>
              </w:rPr>
              <w:t xml:space="preserve"> and languages/dialects as they affect students’ opportunities to learn in English language arts.</w:t>
            </w:r>
          </w:p>
          <w:p w14:paraId="297FAE9F" w14:textId="77777777" w:rsidR="002F61F0" w:rsidRPr="00F57C49" w:rsidRDefault="002F61F0" w:rsidP="007C3517">
            <w:pPr>
              <w:rPr>
                <w:rFonts w:eastAsia="Times New Roman" w:cstheme="minorHAnsi"/>
              </w:rPr>
            </w:pPr>
          </w:p>
          <w:p w14:paraId="225AE088" w14:textId="77777777" w:rsidR="002F61F0" w:rsidRPr="00F57C49" w:rsidRDefault="002F61F0" w:rsidP="007C3517">
            <w:pPr>
              <w:rPr>
                <w:rFonts w:eastAsia="Times New Roman" w:cstheme="minorHAnsi"/>
              </w:rPr>
            </w:pPr>
          </w:p>
          <w:p w14:paraId="136481EC" w14:textId="77777777" w:rsidR="002F61F0" w:rsidRPr="00F57C49" w:rsidRDefault="002F61F0" w:rsidP="007C3517">
            <w:pPr>
              <w:rPr>
                <w:rFonts w:cstheme="minorHAnsi"/>
              </w:rPr>
            </w:pPr>
          </w:p>
        </w:tc>
        <w:tc>
          <w:tcPr>
            <w:tcW w:w="2070" w:type="dxa"/>
          </w:tcPr>
          <w:p w14:paraId="11D8FD46" w14:textId="77777777" w:rsidR="002F61F0" w:rsidRPr="00F57C49" w:rsidRDefault="002F61F0" w:rsidP="007C3517">
            <w:pPr>
              <w:rPr>
                <w:rFonts w:cstheme="minorHAnsi"/>
              </w:rPr>
            </w:pPr>
            <w:r w:rsidRPr="00F57C49">
              <w:rPr>
                <w:rFonts w:cstheme="minorHAnsi"/>
              </w:rPr>
              <w:lastRenderedPageBreak/>
              <w:t>Candidates demonstrate minimal knowledge of the use of theories and research to plan instruction.</w:t>
            </w:r>
          </w:p>
          <w:p w14:paraId="4C79254B" w14:textId="77777777" w:rsidR="002F61F0" w:rsidRPr="00F57C49" w:rsidRDefault="002F61F0" w:rsidP="007C3517">
            <w:pPr>
              <w:rPr>
                <w:rFonts w:cstheme="minorHAnsi"/>
              </w:rPr>
            </w:pPr>
            <w:r w:rsidRPr="00F57C49">
              <w:rPr>
                <w:rFonts w:cstheme="minorHAnsi"/>
              </w:rPr>
              <w:t>Candidates also adapt instruction to the needs of students’ local, national, and histories, individual identities</w:t>
            </w:r>
            <w:r>
              <w:rPr>
                <w:rFonts w:cstheme="minorHAnsi"/>
              </w:rPr>
              <w:t>,</w:t>
            </w:r>
            <w:r w:rsidRPr="00F57C49">
              <w:rPr>
                <w:rFonts w:cstheme="minorHAnsi"/>
              </w:rPr>
              <w:t xml:space="preserve"> and</w:t>
            </w:r>
            <w:r>
              <w:rPr>
                <w:rFonts w:cstheme="minorHAnsi"/>
              </w:rPr>
              <w:t xml:space="preserve"> </w:t>
            </w:r>
            <w:r w:rsidRPr="00F57C49">
              <w:rPr>
                <w:rFonts w:cstheme="minorHAnsi"/>
              </w:rPr>
              <w:t>languages/dialects as they affect students’ opportunities to learn in English language arts.</w:t>
            </w:r>
          </w:p>
          <w:p w14:paraId="5E98974B" w14:textId="77777777" w:rsidR="002F61F0" w:rsidRPr="00F57C49" w:rsidRDefault="002F61F0" w:rsidP="007C3517">
            <w:pPr>
              <w:rPr>
                <w:rFonts w:eastAsia="Times New Roman" w:cstheme="minorHAnsi"/>
              </w:rPr>
            </w:pPr>
          </w:p>
          <w:p w14:paraId="1EF10B6A" w14:textId="77777777" w:rsidR="002F61F0" w:rsidRPr="00F57C49" w:rsidRDefault="002F61F0" w:rsidP="007C3517">
            <w:pPr>
              <w:pStyle w:val="NoSpacing"/>
            </w:pPr>
          </w:p>
          <w:p w14:paraId="204F9BF4" w14:textId="77777777" w:rsidR="002F61F0" w:rsidRPr="00F57C49" w:rsidRDefault="002F61F0" w:rsidP="007C3517">
            <w:pPr>
              <w:rPr>
                <w:rFonts w:cstheme="minorHAnsi"/>
              </w:rPr>
            </w:pPr>
          </w:p>
        </w:tc>
        <w:tc>
          <w:tcPr>
            <w:tcW w:w="2258" w:type="dxa"/>
            <w:gridSpan w:val="2"/>
          </w:tcPr>
          <w:p w14:paraId="291EAD31" w14:textId="77777777" w:rsidR="002F61F0" w:rsidRPr="00F57C49" w:rsidRDefault="002F61F0" w:rsidP="007C3517">
            <w:pPr>
              <w:rPr>
                <w:rFonts w:cstheme="minorHAnsi"/>
              </w:rPr>
            </w:pPr>
            <w:r w:rsidRPr="00F57C49">
              <w:rPr>
                <w:rFonts w:cstheme="minorHAnsi"/>
              </w:rPr>
              <w:t xml:space="preserve">Candidates </w:t>
            </w:r>
            <w:r>
              <w:rPr>
                <w:rFonts w:cstheme="minorHAnsi"/>
              </w:rPr>
              <w:t>use irrelevant</w:t>
            </w:r>
            <w:r w:rsidRPr="00F57C49">
              <w:rPr>
                <w:rFonts w:cstheme="minorHAnsi"/>
              </w:rPr>
              <w:t xml:space="preserve"> theories and research to plan instruction.</w:t>
            </w:r>
          </w:p>
          <w:p w14:paraId="18E70A91" w14:textId="77777777" w:rsidR="002F61F0" w:rsidRPr="00F57C49" w:rsidRDefault="002F61F0" w:rsidP="007C3517">
            <w:pPr>
              <w:rPr>
                <w:rFonts w:cstheme="minorHAnsi"/>
              </w:rPr>
            </w:pPr>
            <w:r w:rsidRPr="00F57C49">
              <w:rPr>
                <w:rFonts w:cstheme="minorHAnsi"/>
              </w:rPr>
              <w:t xml:space="preserve">Candidates does not adapt instruction to the needs of students’ local, </w:t>
            </w:r>
            <w:proofErr w:type="gramStart"/>
            <w:r w:rsidRPr="00F57C49">
              <w:rPr>
                <w:rFonts w:cstheme="minorHAnsi"/>
              </w:rPr>
              <w:t xml:space="preserve">national,   </w:t>
            </w:r>
            <w:proofErr w:type="gramEnd"/>
            <w:r w:rsidRPr="00F57C49">
              <w:rPr>
                <w:rFonts w:cstheme="minorHAnsi"/>
              </w:rPr>
              <w:t>histories, individual identities</w:t>
            </w:r>
            <w:r>
              <w:rPr>
                <w:rFonts w:cstheme="minorHAnsi"/>
              </w:rPr>
              <w:t>,</w:t>
            </w:r>
            <w:r w:rsidRPr="00F57C49">
              <w:rPr>
                <w:rFonts w:cstheme="minorHAnsi"/>
              </w:rPr>
              <w:t xml:space="preserve"> and languages/dialects as they affect students’ opportunities to learn in English language arts.</w:t>
            </w:r>
          </w:p>
          <w:p w14:paraId="728D2760" w14:textId="77777777" w:rsidR="002F61F0" w:rsidRPr="00F57C49" w:rsidRDefault="002F61F0" w:rsidP="007C3517">
            <w:pPr>
              <w:rPr>
                <w:rFonts w:eastAsia="Times New Roman" w:cstheme="minorHAnsi"/>
              </w:rPr>
            </w:pPr>
          </w:p>
          <w:p w14:paraId="2C2C91C0" w14:textId="77777777" w:rsidR="002F61F0" w:rsidRPr="00F57C49" w:rsidRDefault="002F61F0" w:rsidP="007C3517">
            <w:pPr>
              <w:rPr>
                <w:rFonts w:eastAsia="Times New Roman" w:cstheme="minorHAnsi"/>
              </w:rPr>
            </w:pPr>
          </w:p>
          <w:p w14:paraId="44E0409A" w14:textId="77777777" w:rsidR="002F61F0" w:rsidRPr="00F57C49" w:rsidRDefault="002F61F0" w:rsidP="007C3517">
            <w:pPr>
              <w:rPr>
                <w:rFonts w:cstheme="minorHAnsi"/>
              </w:rPr>
            </w:pPr>
          </w:p>
        </w:tc>
      </w:tr>
      <w:tr w:rsidR="002F61F0" w:rsidRPr="00F57C49" w14:paraId="686B5FF2" w14:textId="77777777" w:rsidTr="007C3517">
        <w:trPr>
          <w:trHeight w:val="240"/>
        </w:trPr>
        <w:tc>
          <w:tcPr>
            <w:tcW w:w="440" w:type="dxa"/>
          </w:tcPr>
          <w:p w14:paraId="2E22FBED" w14:textId="77777777" w:rsidR="002F61F0" w:rsidRPr="00F57C49" w:rsidRDefault="002F61F0" w:rsidP="007C3517">
            <w:pPr>
              <w:rPr>
                <w:rFonts w:cstheme="minorHAnsi"/>
              </w:rPr>
            </w:pPr>
            <w:r w:rsidRPr="00F57C49">
              <w:rPr>
                <w:rFonts w:cstheme="minorHAnsi"/>
              </w:rPr>
              <w:t>4</w:t>
            </w:r>
          </w:p>
        </w:tc>
        <w:tc>
          <w:tcPr>
            <w:tcW w:w="1985" w:type="dxa"/>
            <w:gridSpan w:val="2"/>
            <w:shd w:val="clear" w:color="auto" w:fill="FFFFFF" w:themeFill="background1"/>
          </w:tcPr>
          <w:p w14:paraId="0F27921C" w14:textId="77777777" w:rsidR="002F61F0" w:rsidRPr="00F57C49" w:rsidRDefault="002F61F0" w:rsidP="007C3517">
            <w:pPr>
              <w:tabs>
                <w:tab w:val="left" w:pos="720"/>
                <w:tab w:val="left" w:pos="1260"/>
              </w:tabs>
              <w:rPr>
                <w:rFonts w:eastAsia="Times New Roman" w:cstheme="minorHAnsi"/>
                <w:b/>
              </w:rPr>
            </w:pPr>
            <w:r w:rsidRPr="00F57C49">
              <w:rPr>
                <w:rFonts w:eastAsia="Times New Roman" w:cstheme="minorHAnsi"/>
                <w:b/>
              </w:rPr>
              <w:t>Instruction:</w:t>
            </w:r>
          </w:p>
          <w:p w14:paraId="7C1CFBEF" w14:textId="77777777" w:rsidR="002F61F0" w:rsidRPr="00F57C49" w:rsidRDefault="002F61F0" w:rsidP="007C3517">
            <w:pPr>
              <w:rPr>
                <w:rFonts w:eastAsia="Times New Roman" w:cstheme="minorHAnsi"/>
                <w:b/>
                <w:bCs/>
              </w:rPr>
            </w:pPr>
            <w:r w:rsidRPr="00F57C49">
              <w:rPr>
                <w:rFonts w:eastAsia="Times New Roman" w:cstheme="minorHAnsi"/>
              </w:rPr>
              <w:t xml:space="preserve"> </w:t>
            </w:r>
            <w:r w:rsidRPr="00F57C49">
              <w:rPr>
                <w:rFonts w:eastAsia="Times New Roman" w:cstheme="minorHAnsi"/>
                <w:b/>
                <w:bCs/>
              </w:rPr>
              <w:t>Development of critical thinking and problem solving</w:t>
            </w:r>
          </w:p>
          <w:p w14:paraId="7EF9EFC3" w14:textId="77777777" w:rsidR="002F61F0" w:rsidRPr="00F57C49" w:rsidRDefault="002F61F0" w:rsidP="007C3517">
            <w:pPr>
              <w:rPr>
                <w:rFonts w:cstheme="minorHAnsi"/>
                <w:b/>
                <w:bCs/>
              </w:rPr>
            </w:pPr>
          </w:p>
          <w:p w14:paraId="55701A6D" w14:textId="77777777" w:rsidR="002F61F0" w:rsidRPr="00F57C49" w:rsidRDefault="002F61F0" w:rsidP="007C3517">
            <w:pPr>
              <w:rPr>
                <w:rFonts w:cstheme="minorHAnsi"/>
              </w:rPr>
            </w:pPr>
            <w:r w:rsidRPr="00F57C49">
              <w:rPr>
                <w:rFonts w:cstheme="minorHAnsi"/>
              </w:rPr>
              <w:t>Candidates plan and implement English language arts and literacy instruction that promote critical engagement with complex issues related to</w:t>
            </w:r>
            <w:r w:rsidRPr="00F57C49">
              <w:rPr>
                <w:rFonts w:cstheme="minorHAnsi"/>
                <w:strike/>
              </w:rPr>
              <w:t xml:space="preserve"> </w:t>
            </w:r>
            <w:r w:rsidRPr="00F57C49">
              <w:rPr>
                <w:rFonts w:cstheme="minorHAnsi"/>
              </w:rPr>
              <w:t>maintaining a diverse, inclusive, and equitable society.</w:t>
            </w:r>
            <w:r w:rsidRPr="00F57C49">
              <w:rPr>
                <w:rFonts w:cstheme="minorHAnsi"/>
                <w:strike/>
              </w:rPr>
              <w:t xml:space="preserve">  </w:t>
            </w:r>
          </w:p>
          <w:p w14:paraId="48B2BAE9" w14:textId="77777777" w:rsidR="002F61F0" w:rsidRPr="00F57C49" w:rsidRDefault="002F61F0" w:rsidP="007C3517">
            <w:pPr>
              <w:rPr>
                <w:rFonts w:cstheme="minorHAnsi"/>
              </w:rPr>
            </w:pPr>
          </w:p>
          <w:p w14:paraId="0BB96B64" w14:textId="77777777" w:rsidR="002F61F0" w:rsidRPr="00F57C49" w:rsidRDefault="002F61F0" w:rsidP="007C3517">
            <w:pPr>
              <w:rPr>
                <w:rFonts w:eastAsia="Times New Roman" w:cstheme="minorHAnsi"/>
                <w:bCs/>
              </w:rPr>
            </w:pPr>
            <w:r w:rsidRPr="00F57C49">
              <w:rPr>
                <w:rFonts w:eastAsia="Times New Roman" w:cstheme="minorHAnsi"/>
                <w:bCs/>
              </w:rPr>
              <w:t>Indicator 6.1</w:t>
            </w:r>
          </w:p>
        </w:tc>
        <w:tc>
          <w:tcPr>
            <w:tcW w:w="1890" w:type="dxa"/>
            <w:gridSpan w:val="3"/>
          </w:tcPr>
          <w:p w14:paraId="6359A0A3" w14:textId="77777777" w:rsidR="002F61F0" w:rsidRPr="00F57C49" w:rsidRDefault="002F61F0" w:rsidP="007C3517">
            <w:pPr>
              <w:rPr>
                <w:rFonts w:cstheme="minorHAnsi"/>
              </w:rPr>
            </w:pPr>
            <w:r w:rsidRPr="00F57C49">
              <w:rPr>
                <w:rFonts w:cstheme="minorHAnsi"/>
              </w:rPr>
              <w:t>Candidates plan extensively and implement English language arts and literacy instruction that promote critical engagement with complex issues related to</w:t>
            </w:r>
            <w:r w:rsidRPr="00F57C49">
              <w:rPr>
                <w:rFonts w:cstheme="minorHAnsi"/>
                <w:strike/>
              </w:rPr>
              <w:t xml:space="preserve"> </w:t>
            </w:r>
            <w:r w:rsidRPr="00F57C49">
              <w:rPr>
                <w:rFonts w:cstheme="minorHAnsi"/>
              </w:rPr>
              <w:t>maintaining a diverse, inclusive, and equitable society.</w:t>
            </w:r>
            <w:r w:rsidRPr="00F57C49">
              <w:rPr>
                <w:rFonts w:cstheme="minorHAnsi"/>
                <w:strike/>
              </w:rPr>
              <w:t xml:space="preserve">  </w:t>
            </w:r>
          </w:p>
          <w:p w14:paraId="007467BC" w14:textId="77777777" w:rsidR="002F61F0" w:rsidRPr="00F57C49" w:rsidRDefault="002F61F0" w:rsidP="007C3517">
            <w:pPr>
              <w:rPr>
                <w:rFonts w:cstheme="minorHAnsi"/>
              </w:rPr>
            </w:pPr>
          </w:p>
        </w:tc>
        <w:tc>
          <w:tcPr>
            <w:tcW w:w="1890" w:type="dxa"/>
          </w:tcPr>
          <w:p w14:paraId="0CBC3499" w14:textId="77777777" w:rsidR="002F61F0" w:rsidRPr="00F57C49" w:rsidRDefault="002F61F0" w:rsidP="007C3517">
            <w:pPr>
              <w:rPr>
                <w:rFonts w:cstheme="minorHAnsi"/>
              </w:rPr>
            </w:pPr>
            <w:r w:rsidRPr="00F57C49">
              <w:rPr>
                <w:rFonts w:cstheme="minorHAnsi"/>
              </w:rPr>
              <w:t>Candidates plan appropriately and implement English language arts and literacy instruction that promote critical engagement with challenging issues related to</w:t>
            </w:r>
            <w:r w:rsidRPr="00F57C49">
              <w:rPr>
                <w:rFonts w:cstheme="minorHAnsi"/>
                <w:strike/>
              </w:rPr>
              <w:t xml:space="preserve"> </w:t>
            </w:r>
            <w:r w:rsidRPr="00F57C49">
              <w:rPr>
                <w:rFonts w:cstheme="minorHAnsi"/>
              </w:rPr>
              <w:t>maintaining a diverse, inclusive, and equitable society.</w:t>
            </w:r>
            <w:r w:rsidRPr="00F57C49">
              <w:rPr>
                <w:rFonts w:cstheme="minorHAnsi"/>
                <w:strike/>
              </w:rPr>
              <w:t xml:space="preserve">  </w:t>
            </w:r>
          </w:p>
          <w:p w14:paraId="2B3A85E2" w14:textId="77777777" w:rsidR="002F61F0" w:rsidRPr="00F57C49" w:rsidRDefault="002F61F0" w:rsidP="007C3517">
            <w:pPr>
              <w:rPr>
                <w:rFonts w:cstheme="minorHAnsi"/>
              </w:rPr>
            </w:pPr>
          </w:p>
        </w:tc>
        <w:tc>
          <w:tcPr>
            <w:tcW w:w="2070" w:type="dxa"/>
          </w:tcPr>
          <w:p w14:paraId="7F2F0C32" w14:textId="77777777" w:rsidR="002F61F0" w:rsidRPr="00F57C49" w:rsidRDefault="002F61F0" w:rsidP="007C3517">
            <w:pPr>
              <w:rPr>
                <w:rFonts w:cstheme="minorHAnsi"/>
              </w:rPr>
            </w:pPr>
            <w:r w:rsidRPr="00F57C49">
              <w:rPr>
                <w:rFonts w:cstheme="minorHAnsi"/>
              </w:rPr>
              <w:t xml:space="preserve">Candidates plan reasonably and implement English language arts and literacy instruction </w:t>
            </w:r>
            <w:r>
              <w:rPr>
                <w:rFonts w:cstheme="minorHAnsi"/>
              </w:rPr>
              <w:t>as they engage</w:t>
            </w:r>
            <w:r w:rsidRPr="00F57C49">
              <w:rPr>
                <w:rFonts w:cstheme="minorHAnsi"/>
              </w:rPr>
              <w:t xml:space="preserve"> students to think about issues related to</w:t>
            </w:r>
            <w:r w:rsidRPr="00F57C49">
              <w:rPr>
                <w:rFonts w:cstheme="minorHAnsi"/>
                <w:strike/>
              </w:rPr>
              <w:t xml:space="preserve"> </w:t>
            </w:r>
            <w:r w:rsidRPr="00F57C49">
              <w:rPr>
                <w:rFonts w:cstheme="minorHAnsi"/>
              </w:rPr>
              <w:t>maintaining a diverse, inclusive, and equitable society.</w:t>
            </w:r>
            <w:r w:rsidRPr="00F57C49">
              <w:rPr>
                <w:rFonts w:cstheme="minorHAnsi"/>
                <w:strike/>
              </w:rPr>
              <w:t xml:space="preserve">  </w:t>
            </w:r>
          </w:p>
          <w:p w14:paraId="4AF3E199" w14:textId="77777777" w:rsidR="002F61F0" w:rsidRPr="00F57C49" w:rsidRDefault="002F61F0" w:rsidP="007C3517">
            <w:pPr>
              <w:rPr>
                <w:rFonts w:cstheme="minorHAnsi"/>
              </w:rPr>
            </w:pPr>
          </w:p>
        </w:tc>
        <w:tc>
          <w:tcPr>
            <w:tcW w:w="2258" w:type="dxa"/>
            <w:gridSpan w:val="2"/>
          </w:tcPr>
          <w:p w14:paraId="09227D62" w14:textId="77777777" w:rsidR="002F61F0" w:rsidRPr="00F57C49" w:rsidRDefault="002F61F0" w:rsidP="007C3517">
            <w:pPr>
              <w:rPr>
                <w:rFonts w:cstheme="minorHAnsi"/>
              </w:rPr>
            </w:pPr>
            <w:r w:rsidRPr="00F57C49">
              <w:rPr>
                <w:rFonts w:cstheme="minorHAnsi"/>
              </w:rPr>
              <w:t xml:space="preserve">Candidates plan </w:t>
            </w:r>
            <w:r>
              <w:rPr>
                <w:rFonts w:cstheme="minorHAnsi"/>
              </w:rPr>
              <w:t>lack clear strategies to</w:t>
            </w:r>
            <w:r w:rsidRPr="00F57C49">
              <w:rPr>
                <w:rFonts w:cstheme="minorHAnsi"/>
              </w:rPr>
              <w:t xml:space="preserve"> implement English language arts and literacy instruction that promotes critical </w:t>
            </w:r>
            <w:r>
              <w:rPr>
                <w:rFonts w:cstheme="minorHAnsi"/>
              </w:rPr>
              <w:t>engagement</w:t>
            </w:r>
            <w:r w:rsidRPr="00F57C49">
              <w:rPr>
                <w:rFonts w:cstheme="minorHAnsi"/>
              </w:rPr>
              <w:t xml:space="preserve"> regarding issues related to</w:t>
            </w:r>
            <w:r w:rsidRPr="00F57C49">
              <w:rPr>
                <w:rFonts w:cstheme="minorHAnsi"/>
                <w:strike/>
              </w:rPr>
              <w:t xml:space="preserve"> </w:t>
            </w:r>
            <w:r w:rsidRPr="00F57C49">
              <w:rPr>
                <w:rFonts w:cstheme="minorHAnsi"/>
              </w:rPr>
              <w:t>diverse, inclusive, and equitable society.</w:t>
            </w:r>
            <w:r w:rsidRPr="00F57C49">
              <w:rPr>
                <w:rFonts w:cstheme="minorHAnsi"/>
                <w:strike/>
              </w:rPr>
              <w:t xml:space="preserve">  </w:t>
            </w:r>
          </w:p>
          <w:p w14:paraId="0B30C111" w14:textId="77777777" w:rsidR="002F61F0" w:rsidRPr="00F57C49" w:rsidRDefault="002F61F0" w:rsidP="007C3517">
            <w:pPr>
              <w:rPr>
                <w:rFonts w:cstheme="minorHAnsi"/>
              </w:rPr>
            </w:pPr>
          </w:p>
        </w:tc>
      </w:tr>
      <w:tr w:rsidR="002F61F0" w:rsidRPr="00F57C49" w14:paraId="67DD2D81" w14:textId="77777777" w:rsidTr="007C3517">
        <w:trPr>
          <w:trHeight w:val="240"/>
        </w:trPr>
        <w:tc>
          <w:tcPr>
            <w:tcW w:w="440" w:type="dxa"/>
          </w:tcPr>
          <w:p w14:paraId="7A4CBEA5" w14:textId="77777777" w:rsidR="002F61F0" w:rsidRPr="00F57C49" w:rsidRDefault="002F61F0" w:rsidP="007C3517">
            <w:pPr>
              <w:rPr>
                <w:rFonts w:cstheme="minorHAnsi"/>
              </w:rPr>
            </w:pPr>
            <w:r w:rsidRPr="00F57C49">
              <w:rPr>
                <w:rFonts w:cstheme="minorHAnsi"/>
              </w:rPr>
              <w:t>5</w:t>
            </w:r>
          </w:p>
        </w:tc>
        <w:tc>
          <w:tcPr>
            <w:tcW w:w="1985" w:type="dxa"/>
            <w:gridSpan w:val="2"/>
          </w:tcPr>
          <w:p w14:paraId="6D3ACA2F" w14:textId="77777777" w:rsidR="002F61F0" w:rsidRPr="00F57C49" w:rsidRDefault="002F61F0" w:rsidP="007C3517">
            <w:pPr>
              <w:tabs>
                <w:tab w:val="left" w:pos="720"/>
                <w:tab w:val="left" w:pos="1260"/>
              </w:tabs>
              <w:rPr>
                <w:rFonts w:cstheme="minorHAnsi"/>
                <w:b/>
              </w:rPr>
            </w:pPr>
            <w:r w:rsidRPr="00F57C49">
              <w:rPr>
                <w:rFonts w:cstheme="minorHAnsi"/>
                <w:b/>
              </w:rPr>
              <w:t>Instruction:</w:t>
            </w:r>
          </w:p>
          <w:p w14:paraId="036B4BDD" w14:textId="77777777" w:rsidR="002F61F0" w:rsidRPr="00F57C49" w:rsidRDefault="002F61F0" w:rsidP="007C3517">
            <w:pPr>
              <w:rPr>
                <w:rFonts w:cstheme="minorHAnsi"/>
                <w:b/>
              </w:rPr>
            </w:pPr>
            <w:r w:rsidRPr="00F57C49">
              <w:rPr>
                <w:rFonts w:cstheme="minorHAnsi"/>
                <w:b/>
                <w:bCs/>
              </w:rPr>
              <w:t>Active engagement in learning</w:t>
            </w:r>
            <w:r w:rsidRPr="00F57C49">
              <w:rPr>
                <w:rFonts w:cstheme="minorHAnsi"/>
              </w:rPr>
              <w:t>.</w:t>
            </w:r>
            <w:r w:rsidRPr="00F57C49">
              <w:rPr>
                <w:rFonts w:cstheme="minorHAnsi"/>
                <w:b/>
              </w:rPr>
              <w:t xml:space="preserve"> </w:t>
            </w:r>
          </w:p>
          <w:p w14:paraId="464A0838" w14:textId="77777777" w:rsidR="002F61F0" w:rsidRPr="00F57C49" w:rsidRDefault="002F61F0" w:rsidP="007C3517">
            <w:pPr>
              <w:rPr>
                <w:rFonts w:cstheme="minorHAnsi"/>
                <w:b/>
              </w:rPr>
            </w:pPr>
          </w:p>
          <w:p w14:paraId="212A2942" w14:textId="77777777" w:rsidR="002F61F0" w:rsidRPr="00F57C49" w:rsidRDefault="002F61F0" w:rsidP="007C3517">
            <w:pPr>
              <w:rPr>
                <w:rFonts w:cstheme="minorHAnsi"/>
              </w:rPr>
            </w:pPr>
            <w:r w:rsidRPr="00F57C49">
              <w:rPr>
                <w:rFonts w:cstheme="minorHAnsi"/>
              </w:rPr>
              <w:t>Candidates use data about their students’ individual differences, identities, and funds of knowledge for literacy learning to create inclusive learning environments that contextualize curriculum and instruction and help students participate actively in their own learning in English language arts.</w:t>
            </w:r>
          </w:p>
          <w:p w14:paraId="697D8571" w14:textId="77777777" w:rsidR="002F61F0" w:rsidRPr="00F57C49" w:rsidRDefault="002F61F0" w:rsidP="007C3517">
            <w:pPr>
              <w:tabs>
                <w:tab w:val="left" w:pos="720"/>
                <w:tab w:val="left" w:pos="1260"/>
              </w:tabs>
              <w:rPr>
                <w:rFonts w:eastAsia="Times New Roman" w:cstheme="minorHAnsi"/>
                <w:bCs/>
              </w:rPr>
            </w:pPr>
          </w:p>
          <w:p w14:paraId="0F75304C" w14:textId="77777777" w:rsidR="002F61F0" w:rsidRPr="00F57C49" w:rsidRDefault="002F61F0" w:rsidP="007C3517">
            <w:pPr>
              <w:tabs>
                <w:tab w:val="left" w:pos="720"/>
                <w:tab w:val="left" w:pos="1260"/>
              </w:tabs>
              <w:rPr>
                <w:rFonts w:eastAsia="Times New Roman" w:cstheme="minorHAnsi"/>
                <w:b/>
              </w:rPr>
            </w:pPr>
            <w:r w:rsidRPr="00F57C49">
              <w:rPr>
                <w:rFonts w:eastAsia="Times New Roman" w:cstheme="minorHAnsi"/>
                <w:bCs/>
              </w:rPr>
              <w:t>Indicator 5.2</w:t>
            </w:r>
          </w:p>
        </w:tc>
        <w:tc>
          <w:tcPr>
            <w:tcW w:w="1890" w:type="dxa"/>
            <w:gridSpan w:val="3"/>
          </w:tcPr>
          <w:p w14:paraId="1DCA8AD5" w14:textId="77777777" w:rsidR="002F61F0" w:rsidRPr="00F57C49" w:rsidRDefault="002F61F0" w:rsidP="007C3517">
            <w:pPr>
              <w:rPr>
                <w:rFonts w:cstheme="minorHAnsi"/>
              </w:rPr>
            </w:pPr>
            <w:r w:rsidRPr="00F57C49">
              <w:rPr>
                <w:rFonts w:cstheme="minorHAnsi"/>
              </w:rPr>
              <w:t xml:space="preserve">Candidates </w:t>
            </w:r>
            <w:r>
              <w:rPr>
                <w:rFonts w:cstheme="minorHAnsi"/>
              </w:rPr>
              <w:t xml:space="preserve">consistently </w:t>
            </w:r>
            <w:r w:rsidRPr="00F57C49">
              <w:rPr>
                <w:rFonts w:cstheme="minorHAnsi"/>
              </w:rPr>
              <w:t xml:space="preserve">use data about their students’ individual differences, identities, and funds of knowledge </w:t>
            </w:r>
            <w:r>
              <w:rPr>
                <w:rFonts w:cstheme="minorHAnsi"/>
              </w:rPr>
              <w:t>to promote</w:t>
            </w:r>
            <w:r w:rsidRPr="00F57C49">
              <w:rPr>
                <w:rFonts w:cstheme="minorHAnsi"/>
              </w:rPr>
              <w:t xml:space="preserve"> literacy learning </w:t>
            </w:r>
            <w:r>
              <w:rPr>
                <w:rFonts w:cstheme="minorHAnsi"/>
              </w:rPr>
              <w:t>and</w:t>
            </w:r>
            <w:r w:rsidRPr="00F57C49">
              <w:rPr>
                <w:rFonts w:cstheme="minorHAnsi"/>
              </w:rPr>
              <w:t xml:space="preserve"> create inclusive learning environments that contextualize curriculum and instruction and help students participate actively in their own learning in English language arts.</w:t>
            </w:r>
          </w:p>
          <w:p w14:paraId="7E3CE232" w14:textId="77777777" w:rsidR="002F61F0" w:rsidRPr="00F57C49" w:rsidRDefault="002F61F0" w:rsidP="007C3517">
            <w:pPr>
              <w:tabs>
                <w:tab w:val="left" w:pos="720"/>
                <w:tab w:val="left" w:pos="1260"/>
              </w:tabs>
              <w:rPr>
                <w:rFonts w:eastAsia="Times New Roman" w:cstheme="minorHAnsi"/>
                <w:bCs/>
              </w:rPr>
            </w:pPr>
          </w:p>
          <w:p w14:paraId="00BE89AF" w14:textId="77777777" w:rsidR="002F61F0" w:rsidRPr="00F57C49" w:rsidRDefault="002F61F0" w:rsidP="007C3517">
            <w:pPr>
              <w:rPr>
                <w:rFonts w:cstheme="minorHAnsi"/>
              </w:rPr>
            </w:pPr>
          </w:p>
        </w:tc>
        <w:tc>
          <w:tcPr>
            <w:tcW w:w="1890" w:type="dxa"/>
          </w:tcPr>
          <w:p w14:paraId="28B4B93F" w14:textId="77777777" w:rsidR="002F61F0" w:rsidRPr="00F57C49" w:rsidRDefault="002F61F0" w:rsidP="007C3517">
            <w:pPr>
              <w:rPr>
                <w:rFonts w:cstheme="minorHAnsi"/>
              </w:rPr>
            </w:pPr>
            <w:r w:rsidRPr="00F57C49">
              <w:rPr>
                <w:rFonts w:cstheme="minorHAnsi"/>
              </w:rPr>
              <w:t xml:space="preserve">Candidates </w:t>
            </w:r>
            <w:r>
              <w:rPr>
                <w:rFonts w:cstheme="minorHAnsi"/>
              </w:rPr>
              <w:t xml:space="preserve">regularly </w:t>
            </w:r>
            <w:r w:rsidRPr="00F57C49">
              <w:rPr>
                <w:rFonts w:cstheme="minorHAnsi"/>
              </w:rPr>
              <w:t xml:space="preserve">use data about their students’ individual differences, identities, and funds of knowledge </w:t>
            </w:r>
            <w:r>
              <w:rPr>
                <w:rFonts w:cstheme="minorHAnsi"/>
              </w:rPr>
              <w:t>to promote</w:t>
            </w:r>
            <w:r w:rsidRPr="00F57C49">
              <w:rPr>
                <w:rFonts w:cstheme="minorHAnsi"/>
              </w:rPr>
              <w:t xml:space="preserve"> literacy learning </w:t>
            </w:r>
            <w:r>
              <w:rPr>
                <w:rFonts w:cstheme="minorHAnsi"/>
              </w:rPr>
              <w:t>and</w:t>
            </w:r>
            <w:r w:rsidRPr="00F57C49">
              <w:rPr>
                <w:rFonts w:cstheme="minorHAnsi"/>
              </w:rPr>
              <w:t xml:space="preserve"> create inclusive learning environments that contextualize curriculum and instruction and help students participate actively in their own learning in English language arts</w:t>
            </w:r>
          </w:p>
        </w:tc>
        <w:tc>
          <w:tcPr>
            <w:tcW w:w="2070" w:type="dxa"/>
          </w:tcPr>
          <w:p w14:paraId="383361FB" w14:textId="77777777" w:rsidR="002F61F0" w:rsidRPr="00F57C49" w:rsidRDefault="002F61F0" w:rsidP="007C3517">
            <w:pPr>
              <w:rPr>
                <w:rFonts w:cstheme="minorHAnsi"/>
              </w:rPr>
            </w:pPr>
            <w:r w:rsidRPr="00F57C49">
              <w:rPr>
                <w:rFonts w:cstheme="minorHAnsi"/>
              </w:rPr>
              <w:t xml:space="preserve">Candidates </w:t>
            </w:r>
            <w:r>
              <w:rPr>
                <w:rFonts w:cstheme="minorHAnsi"/>
              </w:rPr>
              <w:t xml:space="preserve">seldom </w:t>
            </w:r>
            <w:r w:rsidRPr="00F57C49">
              <w:rPr>
                <w:rFonts w:cstheme="minorHAnsi"/>
              </w:rPr>
              <w:t>use data about their student</w:t>
            </w:r>
            <w:r>
              <w:rPr>
                <w:rFonts w:cstheme="minorHAnsi"/>
              </w:rPr>
              <w:t>s to inform their teaching of</w:t>
            </w:r>
            <w:r w:rsidRPr="00F57C49">
              <w:rPr>
                <w:rFonts w:cstheme="minorHAnsi"/>
              </w:rPr>
              <w:t xml:space="preserve"> literacy learning </w:t>
            </w:r>
            <w:r>
              <w:rPr>
                <w:rFonts w:cstheme="minorHAnsi"/>
              </w:rPr>
              <w:t>and</w:t>
            </w:r>
            <w:r w:rsidRPr="00F57C49">
              <w:rPr>
                <w:rFonts w:cstheme="minorHAnsi"/>
              </w:rPr>
              <w:t xml:space="preserve"> create inclusive learning environments that contextualize curriculum and instruction and help students participate actively in their own learning in English language arts</w:t>
            </w:r>
          </w:p>
        </w:tc>
        <w:tc>
          <w:tcPr>
            <w:tcW w:w="2258" w:type="dxa"/>
            <w:gridSpan w:val="2"/>
          </w:tcPr>
          <w:p w14:paraId="2642B317" w14:textId="77777777" w:rsidR="002F61F0" w:rsidRPr="00F57C49" w:rsidRDefault="002F61F0" w:rsidP="007C3517">
            <w:pPr>
              <w:rPr>
                <w:rFonts w:cstheme="minorHAnsi"/>
              </w:rPr>
            </w:pPr>
            <w:r w:rsidRPr="00F57C49">
              <w:rPr>
                <w:rFonts w:cstheme="minorHAnsi"/>
              </w:rPr>
              <w:t>Candidates</w:t>
            </w:r>
            <w:r>
              <w:rPr>
                <w:rFonts w:cstheme="minorHAnsi"/>
              </w:rPr>
              <w:t xml:space="preserve"> do not rely on data about their students </w:t>
            </w:r>
            <w:proofErr w:type="gramStart"/>
            <w:r>
              <w:rPr>
                <w:rFonts w:cstheme="minorHAnsi"/>
              </w:rPr>
              <w:t xml:space="preserve">to </w:t>
            </w:r>
            <w:r w:rsidRPr="00F57C49">
              <w:rPr>
                <w:rFonts w:cstheme="minorHAnsi"/>
              </w:rPr>
              <w:t xml:space="preserve"> </w:t>
            </w:r>
            <w:r>
              <w:rPr>
                <w:rFonts w:cstheme="minorHAnsi"/>
              </w:rPr>
              <w:t>promote</w:t>
            </w:r>
            <w:proofErr w:type="gramEnd"/>
            <w:r w:rsidRPr="00F57C49">
              <w:rPr>
                <w:rFonts w:cstheme="minorHAnsi"/>
              </w:rPr>
              <w:t xml:space="preserve"> literacy learning </w:t>
            </w:r>
            <w:r>
              <w:rPr>
                <w:rFonts w:cstheme="minorHAnsi"/>
              </w:rPr>
              <w:t>and</w:t>
            </w:r>
            <w:r w:rsidRPr="00F57C49">
              <w:rPr>
                <w:rFonts w:cstheme="minorHAnsi"/>
              </w:rPr>
              <w:t xml:space="preserve"> </w:t>
            </w:r>
            <w:r>
              <w:rPr>
                <w:rFonts w:cstheme="minorHAnsi"/>
              </w:rPr>
              <w:t>pay little attention to  le</w:t>
            </w:r>
            <w:r w:rsidRPr="00F57C49">
              <w:rPr>
                <w:rFonts w:cstheme="minorHAnsi"/>
              </w:rPr>
              <w:t xml:space="preserve">arning environments that contextualize curriculum and instruction </w:t>
            </w:r>
          </w:p>
        </w:tc>
      </w:tr>
      <w:tr w:rsidR="002F61F0" w:rsidRPr="00F57C49" w14:paraId="28DD9E19" w14:textId="77777777" w:rsidTr="007C3517">
        <w:trPr>
          <w:trHeight w:val="227"/>
        </w:trPr>
        <w:tc>
          <w:tcPr>
            <w:tcW w:w="440" w:type="dxa"/>
          </w:tcPr>
          <w:p w14:paraId="2B2797E3" w14:textId="77777777" w:rsidR="002F61F0" w:rsidRPr="00F57C49" w:rsidRDefault="002F61F0" w:rsidP="007C3517">
            <w:pPr>
              <w:rPr>
                <w:rFonts w:cstheme="minorHAnsi"/>
              </w:rPr>
            </w:pPr>
            <w:r w:rsidRPr="00F57C49">
              <w:rPr>
                <w:rFonts w:cstheme="minorHAnsi"/>
              </w:rPr>
              <w:lastRenderedPageBreak/>
              <w:t>6</w:t>
            </w:r>
          </w:p>
        </w:tc>
        <w:tc>
          <w:tcPr>
            <w:tcW w:w="1985" w:type="dxa"/>
            <w:gridSpan w:val="2"/>
          </w:tcPr>
          <w:p w14:paraId="28FABA21" w14:textId="77777777" w:rsidR="002F61F0" w:rsidRPr="00F57C49" w:rsidRDefault="002F61F0" w:rsidP="007C3517">
            <w:pPr>
              <w:tabs>
                <w:tab w:val="left" w:pos="720"/>
                <w:tab w:val="left" w:pos="1260"/>
              </w:tabs>
              <w:rPr>
                <w:rFonts w:cstheme="minorHAnsi"/>
                <w:b/>
              </w:rPr>
            </w:pPr>
            <w:r w:rsidRPr="00F57C49">
              <w:rPr>
                <w:rFonts w:cstheme="minorHAnsi"/>
                <w:b/>
              </w:rPr>
              <w:t>Instruction:</w:t>
            </w:r>
          </w:p>
          <w:p w14:paraId="35C35596" w14:textId="77777777" w:rsidR="002F61F0" w:rsidRPr="00F57C49" w:rsidRDefault="002F61F0" w:rsidP="007C3517">
            <w:pPr>
              <w:rPr>
                <w:rFonts w:cstheme="minorHAnsi"/>
                <w:b/>
                <w:bCs/>
              </w:rPr>
            </w:pPr>
            <w:r w:rsidRPr="00F57C49">
              <w:rPr>
                <w:rFonts w:cstheme="minorHAnsi"/>
                <w:b/>
                <w:bCs/>
              </w:rPr>
              <w:t>Communication and Collaboration</w:t>
            </w:r>
          </w:p>
          <w:p w14:paraId="21B72DEA" w14:textId="77777777" w:rsidR="002F61F0" w:rsidRPr="00F57C49" w:rsidRDefault="002F61F0" w:rsidP="007C3517">
            <w:pPr>
              <w:rPr>
                <w:rFonts w:cstheme="minorHAnsi"/>
                <w:b/>
                <w:bCs/>
              </w:rPr>
            </w:pPr>
          </w:p>
          <w:p w14:paraId="0B693C5C" w14:textId="77777777" w:rsidR="002F61F0" w:rsidRPr="00F57C49" w:rsidRDefault="002F61F0" w:rsidP="007C3517">
            <w:pPr>
              <w:rPr>
                <w:rFonts w:cstheme="minorHAnsi"/>
              </w:rPr>
            </w:pPr>
            <w:r w:rsidRPr="00F57C49">
              <w:rPr>
                <w:rFonts w:cstheme="minorHAnsi"/>
              </w:rPr>
              <w:t xml:space="preserve">Candidates use their knowledge of theory, research, and practice in English language arts to plan standards-based, coherent, and relevant composing experiences that utilize individual and collaborative approaches and contemporary technologies and reflect an understanding of writing processes and strategies in different genres for a variety of purposes and audiences. </w:t>
            </w:r>
          </w:p>
          <w:p w14:paraId="5F3D3A6F" w14:textId="77777777" w:rsidR="002F61F0" w:rsidRPr="00F57C49" w:rsidRDefault="002F61F0" w:rsidP="007C3517">
            <w:pPr>
              <w:rPr>
                <w:rFonts w:cstheme="minorHAnsi"/>
              </w:rPr>
            </w:pPr>
          </w:p>
          <w:p w14:paraId="4AF7AA30" w14:textId="77777777" w:rsidR="002F61F0" w:rsidRPr="00F57C49" w:rsidRDefault="002F61F0" w:rsidP="007C3517">
            <w:pPr>
              <w:rPr>
                <w:rFonts w:cstheme="minorHAnsi"/>
              </w:rPr>
            </w:pPr>
            <w:r w:rsidRPr="00F57C49">
              <w:rPr>
                <w:rFonts w:cstheme="minorHAnsi"/>
              </w:rPr>
              <w:t>Indicator: 4.1</w:t>
            </w:r>
          </w:p>
          <w:p w14:paraId="1A48C290" w14:textId="77777777" w:rsidR="002F61F0" w:rsidRPr="00F57C49" w:rsidRDefault="002F61F0" w:rsidP="007C3517">
            <w:pPr>
              <w:rPr>
                <w:rFonts w:cstheme="minorHAnsi"/>
              </w:rPr>
            </w:pPr>
          </w:p>
        </w:tc>
        <w:tc>
          <w:tcPr>
            <w:tcW w:w="1890" w:type="dxa"/>
            <w:gridSpan w:val="3"/>
          </w:tcPr>
          <w:p w14:paraId="745CE0F5" w14:textId="77777777" w:rsidR="002F61F0" w:rsidRPr="00F57C49" w:rsidRDefault="002F61F0" w:rsidP="007C3517">
            <w:pPr>
              <w:rPr>
                <w:rFonts w:cstheme="minorHAnsi"/>
              </w:rPr>
            </w:pPr>
            <w:r w:rsidRPr="00F57C49">
              <w:rPr>
                <w:rFonts w:cstheme="minorHAnsi"/>
              </w:rPr>
              <w:t xml:space="preserve">Candidates use their knowledge of theory, research, and practice in English language arts to plan standards-based, coherent, and relevant composing experiences that utilize individual and collaborative approaches and contemporary technologies and demonstrate thorough understanding of writing processes and strategies in different genres for a variety of purposes and audiences. </w:t>
            </w:r>
          </w:p>
          <w:p w14:paraId="2A2EFE42" w14:textId="77777777" w:rsidR="002F61F0" w:rsidRPr="00F57C49" w:rsidRDefault="002F61F0" w:rsidP="007C3517">
            <w:pPr>
              <w:rPr>
                <w:rFonts w:cstheme="minorHAnsi"/>
              </w:rPr>
            </w:pPr>
          </w:p>
          <w:p w14:paraId="67DCE924" w14:textId="77777777" w:rsidR="002F61F0" w:rsidRPr="00F57C49" w:rsidRDefault="002F61F0" w:rsidP="007C3517">
            <w:pPr>
              <w:rPr>
                <w:rFonts w:cstheme="minorHAnsi"/>
              </w:rPr>
            </w:pPr>
            <w:r w:rsidRPr="00F57C49">
              <w:rPr>
                <w:rFonts w:cstheme="minorHAnsi"/>
              </w:rPr>
              <w:t>Indicator: 4.1</w:t>
            </w:r>
          </w:p>
          <w:p w14:paraId="20E8E8A4" w14:textId="77777777" w:rsidR="002F61F0" w:rsidRPr="00F57C49" w:rsidRDefault="002F61F0" w:rsidP="007C3517">
            <w:pPr>
              <w:rPr>
                <w:rFonts w:cstheme="minorHAnsi"/>
              </w:rPr>
            </w:pPr>
          </w:p>
        </w:tc>
        <w:tc>
          <w:tcPr>
            <w:tcW w:w="1890" w:type="dxa"/>
          </w:tcPr>
          <w:p w14:paraId="223197E6" w14:textId="77777777" w:rsidR="002F61F0" w:rsidRPr="00F57C49" w:rsidRDefault="002F61F0" w:rsidP="007C3517">
            <w:pPr>
              <w:rPr>
                <w:rFonts w:cstheme="minorHAnsi"/>
              </w:rPr>
            </w:pPr>
            <w:r w:rsidRPr="00F57C49">
              <w:rPr>
                <w:rFonts w:cstheme="minorHAnsi"/>
              </w:rPr>
              <w:t xml:space="preserve">Candidates use their knowledge of research, and practice in English language arts to plan standards-based, coherent, and relevant composing experiences that utilize a collaborative approaches and contemporary technologies demonstrate reasonable understanding of writing processes and strategies in different genres for a variety of purposes and audiences. </w:t>
            </w:r>
          </w:p>
          <w:p w14:paraId="639D0E7F" w14:textId="77777777" w:rsidR="002F61F0" w:rsidRPr="00F57C49" w:rsidRDefault="002F61F0" w:rsidP="007C3517">
            <w:pPr>
              <w:rPr>
                <w:rFonts w:cstheme="minorHAnsi"/>
              </w:rPr>
            </w:pPr>
          </w:p>
          <w:p w14:paraId="1B4203F8" w14:textId="77777777" w:rsidR="002F61F0" w:rsidRPr="00F57C49" w:rsidRDefault="002F61F0" w:rsidP="007C3517">
            <w:pPr>
              <w:rPr>
                <w:rFonts w:cstheme="minorHAnsi"/>
              </w:rPr>
            </w:pPr>
            <w:r w:rsidRPr="00F57C49">
              <w:rPr>
                <w:rFonts w:cstheme="minorHAnsi"/>
              </w:rPr>
              <w:t>Indicator: 4.1</w:t>
            </w:r>
          </w:p>
          <w:p w14:paraId="4E9EEECD" w14:textId="77777777" w:rsidR="002F61F0" w:rsidRPr="00F57C49" w:rsidRDefault="002F61F0" w:rsidP="007C3517">
            <w:pPr>
              <w:rPr>
                <w:rFonts w:cstheme="minorHAnsi"/>
              </w:rPr>
            </w:pPr>
          </w:p>
        </w:tc>
        <w:tc>
          <w:tcPr>
            <w:tcW w:w="2070" w:type="dxa"/>
          </w:tcPr>
          <w:p w14:paraId="423C00AB" w14:textId="77777777" w:rsidR="002F61F0" w:rsidRPr="00F57C49" w:rsidRDefault="002F61F0" w:rsidP="007C3517">
            <w:pPr>
              <w:rPr>
                <w:rFonts w:cstheme="minorHAnsi"/>
              </w:rPr>
            </w:pPr>
            <w:r w:rsidRPr="00F57C49">
              <w:rPr>
                <w:rFonts w:cstheme="minorHAnsi"/>
              </w:rPr>
              <w:t xml:space="preserve">Candidates use their knowledge of research, and </w:t>
            </w:r>
            <w:r w:rsidRPr="00F57C49">
              <w:t>practice</w:t>
            </w:r>
            <w:r w:rsidRPr="00F57C49">
              <w:rPr>
                <w:rFonts w:cstheme="minorHAnsi"/>
              </w:rPr>
              <w:t xml:space="preserve"> in English language arts to plan standards-based, coherent, and relevant composing experiences that utilize a collaborative approaches and contemporary technologies and reflect basic understanding of writing processes and strategies in different genres for a variety of purposes and audiences. </w:t>
            </w:r>
          </w:p>
          <w:p w14:paraId="12F283EE" w14:textId="77777777" w:rsidR="002F61F0" w:rsidRPr="00F57C49" w:rsidRDefault="002F61F0" w:rsidP="007C3517">
            <w:pPr>
              <w:rPr>
                <w:rFonts w:cstheme="minorHAnsi"/>
              </w:rPr>
            </w:pPr>
          </w:p>
          <w:p w14:paraId="7CBBF2D6" w14:textId="77777777" w:rsidR="002F61F0" w:rsidRPr="00F57C49" w:rsidRDefault="002F61F0" w:rsidP="007C3517">
            <w:pPr>
              <w:rPr>
                <w:rFonts w:cstheme="minorHAnsi"/>
              </w:rPr>
            </w:pPr>
            <w:r w:rsidRPr="00F57C49">
              <w:rPr>
                <w:rFonts w:cstheme="minorHAnsi"/>
              </w:rPr>
              <w:t>Indicator: 4.1</w:t>
            </w:r>
          </w:p>
          <w:p w14:paraId="515FF07B" w14:textId="77777777" w:rsidR="002F61F0" w:rsidRPr="00F57C49" w:rsidRDefault="002F61F0" w:rsidP="007C3517">
            <w:pPr>
              <w:rPr>
                <w:rFonts w:cstheme="minorHAnsi"/>
              </w:rPr>
            </w:pPr>
          </w:p>
        </w:tc>
        <w:tc>
          <w:tcPr>
            <w:tcW w:w="2258" w:type="dxa"/>
            <w:gridSpan w:val="2"/>
          </w:tcPr>
          <w:p w14:paraId="68997885" w14:textId="77777777" w:rsidR="002F61F0" w:rsidRPr="00F57C49" w:rsidRDefault="002F61F0" w:rsidP="007C3517">
            <w:pPr>
              <w:rPr>
                <w:rFonts w:cstheme="minorHAnsi"/>
              </w:rPr>
            </w:pPr>
            <w:r w:rsidRPr="00F57C49">
              <w:rPr>
                <w:rFonts w:cstheme="minorHAnsi"/>
              </w:rPr>
              <w:t>Candidates t knowledge of theory, research, and practice i</w:t>
            </w:r>
            <w:r>
              <w:rPr>
                <w:rFonts w:cstheme="minorHAnsi"/>
              </w:rPr>
              <w:t>s</w:t>
            </w:r>
            <w:r w:rsidRPr="00F57C49">
              <w:rPr>
                <w:rFonts w:cstheme="minorHAnsi"/>
              </w:rPr>
              <w:t xml:space="preserve"> </w:t>
            </w:r>
            <w:r>
              <w:rPr>
                <w:rFonts w:cstheme="minorHAnsi"/>
              </w:rPr>
              <w:t xml:space="preserve">inadequate </w:t>
            </w:r>
            <w:proofErr w:type="gramStart"/>
            <w:r>
              <w:rPr>
                <w:rFonts w:cstheme="minorHAnsi"/>
              </w:rPr>
              <w:t xml:space="preserve">to </w:t>
            </w:r>
            <w:r w:rsidRPr="00F57C49">
              <w:rPr>
                <w:rFonts w:cstheme="minorHAnsi"/>
              </w:rPr>
              <w:t xml:space="preserve"> </w:t>
            </w:r>
            <w:proofErr w:type="spellStart"/>
            <w:r w:rsidRPr="00F57C49">
              <w:rPr>
                <w:rFonts w:cstheme="minorHAnsi"/>
              </w:rPr>
              <w:t>to</w:t>
            </w:r>
            <w:proofErr w:type="spellEnd"/>
            <w:proofErr w:type="gramEnd"/>
            <w:r w:rsidRPr="00F57C49">
              <w:rPr>
                <w:rFonts w:cstheme="minorHAnsi"/>
              </w:rPr>
              <w:t xml:space="preserve"> plan standards-based, coherent, and relevant composing experiences</w:t>
            </w:r>
            <w:r>
              <w:rPr>
                <w:rFonts w:cstheme="minorHAnsi"/>
              </w:rPr>
              <w:t>.</w:t>
            </w:r>
            <w:r w:rsidRPr="00F57C49">
              <w:rPr>
                <w:rFonts w:cstheme="minorHAnsi"/>
              </w:rPr>
              <w:t xml:space="preserve"> Reflection and understanding of writing processes and Strategies in different genres for a variety of purposes and audiences are not demonstrated</w:t>
            </w:r>
          </w:p>
          <w:p w14:paraId="62B17E5A" w14:textId="77777777" w:rsidR="002F61F0" w:rsidRPr="00F57C49" w:rsidRDefault="002F61F0" w:rsidP="007C3517">
            <w:pPr>
              <w:rPr>
                <w:rFonts w:cstheme="minorHAnsi"/>
              </w:rPr>
            </w:pPr>
          </w:p>
          <w:p w14:paraId="4E491C16" w14:textId="77777777" w:rsidR="002F61F0" w:rsidRPr="00F57C49" w:rsidRDefault="002F61F0" w:rsidP="007C3517">
            <w:pPr>
              <w:rPr>
                <w:rFonts w:cstheme="minorHAnsi"/>
              </w:rPr>
            </w:pPr>
            <w:r w:rsidRPr="00F57C49">
              <w:rPr>
                <w:rFonts w:cstheme="minorHAnsi"/>
              </w:rPr>
              <w:t>Indicator: 4.1</w:t>
            </w:r>
          </w:p>
          <w:p w14:paraId="65C74637" w14:textId="77777777" w:rsidR="002F61F0" w:rsidRPr="00F57C49" w:rsidRDefault="002F61F0" w:rsidP="007C3517">
            <w:pPr>
              <w:rPr>
                <w:rFonts w:cstheme="minorHAnsi"/>
              </w:rPr>
            </w:pPr>
          </w:p>
        </w:tc>
      </w:tr>
      <w:tr w:rsidR="002F61F0" w:rsidRPr="00F57C49" w14:paraId="1EDA9701" w14:textId="77777777" w:rsidTr="007C3517">
        <w:trPr>
          <w:trHeight w:val="240"/>
        </w:trPr>
        <w:tc>
          <w:tcPr>
            <w:tcW w:w="440" w:type="dxa"/>
          </w:tcPr>
          <w:p w14:paraId="5906F10F" w14:textId="77777777" w:rsidR="002F61F0" w:rsidRPr="00F57C49" w:rsidRDefault="002F61F0" w:rsidP="007C3517">
            <w:pPr>
              <w:rPr>
                <w:rFonts w:cstheme="minorHAnsi"/>
              </w:rPr>
            </w:pPr>
            <w:r w:rsidRPr="00F57C49">
              <w:rPr>
                <w:rFonts w:cstheme="minorHAnsi"/>
              </w:rPr>
              <w:t>7</w:t>
            </w:r>
          </w:p>
        </w:tc>
        <w:tc>
          <w:tcPr>
            <w:tcW w:w="1985" w:type="dxa"/>
            <w:gridSpan w:val="2"/>
          </w:tcPr>
          <w:p w14:paraId="7A5AAD54" w14:textId="77777777" w:rsidR="002F61F0" w:rsidRPr="00F57C49" w:rsidRDefault="002F61F0" w:rsidP="007C3517">
            <w:pPr>
              <w:tabs>
                <w:tab w:val="left" w:pos="720"/>
                <w:tab w:val="left" w:pos="1260"/>
              </w:tabs>
              <w:rPr>
                <w:rFonts w:eastAsia="Times New Roman" w:cstheme="minorHAnsi"/>
                <w:b/>
                <w:bCs/>
              </w:rPr>
            </w:pPr>
            <w:r w:rsidRPr="00F57C49">
              <w:rPr>
                <w:rFonts w:eastAsia="Times New Roman" w:cstheme="minorHAnsi"/>
                <w:b/>
                <w:bCs/>
              </w:rPr>
              <w:t>Assessment</w:t>
            </w:r>
          </w:p>
          <w:p w14:paraId="03B86A67" w14:textId="77777777" w:rsidR="002F61F0" w:rsidRPr="00F57C49" w:rsidRDefault="002F61F0" w:rsidP="007C3517">
            <w:pPr>
              <w:tabs>
                <w:tab w:val="left" w:pos="720"/>
                <w:tab w:val="left" w:pos="1260"/>
              </w:tabs>
              <w:rPr>
                <w:rFonts w:cstheme="minorHAnsi"/>
                <w:b/>
                <w:bCs/>
              </w:rPr>
            </w:pPr>
            <w:r w:rsidRPr="00F57C49">
              <w:rPr>
                <w:rFonts w:eastAsia="Times New Roman" w:cstheme="minorHAnsi"/>
                <w:b/>
                <w:bCs/>
              </w:rPr>
              <w:t>Formal and Informal</w:t>
            </w:r>
          </w:p>
          <w:p w14:paraId="54D6A0B2" w14:textId="77777777" w:rsidR="002F61F0" w:rsidRPr="00F57C49" w:rsidRDefault="002F61F0" w:rsidP="007C3517">
            <w:pPr>
              <w:rPr>
                <w:rFonts w:cstheme="minorHAnsi"/>
              </w:rPr>
            </w:pPr>
          </w:p>
          <w:p w14:paraId="48DFBE1B" w14:textId="77777777" w:rsidR="002F61F0" w:rsidRPr="00F57C49" w:rsidRDefault="002F61F0" w:rsidP="007C3517">
            <w:pPr>
              <w:rPr>
                <w:rFonts w:cstheme="minorHAnsi"/>
              </w:rPr>
            </w:pPr>
            <w:r w:rsidRPr="00F57C49">
              <w:rPr>
                <w:rFonts w:cstheme="minorHAnsi"/>
              </w:rPr>
              <w:t>Candidates differentiate instruction based on students’ self-assessments and formal and informal assessments of learning in English language arts; candidates communicate with students about their performance in ways that actively involve them in their own learning.</w:t>
            </w:r>
          </w:p>
          <w:p w14:paraId="4A8CEBCC" w14:textId="77777777" w:rsidR="002F61F0" w:rsidRPr="00F57C49" w:rsidRDefault="002F61F0" w:rsidP="007C3517">
            <w:pPr>
              <w:tabs>
                <w:tab w:val="left" w:pos="720"/>
                <w:tab w:val="left" w:pos="1260"/>
              </w:tabs>
              <w:rPr>
                <w:rFonts w:eastAsia="Times New Roman" w:cstheme="minorHAnsi"/>
                <w:b/>
                <w:bCs/>
              </w:rPr>
            </w:pPr>
          </w:p>
          <w:p w14:paraId="1B3ED0B8" w14:textId="77777777" w:rsidR="002F61F0" w:rsidRPr="00F57C49" w:rsidRDefault="002F61F0" w:rsidP="007C3517">
            <w:pPr>
              <w:tabs>
                <w:tab w:val="left" w:pos="720"/>
                <w:tab w:val="left" w:pos="1260"/>
              </w:tabs>
              <w:rPr>
                <w:rFonts w:eastAsia="Times New Roman" w:cstheme="minorHAnsi"/>
              </w:rPr>
            </w:pPr>
            <w:r w:rsidRPr="00F57C49">
              <w:rPr>
                <w:rFonts w:eastAsia="Times New Roman" w:cstheme="minorHAnsi"/>
              </w:rPr>
              <w:t>Indicator 5.3</w:t>
            </w:r>
          </w:p>
          <w:p w14:paraId="53D9F3FD" w14:textId="77777777" w:rsidR="002F61F0" w:rsidRPr="00F57C49" w:rsidRDefault="002F61F0" w:rsidP="007C3517">
            <w:pPr>
              <w:tabs>
                <w:tab w:val="left" w:pos="720"/>
                <w:tab w:val="left" w:pos="1260"/>
              </w:tabs>
              <w:rPr>
                <w:rFonts w:eastAsia="Times New Roman" w:cstheme="minorHAnsi"/>
              </w:rPr>
            </w:pPr>
          </w:p>
        </w:tc>
        <w:tc>
          <w:tcPr>
            <w:tcW w:w="1890" w:type="dxa"/>
            <w:gridSpan w:val="3"/>
          </w:tcPr>
          <w:p w14:paraId="6B72263F" w14:textId="77777777" w:rsidR="002F61F0" w:rsidRPr="00F57C49" w:rsidRDefault="002F61F0" w:rsidP="007C3517">
            <w:pPr>
              <w:rPr>
                <w:rFonts w:cstheme="minorHAnsi"/>
              </w:rPr>
            </w:pPr>
            <w:r w:rsidRPr="00F57C49">
              <w:rPr>
                <w:rFonts w:cstheme="minorHAnsi"/>
              </w:rPr>
              <w:t>Candidates differentiate instruction based on students’ self-assessments and formal and informal assessments of learning in English language arts; candidates consistently communicate with students about their performance in ways that actively involve them in their own learning.</w:t>
            </w:r>
          </w:p>
          <w:p w14:paraId="153229F6" w14:textId="77777777" w:rsidR="002F61F0" w:rsidRPr="00F57C49" w:rsidRDefault="002F61F0" w:rsidP="007C3517">
            <w:pPr>
              <w:rPr>
                <w:rFonts w:cstheme="minorHAnsi"/>
              </w:rPr>
            </w:pPr>
          </w:p>
        </w:tc>
        <w:tc>
          <w:tcPr>
            <w:tcW w:w="1890" w:type="dxa"/>
          </w:tcPr>
          <w:p w14:paraId="40808B93" w14:textId="77777777" w:rsidR="002F61F0" w:rsidRPr="00F57C49" w:rsidRDefault="002F61F0" w:rsidP="007C3517">
            <w:pPr>
              <w:rPr>
                <w:rFonts w:cstheme="minorHAnsi"/>
              </w:rPr>
            </w:pPr>
            <w:r w:rsidRPr="00F57C49">
              <w:rPr>
                <w:rFonts w:cstheme="minorHAnsi"/>
              </w:rPr>
              <w:t>Candidates differentiate instruction based on students’ self-assessments and formal assessments of learning in English language arts. Candidates regularly communicate with students about their performance in ways that actively involve them in their own learning.</w:t>
            </w:r>
          </w:p>
          <w:p w14:paraId="1E774BA3" w14:textId="77777777" w:rsidR="002F61F0" w:rsidRPr="00F57C49" w:rsidRDefault="002F61F0" w:rsidP="007C3517">
            <w:pPr>
              <w:rPr>
                <w:rFonts w:cstheme="minorHAnsi"/>
              </w:rPr>
            </w:pPr>
          </w:p>
        </w:tc>
        <w:tc>
          <w:tcPr>
            <w:tcW w:w="2070" w:type="dxa"/>
          </w:tcPr>
          <w:p w14:paraId="619D7FC2" w14:textId="77777777" w:rsidR="002F61F0" w:rsidRPr="00F57C49" w:rsidRDefault="002F61F0" w:rsidP="007C3517">
            <w:pPr>
              <w:rPr>
                <w:rFonts w:cstheme="minorHAnsi"/>
              </w:rPr>
            </w:pPr>
            <w:r w:rsidRPr="00F57C49">
              <w:rPr>
                <w:rFonts w:cstheme="minorHAnsi"/>
              </w:rPr>
              <w:t>Candidates differentiate instruction based on students’ self-assessments and formal assessments of learning in English language arts. Candidates occasionally communicate with students about their performance in ways that actively involve them in their own learning.</w:t>
            </w:r>
          </w:p>
          <w:p w14:paraId="723B239E" w14:textId="77777777" w:rsidR="002F61F0" w:rsidRPr="00F57C49" w:rsidRDefault="002F61F0" w:rsidP="007C3517">
            <w:pPr>
              <w:rPr>
                <w:rFonts w:cstheme="minorHAnsi"/>
              </w:rPr>
            </w:pPr>
          </w:p>
        </w:tc>
        <w:tc>
          <w:tcPr>
            <w:tcW w:w="2258" w:type="dxa"/>
            <w:gridSpan w:val="2"/>
          </w:tcPr>
          <w:p w14:paraId="61D2650C" w14:textId="77777777" w:rsidR="002F61F0" w:rsidRPr="00F57C49" w:rsidRDefault="002F61F0" w:rsidP="007C3517">
            <w:pPr>
              <w:rPr>
                <w:rFonts w:cstheme="minorHAnsi"/>
              </w:rPr>
            </w:pPr>
            <w:r w:rsidRPr="00F57C49">
              <w:rPr>
                <w:rFonts w:cstheme="minorHAnsi"/>
              </w:rPr>
              <w:t>Candidates do not differentiate instruction based on students’ self-assessments and formal and informal assessments of learning in English language arts. candidates fail to communicate with students about their performance in ways that actively involve them in their own learning.</w:t>
            </w:r>
          </w:p>
          <w:p w14:paraId="5F7B78EA" w14:textId="77777777" w:rsidR="002F61F0" w:rsidRPr="00F57C49" w:rsidRDefault="002F61F0" w:rsidP="007C3517">
            <w:pPr>
              <w:rPr>
                <w:rFonts w:cstheme="minorHAnsi"/>
              </w:rPr>
            </w:pPr>
          </w:p>
        </w:tc>
      </w:tr>
      <w:tr w:rsidR="002F61F0" w:rsidRPr="00F57C49" w14:paraId="22B69862" w14:textId="77777777" w:rsidTr="007C3517">
        <w:trPr>
          <w:gridAfter w:val="1"/>
          <w:wAfter w:w="165" w:type="dxa"/>
          <w:trHeight w:val="263"/>
        </w:trPr>
        <w:tc>
          <w:tcPr>
            <w:tcW w:w="547" w:type="dxa"/>
            <w:gridSpan w:val="2"/>
            <w:shd w:val="clear" w:color="auto" w:fill="DDD9C3" w:themeFill="background2" w:themeFillShade="E6"/>
          </w:tcPr>
          <w:p w14:paraId="42DFCDB7" w14:textId="77777777" w:rsidR="002F61F0" w:rsidRPr="00F57C49" w:rsidRDefault="002F61F0" w:rsidP="007C3517">
            <w:pPr>
              <w:jc w:val="center"/>
              <w:rPr>
                <w:rFonts w:cstheme="minorHAnsi"/>
                <w:b/>
                <w:bCs/>
              </w:rPr>
            </w:pPr>
          </w:p>
        </w:tc>
        <w:tc>
          <w:tcPr>
            <w:tcW w:w="9821" w:type="dxa"/>
            <w:gridSpan w:val="7"/>
            <w:shd w:val="clear" w:color="auto" w:fill="DDD9C3" w:themeFill="background2" w:themeFillShade="E6"/>
          </w:tcPr>
          <w:p w14:paraId="1EE3C2D8" w14:textId="77777777" w:rsidR="002F61F0" w:rsidRPr="00F57C49" w:rsidRDefault="002F61F0" w:rsidP="007C3517">
            <w:pPr>
              <w:jc w:val="center"/>
              <w:rPr>
                <w:rFonts w:cstheme="minorHAnsi"/>
                <w:b/>
                <w:bCs/>
              </w:rPr>
            </w:pPr>
            <w:r w:rsidRPr="00F57C49">
              <w:rPr>
                <w:rFonts w:cstheme="minorHAnsi"/>
                <w:b/>
                <w:bCs/>
              </w:rPr>
              <w:t>Professional Growth and Reflection Indicator 5.1</w:t>
            </w:r>
          </w:p>
        </w:tc>
      </w:tr>
      <w:tr w:rsidR="002F61F0" w:rsidRPr="00F57C49" w14:paraId="5927B309" w14:textId="77777777" w:rsidTr="007C3517">
        <w:trPr>
          <w:gridAfter w:val="1"/>
          <w:wAfter w:w="165" w:type="dxa"/>
          <w:trHeight w:val="240"/>
        </w:trPr>
        <w:tc>
          <w:tcPr>
            <w:tcW w:w="547" w:type="dxa"/>
            <w:gridSpan w:val="2"/>
            <w:shd w:val="clear" w:color="auto" w:fill="DDD9C3" w:themeFill="background2" w:themeFillShade="E6"/>
          </w:tcPr>
          <w:p w14:paraId="5200BF1E" w14:textId="77777777" w:rsidR="002F61F0" w:rsidRPr="00F57C49" w:rsidRDefault="002F61F0" w:rsidP="007C3517">
            <w:pPr>
              <w:rPr>
                <w:rFonts w:cstheme="minorHAnsi"/>
                <w:b/>
                <w:bCs/>
              </w:rPr>
            </w:pPr>
            <w:r w:rsidRPr="00F57C49">
              <w:rPr>
                <w:rFonts w:cstheme="minorHAnsi"/>
                <w:b/>
                <w:bCs/>
              </w:rPr>
              <w:lastRenderedPageBreak/>
              <w:t>8</w:t>
            </w:r>
          </w:p>
        </w:tc>
        <w:tc>
          <w:tcPr>
            <w:tcW w:w="1966" w:type="dxa"/>
            <w:gridSpan w:val="2"/>
          </w:tcPr>
          <w:p w14:paraId="01B0C1BC" w14:textId="77777777" w:rsidR="002F61F0" w:rsidRPr="00F57C49" w:rsidRDefault="002F61F0" w:rsidP="007C3517">
            <w:pPr>
              <w:rPr>
                <w:rFonts w:cstheme="minorHAnsi"/>
              </w:rPr>
            </w:pPr>
            <w:r w:rsidRPr="00F57C49">
              <w:rPr>
                <w:rFonts w:cstheme="minorHAnsi"/>
                <w:b/>
                <w:bCs/>
              </w:rPr>
              <w:t>Professional growth, reflection, and evaluation.</w:t>
            </w:r>
            <w:r w:rsidRPr="00F57C49">
              <w:rPr>
                <w:rFonts w:cstheme="minorHAnsi"/>
              </w:rPr>
              <w:t xml:space="preserve"> </w:t>
            </w:r>
          </w:p>
          <w:p w14:paraId="750508FC" w14:textId="77777777" w:rsidR="002F61F0" w:rsidRPr="00F57C49" w:rsidRDefault="002F61F0" w:rsidP="007C3517">
            <w:pPr>
              <w:rPr>
                <w:rFonts w:cstheme="minorHAnsi"/>
              </w:rPr>
            </w:pPr>
          </w:p>
          <w:p w14:paraId="5D369486" w14:textId="77777777" w:rsidR="002F61F0" w:rsidRPr="00F57C49" w:rsidRDefault="002F61F0" w:rsidP="007C3517">
            <w:pPr>
              <w:rPr>
                <w:rFonts w:cstheme="minorHAnsi"/>
              </w:rPr>
            </w:pPr>
            <w:r w:rsidRPr="00F57C49">
              <w:rPr>
                <w:rFonts w:cstheme="minorHAnsi"/>
              </w:rPr>
              <w:t>Candidates are prepared to interact knowledgeably with student, families, and colleagues based on social needs and instructional roles, engage in leadership and/or collaborative roles in English language arts professional learning communities, and actively develop as professional educators.</w:t>
            </w:r>
          </w:p>
          <w:p w14:paraId="11ECB585" w14:textId="77777777" w:rsidR="002F61F0" w:rsidRPr="00F57C49" w:rsidRDefault="002F61F0" w:rsidP="007C3517">
            <w:pPr>
              <w:rPr>
                <w:rFonts w:cstheme="minorHAnsi"/>
              </w:rPr>
            </w:pPr>
          </w:p>
          <w:p w14:paraId="40FC64D1" w14:textId="77777777" w:rsidR="002F61F0" w:rsidRPr="00F57C49" w:rsidRDefault="002F61F0" w:rsidP="007C3517">
            <w:pPr>
              <w:rPr>
                <w:rFonts w:cstheme="minorHAnsi"/>
              </w:rPr>
            </w:pPr>
            <w:r w:rsidRPr="00F57C49">
              <w:rPr>
                <w:rFonts w:cstheme="minorHAnsi"/>
              </w:rPr>
              <w:t>Standard 7.0</w:t>
            </w:r>
          </w:p>
        </w:tc>
        <w:tc>
          <w:tcPr>
            <w:tcW w:w="1712" w:type="dxa"/>
          </w:tcPr>
          <w:p w14:paraId="2DB473ED" w14:textId="77777777" w:rsidR="002F61F0" w:rsidRPr="00F57C49" w:rsidRDefault="002F61F0" w:rsidP="007C3517">
            <w:pPr>
              <w:rPr>
                <w:rFonts w:cstheme="minorHAnsi"/>
              </w:rPr>
            </w:pPr>
            <w:r w:rsidRPr="00F57C49">
              <w:rPr>
                <w:rFonts w:cstheme="minorHAnsi"/>
              </w:rPr>
              <w:t xml:space="preserve">Candidates are well prepared to interact knowledgeably with student, families, and colleagues. </w:t>
            </w:r>
          </w:p>
          <w:p w14:paraId="7ED0284E" w14:textId="77777777" w:rsidR="002F61F0" w:rsidRPr="00F57C49" w:rsidRDefault="002F61F0" w:rsidP="007C3517">
            <w:pPr>
              <w:rPr>
                <w:rFonts w:cstheme="minorHAnsi"/>
              </w:rPr>
            </w:pPr>
            <w:r w:rsidRPr="00F57C49">
              <w:rPr>
                <w:rFonts w:cstheme="minorHAnsi"/>
              </w:rPr>
              <w:t>Candidates understand the social needs of stakeholders as well as their instructional roles and engage in collaborative leadership in English language arts professional learning communities that fosters professional development.</w:t>
            </w:r>
          </w:p>
          <w:p w14:paraId="12A7370B" w14:textId="77777777" w:rsidR="002F61F0" w:rsidRPr="00F57C49" w:rsidRDefault="002F61F0" w:rsidP="007C3517">
            <w:pPr>
              <w:rPr>
                <w:rFonts w:cstheme="minorHAnsi"/>
              </w:rPr>
            </w:pPr>
          </w:p>
          <w:p w14:paraId="33F75A78" w14:textId="77777777" w:rsidR="002F61F0" w:rsidRPr="00F57C49" w:rsidRDefault="002F61F0" w:rsidP="007C3517">
            <w:pPr>
              <w:rPr>
                <w:rFonts w:cstheme="minorHAnsi"/>
              </w:rPr>
            </w:pPr>
          </w:p>
        </w:tc>
        <w:tc>
          <w:tcPr>
            <w:tcW w:w="1980" w:type="dxa"/>
            <w:gridSpan w:val="2"/>
          </w:tcPr>
          <w:p w14:paraId="33566D49" w14:textId="77777777" w:rsidR="002F61F0" w:rsidRPr="00F57C49" w:rsidRDefault="002F61F0" w:rsidP="007C3517">
            <w:pPr>
              <w:rPr>
                <w:rFonts w:cstheme="minorHAnsi"/>
              </w:rPr>
            </w:pPr>
            <w:r w:rsidRPr="00F57C49">
              <w:rPr>
                <w:rFonts w:cstheme="minorHAnsi"/>
              </w:rPr>
              <w:t>Candidates are somewhat prepared to interact knowledgeably with student, families, and colleagues. Candidates understand the social needs of stakeholders as well as their instructional roles and participate in leadership in English language arts professional learning communities that foster their development as professional educators.</w:t>
            </w:r>
          </w:p>
          <w:p w14:paraId="15AB4C22" w14:textId="77777777" w:rsidR="002F61F0" w:rsidRPr="00F57C49" w:rsidRDefault="002F61F0" w:rsidP="007C3517">
            <w:pPr>
              <w:rPr>
                <w:rFonts w:cstheme="minorHAnsi"/>
              </w:rPr>
            </w:pPr>
            <w:r w:rsidRPr="00F57C49">
              <w:rPr>
                <w:rFonts w:cstheme="minorHAnsi"/>
              </w:rPr>
              <w:t xml:space="preserve"> </w:t>
            </w:r>
          </w:p>
        </w:tc>
        <w:tc>
          <w:tcPr>
            <w:tcW w:w="2070" w:type="dxa"/>
          </w:tcPr>
          <w:p w14:paraId="67947A2F" w14:textId="77777777" w:rsidR="002F61F0" w:rsidRPr="00F57C49" w:rsidRDefault="002F61F0" w:rsidP="007C3517">
            <w:pPr>
              <w:rPr>
                <w:rFonts w:cstheme="minorHAnsi"/>
              </w:rPr>
            </w:pPr>
            <w:r w:rsidRPr="00F57C49">
              <w:rPr>
                <w:rFonts w:cstheme="minorHAnsi"/>
              </w:rPr>
              <w:t>Candidates are minimally prepared to interact knowledgeably with student, families, and colleagues based on social needs and instructional roles. They participate leadership roles in English language arts professional learning communities, in ways that help them realize the need for development as professional educators.</w:t>
            </w:r>
          </w:p>
          <w:p w14:paraId="46204201" w14:textId="77777777" w:rsidR="002F61F0" w:rsidRPr="00F57C49" w:rsidRDefault="002F61F0" w:rsidP="007C3517">
            <w:pPr>
              <w:rPr>
                <w:rFonts w:cstheme="minorHAnsi"/>
              </w:rPr>
            </w:pPr>
          </w:p>
          <w:p w14:paraId="5E90ED8A" w14:textId="77777777" w:rsidR="002F61F0" w:rsidRPr="00F57C49" w:rsidRDefault="002F61F0" w:rsidP="007C3517">
            <w:pPr>
              <w:rPr>
                <w:rFonts w:cstheme="minorHAnsi"/>
              </w:rPr>
            </w:pPr>
          </w:p>
        </w:tc>
        <w:tc>
          <w:tcPr>
            <w:tcW w:w="2093" w:type="dxa"/>
          </w:tcPr>
          <w:p w14:paraId="78F5A46A" w14:textId="77777777" w:rsidR="002F61F0" w:rsidRPr="00F57C49" w:rsidRDefault="002F61F0" w:rsidP="007C3517">
            <w:pPr>
              <w:rPr>
                <w:rFonts w:cstheme="minorHAnsi"/>
              </w:rPr>
            </w:pPr>
            <w:r w:rsidRPr="00F57C49">
              <w:rPr>
                <w:rFonts w:cstheme="minorHAnsi"/>
              </w:rPr>
              <w:t xml:space="preserve">Candidates are unprepared to interact knowledgeably with student, families, and colleagues based on social needs and instructional roles. Candidates do not engage in leadership and/or collaborative roles in English language arts professional learning, and do not participate in </w:t>
            </w:r>
          </w:p>
          <w:p w14:paraId="02B17C2F" w14:textId="77777777" w:rsidR="002F61F0" w:rsidRPr="00F57C49" w:rsidRDefault="002F61F0" w:rsidP="007C3517">
            <w:pPr>
              <w:rPr>
                <w:rFonts w:cstheme="minorHAnsi"/>
              </w:rPr>
            </w:pPr>
            <w:r w:rsidRPr="00F57C49">
              <w:rPr>
                <w:rFonts w:cstheme="minorHAnsi"/>
              </w:rPr>
              <w:t>professional development activities.</w:t>
            </w:r>
          </w:p>
          <w:p w14:paraId="6DF5CC59" w14:textId="77777777" w:rsidR="002F61F0" w:rsidRPr="00F57C49" w:rsidRDefault="002F61F0" w:rsidP="007C3517">
            <w:pPr>
              <w:rPr>
                <w:rFonts w:cstheme="minorHAnsi"/>
              </w:rPr>
            </w:pPr>
          </w:p>
          <w:p w14:paraId="09AD51CC" w14:textId="77777777" w:rsidR="002F61F0" w:rsidRPr="00F57C49" w:rsidRDefault="002F61F0" w:rsidP="007C3517">
            <w:pPr>
              <w:rPr>
                <w:rFonts w:cstheme="minorHAnsi"/>
              </w:rPr>
            </w:pPr>
          </w:p>
        </w:tc>
      </w:tr>
      <w:tr w:rsidR="002F61F0" w:rsidRPr="00F57C49" w14:paraId="69A60E58" w14:textId="77777777" w:rsidTr="007C3517">
        <w:trPr>
          <w:gridAfter w:val="1"/>
          <w:wAfter w:w="165" w:type="dxa"/>
          <w:trHeight w:val="240"/>
        </w:trPr>
        <w:tc>
          <w:tcPr>
            <w:tcW w:w="547" w:type="dxa"/>
            <w:gridSpan w:val="2"/>
            <w:shd w:val="clear" w:color="auto" w:fill="DDD9C3" w:themeFill="background2" w:themeFillShade="E6"/>
          </w:tcPr>
          <w:p w14:paraId="630C3563" w14:textId="77777777" w:rsidR="002F61F0" w:rsidRPr="00F57C49" w:rsidRDefault="002F61F0" w:rsidP="007C3517">
            <w:pPr>
              <w:tabs>
                <w:tab w:val="left" w:pos="720"/>
                <w:tab w:val="left" w:pos="1260"/>
              </w:tabs>
              <w:rPr>
                <w:rFonts w:eastAsia="Times New Roman" w:cstheme="minorHAnsi"/>
                <w:b/>
              </w:rPr>
            </w:pPr>
            <w:r w:rsidRPr="00F57C49">
              <w:rPr>
                <w:rFonts w:eastAsia="Times New Roman" w:cstheme="minorHAnsi"/>
                <w:b/>
              </w:rPr>
              <w:t>9</w:t>
            </w:r>
          </w:p>
        </w:tc>
        <w:tc>
          <w:tcPr>
            <w:tcW w:w="1966" w:type="dxa"/>
            <w:gridSpan w:val="2"/>
          </w:tcPr>
          <w:p w14:paraId="6668FDFD" w14:textId="77777777" w:rsidR="002F61F0" w:rsidRPr="00F57C49" w:rsidRDefault="002F61F0" w:rsidP="007C3517">
            <w:pPr>
              <w:tabs>
                <w:tab w:val="left" w:pos="720"/>
                <w:tab w:val="left" w:pos="1260"/>
              </w:tabs>
              <w:rPr>
                <w:rFonts w:eastAsia="Times New Roman" w:cstheme="minorHAnsi"/>
                <w:b/>
              </w:rPr>
            </w:pPr>
            <w:r w:rsidRPr="00F57C49">
              <w:rPr>
                <w:rFonts w:eastAsia="Times New Roman" w:cstheme="minorHAnsi"/>
                <w:b/>
              </w:rPr>
              <w:t>Professionalism:</w:t>
            </w:r>
          </w:p>
          <w:p w14:paraId="64E4C9BF" w14:textId="77777777" w:rsidR="002F61F0" w:rsidRPr="00F57C49" w:rsidRDefault="002F61F0" w:rsidP="007C3517">
            <w:pPr>
              <w:rPr>
                <w:rFonts w:cstheme="minorHAnsi"/>
                <w:b/>
              </w:rPr>
            </w:pPr>
            <w:r w:rsidRPr="00F57C49">
              <w:rPr>
                <w:rFonts w:cstheme="minorHAnsi"/>
                <w:b/>
              </w:rPr>
              <w:t>Reflection of the Lesson (Commentary)</w:t>
            </w:r>
          </w:p>
          <w:p w14:paraId="381C8160" w14:textId="77777777" w:rsidR="002F61F0" w:rsidRPr="00F57C49" w:rsidRDefault="002F61F0" w:rsidP="007C3517">
            <w:pPr>
              <w:rPr>
                <w:rFonts w:cstheme="minorHAnsi"/>
                <w:b/>
              </w:rPr>
            </w:pPr>
          </w:p>
          <w:p w14:paraId="389C0350" w14:textId="77777777" w:rsidR="002F61F0" w:rsidRPr="00F57C49" w:rsidRDefault="002F61F0" w:rsidP="007C3517">
            <w:pPr>
              <w:rPr>
                <w:rFonts w:cstheme="minorHAnsi"/>
                <w:b/>
              </w:rPr>
            </w:pPr>
            <w:r w:rsidRPr="00F57C49">
              <w:rPr>
                <w:rFonts w:cstheme="minorHAnsi"/>
              </w:rPr>
              <w:t>Candidates model literate and ethical practices in English language arts teaching and engage in and reflect on a variety of experience related to English language arts.</w:t>
            </w:r>
          </w:p>
          <w:p w14:paraId="5437D9D2" w14:textId="77777777" w:rsidR="002F61F0" w:rsidRPr="00F57C49" w:rsidRDefault="002F61F0" w:rsidP="007C3517">
            <w:pPr>
              <w:rPr>
                <w:rFonts w:cstheme="minorHAnsi"/>
                <w:bCs/>
              </w:rPr>
            </w:pPr>
          </w:p>
          <w:p w14:paraId="7DAC2B3F" w14:textId="77777777" w:rsidR="002F61F0" w:rsidRPr="00F57C49" w:rsidRDefault="002F61F0" w:rsidP="007C3517">
            <w:pPr>
              <w:rPr>
                <w:rFonts w:cstheme="minorHAnsi"/>
                <w:bCs/>
              </w:rPr>
            </w:pPr>
            <w:r w:rsidRPr="00F57C49">
              <w:rPr>
                <w:rFonts w:cstheme="minorHAnsi"/>
                <w:bCs/>
              </w:rPr>
              <w:t>Indicator 7.1</w:t>
            </w:r>
          </w:p>
        </w:tc>
        <w:tc>
          <w:tcPr>
            <w:tcW w:w="1712" w:type="dxa"/>
          </w:tcPr>
          <w:p w14:paraId="5104078C" w14:textId="77777777" w:rsidR="002F61F0" w:rsidRDefault="002F61F0" w:rsidP="007C3517">
            <w:pPr>
              <w:rPr>
                <w:rFonts w:cstheme="minorHAnsi"/>
              </w:rPr>
            </w:pPr>
            <w:r w:rsidRPr="00F57C49">
              <w:rPr>
                <w:rFonts w:cstheme="minorHAnsi"/>
              </w:rPr>
              <w:t xml:space="preserve">Candidates </w:t>
            </w:r>
            <w:r>
              <w:rPr>
                <w:rFonts w:cstheme="minorHAnsi"/>
              </w:rPr>
              <w:t>consistently</w:t>
            </w:r>
          </w:p>
          <w:p w14:paraId="22A262D9" w14:textId="77777777" w:rsidR="002F61F0" w:rsidRPr="00F57C49" w:rsidRDefault="002F61F0" w:rsidP="007C3517">
            <w:pPr>
              <w:rPr>
                <w:rFonts w:cstheme="minorHAnsi"/>
                <w:b/>
              </w:rPr>
            </w:pPr>
            <w:r w:rsidRPr="00F57C49">
              <w:rPr>
                <w:rFonts w:cstheme="minorHAnsi"/>
              </w:rPr>
              <w:t>model literate and ethical practices in English language arts teaching and engage in and reflect on a variety of experience related to English language arts.</w:t>
            </w:r>
          </w:p>
          <w:p w14:paraId="4AB6E244" w14:textId="77777777" w:rsidR="002F61F0" w:rsidRPr="00F57C49" w:rsidRDefault="002F61F0" w:rsidP="007C3517">
            <w:pPr>
              <w:rPr>
                <w:rFonts w:cstheme="minorHAnsi"/>
              </w:rPr>
            </w:pPr>
          </w:p>
          <w:p w14:paraId="651336D3" w14:textId="77777777" w:rsidR="002F61F0" w:rsidRPr="00F57C49" w:rsidRDefault="002F61F0" w:rsidP="007C3517">
            <w:pPr>
              <w:rPr>
                <w:rFonts w:cstheme="minorHAnsi"/>
              </w:rPr>
            </w:pPr>
          </w:p>
        </w:tc>
        <w:tc>
          <w:tcPr>
            <w:tcW w:w="1980" w:type="dxa"/>
            <w:gridSpan w:val="2"/>
          </w:tcPr>
          <w:p w14:paraId="2D2B1A9D" w14:textId="77777777" w:rsidR="002F61F0" w:rsidRDefault="002F61F0" w:rsidP="007C3517">
            <w:pPr>
              <w:rPr>
                <w:rFonts w:cstheme="minorHAnsi"/>
              </w:rPr>
            </w:pPr>
            <w:r w:rsidRPr="00F57C49">
              <w:rPr>
                <w:rFonts w:cstheme="minorHAnsi"/>
              </w:rPr>
              <w:t xml:space="preserve">Candidates </w:t>
            </w:r>
            <w:r>
              <w:rPr>
                <w:rFonts w:cstheme="minorHAnsi"/>
              </w:rPr>
              <w:t>regularly</w:t>
            </w:r>
          </w:p>
          <w:p w14:paraId="69A8CA55" w14:textId="77777777" w:rsidR="002F61F0" w:rsidRPr="00F57C49" w:rsidRDefault="002F61F0" w:rsidP="007C3517">
            <w:pPr>
              <w:rPr>
                <w:rFonts w:cstheme="minorHAnsi"/>
                <w:b/>
              </w:rPr>
            </w:pPr>
            <w:r w:rsidRPr="00F57C49">
              <w:rPr>
                <w:rFonts w:cstheme="minorHAnsi"/>
              </w:rPr>
              <w:t>model literate and ethical practices in English language arts teaching and engage in and reflect on a variety of experience related to English language arts.</w:t>
            </w:r>
          </w:p>
          <w:p w14:paraId="0B66FBCB" w14:textId="77777777" w:rsidR="002F61F0" w:rsidRPr="00F57C49" w:rsidRDefault="002F61F0" w:rsidP="007C3517">
            <w:pPr>
              <w:rPr>
                <w:rFonts w:cstheme="minorHAnsi"/>
              </w:rPr>
            </w:pPr>
          </w:p>
        </w:tc>
        <w:tc>
          <w:tcPr>
            <w:tcW w:w="2070" w:type="dxa"/>
          </w:tcPr>
          <w:p w14:paraId="08D65738" w14:textId="77777777" w:rsidR="002F61F0" w:rsidRDefault="002F61F0" w:rsidP="007C3517">
            <w:pPr>
              <w:rPr>
                <w:rFonts w:cstheme="minorHAnsi"/>
              </w:rPr>
            </w:pPr>
            <w:r w:rsidRPr="00F57C49">
              <w:rPr>
                <w:rFonts w:cstheme="minorHAnsi"/>
              </w:rPr>
              <w:t xml:space="preserve">Candidates </w:t>
            </w:r>
            <w:r>
              <w:rPr>
                <w:rFonts w:cstheme="minorHAnsi"/>
              </w:rPr>
              <w:t>sometimes</w:t>
            </w:r>
          </w:p>
          <w:p w14:paraId="21DCA2DD" w14:textId="77777777" w:rsidR="002F61F0" w:rsidRPr="00F57C49" w:rsidRDefault="002F61F0" w:rsidP="007C3517">
            <w:pPr>
              <w:rPr>
                <w:rFonts w:cstheme="minorHAnsi"/>
                <w:b/>
              </w:rPr>
            </w:pPr>
            <w:r w:rsidRPr="00F57C49">
              <w:rPr>
                <w:rFonts w:cstheme="minorHAnsi"/>
              </w:rPr>
              <w:t>model literate and ethical practices in English language arts teaching and engage in a variety of experience related to English language arts.</w:t>
            </w:r>
          </w:p>
          <w:p w14:paraId="2860AF82" w14:textId="77777777" w:rsidR="002F61F0" w:rsidRPr="00F57C49" w:rsidRDefault="002F61F0" w:rsidP="007C3517">
            <w:pPr>
              <w:rPr>
                <w:rFonts w:cstheme="minorHAnsi"/>
              </w:rPr>
            </w:pPr>
          </w:p>
        </w:tc>
        <w:tc>
          <w:tcPr>
            <w:tcW w:w="2093" w:type="dxa"/>
          </w:tcPr>
          <w:p w14:paraId="2039E30C" w14:textId="77777777" w:rsidR="002F61F0" w:rsidRDefault="002F61F0" w:rsidP="007C3517">
            <w:pPr>
              <w:rPr>
                <w:rFonts w:cstheme="minorHAnsi"/>
              </w:rPr>
            </w:pPr>
            <w:r w:rsidRPr="00F57C49">
              <w:rPr>
                <w:rFonts w:cstheme="minorHAnsi"/>
              </w:rPr>
              <w:t xml:space="preserve">Candidates </w:t>
            </w:r>
            <w:r>
              <w:rPr>
                <w:rFonts w:cstheme="minorHAnsi"/>
              </w:rPr>
              <w:t>seldom</w:t>
            </w:r>
          </w:p>
          <w:p w14:paraId="67C80E83" w14:textId="77777777" w:rsidR="002F61F0" w:rsidRPr="00F57C49" w:rsidRDefault="002F61F0" w:rsidP="007C3517">
            <w:pPr>
              <w:rPr>
                <w:rFonts w:cstheme="minorHAnsi"/>
                <w:b/>
              </w:rPr>
            </w:pPr>
            <w:r w:rsidRPr="00F57C49">
              <w:rPr>
                <w:rFonts w:cstheme="minorHAnsi"/>
              </w:rPr>
              <w:t xml:space="preserve">model literate and ethical practices in English language arts teaching and engage </w:t>
            </w:r>
            <w:proofErr w:type="gramStart"/>
            <w:r w:rsidRPr="00F57C49">
              <w:rPr>
                <w:rFonts w:cstheme="minorHAnsi"/>
              </w:rPr>
              <w:t xml:space="preserve">in </w:t>
            </w:r>
            <w:r>
              <w:rPr>
                <w:rFonts w:cstheme="minorHAnsi"/>
              </w:rPr>
              <w:t xml:space="preserve"> few</w:t>
            </w:r>
            <w:proofErr w:type="gramEnd"/>
            <w:r>
              <w:rPr>
                <w:rFonts w:cstheme="minorHAnsi"/>
              </w:rPr>
              <w:t xml:space="preserve"> </w:t>
            </w:r>
            <w:r w:rsidRPr="00F57C49">
              <w:rPr>
                <w:rFonts w:cstheme="minorHAnsi"/>
              </w:rPr>
              <w:t>experience related to English language arts.</w:t>
            </w:r>
          </w:p>
          <w:p w14:paraId="00E1988D" w14:textId="77777777" w:rsidR="002F61F0" w:rsidRPr="00F57C49" w:rsidRDefault="002F61F0" w:rsidP="007C3517">
            <w:pPr>
              <w:rPr>
                <w:rFonts w:cstheme="minorHAnsi"/>
              </w:rPr>
            </w:pPr>
          </w:p>
        </w:tc>
      </w:tr>
      <w:tr w:rsidR="002F61F0" w:rsidRPr="00F57C49" w14:paraId="5B78F420" w14:textId="77777777" w:rsidTr="007C3517">
        <w:trPr>
          <w:gridAfter w:val="1"/>
          <w:wAfter w:w="165" w:type="dxa"/>
          <w:trHeight w:val="4381"/>
        </w:trPr>
        <w:tc>
          <w:tcPr>
            <w:tcW w:w="547" w:type="dxa"/>
            <w:gridSpan w:val="2"/>
            <w:shd w:val="clear" w:color="auto" w:fill="DDD9C3" w:themeFill="background2" w:themeFillShade="E6"/>
          </w:tcPr>
          <w:p w14:paraId="22813DDB" w14:textId="77777777" w:rsidR="002F61F0" w:rsidRPr="00F57C49" w:rsidRDefault="002F61F0" w:rsidP="007C3517">
            <w:pPr>
              <w:rPr>
                <w:rFonts w:cstheme="minorHAnsi"/>
                <w:b/>
                <w:bCs/>
              </w:rPr>
            </w:pPr>
            <w:r w:rsidRPr="00F57C49">
              <w:rPr>
                <w:rFonts w:cstheme="minorHAnsi"/>
                <w:b/>
                <w:bCs/>
              </w:rPr>
              <w:lastRenderedPageBreak/>
              <w:t>10</w:t>
            </w:r>
          </w:p>
        </w:tc>
        <w:tc>
          <w:tcPr>
            <w:tcW w:w="1966" w:type="dxa"/>
            <w:gridSpan w:val="2"/>
          </w:tcPr>
          <w:p w14:paraId="532ED179" w14:textId="77777777" w:rsidR="002F61F0" w:rsidRPr="00F57C49" w:rsidRDefault="002F61F0" w:rsidP="007C3517">
            <w:pPr>
              <w:rPr>
                <w:rFonts w:cstheme="minorHAnsi"/>
                <w:b/>
                <w:bCs/>
              </w:rPr>
            </w:pPr>
            <w:r w:rsidRPr="00F57C49">
              <w:rPr>
                <w:rFonts w:cstheme="minorHAnsi"/>
                <w:b/>
                <w:bCs/>
              </w:rPr>
              <w:t>Collaboration with families, colleagues, and community agencies</w:t>
            </w:r>
          </w:p>
          <w:p w14:paraId="462703C5" w14:textId="77777777" w:rsidR="002F61F0" w:rsidRPr="00F57C49" w:rsidRDefault="002F61F0" w:rsidP="007C3517">
            <w:pPr>
              <w:rPr>
                <w:rFonts w:cstheme="minorHAnsi"/>
                <w:b/>
                <w:bCs/>
              </w:rPr>
            </w:pPr>
          </w:p>
          <w:p w14:paraId="61C87D39" w14:textId="77777777" w:rsidR="002F61F0" w:rsidRPr="00F57C49" w:rsidRDefault="002F61F0" w:rsidP="007C3517">
            <w:pPr>
              <w:rPr>
                <w:rFonts w:cstheme="minorHAnsi"/>
              </w:rPr>
            </w:pPr>
            <w:r w:rsidRPr="00F57C49">
              <w:rPr>
                <w:rFonts w:cstheme="minorHAnsi"/>
              </w:rPr>
              <w:t>Candidates engage in and reflect on a variety of experiences related to English language arts that demonstrate understanding of and readiness for leadership, collaboration, ongoing professional development, and community engagement.</w:t>
            </w:r>
          </w:p>
          <w:p w14:paraId="6378D9AF" w14:textId="77777777" w:rsidR="002F61F0" w:rsidRPr="00F57C49" w:rsidRDefault="002F61F0" w:rsidP="007C3517">
            <w:pPr>
              <w:rPr>
                <w:rFonts w:cstheme="minorHAnsi"/>
              </w:rPr>
            </w:pPr>
          </w:p>
          <w:p w14:paraId="2E43F095" w14:textId="77777777" w:rsidR="002F61F0" w:rsidRPr="00F57C49" w:rsidRDefault="002F61F0" w:rsidP="007C3517">
            <w:pPr>
              <w:rPr>
                <w:rFonts w:cstheme="minorHAnsi"/>
              </w:rPr>
            </w:pPr>
            <w:r w:rsidRPr="00F57C49">
              <w:rPr>
                <w:rFonts w:cstheme="minorHAnsi"/>
              </w:rPr>
              <w:t>Indicator 7.2</w:t>
            </w:r>
          </w:p>
        </w:tc>
        <w:tc>
          <w:tcPr>
            <w:tcW w:w="1712" w:type="dxa"/>
          </w:tcPr>
          <w:p w14:paraId="7F714E14" w14:textId="77777777" w:rsidR="002F61F0" w:rsidRPr="00F57C49" w:rsidRDefault="002F61F0" w:rsidP="007C3517">
            <w:pPr>
              <w:rPr>
                <w:rFonts w:cstheme="minorHAnsi"/>
              </w:rPr>
            </w:pPr>
            <w:r w:rsidRPr="00F57C49">
              <w:rPr>
                <w:rFonts w:cstheme="minorHAnsi"/>
              </w:rPr>
              <w:t>Candidates consistently engage in and reflect on a variety of experiences related to English language arts that demonstrate understanding of and readiness for leadership, collaboration, ongoing professional development, and community engagement.</w:t>
            </w:r>
          </w:p>
          <w:p w14:paraId="38CD602F" w14:textId="77777777" w:rsidR="002F61F0" w:rsidRPr="00F57C49" w:rsidRDefault="002F61F0" w:rsidP="007C3517">
            <w:pPr>
              <w:rPr>
                <w:rFonts w:cstheme="minorHAnsi"/>
              </w:rPr>
            </w:pPr>
          </w:p>
        </w:tc>
        <w:tc>
          <w:tcPr>
            <w:tcW w:w="1980" w:type="dxa"/>
            <w:gridSpan w:val="2"/>
          </w:tcPr>
          <w:p w14:paraId="39EFBBEC" w14:textId="77777777" w:rsidR="002F61F0" w:rsidRPr="00F57C49" w:rsidRDefault="002F61F0" w:rsidP="007C3517">
            <w:pPr>
              <w:rPr>
                <w:rFonts w:cstheme="minorHAnsi"/>
              </w:rPr>
            </w:pPr>
            <w:r w:rsidRPr="00F57C49">
              <w:rPr>
                <w:rFonts w:cstheme="minorHAnsi"/>
              </w:rPr>
              <w:t>Candidates regularly engage in and reflect on a variety of experiences related to English language arts that demonstrate understanding of and readiness for leadership</w:t>
            </w:r>
          </w:p>
          <w:p w14:paraId="3D092633" w14:textId="77777777" w:rsidR="002F61F0" w:rsidRPr="00F57C49" w:rsidRDefault="002F61F0" w:rsidP="007C3517">
            <w:pPr>
              <w:rPr>
                <w:rFonts w:cstheme="minorHAnsi"/>
              </w:rPr>
            </w:pPr>
            <w:r w:rsidRPr="00F57C49">
              <w:rPr>
                <w:rFonts w:cstheme="minorHAnsi"/>
              </w:rPr>
              <w:t xml:space="preserve">Collaboration, with stakeholders, ongoing professional development, and community engagement are regularly engaged in by candidates </w:t>
            </w:r>
          </w:p>
          <w:p w14:paraId="230B47B9" w14:textId="77777777" w:rsidR="002F61F0" w:rsidRPr="00F57C49" w:rsidRDefault="002F61F0" w:rsidP="007C3517">
            <w:pPr>
              <w:rPr>
                <w:rFonts w:cstheme="minorHAnsi"/>
              </w:rPr>
            </w:pPr>
          </w:p>
        </w:tc>
        <w:tc>
          <w:tcPr>
            <w:tcW w:w="2070" w:type="dxa"/>
          </w:tcPr>
          <w:p w14:paraId="02CB4BD8" w14:textId="77777777" w:rsidR="002F61F0" w:rsidRPr="00F57C49" w:rsidRDefault="002F61F0" w:rsidP="007C3517">
            <w:pPr>
              <w:rPr>
                <w:rFonts w:cstheme="minorHAnsi"/>
              </w:rPr>
            </w:pPr>
            <w:r w:rsidRPr="00F57C49">
              <w:rPr>
                <w:rFonts w:cstheme="minorHAnsi"/>
              </w:rPr>
              <w:t xml:space="preserve">Candidates </w:t>
            </w:r>
            <w:r>
              <w:rPr>
                <w:rFonts w:cstheme="minorHAnsi"/>
              </w:rPr>
              <w:t>rarely</w:t>
            </w:r>
            <w:r w:rsidRPr="00F57C49">
              <w:rPr>
                <w:rFonts w:cstheme="minorHAnsi"/>
              </w:rPr>
              <w:t xml:space="preserve"> engage in and reflect on a variety of experiences related to English language arts that demonstrate understanding of and readiness for leadership.</w:t>
            </w:r>
          </w:p>
          <w:p w14:paraId="4C294375" w14:textId="77777777" w:rsidR="002F61F0" w:rsidRPr="00F57C49" w:rsidRDefault="002F61F0" w:rsidP="007C3517">
            <w:pPr>
              <w:rPr>
                <w:rFonts w:cstheme="minorHAnsi"/>
              </w:rPr>
            </w:pPr>
            <w:r w:rsidRPr="00F57C49">
              <w:rPr>
                <w:rFonts w:cstheme="minorHAnsi"/>
              </w:rPr>
              <w:t>Candidates</w:t>
            </w:r>
            <w:r>
              <w:rPr>
                <w:rFonts w:cstheme="minorHAnsi"/>
              </w:rPr>
              <w:t xml:space="preserve"> do not </w:t>
            </w:r>
            <w:r w:rsidRPr="00F57C49">
              <w:rPr>
                <w:rFonts w:cstheme="minorHAnsi"/>
              </w:rPr>
              <w:t>collabora</w:t>
            </w:r>
            <w:r>
              <w:rPr>
                <w:rFonts w:cstheme="minorHAnsi"/>
              </w:rPr>
              <w:t>te</w:t>
            </w:r>
            <w:r w:rsidRPr="00F57C49">
              <w:rPr>
                <w:rFonts w:cstheme="minorHAnsi"/>
              </w:rPr>
              <w:t xml:space="preserve"> with stakeholders</w:t>
            </w:r>
            <w:r>
              <w:rPr>
                <w:rFonts w:cstheme="minorHAnsi"/>
              </w:rPr>
              <w:t>.</w:t>
            </w:r>
          </w:p>
          <w:p w14:paraId="660DBCDD" w14:textId="77777777" w:rsidR="002F61F0" w:rsidRPr="00F57C49" w:rsidRDefault="002F61F0" w:rsidP="007C3517">
            <w:pPr>
              <w:rPr>
                <w:rFonts w:cstheme="minorHAnsi"/>
              </w:rPr>
            </w:pPr>
          </w:p>
        </w:tc>
        <w:tc>
          <w:tcPr>
            <w:tcW w:w="2093" w:type="dxa"/>
          </w:tcPr>
          <w:p w14:paraId="38136791" w14:textId="77777777" w:rsidR="002F61F0" w:rsidRPr="00F57C49" w:rsidRDefault="002F61F0" w:rsidP="007C3517">
            <w:pPr>
              <w:rPr>
                <w:rFonts w:cstheme="minorHAnsi"/>
              </w:rPr>
            </w:pPr>
            <w:r w:rsidRPr="00F57C49">
              <w:rPr>
                <w:rFonts w:cstheme="minorHAnsi"/>
              </w:rPr>
              <w:t xml:space="preserve">Candidates do not engage in </w:t>
            </w:r>
            <w:r>
              <w:rPr>
                <w:rFonts w:cstheme="minorHAnsi"/>
              </w:rPr>
              <w:t xml:space="preserve">or </w:t>
            </w:r>
            <w:r w:rsidRPr="00F57C49">
              <w:rPr>
                <w:rFonts w:cstheme="minorHAnsi"/>
              </w:rPr>
              <w:t>reflect on experiences related to English language arts that demonstrate understanding of and readiness for leadership.  C</w:t>
            </w:r>
            <w:r>
              <w:rPr>
                <w:rFonts w:cstheme="minorHAnsi"/>
              </w:rPr>
              <w:t>andidates do not c</w:t>
            </w:r>
            <w:r w:rsidRPr="00F57C49">
              <w:rPr>
                <w:rFonts w:cstheme="minorHAnsi"/>
              </w:rPr>
              <w:t>ollaborat</w:t>
            </w:r>
            <w:r>
              <w:rPr>
                <w:rFonts w:cstheme="minorHAnsi"/>
              </w:rPr>
              <w:t xml:space="preserve">e in </w:t>
            </w:r>
            <w:r w:rsidRPr="00F57C49">
              <w:rPr>
                <w:rFonts w:cstheme="minorHAnsi"/>
              </w:rPr>
              <w:t>ongoing professional development</w:t>
            </w:r>
            <w:r>
              <w:rPr>
                <w:rFonts w:cstheme="minorHAnsi"/>
              </w:rPr>
              <w:t>.</w:t>
            </w:r>
          </w:p>
        </w:tc>
      </w:tr>
    </w:tbl>
    <w:p w14:paraId="74AE9CCF" w14:textId="77777777" w:rsidR="002F61F0" w:rsidRPr="00412B4A" w:rsidRDefault="002F61F0" w:rsidP="002F61F0">
      <w:pPr>
        <w:rPr>
          <w:rFonts w:cstheme="minorHAnsi"/>
          <w:b/>
          <w:bCs/>
          <w:sz w:val="20"/>
          <w:szCs w:val="20"/>
        </w:rPr>
      </w:pPr>
    </w:p>
    <w:p w14:paraId="69C2B55F" w14:textId="77777777" w:rsidR="002F61F0" w:rsidRPr="00F57C49" w:rsidRDefault="002F61F0" w:rsidP="002F61F0">
      <w:pPr>
        <w:rPr>
          <w:rFonts w:cstheme="minorHAnsi"/>
          <w:sz w:val="20"/>
          <w:szCs w:val="20"/>
        </w:rPr>
      </w:pPr>
      <w:r w:rsidRPr="00F57C49">
        <w:rPr>
          <w:rFonts w:cstheme="minorHAnsi"/>
          <w:sz w:val="20"/>
          <w:szCs w:val="20"/>
        </w:rPr>
        <w:t xml:space="preserve">Level 1 – </w:t>
      </w:r>
      <w:r w:rsidRPr="00F57C49">
        <w:rPr>
          <w:rFonts w:cstheme="minorHAnsi"/>
          <w:b/>
          <w:bCs/>
          <w:sz w:val="20"/>
          <w:szCs w:val="20"/>
        </w:rPr>
        <w:t>Beginning</w:t>
      </w:r>
      <w:r w:rsidRPr="00F57C49">
        <w:rPr>
          <w:rFonts w:cstheme="minorHAnsi"/>
          <w:sz w:val="20"/>
          <w:szCs w:val="20"/>
        </w:rPr>
        <w:t>-Level 1 implies a Beginning level of candidate performance characteristics, a level in which there is little or no evidence that the candidate meets the component’s performance expectation.</w:t>
      </w:r>
    </w:p>
    <w:p w14:paraId="6DB4E73C" w14:textId="77777777" w:rsidR="002F61F0" w:rsidRPr="00F57C49" w:rsidRDefault="002F61F0" w:rsidP="002F61F0">
      <w:pPr>
        <w:rPr>
          <w:rFonts w:cstheme="minorHAnsi"/>
          <w:sz w:val="20"/>
          <w:szCs w:val="20"/>
        </w:rPr>
      </w:pPr>
      <w:r w:rsidRPr="00F57C49">
        <w:rPr>
          <w:rFonts w:cstheme="minorHAnsi"/>
          <w:sz w:val="20"/>
          <w:szCs w:val="20"/>
        </w:rPr>
        <w:t xml:space="preserve">Level 2 – </w:t>
      </w:r>
      <w:r w:rsidRPr="00F57C49">
        <w:rPr>
          <w:rFonts w:cstheme="minorHAnsi"/>
          <w:b/>
          <w:bCs/>
          <w:sz w:val="20"/>
          <w:szCs w:val="20"/>
        </w:rPr>
        <w:t>Developing</w:t>
      </w:r>
      <w:r w:rsidRPr="00F57C49">
        <w:rPr>
          <w:rFonts w:cstheme="minorHAnsi"/>
          <w:sz w:val="20"/>
          <w:szCs w:val="20"/>
        </w:rPr>
        <w:t>-Level 2 implies a level of Developing performance, a level in which the candidate provides evidence for demonstrating some of the performance characteristics necessary to meet the standard at an acceptable level, and so has not yet provided sufficient evidence of ability for independent practice for all parts of the component performance expectation.</w:t>
      </w:r>
    </w:p>
    <w:p w14:paraId="5017CDF3" w14:textId="77777777" w:rsidR="002F61F0" w:rsidRPr="00F57C49" w:rsidRDefault="002F61F0" w:rsidP="002F61F0">
      <w:pPr>
        <w:rPr>
          <w:rFonts w:cstheme="minorHAnsi"/>
          <w:sz w:val="20"/>
          <w:szCs w:val="20"/>
        </w:rPr>
      </w:pPr>
      <w:r w:rsidRPr="00F57C49">
        <w:rPr>
          <w:rFonts w:cstheme="minorHAnsi"/>
          <w:sz w:val="20"/>
          <w:szCs w:val="20"/>
        </w:rPr>
        <w:t xml:space="preserve">Level 3 – </w:t>
      </w:r>
      <w:r w:rsidRPr="00F57C49">
        <w:rPr>
          <w:rFonts w:cstheme="minorHAnsi"/>
          <w:b/>
          <w:bCs/>
          <w:sz w:val="20"/>
          <w:szCs w:val="20"/>
        </w:rPr>
        <w:t>Proficient-</w:t>
      </w:r>
      <w:r w:rsidRPr="00F57C49">
        <w:rPr>
          <w:rFonts w:cstheme="minorHAnsi"/>
          <w:sz w:val="20"/>
          <w:szCs w:val="20"/>
        </w:rPr>
        <w:t>Level 3 implies a level of proficient performance in which the candidate demonstrates proficiency—those performance characteristics that meet the component expectations at an acceptable level for a candidate who is just completing a Secondary English Language Arts teacher preparation program and is ready to begin teaching in any Secondary English Language Arts classroom as a novice licensed Secondary English Language Arts teacher.</w:t>
      </w:r>
    </w:p>
    <w:p w14:paraId="3C44C582" w14:textId="77777777" w:rsidR="002F61F0" w:rsidRPr="00F57C49" w:rsidRDefault="002F61F0" w:rsidP="002F61F0">
      <w:pPr>
        <w:rPr>
          <w:rFonts w:cstheme="minorHAnsi"/>
          <w:sz w:val="20"/>
          <w:szCs w:val="20"/>
        </w:rPr>
      </w:pPr>
      <w:r w:rsidRPr="00F57C49">
        <w:rPr>
          <w:rFonts w:cstheme="minorHAnsi"/>
          <w:sz w:val="20"/>
          <w:szCs w:val="20"/>
        </w:rPr>
        <w:t xml:space="preserve">Level 4 - </w:t>
      </w:r>
      <w:r w:rsidRPr="00F57C49">
        <w:rPr>
          <w:rFonts w:cstheme="minorHAnsi"/>
          <w:b/>
          <w:bCs/>
          <w:sz w:val="20"/>
          <w:szCs w:val="20"/>
        </w:rPr>
        <w:t xml:space="preserve">Accomplished </w:t>
      </w:r>
      <w:r w:rsidRPr="00F57C49">
        <w:rPr>
          <w:rFonts w:cstheme="minorHAnsi"/>
          <w:sz w:val="20"/>
          <w:szCs w:val="20"/>
        </w:rPr>
        <w:t>-Level 4 implies an Accomplished level of performance in which the candidate demonstrates performance characteristics that represent exemplary practice for a candidate who is just completing an Elementary teacher preparation program and is ready to begin teaching in any Secondary English Language Arts classroom as a novice licensed Secondary English Language Arts teacher. Expectations for performance at this level are demanding and candidate performance at this level requires evidence of highly skilled performance for a candidate who is just completing a Secondary English Language Arts teacher preparation program.</w:t>
      </w:r>
    </w:p>
    <w:p w14:paraId="2B3CE717" w14:textId="77777777" w:rsidR="002F61F0" w:rsidRPr="002F61F0" w:rsidRDefault="002F61F0" w:rsidP="002F61F0">
      <w:pPr>
        <w:tabs>
          <w:tab w:val="left" w:pos="14765"/>
        </w:tabs>
        <w:rPr>
          <w:rFonts w:ascii="Times New Roman" w:hAnsi="Times New Roman" w:cs="Times New Roman"/>
          <w:sz w:val="24"/>
          <w:szCs w:val="24"/>
        </w:rPr>
      </w:pPr>
    </w:p>
    <w:p w14:paraId="2654C3D3" w14:textId="02FB48DE" w:rsidR="00C93FF1" w:rsidRPr="00C93FF1" w:rsidRDefault="00C93FF1" w:rsidP="00C93FF1">
      <w:pPr>
        <w:spacing w:after="0"/>
        <w:rPr>
          <w:b/>
          <w:bCs/>
          <w:sz w:val="24"/>
          <w:szCs w:val="24"/>
          <w:u w:val="single"/>
        </w:rPr>
      </w:pPr>
      <w:r w:rsidRPr="00C93FF1">
        <w:rPr>
          <w:rFonts w:ascii="Times New Roman" w:hAnsi="Times New Roman" w:cs="Times New Roman"/>
          <w:b/>
          <w:bCs/>
          <w:sz w:val="24"/>
          <w:szCs w:val="24"/>
          <w:u w:val="single"/>
        </w:rPr>
        <w:t>Key Assessment 4</w:t>
      </w:r>
    </w:p>
    <w:p w14:paraId="1CE930D9" w14:textId="77777777" w:rsidR="00C93FF1" w:rsidRDefault="00C93FF1" w:rsidP="00C93FF1">
      <w:pPr>
        <w:spacing w:after="0"/>
        <w:jc w:val="center"/>
        <w:rPr>
          <w:b/>
          <w:bCs/>
          <w:sz w:val="24"/>
          <w:szCs w:val="24"/>
        </w:rPr>
      </w:pPr>
      <w:r>
        <w:rPr>
          <w:b/>
          <w:bCs/>
          <w:sz w:val="24"/>
          <w:szCs w:val="24"/>
        </w:rPr>
        <w:t>Oakwood University</w:t>
      </w:r>
    </w:p>
    <w:p w14:paraId="3903BB57" w14:textId="77777777" w:rsidR="00C93FF1" w:rsidRDefault="00C93FF1" w:rsidP="00C93FF1">
      <w:pPr>
        <w:spacing w:after="0"/>
        <w:jc w:val="center"/>
        <w:rPr>
          <w:b/>
          <w:bCs/>
          <w:sz w:val="24"/>
          <w:szCs w:val="24"/>
        </w:rPr>
      </w:pPr>
      <w:r>
        <w:rPr>
          <w:b/>
          <w:bCs/>
          <w:sz w:val="24"/>
          <w:szCs w:val="24"/>
        </w:rPr>
        <w:lastRenderedPageBreak/>
        <w:t>Class B: English Language Arts 6-12</w:t>
      </w:r>
    </w:p>
    <w:p w14:paraId="5F36CF85" w14:textId="77777777" w:rsidR="00C93FF1" w:rsidRDefault="00C93FF1" w:rsidP="00C93FF1">
      <w:pPr>
        <w:spacing w:after="0"/>
        <w:jc w:val="center"/>
        <w:rPr>
          <w:b/>
          <w:bCs/>
          <w:sz w:val="24"/>
          <w:szCs w:val="24"/>
        </w:rPr>
      </w:pPr>
      <w:r w:rsidRPr="002E3F28">
        <w:rPr>
          <w:b/>
          <w:bCs/>
          <w:sz w:val="24"/>
          <w:szCs w:val="24"/>
        </w:rPr>
        <w:t>EPP Electronic Internship Portfolio</w:t>
      </w:r>
    </w:p>
    <w:p w14:paraId="54C41621" w14:textId="77777777" w:rsidR="00C93FF1" w:rsidRDefault="00C93FF1" w:rsidP="00C93FF1">
      <w:pPr>
        <w:spacing w:after="0"/>
        <w:jc w:val="center"/>
        <w:rPr>
          <w:b/>
          <w:bCs/>
          <w:sz w:val="24"/>
          <w:szCs w:val="24"/>
        </w:rPr>
      </w:pPr>
    </w:p>
    <w:p w14:paraId="0191D0A6" w14:textId="77777777" w:rsidR="00C93FF1" w:rsidRDefault="00C93FF1" w:rsidP="00C93FF1">
      <w:pPr>
        <w:spacing w:after="0"/>
        <w:rPr>
          <w:rFonts w:ascii="Times New Roman" w:hAnsi="Times New Roman" w:cs="Times New Roman"/>
          <w:sz w:val="20"/>
          <w:szCs w:val="20"/>
        </w:rPr>
      </w:pPr>
      <w:r w:rsidRPr="00D9359B">
        <w:rPr>
          <w:rFonts w:ascii="Times New Roman" w:hAnsi="Times New Roman" w:cs="Times New Roman"/>
          <w:b/>
          <w:bCs/>
          <w:sz w:val="20"/>
          <w:szCs w:val="20"/>
          <w:u w:val="single"/>
        </w:rPr>
        <w:t>DIRECTIONS FOR THE CANDIDATE</w:t>
      </w:r>
      <w:r w:rsidRPr="00D9359B">
        <w:rPr>
          <w:rFonts w:ascii="Times New Roman" w:hAnsi="Times New Roman" w:cs="Times New Roman"/>
          <w:b/>
          <w:bCs/>
          <w:sz w:val="20"/>
          <w:szCs w:val="20"/>
        </w:rPr>
        <w:t>:</w:t>
      </w:r>
      <w:r w:rsidRPr="00D9359B">
        <w:rPr>
          <w:rFonts w:ascii="Times New Roman" w:hAnsi="Times New Roman" w:cs="Times New Roman"/>
          <w:sz w:val="20"/>
          <w:szCs w:val="20"/>
        </w:rPr>
        <w:t xml:space="preserve"> </w:t>
      </w:r>
      <w:r>
        <w:rPr>
          <w:rFonts w:ascii="Times New Roman" w:hAnsi="Times New Roman" w:cs="Times New Roman"/>
          <w:sz w:val="20"/>
          <w:szCs w:val="20"/>
        </w:rPr>
        <w:t>Write a conceptualized essay that address the specific English Language Arts standards and s</w:t>
      </w:r>
      <w:r w:rsidRPr="00D9359B">
        <w:rPr>
          <w:rFonts w:ascii="Times New Roman" w:hAnsi="Times New Roman" w:cs="Times New Roman"/>
          <w:sz w:val="20"/>
          <w:szCs w:val="20"/>
        </w:rPr>
        <w:t xml:space="preserve">ubmit two articles that align to the </w:t>
      </w:r>
      <w:r>
        <w:rPr>
          <w:rFonts w:ascii="Times New Roman" w:hAnsi="Times New Roman" w:cs="Times New Roman"/>
          <w:sz w:val="20"/>
          <w:szCs w:val="20"/>
        </w:rPr>
        <w:t>Alabama English Language Arts</w:t>
      </w:r>
      <w:r w:rsidRPr="00D9359B">
        <w:rPr>
          <w:rFonts w:ascii="Times New Roman" w:hAnsi="Times New Roman" w:cs="Times New Roman"/>
          <w:sz w:val="20"/>
          <w:szCs w:val="20"/>
        </w:rPr>
        <w:t xml:space="preserve"> </w:t>
      </w:r>
      <w:r>
        <w:rPr>
          <w:rFonts w:ascii="Times New Roman" w:hAnsi="Times New Roman" w:cs="Times New Roman"/>
          <w:sz w:val="20"/>
          <w:szCs w:val="20"/>
        </w:rPr>
        <w:t xml:space="preserve">Education </w:t>
      </w:r>
      <w:r w:rsidRPr="00D9359B">
        <w:rPr>
          <w:rFonts w:ascii="Times New Roman" w:hAnsi="Times New Roman" w:cs="Times New Roman"/>
          <w:sz w:val="20"/>
          <w:szCs w:val="20"/>
        </w:rPr>
        <w:t>standards presented</w:t>
      </w:r>
      <w:r>
        <w:rPr>
          <w:rFonts w:ascii="Times New Roman" w:hAnsi="Times New Roman" w:cs="Times New Roman"/>
          <w:sz w:val="20"/>
          <w:szCs w:val="20"/>
        </w:rPr>
        <w:t>.</w:t>
      </w:r>
      <w:r w:rsidRPr="00D9359B">
        <w:rPr>
          <w:rFonts w:ascii="Times New Roman" w:hAnsi="Times New Roman" w:cs="Times New Roman"/>
          <w:sz w:val="20"/>
          <w:szCs w:val="20"/>
        </w:rPr>
        <w:t xml:space="preserve"> The </w:t>
      </w:r>
      <w:r>
        <w:rPr>
          <w:rFonts w:ascii="Times New Roman" w:hAnsi="Times New Roman" w:cs="Times New Roman"/>
          <w:sz w:val="20"/>
          <w:szCs w:val="20"/>
        </w:rPr>
        <w:t xml:space="preserve">essay and </w:t>
      </w:r>
      <w:r w:rsidRPr="00D9359B">
        <w:rPr>
          <w:rFonts w:ascii="Times New Roman" w:hAnsi="Times New Roman" w:cs="Times New Roman"/>
          <w:sz w:val="20"/>
          <w:szCs w:val="20"/>
        </w:rPr>
        <w:t xml:space="preserve">artifacts should relate to your specific content area and the internship experiences. </w:t>
      </w:r>
    </w:p>
    <w:p w14:paraId="51FE2FEB" w14:textId="77777777" w:rsidR="00C93FF1" w:rsidRPr="00D9359B" w:rsidRDefault="00C93FF1" w:rsidP="00C93FF1">
      <w:pPr>
        <w:spacing w:after="0"/>
        <w:rPr>
          <w:rFonts w:ascii="Times New Roman" w:hAnsi="Times New Roman" w:cs="Times New Roman"/>
          <w:sz w:val="20"/>
          <w:szCs w:val="20"/>
        </w:rPr>
      </w:pPr>
    </w:p>
    <w:p w14:paraId="1F812C61" w14:textId="77777777" w:rsidR="00C93FF1" w:rsidRDefault="00C93FF1" w:rsidP="00C93FF1">
      <w:pPr>
        <w:rPr>
          <w:rFonts w:ascii="Times" w:eastAsia="Times" w:hAnsi="Times" w:cs="Times"/>
          <w:sz w:val="20"/>
          <w:szCs w:val="20"/>
        </w:rPr>
      </w:pPr>
      <w:r>
        <w:rPr>
          <w:rFonts w:ascii="Times" w:eastAsia="Times" w:hAnsi="Times" w:cs="Times"/>
          <w:b/>
          <w:sz w:val="20"/>
          <w:szCs w:val="20"/>
          <w:u w:val="single"/>
        </w:rPr>
        <w:t xml:space="preserve">DIRECTIONS TO THE COOPERATING TEACHERS AND THE CLINICAL FACULTY: </w:t>
      </w:r>
      <w:r>
        <w:rPr>
          <w:rFonts w:ascii="Times" w:eastAsia="Times" w:hAnsi="Times" w:cs="Times"/>
          <w:sz w:val="20"/>
          <w:szCs w:val="20"/>
        </w:rPr>
        <w:t xml:space="preserve">The cooperating teacher and the clinical faculty will score the assessment instrument separately. The scores will be added for a sum and divided by the number of scores for the mean score. The mean score will be shared with the candidate during the feedback conference. If areas for improvement are noted, the clinical faculty is responsible for providing resource supports and developing an action plan. </w:t>
      </w:r>
    </w:p>
    <w:p w14:paraId="39905AA8" w14:textId="77777777" w:rsidR="00C93FF1" w:rsidRDefault="00C93FF1" w:rsidP="00C93FF1">
      <w:pPr>
        <w:rPr>
          <w:rFonts w:ascii="Times" w:eastAsia="Times" w:hAnsi="Times" w:cs="Times"/>
          <w:sz w:val="20"/>
          <w:szCs w:val="20"/>
        </w:rPr>
      </w:pPr>
      <w:r>
        <w:rPr>
          <w:rFonts w:ascii="Times" w:eastAsia="Times" w:hAnsi="Times" w:cs="Times"/>
          <w:b/>
          <w:sz w:val="20"/>
          <w:szCs w:val="20"/>
          <w:u w:val="single"/>
        </w:rPr>
        <w:t>FOR SCORING THE INSTRUMENT:</w:t>
      </w:r>
      <w:r>
        <w:rPr>
          <w:rFonts w:ascii="Times" w:eastAsia="Times" w:hAnsi="Times" w:cs="Times"/>
          <w:sz w:val="20"/>
          <w:szCs w:val="20"/>
        </w:rPr>
        <w:t xml:space="preserve"> The clinical faculty will score the assessment instrument. If areas for improvement are noted, the clinical faculty is responsible for providing resource supports and developing an action plan. </w:t>
      </w:r>
    </w:p>
    <w:p w14:paraId="71F2BB91" w14:textId="77777777" w:rsidR="00C93FF1" w:rsidRDefault="00C93FF1" w:rsidP="00C93FF1">
      <w:pPr>
        <w:spacing w:after="0"/>
        <w:rPr>
          <w:rFonts w:ascii="Times" w:eastAsia="Times" w:hAnsi="Times" w:cs="Times"/>
          <w:sz w:val="20"/>
          <w:szCs w:val="20"/>
        </w:rPr>
      </w:pPr>
      <w:r>
        <w:rPr>
          <w:rFonts w:ascii="Times" w:eastAsia="Times" w:hAnsi="Times" w:cs="Times"/>
          <w:b/>
          <w:sz w:val="20"/>
          <w:szCs w:val="20"/>
          <w:u w:val="single"/>
        </w:rPr>
        <w:t>PURPOSE</w:t>
      </w:r>
      <w:r>
        <w:rPr>
          <w:rFonts w:ascii="Times" w:eastAsia="Times" w:hAnsi="Times" w:cs="Times"/>
          <w:sz w:val="20"/>
          <w:szCs w:val="20"/>
        </w:rPr>
        <w:t xml:space="preserve">: This rubric is used to evaluate the candidate’s performance in demonstrating an understanding of the ELA standards by providing artifacts or evidence from the internship clinical experiences. </w:t>
      </w:r>
    </w:p>
    <w:p w14:paraId="08129008" w14:textId="77777777" w:rsidR="00C93FF1" w:rsidRPr="00926C81" w:rsidRDefault="00C93FF1" w:rsidP="00C93FF1">
      <w:pPr>
        <w:spacing w:after="0"/>
        <w:rPr>
          <w:rFonts w:ascii="Times" w:eastAsia="Times" w:hAnsi="Times" w:cs="Times"/>
          <w:b/>
          <w:bCs/>
          <w:sz w:val="20"/>
          <w:szCs w:val="20"/>
          <w:u w:val="single"/>
        </w:rPr>
      </w:pPr>
    </w:p>
    <w:p w14:paraId="4B2C3B2D" w14:textId="77777777" w:rsidR="00C93FF1" w:rsidRPr="001262D7" w:rsidRDefault="00C93FF1" w:rsidP="00C93FF1">
      <w:pPr>
        <w:spacing w:after="0"/>
        <w:rPr>
          <w:sz w:val="24"/>
          <w:szCs w:val="24"/>
        </w:rPr>
      </w:pPr>
      <w:r w:rsidRPr="00926C81">
        <w:rPr>
          <w:rFonts w:ascii="Times" w:eastAsia="Times" w:hAnsi="Times" w:cs="Times"/>
          <w:b/>
          <w:bCs/>
          <w:sz w:val="20"/>
          <w:szCs w:val="20"/>
          <w:u w:val="single"/>
        </w:rPr>
        <w:t>EXPECTED LEVEL OF PERFORMANCE</w:t>
      </w:r>
      <w:r>
        <w:rPr>
          <w:rFonts w:ascii="Times" w:eastAsia="Times" w:hAnsi="Times" w:cs="Times"/>
          <w:sz w:val="20"/>
          <w:szCs w:val="20"/>
        </w:rPr>
        <w:t>: Level 3-Meets Expectations or above.</w:t>
      </w:r>
    </w:p>
    <w:p w14:paraId="7AE716FE" w14:textId="77777777" w:rsidR="00C93FF1" w:rsidRDefault="00C93FF1" w:rsidP="00C93FF1"/>
    <w:tbl>
      <w:tblPr>
        <w:tblStyle w:val="GridTable1Light"/>
        <w:tblW w:w="10890" w:type="dxa"/>
        <w:tblInd w:w="-5" w:type="dxa"/>
        <w:tblLook w:val="04A0" w:firstRow="1" w:lastRow="0" w:firstColumn="1" w:lastColumn="0" w:noHBand="0" w:noVBand="1"/>
      </w:tblPr>
      <w:tblGrid>
        <w:gridCol w:w="1966"/>
        <w:gridCol w:w="1094"/>
        <w:gridCol w:w="2070"/>
        <w:gridCol w:w="1890"/>
        <w:gridCol w:w="1890"/>
        <w:gridCol w:w="1980"/>
      </w:tblGrid>
      <w:tr w:rsidR="00C93FF1" w:rsidRPr="00503A49" w14:paraId="355D7FA6" w14:textId="77777777" w:rsidTr="00D31336">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966" w:type="dxa"/>
            <w:vAlign w:val="center"/>
          </w:tcPr>
          <w:p w14:paraId="0E6A12D3" w14:textId="77777777" w:rsidR="00C93FF1" w:rsidRPr="00503A49" w:rsidRDefault="00C93FF1" w:rsidP="00D31336">
            <w:pPr>
              <w:spacing w:line="259" w:lineRule="auto"/>
            </w:pPr>
            <w:r w:rsidRPr="00503A49">
              <w:t>Outcome/Element</w:t>
            </w:r>
          </w:p>
        </w:tc>
        <w:tc>
          <w:tcPr>
            <w:tcW w:w="1094" w:type="dxa"/>
            <w:vAlign w:val="center"/>
          </w:tcPr>
          <w:p w14:paraId="1660E892" w14:textId="77777777" w:rsidR="00C93FF1" w:rsidRPr="000273A2" w:rsidRDefault="00C93FF1" w:rsidP="00D31336">
            <w:pPr>
              <w:spacing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0273A2">
              <w:rPr>
                <w:b w:val="0"/>
                <w:bCs w:val="0"/>
              </w:rPr>
              <w:t>Al</w:t>
            </w:r>
            <w:r>
              <w:rPr>
                <w:b w:val="0"/>
                <w:bCs w:val="0"/>
              </w:rPr>
              <w:t>abama</w:t>
            </w:r>
          </w:p>
          <w:p w14:paraId="1EC6DA32" w14:textId="77777777" w:rsidR="00C93FF1" w:rsidRPr="000273A2" w:rsidRDefault="00C93FF1" w:rsidP="00D31336">
            <w:pPr>
              <w:spacing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English Language Arts</w:t>
            </w:r>
          </w:p>
          <w:p w14:paraId="4DAD69A2" w14:textId="77777777" w:rsidR="00C93FF1" w:rsidRPr="00503A49" w:rsidRDefault="00C93FF1" w:rsidP="00D31336">
            <w:pPr>
              <w:spacing w:line="259" w:lineRule="auto"/>
              <w:jc w:val="center"/>
              <w:cnfStyle w:val="100000000000" w:firstRow="1" w:lastRow="0" w:firstColumn="0" w:lastColumn="0" w:oddVBand="0" w:evenVBand="0" w:oddHBand="0" w:evenHBand="0" w:firstRowFirstColumn="0" w:firstRowLastColumn="0" w:lastRowFirstColumn="0" w:lastRowLastColumn="0"/>
            </w:pPr>
            <w:r w:rsidRPr="000273A2">
              <w:rPr>
                <w:b w:val="0"/>
                <w:bCs w:val="0"/>
              </w:rPr>
              <w:t>Standard</w:t>
            </w:r>
          </w:p>
        </w:tc>
        <w:tc>
          <w:tcPr>
            <w:tcW w:w="2070" w:type="dxa"/>
            <w:vAlign w:val="center"/>
          </w:tcPr>
          <w:p w14:paraId="10BA51E8" w14:textId="77777777" w:rsidR="00C93FF1" w:rsidRDefault="00C93FF1" w:rsidP="00D31336">
            <w:pPr>
              <w:spacing w:line="259" w:lineRule="auto"/>
              <w:cnfStyle w:val="100000000000" w:firstRow="1" w:lastRow="0" w:firstColumn="0" w:lastColumn="0" w:oddVBand="0" w:evenVBand="0" w:oddHBand="0" w:evenHBand="0" w:firstRowFirstColumn="0" w:firstRowLastColumn="0" w:lastRowFirstColumn="0" w:lastRowLastColumn="0"/>
              <w:rPr>
                <w:b w:val="0"/>
                <w:bCs w:val="0"/>
              </w:rPr>
            </w:pPr>
            <w:r w:rsidRPr="00503A49">
              <w:t xml:space="preserve">Exceeds </w:t>
            </w:r>
          </w:p>
          <w:p w14:paraId="56E4F3E4" w14:textId="77777777" w:rsidR="00C93FF1" w:rsidRPr="00503A49" w:rsidRDefault="00C93FF1" w:rsidP="00D31336">
            <w:pPr>
              <w:spacing w:line="259" w:lineRule="auto"/>
              <w:cnfStyle w:val="100000000000" w:firstRow="1" w:lastRow="0" w:firstColumn="0" w:lastColumn="0" w:oddVBand="0" w:evenVBand="0" w:oddHBand="0" w:evenHBand="0" w:firstRowFirstColumn="0" w:firstRowLastColumn="0" w:lastRowFirstColumn="0" w:lastRowLastColumn="0"/>
            </w:pPr>
            <w:r w:rsidRPr="00503A49">
              <w:t>Expectations</w:t>
            </w:r>
          </w:p>
          <w:p w14:paraId="286D5E07" w14:textId="77777777" w:rsidR="00C93FF1" w:rsidRPr="00503A49" w:rsidRDefault="00C93FF1" w:rsidP="00D31336">
            <w:pPr>
              <w:spacing w:line="259" w:lineRule="auto"/>
              <w:cnfStyle w:val="100000000000" w:firstRow="1" w:lastRow="0" w:firstColumn="0" w:lastColumn="0" w:oddVBand="0" w:evenVBand="0" w:oddHBand="0" w:evenHBand="0" w:firstRowFirstColumn="0" w:firstRowLastColumn="0" w:lastRowFirstColumn="0" w:lastRowLastColumn="0"/>
            </w:pPr>
            <w:r w:rsidRPr="00503A49">
              <w:t>Points 4</w:t>
            </w:r>
          </w:p>
        </w:tc>
        <w:tc>
          <w:tcPr>
            <w:tcW w:w="1890" w:type="dxa"/>
            <w:vAlign w:val="center"/>
          </w:tcPr>
          <w:p w14:paraId="06BCF11D" w14:textId="77777777" w:rsidR="00C93FF1" w:rsidRPr="00503A49" w:rsidRDefault="00C93FF1" w:rsidP="00D31336">
            <w:pPr>
              <w:spacing w:line="259" w:lineRule="auto"/>
              <w:cnfStyle w:val="100000000000" w:firstRow="1" w:lastRow="0" w:firstColumn="0" w:lastColumn="0" w:oddVBand="0" w:evenVBand="0" w:oddHBand="0" w:evenHBand="0" w:firstRowFirstColumn="0" w:firstRowLastColumn="0" w:lastRowFirstColumn="0" w:lastRowLastColumn="0"/>
            </w:pPr>
            <w:r>
              <w:t>Meets Expectations</w:t>
            </w:r>
          </w:p>
          <w:p w14:paraId="197A8C5A" w14:textId="77777777" w:rsidR="00C93FF1" w:rsidRPr="00503A49" w:rsidRDefault="00C93FF1" w:rsidP="00D31336">
            <w:pPr>
              <w:spacing w:line="259" w:lineRule="auto"/>
              <w:cnfStyle w:val="100000000000" w:firstRow="1" w:lastRow="0" w:firstColumn="0" w:lastColumn="0" w:oddVBand="0" w:evenVBand="0" w:oddHBand="0" w:evenHBand="0" w:firstRowFirstColumn="0" w:firstRowLastColumn="0" w:lastRowFirstColumn="0" w:lastRowLastColumn="0"/>
            </w:pPr>
            <w:r w:rsidRPr="00503A49">
              <w:t>Points 3</w:t>
            </w:r>
          </w:p>
          <w:p w14:paraId="0D670F9F" w14:textId="77777777" w:rsidR="00C93FF1" w:rsidRPr="00503A49" w:rsidRDefault="00C93FF1" w:rsidP="00D31336">
            <w:pPr>
              <w:spacing w:line="259" w:lineRule="auto"/>
              <w:cnfStyle w:val="100000000000" w:firstRow="1" w:lastRow="0" w:firstColumn="0" w:lastColumn="0" w:oddVBand="0" w:evenVBand="0" w:oddHBand="0" w:evenHBand="0" w:firstRowFirstColumn="0" w:firstRowLastColumn="0" w:lastRowFirstColumn="0" w:lastRowLastColumn="0"/>
            </w:pPr>
          </w:p>
        </w:tc>
        <w:tc>
          <w:tcPr>
            <w:tcW w:w="1890" w:type="dxa"/>
            <w:vAlign w:val="center"/>
          </w:tcPr>
          <w:p w14:paraId="45CEFFB5" w14:textId="77777777" w:rsidR="00C93FF1" w:rsidRDefault="00C93FF1" w:rsidP="00D31336">
            <w:pPr>
              <w:spacing w:line="259" w:lineRule="auto"/>
              <w:cnfStyle w:val="100000000000" w:firstRow="1" w:lastRow="0" w:firstColumn="0" w:lastColumn="0" w:oddVBand="0" w:evenVBand="0" w:oddHBand="0" w:evenHBand="0" w:firstRowFirstColumn="0" w:firstRowLastColumn="0" w:lastRowFirstColumn="0" w:lastRowLastColumn="0"/>
              <w:rPr>
                <w:b w:val="0"/>
                <w:bCs w:val="0"/>
              </w:rPr>
            </w:pPr>
            <w:r>
              <w:t>Developing</w:t>
            </w:r>
          </w:p>
          <w:p w14:paraId="31349E64" w14:textId="77777777" w:rsidR="00C93FF1" w:rsidRPr="00503A49" w:rsidRDefault="00C93FF1" w:rsidP="00D31336">
            <w:pPr>
              <w:spacing w:line="259" w:lineRule="auto"/>
              <w:cnfStyle w:val="100000000000" w:firstRow="1" w:lastRow="0" w:firstColumn="0" w:lastColumn="0" w:oddVBand="0" w:evenVBand="0" w:oddHBand="0" w:evenHBand="0" w:firstRowFirstColumn="0" w:firstRowLastColumn="0" w:lastRowFirstColumn="0" w:lastRowLastColumn="0"/>
            </w:pPr>
            <w:r>
              <w:t>Points 2</w:t>
            </w:r>
          </w:p>
          <w:p w14:paraId="4AAD41C9" w14:textId="77777777" w:rsidR="00C93FF1" w:rsidRPr="00503A49" w:rsidRDefault="00C93FF1" w:rsidP="00D31336">
            <w:pPr>
              <w:spacing w:line="259" w:lineRule="auto"/>
              <w:cnfStyle w:val="100000000000" w:firstRow="1" w:lastRow="0" w:firstColumn="0" w:lastColumn="0" w:oddVBand="0" w:evenVBand="0" w:oddHBand="0" w:evenHBand="0" w:firstRowFirstColumn="0" w:firstRowLastColumn="0" w:lastRowFirstColumn="0" w:lastRowLastColumn="0"/>
            </w:pPr>
          </w:p>
        </w:tc>
        <w:tc>
          <w:tcPr>
            <w:tcW w:w="1980" w:type="dxa"/>
            <w:vAlign w:val="center"/>
          </w:tcPr>
          <w:p w14:paraId="73C1A597" w14:textId="77777777" w:rsidR="00C93FF1" w:rsidRDefault="00C93FF1" w:rsidP="00D31336">
            <w:pPr>
              <w:spacing w:line="259" w:lineRule="auto"/>
              <w:cnfStyle w:val="100000000000" w:firstRow="1" w:lastRow="0" w:firstColumn="0" w:lastColumn="0" w:oddVBand="0" w:evenVBand="0" w:oddHBand="0" w:evenHBand="0" w:firstRowFirstColumn="0" w:firstRowLastColumn="0" w:lastRowFirstColumn="0" w:lastRowLastColumn="0"/>
              <w:rPr>
                <w:b w:val="0"/>
                <w:bCs w:val="0"/>
              </w:rPr>
            </w:pPr>
            <w:r>
              <w:t>Needs Support</w:t>
            </w:r>
          </w:p>
          <w:p w14:paraId="66FA8F6F" w14:textId="77777777" w:rsidR="00C93FF1" w:rsidRPr="00503A49" w:rsidRDefault="00C93FF1" w:rsidP="00D31336">
            <w:pPr>
              <w:spacing w:line="259" w:lineRule="auto"/>
              <w:cnfStyle w:val="100000000000" w:firstRow="1" w:lastRow="0" w:firstColumn="0" w:lastColumn="0" w:oddVBand="0" w:evenVBand="0" w:oddHBand="0" w:evenHBand="0" w:firstRowFirstColumn="0" w:firstRowLastColumn="0" w:lastRowFirstColumn="0" w:lastRowLastColumn="0"/>
            </w:pPr>
            <w:r>
              <w:t>Point 1</w:t>
            </w:r>
          </w:p>
        </w:tc>
      </w:tr>
      <w:tr w:rsidR="00C93FF1" w:rsidRPr="00503A49" w14:paraId="3E1BD6CC" w14:textId="77777777" w:rsidTr="00D31336">
        <w:trPr>
          <w:trHeight w:val="249"/>
        </w:trPr>
        <w:tc>
          <w:tcPr>
            <w:cnfStyle w:val="001000000000" w:firstRow="0" w:lastRow="0" w:firstColumn="1" w:lastColumn="0" w:oddVBand="0" w:evenVBand="0" w:oddHBand="0" w:evenHBand="0" w:firstRowFirstColumn="0" w:firstRowLastColumn="0" w:lastRowFirstColumn="0" w:lastRowLastColumn="0"/>
            <w:tcW w:w="10890" w:type="dxa"/>
            <w:gridSpan w:val="6"/>
            <w:shd w:val="clear" w:color="auto" w:fill="DBE5F1" w:themeFill="accent1" w:themeFillTint="33"/>
          </w:tcPr>
          <w:p w14:paraId="5EF6D37A" w14:textId="77777777" w:rsidR="00C93FF1" w:rsidRPr="00503A49" w:rsidRDefault="00C93FF1" w:rsidP="00D31336">
            <w:pPr>
              <w:tabs>
                <w:tab w:val="center" w:pos="6732"/>
                <w:tab w:val="left" w:pos="11190"/>
              </w:tabs>
              <w:spacing w:after="160" w:line="259" w:lineRule="auto"/>
              <w:jc w:val="center"/>
            </w:pPr>
            <w:r w:rsidRPr="00503A49">
              <w:t>CONCEPTUALIZING ESSAY</w:t>
            </w:r>
          </w:p>
        </w:tc>
      </w:tr>
      <w:tr w:rsidR="00C93FF1" w:rsidRPr="00503A49" w14:paraId="429AF0A5" w14:textId="77777777" w:rsidTr="00D31336">
        <w:trPr>
          <w:trHeight w:val="4112"/>
        </w:trPr>
        <w:tc>
          <w:tcPr>
            <w:cnfStyle w:val="001000000000" w:firstRow="0" w:lastRow="0" w:firstColumn="1" w:lastColumn="0" w:oddVBand="0" w:evenVBand="0" w:oddHBand="0" w:evenHBand="0" w:firstRowFirstColumn="0" w:firstRowLastColumn="0" w:lastRowFirstColumn="0" w:lastRowLastColumn="0"/>
            <w:tcW w:w="1966" w:type="dxa"/>
          </w:tcPr>
          <w:p w14:paraId="4D0C2407" w14:textId="77777777" w:rsidR="00C93FF1" w:rsidRDefault="00C93FF1" w:rsidP="00D31336">
            <w:pPr>
              <w:tabs>
                <w:tab w:val="left" w:pos="720"/>
                <w:tab w:val="left" w:pos="1260"/>
              </w:tabs>
              <w:rPr>
                <w:b w:val="0"/>
                <w:bCs w:val="0"/>
                <w:sz w:val="24"/>
                <w:szCs w:val="24"/>
              </w:rPr>
            </w:pPr>
            <w:r>
              <w:rPr>
                <w:sz w:val="24"/>
                <w:szCs w:val="24"/>
              </w:rPr>
              <w:t>#1: Knowledge of ELA and Adolescents</w:t>
            </w:r>
          </w:p>
          <w:p w14:paraId="65CF0B2A" w14:textId="77777777" w:rsidR="00C93FF1" w:rsidRDefault="00C93FF1" w:rsidP="00D31336">
            <w:pPr>
              <w:tabs>
                <w:tab w:val="left" w:pos="720"/>
                <w:tab w:val="left" w:pos="1260"/>
              </w:tabs>
              <w:rPr>
                <w:rFonts w:ascii="Arial" w:eastAsia="Arial" w:hAnsi="Arial" w:cs="Arial"/>
                <w:b w:val="0"/>
                <w:bCs w:val="0"/>
                <w:color w:val="000000"/>
                <w:sz w:val="24"/>
                <w:szCs w:val="24"/>
              </w:rPr>
            </w:pPr>
          </w:p>
          <w:p w14:paraId="52EC364E" w14:textId="77777777" w:rsidR="00C93FF1" w:rsidRDefault="00C93FF1" w:rsidP="00D31336">
            <w:pPr>
              <w:tabs>
                <w:tab w:val="left" w:pos="720"/>
                <w:tab w:val="left" w:pos="1260"/>
              </w:tabs>
              <w:rPr>
                <w:rFonts w:ascii="Arial" w:eastAsia="Arial" w:hAnsi="Arial" w:cs="Arial"/>
                <w:color w:val="000000"/>
                <w:sz w:val="18"/>
                <w:szCs w:val="18"/>
              </w:rPr>
            </w:pPr>
            <w:r>
              <w:rPr>
                <w:rFonts w:ascii="Arial" w:eastAsia="Arial" w:hAnsi="Arial" w:cs="Arial"/>
                <w:color w:val="000000"/>
                <w:sz w:val="18"/>
                <w:szCs w:val="18"/>
              </w:rPr>
              <w:t>Candidates demonstrate knowledge of the English language arts subject matter content that specifically includes literature and multimedia texts as well as knowledge of the nature of adolescents as readers.</w:t>
            </w:r>
          </w:p>
          <w:p w14:paraId="4AEC2554" w14:textId="77777777" w:rsidR="00C93FF1" w:rsidRPr="0065019E" w:rsidRDefault="00C93FF1" w:rsidP="00D31336">
            <w:pPr>
              <w:spacing w:after="160" w:line="259" w:lineRule="auto"/>
              <w:rPr>
                <w:b w:val="0"/>
                <w:bCs w:val="0"/>
                <w:sz w:val="20"/>
                <w:szCs w:val="20"/>
              </w:rPr>
            </w:pPr>
          </w:p>
        </w:tc>
        <w:tc>
          <w:tcPr>
            <w:tcW w:w="1094" w:type="dxa"/>
          </w:tcPr>
          <w:p w14:paraId="6060DCEF" w14:textId="77777777" w:rsidR="00C93FF1" w:rsidRDefault="00C93FF1" w:rsidP="00D31336">
            <w:pPr>
              <w:spacing w:line="259" w:lineRule="auto"/>
              <w:jc w:val="center"/>
              <w:cnfStyle w:val="000000000000" w:firstRow="0" w:lastRow="0" w:firstColumn="0" w:lastColumn="0" w:oddVBand="0" w:evenVBand="0" w:oddHBand="0" w:evenHBand="0" w:firstRowFirstColumn="0" w:firstRowLastColumn="0" w:lastRowFirstColumn="0" w:lastRowLastColumn="0"/>
            </w:pPr>
            <w:r>
              <w:t>ELA</w:t>
            </w:r>
          </w:p>
          <w:p w14:paraId="7F08995B" w14:textId="77777777" w:rsidR="00C93FF1" w:rsidRDefault="00C93FF1" w:rsidP="00D31336">
            <w:pPr>
              <w:spacing w:line="259" w:lineRule="auto"/>
              <w:jc w:val="center"/>
              <w:cnfStyle w:val="000000000000" w:firstRow="0" w:lastRow="0" w:firstColumn="0" w:lastColumn="0" w:oddVBand="0" w:evenVBand="0" w:oddHBand="0" w:evenHBand="0" w:firstRowFirstColumn="0" w:firstRowLastColumn="0" w:lastRowFirstColumn="0" w:lastRowLastColumn="0"/>
            </w:pPr>
            <w:r>
              <w:t>Standard</w:t>
            </w:r>
          </w:p>
          <w:p w14:paraId="07F044C7" w14:textId="77777777" w:rsidR="00C93FF1" w:rsidRPr="00503A49" w:rsidRDefault="00C93FF1" w:rsidP="00D31336">
            <w:pPr>
              <w:spacing w:line="259" w:lineRule="auto"/>
              <w:jc w:val="center"/>
              <w:cnfStyle w:val="000000000000" w:firstRow="0" w:lastRow="0" w:firstColumn="0" w:lastColumn="0" w:oddVBand="0" w:evenVBand="0" w:oddHBand="0" w:evenHBand="0" w:firstRowFirstColumn="0" w:firstRowLastColumn="0" w:lastRowFirstColumn="0" w:lastRowLastColumn="0"/>
            </w:pPr>
            <w:r>
              <w:t>1</w:t>
            </w:r>
            <w:r w:rsidRPr="00503A49">
              <w:t>.0</w:t>
            </w:r>
          </w:p>
          <w:p w14:paraId="278B3E91"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p w14:paraId="23EC03F7"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70" w:type="dxa"/>
          </w:tcPr>
          <w:p w14:paraId="3060D28E" w14:textId="77777777" w:rsidR="00C93FF1" w:rsidRPr="00B14FC4"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rPr>
                <w:b/>
                <w:bCs/>
                <w:sz w:val="20"/>
                <w:szCs w:val="20"/>
              </w:rPr>
            </w:pPr>
            <w:r>
              <w:rPr>
                <w:b/>
                <w:bCs/>
              </w:rPr>
              <w:t xml:space="preserve"> </w:t>
            </w:r>
            <w:r w:rsidRPr="00B14FC4">
              <w:rPr>
                <w:b/>
                <w:bCs/>
                <w:sz w:val="20"/>
                <w:szCs w:val="20"/>
              </w:rPr>
              <w:t>Candidates demonstrates knowledge of ELA subject matter content that specifically includes language and writing as well as knowledge of adolescents as language users.</w:t>
            </w:r>
          </w:p>
          <w:p w14:paraId="0D7A516E"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r w:rsidRPr="00B14FC4">
              <w:rPr>
                <w:b/>
                <w:bCs/>
                <w:sz w:val="20"/>
                <w:szCs w:val="20"/>
              </w:rPr>
              <w:t xml:space="preserve">In addition, candidates </w:t>
            </w:r>
            <w:proofErr w:type="gramStart"/>
            <w:r w:rsidRPr="00B14FC4">
              <w:rPr>
                <w:b/>
                <w:bCs/>
                <w:sz w:val="20"/>
                <w:szCs w:val="20"/>
              </w:rPr>
              <w:t>demonstrates</w:t>
            </w:r>
            <w:proofErr w:type="gramEnd"/>
            <w:r w:rsidRPr="00B14FC4">
              <w:rPr>
                <w:b/>
                <w:bCs/>
                <w:sz w:val="20"/>
                <w:szCs w:val="20"/>
              </w:rPr>
              <w:t xml:space="preserve"> knowledge of theory and research </w:t>
            </w:r>
            <w:r>
              <w:rPr>
                <w:b/>
                <w:bCs/>
                <w:sz w:val="20"/>
                <w:szCs w:val="20"/>
              </w:rPr>
              <w:t>specific</w:t>
            </w:r>
            <w:r w:rsidRPr="00B14FC4">
              <w:rPr>
                <w:b/>
                <w:bCs/>
                <w:sz w:val="20"/>
                <w:szCs w:val="20"/>
              </w:rPr>
              <w:t xml:space="preserve"> to adolescents </w:t>
            </w:r>
            <w:r w:rsidRPr="00B14FC4">
              <w:rPr>
                <w:b/>
                <w:bCs/>
                <w:sz w:val="20"/>
                <w:szCs w:val="20"/>
              </w:rPr>
              <w:lastRenderedPageBreak/>
              <w:t>learning of English Language Arts</w:t>
            </w:r>
          </w:p>
        </w:tc>
        <w:tc>
          <w:tcPr>
            <w:tcW w:w="1890" w:type="dxa"/>
          </w:tcPr>
          <w:p w14:paraId="28929326"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r>
              <w:rPr>
                <w:b/>
                <w:bCs/>
              </w:rPr>
              <w:lastRenderedPageBreak/>
              <w:t>Candidates demonstrates knowledge of English Language Arts subject matter content that specifically includes language and writing processes as well as knowledge of adolescents as language users.</w:t>
            </w:r>
            <w:r w:rsidRPr="00503A49">
              <w:t xml:space="preserve"> </w:t>
            </w:r>
          </w:p>
        </w:tc>
        <w:tc>
          <w:tcPr>
            <w:tcW w:w="1890" w:type="dxa"/>
          </w:tcPr>
          <w:p w14:paraId="1A23D666"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r>
              <w:rPr>
                <w:b/>
                <w:bCs/>
              </w:rPr>
              <w:t>Candidates demonstrates Limited knowledge of ELA subject matter content that specifically includes some knowledge of language, writing and adolescents as language users</w:t>
            </w:r>
            <w:r w:rsidRPr="00503A49">
              <w:t>.</w:t>
            </w:r>
          </w:p>
        </w:tc>
        <w:tc>
          <w:tcPr>
            <w:tcW w:w="1980" w:type="dxa"/>
          </w:tcPr>
          <w:p w14:paraId="6BE4C65E"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r>
              <w:rPr>
                <w:b/>
                <w:bCs/>
              </w:rPr>
              <w:t xml:space="preserve">Candidates fails to </w:t>
            </w:r>
            <w:proofErr w:type="gramStart"/>
            <w:r>
              <w:rPr>
                <w:b/>
                <w:bCs/>
              </w:rPr>
              <w:t>demonstrates</w:t>
            </w:r>
            <w:proofErr w:type="gramEnd"/>
            <w:r>
              <w:rPr>
                <w:b/>
                <w:bCs/>
              </w:rPr>
              <w:t xml:space="preserve"> knowledge of ELA subject matter content that specifically includes language, writing adolescents as language users</w:t>
            </w:r>
          </w:p>
        </w:tc>
      </w:tr>
      <w:tr w:rsidR="00C93FF1" w:rsidRPr="00503A49" w14:paraId="0B315438" w14:textId="77777777" w:rsidTr="00D31336">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4D0EC461" w14:textId="77777777" w:rsidR="00C93FF1" w:rsidRDefault="00C93FF1" w:rsidP="00D31336">
            <w:pPr>
              <w:rPr>
                <w:b w:val="0"/>
                <w:bCs w:val="0"/>
              </w:rPr>
            </w:pPr>
            <w:r>
              <w:t>#2: Knowledge of Language and Writing</w:t>
            </w:r>
          </w:p>
          <w:p w14:paraId="4A90A04B" w14:textId="77777777" w:rsidR="00C93FF1" w:rsidRDefault="00C93FF1" w:rsidP="00D31336">
            <w:pPr>
              <w:rPr>
                <w:b w:val="0"/>
                <w:bCs w:val="0"/>
              </w:rPr>
            </w:pPr>
          </w:p>
          <w:p w14:paraId="29623C08" w14:textId="77777777" w:rsidR="00C93FF1" w:rsidRDefault="00C93FF1" w:rsidP="00D31336">
            <w:r>
              <w:t xml:space="preserve">Candidates demonstrate knowledge of English language arts subject matter content that specifically </w:t>
            </w:r>
            <w:r w:rsidRPr="00154C17">
              <w:rPr>
                <w:u w:val="single"/>
              </w:rPr>
              <w:t>includes language and writing</w:t>
            </w:r>
            <w:r>
              <w:t xml:space="preserve"> as well as knowledge of adolescents as language users.</w:t>
            </w:r>
          </w:p>
          <w:p w14:paraId="38A5D021" w14:textId="77777777" w:rsidR="00C93FF1" w:rsidRPr="0065019E" w:rsidRDefault="00C93FF1" w:rsidP="00D31336">
            <w:pPr>
              <w:spacing w:after="160" w:line="259" w:lineRule="auto"/>
              <w:rPr>
                <w:b w:val="0"/>
                <w:bCs w:val="0"/>
                <w:sz w:val="20"/>
                <w:szCs w:val="20"/>
              </w:rPr>
            </w:pPr>
            <w:r w:rsidRPr="0065019E">
              <w:rPr>
                <w:b w:val="0"/>
                <w:bCs w:val="0"/>
                <w:sz w:val="20"/>
                <w:szCs w:val="20"/>
              </w:rPr>
              <w:t xml:space="preserve"> </w:t>
            </w:r>
          </w:p>
        </w:tc>
        <w:tc>
          <w:tcPr>
            <w:tcW w:w="1094" w:type="dxa"/>
          </w:tcPr>
          <w:p w14:paraId="4C2E57EE" w14:textId="77777777" w:rsidR="00C93FF1" w:rsidRDefault="00C93FF1"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pPr>
            <w:r>
              <w:t>ELA</w:t>
            </w:r>
          </w:p>
          <w:p w14:paraId="64F3D396" w14:textId="02500005" w:rsidR="00C93FF1" w:rsidRPr="00503A49" w:rsidRDefault="00C93FF1" w:rsidP="003B7DDF">
            <w:pPr>
              <w:spacing w:after="160" w:line="259" w:lineRule="auto"/>
              <w:jc w:val="center"/>
              <w:cnfStyle w:val="000000000000" w:firstRow="0" w:lastRow="0" w:firstColumn="0" w:lastColumn="0" w:oddVBand="0" w:evenVBand="0" w:oddHBand="0" w:evenHBand="0" w:firstRowFirstColumn="0" w:firstRowLastColumn="0" w:lastRowFirstColumn="0" w:lastRowLastColumn="0"/>
            </w:pPr>
            <w:r>
              <w:t>2.0</w:t>
            </w:r>
          </w:p>
        </w:tc>
        <w:tc>
          <w:tcPr>
            <w:tcW w:w="2070" w:type="dxa"/>
          </w:tcPr>
          <w:p w14:paraId="79091135"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Candidates demonstrate knowledge of English language arts subject matter content that specifically </w:t>
            </w:r>
            <w:r w:rsidRPr="00154C17">
              <w:rPr>
                <w:u w:val="single"/>
              </w:rPr>
              <w:t>includes language and writing</w:t>
            </w:r>
            <w:r>
              <w:t xml:space="preserve"> as well as knowledge of adolescents as language users.</w:t>
            </w:r>
          </w:p>
          <w:p w14:paraId="6BE617C9" w14:textId="77777777" w:rsidR="00C93FF1" w:rsidRPr="007A3379" w:rsidRDefault="00C93FF1" w:rsidP="00D31336">
            <w:pPr>
              <w:cnfStyle w:val="000000000000" w:firstRow="0" w:lastRow="0" w:firstColumn="0" w:lastColumn="0" w:oddVBand="0" w:evenVBand="0" w:oddHBand="0" w:evenHBand="0" w:firstRowFirstColumn="0" w:firstRowLastColumn="0" w:lastRowFirstColumn="0" w:lastRowLastColumn="0"/>
            </w:pPr>
          </w:p>
          <w:p w14:paraId="752B6BD5" w14:textId="77777777" w:rsidR="00C93FF1" w:rsidRPr="00ED18B1"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r>
              <w:rPr>
                <w:sz w:val="20"/>
                <w:szCs w:val="20"/>
              </w:rPr>
              <w:t>In addition, candidate</w:t>
            </w:r>
            <w:r w:rsidRPr="00B14FC4">
              <w:rPr>
                <w:b/>
                <w:bCs/>
                <w:sz w:val="20"/>
                <w:szCs w:val="20"/>
              </w:rPr>
              <w:t xml:space="preserve"> </w:t>
            </w:r>
            <w:proofErr w:type="gramStart"/>
            <w:r w:rsidRPr="00B14FC4">
              <w:rPr>
                <w:b/>
                <w:bCs/>
                <w:sz w:val="20"/>
                <w:szCs w:val="20"/>
              </w:rPr>
              <w:t>In</w:t>
            </w:r>
            <w:proofErr w:type="gramEnd"/>
            <w:r w:rsidRPr="00B14FC4">
              <w:rPr>
                <w:b/>
                <w:bCs/>
                <w:sz w:val="20"/>
                <w:szCs w:val="20"/>
              </w:rPr>
              <w:t xml:space="preserve"> addition, candidates demonstrate knowledge of theory and research </w:t>
            </w:r>
            <w:r>
              <w:rPr>
                <w:b/>
                <w:bCs/>
                <w:sz w:val="20"/>
                <w:szCs w:val="20"/>
              </w:rPr>
              <w:t>specific</w:t>
            </w:r>
            <w:r w:rsidRPr="00B14FC4">
              <w:rPr>
                <w:b/>
                <w:bCs/>
                <w:sz w:val="20"/>
                <w:szCs w:val="20"/>
              </w:rPr>
              <w:t xml:space="preserve"> to </w:t>
            </w:r>
            <w:r>
              <w:rPr>
                <w:b/>
                <w:bCs/>
                <w:sz w:val="20"/>
                <w:szCs w:val="20"/>
              </w:rPr>
              <w:t xml:space="preserve">adolescents </w:t>
            </w:r>
            <w:r w:rsidRPr="00B14FC4">
              <w:rPr>
                <w:b/>
                <w:bCs/>
                <w:sz w:val="20"/>
                <w:szCs w:val="20"/>
              </w:rPr>
              <w:t xml:space="preserve">learning of </w:t>
            </w:r>
            <w:r>
              <w:rPr>
                <w:b/>
                <w:bCs/>
                <w:sz w:val="20"/>
                <w:szCs w:val="20"/>
              </w:rPr>
              <w:t>l</w:t>
            </w:r>
            <w:r w:rsidRPr="00B14FC4">
              <w:rPr>
                <w:b/>
                <w:bCs/>
                <w:sz w:val="20"/>
                <w:szCs w:val="20"/>
              </w:rPr>
              <w:t xml:space="preserve">anguage </w:t>
            </w:r>
            <w:r>
              <w:rPr>
                <w:b/>
                <w:bCs/>
                <w:sz w:val="20"/>
                <w:szCs w:val="20"/>
              </w:rPr>
              <w:t>and writing.</w:t>
            </w:r>
          </w:p>
        </w:tc>
        <w:tc>
          <w:tcPr>
            <w:tcW w:w="1890" w:type="dxa"/>
          </w:tcPr>
          <w:p w14:paraId="1DD4C749"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Candidates demonstrate advanced knowledge of English language arts subject matter content that specifically </w:t>
            </w:r>
            <w:r w:rsidRPr="00154C17">
              <w:rPr>
                <w:u w:val="single"/>
              </w:rPr>
              <w:t>includes language and writing</w:t>
            </w:r>
            <w:r>
              <w:t xml:space="preserve"> processes</w:t>
            </w:r>
          </w:p>
          <w:p w14:paraId="06EE0D92"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as well as knowledge of adolescents as language users.</w:t>
            </w:r>
          </w:p>
          <w:p w14:paraId="758B498A" w14:textId="77777777" w:rsidR="00C93FF1" w:rsidRPr="00ED18B1"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r w:rsidRPr="0065019E">
              <w:rPr>
                <w:sz w:val="20"/>
                <w:szCs w:val="20"/>
              </w:rPr>
              <w:t xml:space="preserve"> </w:t>
            </w:r>
          </w:p>
        </w:tc>
        <w:tc>
          <w:tcPr>
            <w:tcW w:w="1890" w:type="dxa"/>
          </w:tcPr>
          <w:p w14:paraId="7B91397A"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rPr>
                <w:sz w:val="20"/>
                <w:szCs w:val="20"/>
              </w:rPr>
              <w:t>.</w:t>
            </w:r>
            <w:r>
              <w:t xml:space="preserve"> Candidates demonstrate average reasonable</w:t>
            </w:r>
          </w:p>
          <w:p w14:paraId="0D56F163"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knowledge of English language arts subject matter content that specifically </w:t>
            </w:r>
            <w:r w:rsidRPr="00154C17">
              <w:rPr>
                <w:u w:val="single"/>
              </w:rPr>
              <w:t>includes language and writing</w:t>
            </w:r>
            <w:r>
              <w:t xml:space="preserve"> as well as knowledge of adolescents as language users.</w:t>
            </w:r>
          </w:p>
          <w:p w14:paraId="5B772460" w14:textId="77777777" w:rsidR="00C93FF1" w:rsidRPr="00ED18B1"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980" w:type="dxa"/>
          </w:tcPr>
          <w:p w14:paraId="04BB66AC"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Candidates demonstrate </w:t>
            </w:r>
          </w:p>
          <w:p w14:paraId="245E8843"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limited </w:t>
            </w:r>
          </w:p>
          <w:p w14:paraId="599E3985"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knowledge of English language arts subject matter content that specifically </w:t>
            </w:r>
            <w:r w:rsidRPr="00154C17">
              <w:rPr>
                <w:u w:val="single"/>
              </w:rPr>
              <w:t>includes language and writing</w:t>
            </w:r>
            <w:r>
              <w:rPr>
                <w:u w:val="single"/>
              </w:rPr>
              <w:t>.</w:t>
            </w:r>
            <w:r>
              <w:t xml:space="preserve"> </w:t>
            </w:r>
            <w:proofErr w:type="gramStart"/>
            <w:r>
              <w:t>Candidates</w:t>
            </w:r>
            <w:proofErr w:type="gramEnd"/>
            <w:r>
              <w:t xml:space="preserve"> knowledge of adolescents as language users is unsubstantiated.</w:t>
            </w:r>
          </w:p>
          <w:p w14:paraId="26119296" w14:textId="77777777" w:rsidR="00C93FF1" w:rsidRPr="00ED18B1"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93FF1" w:rsidRPr="00503A49" w14:paraId="4A9CB149" w14:textId="77777777" w:rsidTr="00D31336">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7E78A602" w14:textId="77777777" w:rsidR="00C93FF1" w:rsidRDefault="00C93FF1" w:rsidP="00D31336">
            <w:pPr>
              <w:rPr>
                <w:b w:val="0"/>
                <w:bCs w:val="0"/>
              </w:rPr>
            </w:pPr>
            <w:r>
              <w:t>#3: Instruction and Assessment -Reading and Literature</w:t>
            </w:r>
          </w:p>
          <w:p w14:paraId="7585875F" w14:textId="77777777" w:rsidR="00C93FF1" w:rsidRDefault="00C93FF1" w:rsidP="00D31336">
            <w:pPr>
              <w:rPr>
                <w:b w:val="0"/>
                <w:bCs w:val="0"/>
              </w:rPr>
            </w:pPr>
          </w:p>
          <w:p w14:paraId="1EA7300A" w14:textId="77777777" w:rsidR="00C93FF1" w:rsidRDefault="00C93FF1" w:rsidP="00D31336">
            <w:r>
              <w:t xml:space="preserve">Candidates </w:t>
            </w:r>
            <w:r w:rsidRPr="00AF54F7">
              <w:rPr>
                <w:u w:val="single"/>
              </w:rPr>
              <w:t>plan</w:t>
            </w:r>
            <w:r>
              <w:t xml:space="preserve"> </w:t>
            </w:r>
            <w:r w:rsidRPr="00AF54F7">
              <w:rPr>
                <w:u w:val="single"/>
              </w:rPr>
              <w:t>instruction</w:t>
            </w:r>
            <w:r>
              <w:t xml:space="preserve"> and design assessments for reading and the </w:t>
            </w:r>
            <w:r>
              <w:lastRenderedPageBreak/>
              <w:t>study of literature to promote learning for all students.</w:t>
            </w:r>
          </w:p>
          <w:p w14:paraId="0EEAB219" w14:textId="77777777" w:rsidR="00C93FF1" w:rsidRPr="001823FA" w:rsidRDefault="00C93FF1" w:rsidP="00D31336">
            <w:pPr>
              <w:spacing w:after="160" w:line="259" w:lineRule="auto"/>
              <w:rPr>
                <w:b w:val="0"/>
                <w:bCs w:val="0"/>
              </w:rPr>
            </w:pPr>
          </w:p>
        </w:tc>
        <w:tc>
          <w:tcPr>
            <w:tcW w:w="1094" w:type="dxa"/>
          </w:tcPr>
          <w:p w14:paraId="5CBF20FA" w14:textId="77777777" w:rsidR="00C93FF1" w:rsidRDefault="00C93FF1"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pPr>
          </w:p>
          <w:p w14:paraId="2B6103FE" w14:textId="77777777" w:rsidR="00C93FF1" w:rsidRDefault="00C93FF1"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pPr>
            <w:r>
              <w:t>ELA</w:t>
            </w:r>
          </w:p>
          <w:p w14:paraId="43E2F3B3" w14:textId="77777777" w:rsidR="00C93FF1" w:rsidRPr="00503A49" w:rsidRDefault="00C93FF1"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pPr>
            <w:r>
              <w:t>3.0</w:t>
            </w:r>
          </w:p>
          <w:p w14:paraId="74ABFE5A"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p w14:paraId="0549CB38"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70" w:type="dxa"/>
          </w:tcPr>
          <w:p w14:paraId="7B05D505"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rPr>
                <w:b/>
                <w:bCs/>
              </w:rPr>
            </w:pPr>
          </w:p>
          <w:p w14:paraId="29CA0B11"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Candidates </w:t>
            </w:r>
            <w:r w:rsidRPr="00AF54F7">
              <w:rPr>
                <w:u w:val="single"/>
              </w:rPr>
              <w:t>plan</w:t>
            </w:r>
            <w:r>
              <w:t xml:space="preserve"> </w:t>
            </w:r>
            <w:r w:rsidRPr="00AF54F7">
              <w:rPr>
                <w:u w:val="single"/>
              </w:rPr>
              <w:t>instruction</w:t>
            </w:r>
            <w:r>
              <w:t xml:space="preserve"> and design assessments for reading and the study of literature to promote learning for all students.</w:t>
            </w:r>
          </w:p>
          <w:p w14:paraId="47175488"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p>
          <w:p w14:paraId="6512B893"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lastRenderedPageBreak/>
              <w:t>In addition, candidates demonstrate understanding of research and theory that promote learning reading skills and literature</w:t>
            </w:r>
          </w:p>
          <w:p w14:paraId="1A3FD112"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90" w:type="dxa"/>
          </w:tcPr>
          <w:p w14:paraId="1D446812"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rPr>
                <w:b/>
                <w:bCs/>
              </w:rPr>
            </w:pPr>
          </w:p>
          <w:p w14:paraId="64594DC8"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Candidates </w:t>
            </w:r>
            <w:r w:rsidRPr="00AF54F7">
              <w:rPr>
                <w:u w:val="single"/>
              </w:rPr>
              <w:t>plan</w:t>
            </w:r>
            <w:r>
              <w:t xml:space="preserve"> </w:t>
            </w:r>
            <w:r w:rsidRPr="00AF54F7">
              <w:rPr>
                <w:u w:val="single"/>
              </w:rPr>
              <w:t>instruction</w:t>
            </w:r>
            <w:r>
              <w:t xml:space="preserve"> and relevant formative and summative assessments for reading and the study of literature to promote </w:t>
            </w:r>
            <w:r>
              <w:lastRenderedPageBreak/>
              <w:t>learning for all students.</w:t>
            </w:r>
          </w:p>
          <w:p w14:paraId="5109EA4A"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90" w:type="dxa"/>
          </w:tcPr>
          <w:p w14:paraId="046E03A9"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rPr>
                <w:b/>
                <w:bCs/>
              </w:rPr>
            </w:pPr>
          </w:p>
          <w:p w14:paraId="0B8F17A8"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Candidates </w:t>
            </w:r>
            <w:r w:rsidRPr="00AF54F7">
              <w:rPr>
                <w:u w:val="single"/>
              </w:rPr>
              <w:t>plan</w:t>
            </w:r>
            <w:r>
              <w:t xml:space="preserve"> </w:t>
            </w:r>
            <w:r w:rsidRPr="00AF54F7">
              <w:rPr>
                <w:u w:val="single"/>
              </w:rPr>
              <w:t>instruction</w:t>
            </w:r>
            <w:r>
              <w:t xml:space="preserve"> and </w:t>
            </w:r>
            <w:proofErr w:type="gramStart"/>
            <w:r>
              <w:t>design  only</w:t>
            </w:r>
            <w:proofErr w:type="gramEnd"/>
            <w:r>
              <w:t xml:space="preserve"> summative</w:t>
            </w:r>
          </w:p>
          <w:p w14:paraId="0B8B306C"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assessments </w:t>
            </w:r>
          </w:p>
          <w:p w14:paraId="75CD4F09"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for reading and the study of literature to </w:t>
            </w:r>
            <w:r>
              <w:lastRenderedPageBreak/>
              <w:t>promote learning for all students.</w:t>
            </w:r>
          </w:p>
          <w:p w14:paraId="605E0820" w14:textId="77777777" w:rsidR="00C93FF1" w:rsidRPr="00ED18B1"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980" w:type="dxa"/>
          </w:tcPr>
          <w:p w14:paraId="126A9735"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rPr>
                <w:b/>
                <w:bCs/>
              </w:rPr>
            </w:pPr>
          </w:p>
          <w:p w14:paraId="1E378F18"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Candidates </w:t>
            </w:r>
            <w:r w:rsidRPr="00AF54F7">
              <w:rPr>
                <w:u w:val="single"/>
              </w:rPr>
              <w:t>plan</w:t>
            </w:r>
            <w:r>
              <w:t xml:space="preserve"> </w:t>
            </w:r>
            <w:r w:rsidRPr="00AF54F7">
              <w:rPr>
                <w:u w:val="single"/>
              </w:rPr>
              <w:t>instruction</w:t>
            </w:r>
            <w:r>
              <w:t xml:space="preserve"> and design assessments that are vaguely related to lesson objectives for reading and the study of literature to promote </w:t>
            </w:r>
            <w:r>
              <w:lastRenderedPageBreak/>
              <w:t>learning for all students.</w:t>
            </w:r>
          </w:p>
          <w:p w14:paraId="54794018" w14:textId="77777777" w:rsidR="00C93FF1" w:rsidRPr="00ED18B1"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93FF1" w:rsidRPr="00503A49" w14:paraId="43C1C7C0" w14:textId="77777777" w:rsidTr="00D31336">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784A0BD1" w14:textId="77777777" w:rsidR="00C93FF1" w:rsidRDefault="00C93FF1" w:rsidP="00D31336">
            <w:pPr>
              <w:rPr>
                <w:b w:val="0"/>
                <w:bCs w:val="0"/>
              </w:rPr>
            </w:pPr>
            <w:r>
              <w:t>#4: Instruction – Learning for All Students</w:t>
            </w:r>
          </w:p>
          <w:p w14:paraId="4BB44A02" w14:textId="77777777" w:rsidR="00C93FF1" w:rsidRDefault="00C93FF1" w:rsidP="00D31336">
            <w:pPr>
              <w:rPr>
                <w:b w:val="0"/>
                <w:bCs w:val="0"/>
              </w:rPr>
            </w:pPr>
          </w:p>
          <w:p w14:paraId="5E881CF2" w14:textId="77777777" w:rsidR="00C93FF1" w:rsidRDefault="00C93FF1" w:rsidP="00D31336">
            <w:r>
              <w:t>Candidates plan instruction and design assessments for composing texts (i.e., oral, written, and visual) to promote learning for all students.</w:t>
            </w:r>
          </w:p>
          <w:p w14:paraId="26CB512C" w14:textId="77777777" w:rsidR="00C93FF1" w:rsidRPr="00834CB1" w:rsidRDefault="00C93FF1" w:rsidP="00D31336">
            <w:pPr>
              <w:rPr>
                <w:b w:val="0"/>
                <w:bCs w:val="0"/>
              </w:rPr>
            </w:pPr>
          </w:p>
        </w:tc>
        <w:tc>
          <w:tcPr>
            <w:tcW w:w="1094" w:type="dxa"/>
          </w:tcPr>
          <w:p w14:paraId="60F5D5FB" w14:textId="77777777" w:rsidR="00C93FF1" w:rsidRDefault="00C93FF1"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pPr>
            <w:r>
              <w:t>ELA</w:t>
            </w:r>
          </w:p>
          <w:p w14:paraId="521EE595" w14:textId="77777777" w:rsidR="00C93FF1" w:rsidRPr="00503A49" w:rsidRDefault="00C93FF1"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pPr>
            <w:r>
              <w:t>4.0</w:t>
            </w:r>
          </w:p>
          <w:p w14:paraId="065A7873"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p w14:paraId="57CB75CB"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70" w:type="dxa"/>
          </w:tcPr>
          <w:p w14:paraId="3372D86B"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p>
          <w:p w14:paraId="57E55B62"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Candidates </w:t>
            </w:r>
            <w:r w:rsidRPr="00AF54F7">
              <w:rPr>
                <w:u w:val="single"/>
              </w:rPr>
              <w:t>plan</w:t>
            </w:r>
            <w:r>
              <w:t xml:space="preserve"> </w:t>
            </w:r>
            <w:r w:rsidRPr="00AF54F7">
              <w:rPr>
                <w:u w:val="single"/>
              </w:rPr>
              <w:t>instruction</w:t>
            </w:r>
            <w:r>
              <w:t xml:space="preserve"> and design assessments for reading and the study of literature to promote learning for all students</w:t>
            </w:r>
          </w:p>
          <w:p w14:paraId="14EFA8A1"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p>
          <w:p w14:paraId="4924DCCA"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In addition, candidates demonstrate knowledge of how to provide accommodation for exceptionalities</w:t>
            </w:r>
          </w:p>
          <w:p w14:paraId="263702FB"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90" w:type="dxa"/>
          </w:tcPr>
          <w:p w14:paraId="277A299B"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p>
          <w:p w14:paraId="149AF1A8"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Candidates </w:t>
            </w:r>
            <w:r w:rsidRPr="00AF54F7">
              <w:rPr>
                <w:u w:val="single"/>
              </w:rPr>
              <w:t>plan</w:t>
            </w:r>
            <w:r>
              <w:t xml:space="preserve"> </w:t>
            </w:r>
            <w:r w:rsidRPr="00AF54F7">
              <w:rPr>
                <w:u w:val="single"/>
              </w:rPr>
              <w:t>instruction</w:t>
            </w:r>
            <w:r>
              <w:rPr>
                <w:u w:val="single"/>
              </w:rPr>
              <w:t>, based on context,</w:t>
            </w:r>
            <w:r>
              <w:t xml:space="preserve"> and design relevant</w:t>
            </w:r>
          </w:p>
          <w:p w14:paraId="17358569"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assessments for reading and the study of literature to promote learning for all students.</w:t>
            </w:r>
          </w:p>
          <w:p w14:paraId="7B4BDCA4"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90" w:type="dxa"/>
          </w:tcPr>
          <w:p w14:paraId="285C7511"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p>
          <w:p w14:paraId="7E03DFD1"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Candidates </w:t>
            </w:r>
            <w:r w:rsidRPr="00AF54F7">
              <w:rPr>
                <w:u w:val="single"/>
              </w:rPr>
              <w:t>plan</w:t>
            </w:r>
            <w:r>
              <w:t xml:space="preserve"> </w:t>
            </w:r>
            <w:r w:rsidRPr="00AF54F7">
              <w:rPr>
                <w:u w:val="single"/>
              </w:rPr>
              <w:t>instruction</w:t>
            </w:r>
            <w:r>
              <w:t xml:space="preserve"> and design only formative</w:t>
            </w:r>
          </w:p>
          <w:p w14:paraId="75AE628A"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assessment for reading and the study of literature to promote learning for all students.</w:t>
            </w:r>
          </w:p>
          <w:p w14:paraId="3E072DA9"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980" w:type="dxa"/>
          </w:tcPr>
          <w:p w14:paraId="346F8B08"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p>
          <w:p w14:paraId="36357531"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Candidates </w:t>
            </w:r>
            <w:r w:rsidRPr="00AF54F7">
              <w:rPr>
                <w:u w:val="single"/>
              </w:rPr>
              <w:t>plan</w:t>
            </w:r>
            <w:r>
              <w:t xml:space="preserve"> </w:t>
            </w:r>
            <w:r w:rsidRPr="00AF54F7">
              <w:rPr>
                <w:u w:val="single"/>
              </w:rPr>
              <w:t>instruction</w:t>
            </w:r>
            <w:r>
              <w:t xml:space="preserve"> and design vaguely related assessments for reading and the study of literature that promote learning for some students.</w:t>
            </w:r>
          </w:p>
          <w:p w14:paraId="3BDDB6FC"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93FF1" w:rsidRPr="00503A49" w14:paraId="3CC8BFCC" w14:textId="77777777" w:rsidTr="00D31336">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7C18E14B" w14:textId="77777777" w:rsidR="00C93FF1" w:rsidRDefault="00C93FF1" w:rsidP="00D31336">
            <w:pPr>
              <w:rPr>
                <w:b w:val="0"/>
                <w:bCs w:val="0"/>
              </w:rPr>
            </w:pPr>
            <w:r>
              <w:t>#5: Instruction for Motivation and Active Engagement</w:t>
            </w:r>
          </w:p>
          <w:p w14:paraId="61880490" w14:textId="77777777" w:rsidR="00C93FF1" w:rsidRDefault="00C93FF1" w:rsidP="00D31336">
            <w:pPr>
              <w:rPr>
                <w:b w:val="0"/>
                <w:bCs w:val="0"/>
              </w:rPr>
            </w:pPr>
          </w:p>
          <w:p w14:paraId="3A23EE24" w14:textId="77777777" w:rsidR="00C93FF1" w:rsidRDefault="00C93FF1" w:rsidP="00D31336">
            <w:r>
              <w:t xml:space="preserve">Candidate’s </w:t>
            </w:r>
            <w:r w:rsidRPr="0039266E">
              <w:rPr>
                <w:u w:val="single"/>
              </w:rPr>
              <w:t>plan, implement, assess, and reflect on research-based instruction</w:t>
            </w:r>
            <w:r>
              <w:t xml:space="preserve"> that increases motivation and active student engagement, builds sustained learning of English language arts, and responds to diverse students’ </w:t>
            </w:r>
            <w:r>
              <w:lastRenderedPageBreak/>
              <w:t>context-based needs.</w:t>
            </w:r>
          </w:p>
          <w:p w14:paraId="0F73AF27" w14:textId="77777777" w:rsidR="00C93FF1" w:rsidRPr="00834CB1" w:rsidRDefault="00C93FF1" w:rsidP="00D31336"/>
          <w:p w14:paraId="64131700" w14:textId="77777777" w:rsidR="00C93FF1" w:rsidRPr="00834CB1" w:rsidRDefault="00C93FF1" w:rsidP="00D31336">
            <w:pPr>
              <w:spacing w:after="160" w:line="259" w:lineRule="auto"/>
              <w:rPr>
                <w:b w:val="0"/>
                <w:bCs w:val="0"/>
              </w:rPr>
            </w:pPr>
          </w:p>
        </w:tc>
        <w:tc>
          <w:tcPr>
            <w:tcW w:w="1094" w:type="dxa"/>
          </w:tcPr>
          <w:p w14:paraId="4B663ECE" w14:textId="77777777" w:rsidR="00C93FF1" w:rsidRPr="00503A49" w:rsidRDefault="00C93FF1"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pPr>
            <w:r>
              <w:lastRenderedPageBreak/>
              <w:t>St. 5.0</w:t>
            </w:r>
          </w:p>
          <w:p w14:paraId="2C843C94"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p w14:paraId="6814C823"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70" w:type="dxa"/>
          </w:tcPr>
          <w:p w14:paraId="004EE6C6"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proofErr w:type="gramStart"/>
            <w:r>
              <w:t>Candidates</w:t>
            </w:r>
            <w:proofErr w:type="gramEnd"/>
            <w:r>
              <w:t xml:space="preserve"> </w:t>
            </w:r>
            <w:r w:rsidRPr="0039266E">
              <w:rPr>
                <w:u w:val="single"/>
              </w:rPr>
              <w:t>plan, implement, assess, and reflect on research-based instruction</w:t>
            </w:r>
            <w:r>
              <w:t xml:space="preserve"> that increases motivation and active student engagement, builds sustained learning of English Language Arts, and responds to diverse students’ context-based needs.</w:t>
            </w:r>
          </w:p>
          <w:p w14:paraId="6DF7D74D"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p>
          <w:p w14:paraId="580B869B"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In addition, candidates demonstrate knowledge of </w:t>
            </w:r>
            <w:r>
              <w:lastRenderedPageBreak/>
              <w:t>theories related to effective planning for inclusiveness.</w:t>
            </w:r>
          </w:p>
          <w:p w14:paraId="4D37C43F" w14:textId="77777777" w:rsidR="00C93FF1" w:rsidRPr="00834CB1" w:rsidRDefault="00C93FF1" w:rsidP="00D31336">
            <w:pPr>
              <w:cnfStyle w:val="000000000000" w:firstRow="0" w:lastRow="0" w:firstColumn="0" w:lastColumn="0" w:oddVBand="0" w:evenVBand="0" w:oddHBand="0" w:evenHBand="0" w:firstRowFirstColumn="0" w:firstRowLastColumn="0" w:lastRowFirstColumn="0" w:lastRowLastColumn="0"/>
            </w:pPr>
          </w:p>
          <w:p w14:paraId="6F7079DA"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90" w:type="dxa"/>
          </w:tcPr>
          <w:p w14:paraId="48FF9FA6"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proofErr w:type="gramStart"/>
            <w:r>
              <w:lastRenderedPageBreak/>
              <w:t>Candidates</w:t>
            </w:r>
            <w:proofErr w:type="gramEnd"/>
            <w:r>
              <w:t xml:space="preserve"> </w:t>
            </w:r>
            <w:r w:rsidRPr="0039266E">
              <w:rPr>
                <w:u w:val="single"/>
              </w:rPr>
              <w:t>plan, implement, assess, and reflect on research-based instruction</w:t>
            </w:r>
            <w:r>
              <w:t xml:space="preserve"> that effectively increases motivation and active student engagement, builds sustained learning of English Language Arts, and responds to diverse students’ context-based needs.</w:t>
            </w:r>
          </w:p>
          <w:p w14:paraId="119C7C19" w14:textId="77777777" w:rsidR="00C93FF1" w:rsidRPr="00834CB1" w:rsidRDefault="00C93FF1" w:rsidP="00D31336">
            <w:pPr>
              <w:cnfStyle w:val="000000000000" w:firstRow="0" w:lastRow="0" w:firstColumn="0" w:lastColumn="0" w:oddVBand="0" w:evenVBand="0" w:oddHBand="0" w:evenHBand="0" w:firstRowFirstColumn="0" w:firstRowLastColumn="0" w:lastRowFirstColumn="0" w:lastRowLastColumn="0"/>
            </w:pPr>
          </w:p>
          <w:p w14:paraId="3B5187ED"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90" w:type="dxa"/>
          </w:tcPr>
          <w:p w14:paraId="41D85575"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proofErr w:type="gramStart"/>
            <w:r>
              <w:t>Candidates</w:t>
            </w:r>
            <w:proofErr w:type="gramEnd"/>
            <w:r>
              <w:t xml:space="preserve"> </w:t>
            </w:r>
            <w:r w:rsidRPr="0039266E">
              <w:rPr>
                <w:u w:val="single"/>
              </w:rPr>
              <w:t>plan, implement, assess, and reflect on research-based instruction</w:t>
            </w:r>
            <w:r>
              <w:t xml:space="preserve"> that marginally increases motivation and active student engagement, builds learning of English Language Arts, and responds to some</w:t>
            </w:r>
          </w:p>
          <w:p w14:paraId="2353327C"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students’ needs.</w:t>
            </w:r>
          </w:p>
          <w:p w14:paraId="49C495BD" w14:textId="77777777" w:rsidR="00C93FF1" w:rsidRPr="00834CB1" w:rsidRDefault="00C93FF1" w:rsidP="00D31336">
            <w:pPr>
              <w:cnfStyle w:val="000000000000" w:firstRow="0" w:lastRow="0" w:firstColumn="0" w:lastColumn="0" w:oddVBand="0" w:evenVBand="0" w:oddHBand="0" w:evenHBand="0" w:firstRowFirstColumn="0" w:firstRowLastColumn="0" w:lastRowFirstColumn="0" w:lastRowLastColumn="0"/>
            </w:pPr>
          </w:p>
          <w:p w14:paraId="15B15392"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980" w:type="dxa"/>
          </w:tcPr>
          <w:p w14:paraId="4EDFCEB2"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proofErr w:type="gramStart"/>
            <w:r>
              <w:t>Candidates</w:t>
            </w:r>
            <w:proofErr w:type="gramEnd"/>
            <w:r>
              <w:t xml:space="preserve"> </w:t>
            </w:r>
            <w:r w:rsidRPr="0039266E">
              <w:rPr>
                <w:u w:val="single"/>
              </w:rPr>
              <w:t>plan, implement, assess, and reflect on instruction</w:t>
            </w:r>
            <w:r>
              <w:t xml:space="preserve"> that marginally increases motivation and active student engagement, builds sustained learning of English Language Arts, but does not respond to diverse students’ context-based needs.</w:t>
            </w:r>
          </w:p>
          <w:p w14:paraId="7B096784" w14:textId="77777777" w:rsidR="00C93FF1" w:rsidRPr="00834CB1" w:rsidRDefault="00C93FF1" w:rsidP="00D31336">
            <w:pPr>
              <w:cnfStyle w:val="000000000000" w:firstRow="0" w:lastRow="0" w:firstColumn="0" w:lastColumn="0" w:oddVBand="0" w:evenVBand="0" w:oddHBand="0" w:evenHBand="0" w:firstRowFirstColumn="0" w:firstRowLastColumn="0" w:lastRowFirstColumn="0" w:lastRowLastColumn="0"/>
            </w:pPr>
          </w:p>
          <w:p w14:paraId="32D51F86" w14:textId="77777777" w:rsidR="00C93FF1" w:rsidRDefault="00C93FF1" w:rsidP="00D31336">
            <w:pPr>
              <w:cnfStyle w:val="000000000000" w:firstRow="0" w:lastRow="0" w:firstColumn="0" w:lastColumn="0" w:oddVBand="0" w:evenVBand="0" w:oddHBand="0" w:evenHBand="0" w:firstRowFirstColumn="0" w:firstRowLastColumn="0" w:lastRowFirstColumn="0" w:lastRowLastColumn="0"/>
            </w:pPr>
            <w:r>
              <w:t xml:space="preserve">Candidates demonstrate </w:t>
            </w:r>
            <w:r w:rsidRPr="0039266E">
              <w:rPr>
                <w:u w:val="single"/>
              </w:rPr>
              <w:t xml:space="preserve">knowledge of how theories and </w:t>
            </w:r>
            <w:r w:rsidRPr="0039266E">
              <w:rPr>
                <w:u w:val="single"/>
              </w:rPr>
              <w:lastRenderedPageBreak/>
              <w:t>research about social justice</w:t>
            </w:r>
            <w:r>
              <w:t>, diversity, equity, student identities, and schools as institutions can enhance students’ opportunities to learn in English language arts.</w:t>
            </w:r>
          </w:p>
          <w:p w14:paraId="3527392A"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C93FF1" w:rsidRPr="00503A49" w14:paraId="47392347" w14:textId="77777777" w:rsidTr="00D31336">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7C72D025" w14:textId="77777777" w:rsidR="00C93FF1" w:rsidRPr="00D312D4" w:rsidRDefault="00C93FF1" w:rsidP="00D31336">
            <w:pPr>
              <w:rPr>
                <w:b w:val="0"/>
                <w:bCs w:val="0"/>
                <w:sz w:val="20"/>
                <w:szCs w:val="20"/>
              </w:rPr>
            </w:pPr>
            <w:r w:rsidRPr="00D312D4">
              <w:rPr>
                <w:sz w:val="20"/>
                <w:szCs w:val="20"/>
              </w:rPr>
              <w:t>#6: Knowledge of Theory and Research</w:t>
            </w:r>
          </w:p>
          <w:p w14:paraId="5BA80FE1" w14:textId="77777777" w:rsidR="00C93FF1" w:rsidRPr="00D312D4" w:rsidRDefault="00C93FF1" w:rsidP="00D31336">
            <w:pPr>
              <w:rPr>
                <w:b w:val="0"/>
                <w:bCs w:val="0"/>
                <w:sz w:val="20"/>
                <w:szCs w:val="20"/>
              </w:rPr>
            </w:pPr>
          </w:p>
          <w:p w14:paraId="59760F11" w14:textId="77777777" w:rsidR="00C93FF1" w:rsidRPr="00D312D4" w:rsidRDefault="00C93FF1" w:rsidP="00D31336">
            <w:pPr>
              <w:rPr>
                <w:sz w:val="20"/>
                <w:szCs w:val="20"/>
              </w:rPr>
            </w:pPr>
            <w:r w:rsidRPr="00D312D4">
              <w:rPr>
                <w:sz w:val="20"/>
                <w:szCs w:val="20"/>
              </w:rPr>
              <w:t xml:space="preserve"> Candidates demonstrate </w:t>
            </w:r>
            <w:r w:rsidRPr="00D312D4">
              <w:rPr>
                <w:sz w:val="20"/>
                <w:szCs w:val="20"/>
                <w:u w:val="single"/>
              </w:rPr>
              <w:t>knowledge of how theories and research about social justice</w:t>
            </w:r>
            <w:r w:rsidRPr="00D312D4">
              <w:rPr>
                <w:sz w:val="20"/>
                <w:szCs w:val="20"/>
              </w:rPr>
              <w:t>, diversity, equity, student identities, and schools as institutions can enhance students’ opportunities to learn in English language arts.</w:t>
            </w:r>
          </w:p>
          <w:p w14:paraId="212CE156" w14:textId="77777777" w:rsidR="00C93FF1" w:rsidRPr="00D312D4" w:rsidRDefault="00C93FF1" w:rsidP="00D31336">
            <w:pPr>
              <w:spacing w:after="160" w:line="259" w:lineRule="auto"/>
              <w:rPr>
                <w:b w:val="0"/>
                <w:bCs w:val="0"/>
                <w:sz w:val="20"/>
                <w:szCs w:val="20"/>
              </w:rPr>
            </w:pPr>
          </w:p>
        </w:tc>
        <w:tc>
          <w:tcPr>
            <w:tcW w:w="1094" w:type="dxa"/>
          </w:tcPr>
          <w:p w14:paraId="51CD51C5" w14:textId="77777777" w:rsidR="00C93FF1" w:rsidRDefault="00C93FF1"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pPr>
            <w:r>
              <w:t>ELA</w:t>
            </w:r>
          </w:p>
          <w:p w14:paraId="4CC6CEE1" w14:textId="77777777" w:rsidR="00C93FF1" w:rsidRPr="00503A49" w:rsidRDefault="00C93FF1"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pPr>
            <w:r>
              <w:t>3.1</w:t>
            </w:r>
          </w:p>
          <w:p w14:paraId="01FB5F30"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p w14:paraId="237F78ED"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70" w:type="dxa"/>
          </w:tcPr>
          <w:p w14:paraId="6C4ED053" w14:textId="77777777" w:rsidR="00C93FF1" w:rsidRPr="00D312D4" w:rsidRDefault="00C93FF1" w:rsidP="00D31336">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D312D4">
              <w:rPr>
                <w:sz w:val="20"/>
                <w:szCs w:val="20"/>
              </w:rPr>
              <w:t>Candidates demonstrate outstanding</w:t>
            </w:r>
          </w:p>
          <w:p w14:paraId="269AE1C9" w14:textId="77777777" w:rsidR="00C93FF1" w:rsidRPr="00D312D4" w:rsidRDefault="00C93FF1" w:rsidP="00D31336">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D312D4">
              <w:rPr>
                <w:sz w:val="20"/>
                <w:szCs w:val="20"/>
                <w:u w:val="single"/>
              </w:rPr>
              <w:t>knowledge of how theories and research about social justice</w:t>
            </w:r>
            <w:r w:rsidRPr="00D312D4">
              <w:rPr>
                <w:sz w:val="20"/>
                <w:szCs w:val="20"/>
              </w:rPr>
              <w:t>, diversity, equity, student identities, and schools as institutions can enhance students’ opportunities to learn in English language arts.</w:t>
            </w:r>
          </w:p>
          <w:p w14:paraId="1ED4A993" w14:textId="77777777" w:rsidR="00C93FF1" w:rsidRPr="00D312D4"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D312D4">
              <w:rPr>
                <w:sz w:val="20"/>
                <w:szCs w:val="20"/>
              </w:rPr>
              <w:t>In addition, candidates demonstrate knowledge of how students extend their learning of language arts.</w:t>
            </w:r>
          </w:p>
          <w:p w14:paraId="5F7A1FCD" w14:textId="77777777" w:rsidR="00C93FF1" w:rsidRPr="00D312D4"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890" w:type="dxa"/>
          </w:tcPr>
          <w:p w14:paraId="6B22EC8A" w14:textId="77777777" w:rsidR="00C93FF1" w:rsidRPr="00D312D4" w:rsidRDefault="00C93FF1" w:rsidP="00D31336">
            <w:pPr>
              <w:cnfStyle w:val="000000000000" w:firstRow="0" w:lastRow="0" w:firstColumn="0" w:lastColumn="0" w:oddVBand="0" w:evenVBand="0" w:oddHBand="0" w:evenHBand="0" w:firstRowFirstColumn="0" w:firstRowLastColumn="0" w:lastRowFirstColumn="0" w:lastRowLastColumn="0"/>
              <w:rPr>
                <w:sz w:val="20"/>
                <w:szCs w:val="20"/>
              </w:rPr>
            </w:pPr>
            <w:r w:rsidRPr="00D312D4">
              <w:rPr>
                <w:sz w:val="20"/>
                <w:szCs w:val="20"/>
              </w:rPr>
              <w:t xml:space="preserve">Candidates demonstrate adequate </w:t>
            </w:r>
            <w:r w:rsidRPr="00D312D4">
              <w:rPr>
                <w:sz w:val="20"/>
                <w:szCs w:val="20"/>
                <w:u w:val="single"/>
              </w:rPr>
              <w:t>knowledge of how a single and research about social justice</w:t>
            </w:r>
            <w:r w:rsidRPr="00D312D4">
              <w:rPr>
                <w:sz w:val="20"/>
                <w:szCs w:val="20"/>
              </w:rPr>
              <w:t>, diversity, equity, student identities, and schools as institutions can enhance students’ opportunities to learn in English language arts.</w:t>
            </w:r>
          </w:p>
          <w:p w14:paraId="35D947A5" w14:textId="77777777" w:rsidR="00C93FF1" w:rsidRPr="00D312D4"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890" w:type="dxa"/>
          </w:tcPr>
          <w:p w14:paraId="6B9E52CA" w14:textId="77777777" w:rsidR="00C93FF1" w:rsidRPr="00D312D4" w:rsidRDefault="00C93FF1" w:rsidP="00D31336">
            <w:pPr>
              <w:cnfStyle w:val="000000000000" w:firstRow="0" w:lastRow="0" w:firstColumn="0" w:lastColumn="0" w:oddVBand="0" w:evenVBand="0" w:oddHBand="0" w:evenHBand="0" w:firstRowFirstColumn="0" w:firstRowLastColumn="0" w:lastRowFirstColumn="0" w:lastRowLastColumn="0"/>
              <w:rPr>
                <w:sz w:val="20"/>
                <w:szCs w:val="20"/>
              </w:rPr>
            </w:pPr>
            <w:r w:rsidRPr="00D312D4">
              <w:rPr>
                <w:sz w:val="20"/>
                <w:szCs w:val="20"/>
              </w:rPr>
              <w:t>Candidates demonstrate limited</w:t>
            </w:r>
          </w:p>
          <w:p w14:paraId="33DB0505" w14:textId="77777777" w:rsidR="00C93FF1" w:rsidRPr="00D312D4" w:rsidRDefault="00C93FF1" w:rsidP="00D31336">
            <w:pPr>
              <w:cnfStyle w:val="000000000000" w:firstRow="0" w:lastRow="0" w:firstColumn="0" w:lastColumn="0" w:oddVBand="0" w:evenVBand="0" w:oddHBand="0" w:evenHBand="0" w:firstRowFirstColumn="0" w:firstRowLastColumn="0" w:lastRowFirstColumn="0" w:lastRowLastColumn="0"/>
              <w:rPr>
                <w:sz w:val="20"/>
                <w:szCs w:val="20"/>
              </w:rPr>
            </w:pPr>
            <w:r w:rsidRPr="00D312D4">
              <w:rPr>
                <w:sz w:val="20"/>
                <w:szCs w:val="20"/>
                <w:u w:val="single"/>
              </w:rPr>
              <w:t>knowledge of how research about social justice</w:t>
            </w:r>
            <w:r w:rsidRPr="00D312D4">
              <w:rPr>
                <w:sz w:val="20"/>
                <w:szCs w:val="20"/>
              </w:rPr>
              <w:t>, diversity, equity, student identities, and schools as institutions can enhance students’ opportunities to learn in English language arts.</w:t>
            </w:r>
          </w:p>
          <w:p w14:paraId="745C718C" w14:textId="77777777" w:rsidR="00C93FF1" w:rsidRPr="00D312D4"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0" w:type="dxa"/>
          </w:tcPr>
          <w:p w14:paraId="197CF4CF" w14:textId="77777777" w:rsidR="00C93FF1" w:rsidRPr="00D312D4" w:rsidRDefault="00C93FF1" w:rsidP="00D31336">
            <w:pPr>
              <w:cnfStyle w:val="000000000000" w:firstRow="0" w:lastRow="0" w:firstColumn="0" w:lastColumn="0" w:oddVBand="0" w:evenVBand="0" w:oddHBand="0" w:evenHBand="0" w:firstRowFirstColumn="0" w:firstRowLastColumn="0" w:lastRowFirstColumn="0" w:lastRowLastColumn="0"/>
              <w:rPr>
                <w:sz w:val="20"/>
                <w:szCs w:val="20"/>
              </w:rPr>
            </w:pPr>
            <w:r w:rsidRPr="00D312D4">
              <w:rPr>
                <w:sz w:val="20"/>
                <w:szCs w:val="20"/>
              </w:rPr>
              <w:t xml:space="preserve">Candidates fail to demonstrate </w:t>
            </w:r>
            <w:r w:rsidRPr="00D312D4">
              <w:rPr>
                <w:sz w:val="20"/>
                <w:szCs w:val="20"/>
                <w:u w:val="single"/>
              </w:rPr>
              <w:t>knowledge of how research about social justice</w:t>
            </w:r>
            <w:r w:rsidRPr="00D312D4">
              <w:rPr>
                <w:sz w:val="20"/>
                <w:szCs w:val="20"/>
              </w:rPr>
              <w:t>, diversity, equity, student identities, and schools as institutions can enhance students’ opportunities to learn in English language arts.</w:t>
            </w:r>
          </w:p>
          <w:p w14:paraId="69C860DE" w14:textId="77777777" w:rsidR="00C93FF1" w:rsidRPr="00D312D4"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C93FF1" w:rsidRPr="00503A49" w14:paraId="0D61B2E0" w14:textId="77777777" w:rsidTr="00D31336">
        <w:trPr>
          <w:trHeight w:val="5723"/>
        </w:trPr>
        <w:tc>
          <w:tcPr>
            <w:cnfStyle w:val="001000000000" w:firstRow="0" w:lastRow="0" w:firstColumn="1" w:lastColumn="0" w:oddVBand="0" w:evenVBand="0" w:oddHBand="0" w:evenHBand="0" w:firstRowFirstColumn="0" w:firstRowLastColumn="0" w:lastRowFirstColumn="0" w:lastRowLastColumn="0"/>
            <w:tcW w:w="1966" w:type="dxa"/>
          </w:tcPr>
          <w:p w14:paraId="760B3394" w14:textId="77777777" w:rsidR="00C93FF1" w:rsidRPr="00AF7110" w:rsidRDefault="00C93FF1" w:rsidP="00D31336">
            <w:pPr>
              <w:rPr>
                <w:b w:val="0"/>
                <w:bCs w:val="0"/>
                <w:sz w:val="20"/>
                <w:szCs w:val="20"/>
              </w:rPr>
            </w:pPr>
            <w:r w:rsidRPr="00AF7110">
              <w:rPr>
                <w:sz w:val="20"/>
                <w:szCs w:val="20"/>
              </w:rPr>
              <w:lastRenderedPageBreak/>
              <w:t xml:space="preserve">#7: Higher—Level Interaction with Stakeholders </w:t>
            </w:r>
          </w:p>
          <w:p w14:paraId="26C6BE56" w14:textId="77777777" w:rsidR="00C93FF1" w:rsidRPr="00AF7110" w:rsidRDefault="00C93FF1" w:rsidP="00D31336">
            <w:pPr>
              <w:rPr>
                <w:b w:val="0"/>
                <w:bCs w:val="0"/>
                <w:sz w:val="20"/>
                <w:szCs w:val="20"/>
              </w:rPr>
            </w:pPr>
          </w:p>
          <w:p w14:paraId="3180AF9A" w14:textId="77777777" w:rsidR="00C93FF1" w:rsidRPr="00AF7110" w:rsidRDefault="00C93FF1" w:rsidP="00D31336">
            <w:pPr>
              <w:rPr>
                <w:sz w:val="20"/>
                <w:szCs w:val="20"/>
              </w:rPr>
            </w:pPr>
            <w:r w:rsidRPr="00AF7110">
              <w:rPr>
                <w:sz w:val="20"/>
                <w:szCs w:val="20"/>
              </w:rPr>
              <w:t xml:space="preserve">Candidates are prepared to </w:t>
            </w:r>
            <w:r w:rsidRPr="00AF7110">
              <w:rPr>
                <w:sz w:val="20"/>
                <w:szCs w:val="20"/>
                <w:u w:val="single"/>
              </w:rPr>
              <w:t>interact knowledgeably with student, families, and colleagues</w:t>
            </w:r>
            <w:r w:rsidRPr="00AF7110">
              <w:rPr>
                <w:sz w:val="20"/>
                <w:szCs w:val="20"/>
              </w:rPr>
              <w:t xml:space="preserve"> based on social needs and instructional roles, engage in leadership and/or collaborative roles in English language arts professional learning communities, and actively develop as professional educators.</w:t>
            </w:r>
          </w:p>
          <w:p w14:paraId="30DD6FED" w14:textId="77777777" w:rsidR="00C93FF1" w:rsidRPr="00AF7110" w:rsidRDefault="00C93FF1" w:rsidP="00D31336">
            <w:pPr>
              <w:spacing w:after="160" w:line="259" w:lineRule="auto"/>
              <w:rPr>
                <w:b w:val="0"/>
                <w:bCs w:val="0"/>
                <w:sz w:val="20"/>
                <w:szCs w:val="20"/>
              </w:rPr>
            </w:pPr>
          </w:p>
        </w:tc>
        <w:tc>
          <w:tcPr>
            <w:tcW w:w="1094" w:type="dxa"/>
          </w:tcPr>
          <w:p w14:paraId="3A1BADCA" w14:textId="77777777" w:rsidR="00C93FF1" w:rsidRPr="00AF7110" w:rsidRDefault="00C93FF1"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AF7110">
              <w:rPr>
                <w:sz w:val="20"/>
                <w:szCs w:val="20"/>
              </w:rPr>
              <w:t>EL</w:t>
            </w:r>
            <w:r>
              <w:rPr>
                <w:sz w:val="20"/>
                <w:szCs w:val="20"/>
              </w:rPr>
              <w:t>A</w:t>
            </w:r>
          </w:p>
          <w:p w14:paraId="52E6FE4A" w14:textId="77777777" w:rsidR="00C93FF1" w:rsidRDefault="00C93FF1"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Standard</w:t>
            </w:r>
          </w:p>
          <w:p w14:paraId="02B649E8" w14:textId="77777777" w:rsidR="00C93FF1" w:rsidRPr="00AF7110" w:rsidRDefault="00C93FF1"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7.0</w:t>
            </w:r>
          </w:p>
          <w:p w14:paraId="263E07C6" w14:textId="77777777" w:rsidR="00C93FF1" w:rsidRPr="00AF7110"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70" w:type="dxa"/>
          </w:tcPr>
          <w:p w14:paraId="34BCFD24" w14:textId="77777777" w:rsidR="00C93FF1" w:rsidRPr="00AF7110" w:rsidRDefault="00C93FF1" w:rsidP="00D31336">
            <w:pPr>
              <w:cnfStyle w:val="000000000000" w:firstRow="0" w:lastRow="0" w:firstColumn="0" w:lastColumn="0" w:oddVBand="0" w:evenVBand="0" w:oddHBand="0" w:evenHBand="0" w:firstRowFirstColumn="0" w:firstRowLastColumn="0" w:lastRowFirstColumn="0" w:lastRowLastColumn="0"/>
              <w:rPr>
                <w:sz w:val="20"/>
                <w:szCs w:val="20"/>
              </w:rPr>
            </w:pPr>
            <w:r w:rsidRPr="00AF7110">
              <w:rPr>
                <w:sz w:val="20"/>
                <w:szCs w:val="20"/>
              </w:rPr>
              <w:t xml:space="preserve">Candidates are </w:t>
            </w:r>
            <w:r>
              <w:rPr>
                <w:sz w:val="20"/>
                <w:szCs w:val="20"/>
              </w:rPr>
              <w:t xml:space="preserve">well </w:t>
            </w:r>
            <w:r w:rsidRPr="00AF7110">
              <w:rPr>
                <w:sz w:val="20"/>
                <w:szCs w:val="20"/>
              </w:rPr>
              <w:t xml:space="preserve">prepared to </w:t>
            </w:r>
            <w:r w:rsidRPr="00AF7110">
              <w:rPr>
                <w:sz w:val="20"/>
                <w:szCs w:val="20"/>
                <w:u w:val="single"/>
              </w:rPr>
              <w:t>interact knowledgeably with student, families, and colleagues,</w:t>
            </w:r>
            <w:r w:rsidRPr="00AF7110">
              <w:rPr>
                <w:sz w:val="20"/>
                <w:szCs w:val="20"/>
              </w:rPr>
              <w:t xml:space="preserve"> based on social needs and instructional roles, engage in leadership and/or collaborative roles in English language arts professional learning communities, and actively develop as professional educators.</w:t>
            </w:r>
          </w:p>
          <w:p w14:paraId="51482020" w14:textId="77777777" w:rsidR="00C93FF1" w:rsidRPr="00AF7110" w:rsidRDefault="00C93FF1" w:rsidP="00D31336">
            <w:pPr>
              <w:cnfStyle w:val="000000000000" w:firstRow="0" w:lastRow="0" w:firstColumn="0" w:lastColumn="0" w:oddVBand="0" w:evenVBand="0" w:oddHBand="0" w:evenHBand="0" w:firstRowFirstColumn="0" w:firstRowLastColumn="0" w:lastRowFirstColumn="0" w:lastRowLastColumn="0"/>
              <w:rPr>
                <w:b/>
                <w:bCs/>
                <w:sz w:val="20"/>
                <w:szCs w:val="20"/>
              </w:rPr>
            </w:pPr>
          </w:p>
          <w:p w14:paraId="5705417E" w14:textId="77777777" w:rsidR="00C93FF1" w:rsidRPr="000579D2" w:rsidRDefault="00C93FF1" w:rsidP="00D31336">
            <w:pPr>
              <w:cnfStyle w:val="000000000000" w:firstRow="0" w:lastRow="0" w:firstColumn="0" w:lastColumn="0" w:oddVBand="0" w:evenVBand="0" w:oddHBand="0" w:evenHBand="0" w:firstRowFirstColumn="0" w:firstRowLastColumn="0" w:lastRowFirstColumn="0" w:lastRowLastColumn="0"/>
              <w:rPr>
                <w:sz w:val="20"/>
                <w:szCs w:val="20"/>
              </w:rPr>
            </w:pPr>
            <w:r w:rsidRPr="000579D2">
              <w:rPr>
                <w:sz w:val="20"/>
                <w:szCs w:val="20"/>
              </w:rPr>
              <w:t>In addition, candidates are prepared to provide new perspectives on the issues</w:t>
            </w:r>
          </w:p>
          <w:p w14:paraId="7FAE5EC1" w14:textId="77777777" w:rsidR="00C93FF1" w:rsidRPr="00AF7110"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890" w:type="dxa"/>
          </w:tcPr>
          <w:p w14:paraId="5F76061A" w14:textId="77777777" w:rsidR="00C93FF1" w:rsidRPr="00AF7110" w:rsidRDefault="00C93FF1" w:rsidP="00D31336">
            <w:pPr>
              <w:cnfStyle w:val="000000000000" w:firstRow="0" w:lastRow="0" w:firstColumn="0" w:lastColumn="0" w:oddVBand="0" w:evenVBand="0" w:oddHBand="0" w:evenHBand="0" w:firstRowFirstColumn="0" w:firstRowLastColumn="0" w:lastRowFirstColumn="0" w:lastRowLastColumn="0"/>
              <w:rPr>
                <w:b/>
                <w:bCs/>
                <w:sz w:val="20"/>
                <w:szCs w:val="20"/>
              </w:rPr>
            </w:pPr>
            <w:r w:rsidRPr="00AF7110">
              <w:rPr>
                <w:sz w:val="20"/>
                <w:szCs w:val="20"/>
              </w:rPr>
              <w:t xml:space="preserve">Candidates are </w:t>
            </w:r>
            <w:r>
              <w:rPr>
                <w:sz w:val="20"/>
                <w:szCs w:val="20"/>
              </w:rPr>
              <w:t xml:space="preserve">partially </w:t>
            </w:r>
            <w:r w:rsidRPr="00AF7110">
              <w:rPr>
                <w:sz w:val="20"/>
                <w:szCs w:val="20"/>
              </w:rPr>
              <w:t xml:space="preserve">prepared to </w:t>
            </w:r>
            <w:r w:rsidRPr="00AF7110">
              <w:rPr>
                <w:sz w:val="20"/>
                <w:szCs w:val="20"/>
                <w:u w:val="single"/>
              </w:rPr>
              <w:t>interact knowledgeably with student, families, and colleagues</w:t>
            </w:r>
            <w:r w:rsidRPr="00AF7110">
              <w:rPr>
                <w:sz w:val="20"/>
                <w:szCs w:val="20"/>
              </w:rPr>
              <w:t xml:space="preserve"> based on social needs and instructional roles, engage in leadership and/or collaborative roles in English language arts professional learning communities, and actively develop as professional educators.</w:t>
            </w:r>
          </w:p>
          <w:p w14:paraId="4DD4F42D" w14:textId="77777777" w:rsidR="00C93FF1" w:rsidRPr="00AF7110"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890" w:type="dxa"/>
          </w:tcPr>
          <w:p w14:paraId="7DA84F4A" w14:textId="77777777" w:rsidR="00C93FF1" w:rsidRPr="00AF7110" w:rsidRDefault="00C93FF1" w:rsidP="00D31336">
            <w:pPr>
              <w:cnfStyle w:val="000000000000" w:firstRow="0" w:lastRow="0" w:firstColumn="0" w:lastColumn="0" w:oddVBand="0" w:evenVBand="0" w:oddHBand="0" w:evenHBand="0" w:firstRowFirstColumn="0" w:firstRowLastColumn="0" w:lastRowFirstColumn="0" w:lastRowLastColumn="0"/>
              <w:rPr>
                <w:b/>
                <w:bCs/>
                <w:sz w:val="20"/>
                <w:szCs w:val="20"/>
              </w:rPr>
            </w:pPr>
            <w:r w:rsidRPr="00AF7110">
              <w:rPr>
                <w:sz w:val="20"/>
                <w:szCs w:val="20"/>
              </w:rPr>
              <w:t xml:space="preserve">Candidates are </w:t>
            </w:r>
            <w:r>
              <w:rPr>
                <w:sz w:val="20"/>
                <w:szCs w:val="20"/>
              </w:rPr>
              <w:t xml:space="preserve">somewhat </w:t>
            </w:r>
            <w:r w:rsidRPr="00AF7110">
              <w:rPr>
                <w:sz w:val="20"/>
                <w:szCs w:val="20"/>
              </w:rPr>
              <w:t xml:space="preserve">prepared to </w:t>
            </w:r>
            <w:r w:rsidRPr="00AF7110">
              <w:rPr>
                <w:sz w:val="20"/>
                <w:szCs w:val="20"/>
                <w:u w:val="single"/>
              </w:rPr>
              <w:t>interact knowledgeably with student, families, and colleagues</w:t>
            </w:r>
            <w:r w:rsidRPr="00AF7110">
              <w:rPr>
                <w:sz w:val="20"/>
                <w:szCs w:val="20"/>
              </w:rPr>
              <w:t xml:space="preserve"> based on social needs and instructional roles, engage in leadership and/or collaborative roles in English language arts professional learning communities, and actively develop as professional educators.</w:t>
            </w:r>
          </w:p>
          <w:p w14:paraId="3CF6CE22" w14:textId="77777777" w:rsidR="00C93FF1" w:rsidRPr="00AF7110"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0" w:type="dxa"/>
          </w:tcPr>
          <w:p w14:paraId="634EB8C1" w14:textId="77777777" w:rsidR="00C93FF1" w:rsidRPr="00AF7110" w:rsidRDefault="00C93FF1" w:rsidP="00D31336">
            <w:pPr>
              <w:cnfStyle w:val="000000000000" w:firstRow="0" w:lastRow="0" w:firstColumn="0" w:lastColumn="0" w:oddVBand="0" w:evenVBand="0" w:oddHBand="0" w:evenHBand="0" w:firstRowFirstColumn="0" w:firstRowLastColumn="0" w:lastRowFirstColumn="0" w:lastRowLastColumn="0"/>
              <w:rPr>
                <w:b/>
                <w:bCs/>
                <w:sz w:val="20"/>
                <w:szCs w:val="20"/>
              </w:rPr>
            </w:pPr>
            <w:proofErr w:type="gramStart"/>
            <w:r w:rsidRPr="00AF7110">
              <w:rPr>
                <w:sz w:val="20"/>
                <w:szCs w:val="20"/>
              </w:rPr>
              <w:t>.Candidates</w:t>
            </w:r>
            <w:proofErr w:type="gramEnd"/>
            <w:r w:rsidRPr="00AF7110">
              <w:rPr>
                <w:sz w:val="20"/>
                <w:szCs w:val="20"/>
              </w:rPr>
              <w:t xml:space="preserve"> are </w:t>
            </w:r>
            <w:r w:rsidRPr="00AF7110">
              <w:rPr>
                <w:b/>
                <w:bCs/>
                <w:sz w:val="20"/>
                <w:szCs w:val="20"/>
              </w:rPr>
              <w:t>un</w:t>
            </w:r>
            <w:r w:rsidRPr="00AF7110">
              <w:rPr>
                <w:sz w:val="20"/>
                <w:szCs w:val="20"/>
              </w:rPr>
              <w:t xml:space="preserve">prepared to </w:t>
            </w:r>
            <w:r w:rsidRPr="00AF7110">
              <w:rPr>
                <w:sz w:val="20"/>
                <w:szCs w:val="20"/>
                <w:u w:val="single"/>
              </w:rPr>
              <w:t>interact knowledgeably with student, families, and colleagues</w:t>
            </w:r>
            <w:r w:rsidRPr="00AF7110">
              <w:rPr>
                <w:sz w:val="20"/>
                <w:szCs w:val="20"/>
              </w:rPr>
              <w:t xml:space="preserve"> based on social needs and instructional roles, engage in leadership and/or collaborative roles in English language arts professional learning communities, and actively develop as professional educators.</w:t>
            </w:r>
          </w:p>
          <w:p w14:paraId="5E12AC1D" w14:textId="77777777" w:rsidR="00C93FF1" w:rsidRPr="00AF7110"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C93FF1" w:rsidRPr="00503A49" w14:paraId="59106854" w14:textId="77777777" w:rsidTr="00D31336">
        <w:trPr>
          <w:trHeight w:val="220"/>
        </w:trPr>
        <w:tc>
          <w:tcPr>
            <w:cnfStyle w:val="001000000000" w:firstRow="0" w:lastRow="0" w:firstColumn="1" w:lastColumn="0" w:oddVBand="0" w:evenVBand="0" w:oddHBand="0" w:evenHBand="0" w:firstRowFirstColumn="0" w:firstRowLastColumn="0" w:lastRowFirstColumn="0" w:lastRowLastColumn="0"/>
            <w:tcW w:w="1966" w:type="dxa"/>
          </w:tcPr>
          <w:p w14:paraId="7817E2C9" w14:textId="77777777" w:rsidR="00C93FF1" w:rsidRPr="00D1784F" w:rsidRDefault="00C93FF1" w:rsidP="00D31336">
            <w:pPr>
              <w:spacing w:after="160" w:line="259" w:lineRule="auto"/>
              <w:rPr>
                <w:b w:val="0"/>
                <w:bCs w:val="0"/>
              </w:rPr>
            </w:pPr>
            <w:r>
              <w:t xml:space="preserve">#8: </w:t>
            </w:r>
            <w:r w:rsidRPr="00503A49">
              <w:t xml:space="preserve">Major Concepts in </w:t>
            </w:r>
            <w:r>
              <w:t>English Language Arts</w:t>
            </w:r>
          </w:p>
          <w:p w14:paraId="476427B0" w14:textId="77777777" w:rsidR="00C93FF1" w:rsidRPr="00503A49" w:rsidRDefault="00C93FF1" w:rsidP="00D31336">
            <w:pPr>
              <w:spacing w:after="160" w:line="259" w:lineRule="auto"/>
            </w:pPr>
            <w:r w:rsidRPr="00503A49">
              <w:t xml:space="preserve">Candidate knows and understands the major concepts, procedures, and </w:t>
            </w:r>
            <w:r>
              <w:t>practices</w:t>
            </w:r>
            <w:r w:rsidRPr="00503A49">
              <w:t xml:space="preserve"> of </w:t>
            </w:r>
            <w:r>
              <w:t>English Language Arts</w:t>
            </w:r>
          </w:p>
        </w:tc>
        <w:tc>
          <w:tcPr>
            <w:tcW w:w="1094" w:type="dxa"/>
          </w:tcPr>
          <w:p w14:paraId="68536FB7" w14:textId="77777777" w:rsidR="00C93FF1" w:rsidRDefault="00C93FF1"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pPr>
            <w:r>
              <w:t>ELA</w:t>
            </w:r>
          </w:p>
          <w:p w14:paraId="63F1A515" w14:textId="77777777" w:rsidR="00C93FF1" w:rsidRPr="00503A49" w:rsidRDefault="00C93FF1"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pPr>
            <w:r>
              <w:t>2.2</w:t>
            </w:r>
          </w:p>
          <w:p w14:paraId="4856FC28" w14:textId="77777777" w:rsidR="00C93FF1" w:rsidRPr="00503A49"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070" w:type="dxa"/>
          </w:tcPr>
          <w:p w14:paraId="4C146917" w14:textId="77777777" w:rsidR="00C93FF1"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r w:rsidRPr="00503A49">
              <w:t xml:space="preserve">Candidate </w:t>
            </w:r>
            <w:r>
              <w:t xml:space="preserve">exhibits excellent </w:t>
            </w:r>
            <w:r w:rsidRPr="00503A49">
              <w:t>know</w:t>
            </w:r>
            <w:r>
              <w:t>ledge</w:t>
            </w:r>
            <w:r w:rsidRPr="00503A49">
              <w:t xml:space="preserve"> and understand</w:t>
            </w:r>
            <w:r>
              <w:t>ing of</w:t>
            </w:r>
            <w:r w:rsidRPr="00503A49">
              <w:t xml:space="preserve"> the major concepts, procedures, and </w:t>
            </w:r>
            <w:r>
              <w:t>practices</w:t>
            </w:r>
            <w:r w:rsidRPr="00503A49">
              <w:t xml:space="preserve"> of </w:t>
            </w:r>
            <w:r>
              <w:t>English Language Arts.</w:t>
            </w:r>
          </w:p>
          <w:p w14:paraId="46107A09" w14:textId="77777777" w:rsidR="00C93FF1" w:rsidRPr="003974A5"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r>
              <w:t>In addition, candidates are prepared to share their expertise with their colleagues</w:t>
            </w:r>
          </w:p>
        </w:tc>
        <w:tc>
          <w:tcPr>
            <w:tcW w:w="1890" w:type="dxa"/>
          </w:tcPr>
          <w:p w14:paraId="01268D94" w14:textId="77777777" w:rsidR="00C93FF1" w:rsidRDefault="00C93FF1" w:rsidP="00D31336">
            <w:pPr>
              <w:spacing w:line="259" w:lineRule="auto"/>
              <w:cnfStyle w:val="000000000000" w:firstRow="0" w:lastRow="0" w:firstColumn="0" w:lastColumn="0" w:oddVBand="0" w:evenVBand="0" w:oddHBand="0" w:evenHBand="0" w:firstRowFirstColumn="0" w:firstRowLastColumn="0" w:lastRowFirstColumn="0" w:lastRowLastColumn="0"/>
            </w:pPr>
            <w:r w:rsidRPr="00503A49">
              <w:t xml:space="preserve">Candidate </w:t>
            </w:r>
            <w:r>
              <w:t>exhibits</w:t>
            </w:r>
          </w:p>
          <w:p w14:paraId="3F12263B" w14:textId="77777777" w:rsidR="00C93FF1"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advanced </w:t>
            </w:r>
            <w:r w:rsidRPr="00503A49">
              <w:t>know</w:t>
            </w:r>
            <w:r>
              <w:t xml:space="preserve">ledge </w:t>
            </w:r>
            <w:r w:rsidRPr="00503A49">
              <w:t>and understand</w:t>
            </w:r>
            <w:r>
              <w:t>ing of</w:t>
            </w:r>
            <w:r w:rsidRPr="00503A49">
              <w:t xml:space="preserve"> the major concepts, procedures, and </w:t>
            </w:r>
            <w:r>
              <w:t>practices</w:t>
            </w:r>
            <w:r w:rsidRPr="00503A49">
              <w:t xml:space="preserve"> of </w:t>
            </w:r>
            <w:r>
              <w:t>English Language Arts</w:t>
            </w:r>
          </w:p>
          <w:p w14:paraId="36517981" w14:textId="77777777" w:rsidR="00C93FF1" w:rsidRPr="003974A5"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  </w:t>
            </w:r>
          </w:p>
        </w:tc>
        <w:tc>
          <w:tcPr>
            <w:tcW w:w="1890" w:type="dxa"/>
          </w:tcPr>
          <w:p w14:paraId="6EAF2785" w14:textId="77777777" w:rsidR="00C93FF1"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r w:rsidRPr="00503A49">
              <w:t xml:space="preserve"> Candidate </w:t>
            </w:r>
            <w:r>
              <w:t xml:space="preserve">exhibits average knowledge </w:t>
            </w:r>
            <w:r w:rsidRPr="00503A49">
              <w:t>and understand</w:t>
            </w:r>
            <w:r>
              <w:t>ing of</w:t>
            </w:r>
            <w:r w:rsidRPr="00503A49">
              <w:t xml:space="preserve"> the major concepts, procedures, and </w:t>
            </w:r>
            <w:r>
              <w:t>practices</w:t>
            </w:r>
            <w:r w:rsidRPr="00503A49">
              <w:t xml:space="preserve"> of </w:t>
            </w:r>
            <w:r>
              <w:t>English Language Arts</w:t>
            </w:r>
          </w:p>
          <w:p w14:paraId="508C1B77" w14:textId="77777777" w:rsidR="00C93FF1" w:rsidRPr="003974A5"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r w:rsidRPr="003974A5">
              <w:t>.</w:t>
            </w:r>
          </w:p>
        </w:tc>
        <w:tc>
          <w:tcPr>
            <w:tcW w:w="1980" w:type="dxa"/>
          </w:tcPr>
          <w:p w14:paraId="2A0691B4" w14:textId="77777777" w:rsidR="00C93FF1" w:rsidRPr="003974A5" w:rsidRDefault="00C93FF1" w:rsidP="00D31336">
            <w:pPr>
              <w:spacing w:after="160" w:line="259" w:lineRule="auto"/>
              <w:cnfStyle w:val="000000000000" w:firstRow="0" w:lastRow="0" w:firstColumn="0" w:lastColumn="0" w:oddVBand="0" w:evenVBand="0" w:oddHBand="0" w:evenHBand="0" w:firstRowFirstColumn="0" w:firstRowLastColumn="0" w:lastRowFirstColumn="0" w:lastRowLastColumn="0"/>
            </w:pPr>
            <w:r w:rsidRPr="00503A49">
              <w:t xml:space="preserve">Candidate </w:t>
            </w:r>
            <w:r>
              <w:t xml:space="preserve">exhibits no significant </w:t>
            </w:r>
            <w:r w:rsidRPr="00503A49">
              <w:t>know</w:t>
            </w:r>
            <w:r>
              <w:t xml:space="preserve">ledge </w:t>
            </w:r>
            <w:r w:rsidRPr="00503A49">
              <w:t>and understand</w:t>
            </w:r>
            <w:r>
              <w:t>ing of</w:t>
            </w:r>
            <w:r w:rsidRPr="00503A49">
              <w:t xml:space="preserve"> the major concepts, procedures, and </w:t>
            </w:r>
            <w:r>
              <w:t>practices</w:t>
            </w:r>
            <w:r w:rsidRPr="00503A49">
              <w:t xml:space="preserve"> of </w:t>
            </w:r>
            <w:r>
              <w:t>English Language Arts</w:t>
            </w:r>
          </w:p>
        </w:tc>
      </w:tr>
    </w:tbl>
    <w:p w14:paraId="657F325C" w14:textId="4F2F2FB2" w:rsidR="003B7DDF" w:rsidRDefault="003B7DDF" w:rsidP="00C93FF1">
      <w:pPr>
        <w:tabs>
          <w:tab w:val="left" w:pos="3930"/>
        </w:tabs>
      </w:pPr>
      <w:r>
        <w:br w:type="page"/>
      </w:r>
    </w:p>
    <w:p w14:paraId="60459CCC" w14:textId="77777777" w:rsidR="00C93FF1" w:rsidRDefault="00C93FF1" w:rsidP="00C93FF1">
      <w:pPr>
        <w:tabs>
          <w:tab w:val="left" w:pos="3930"/>
        </w:tabs>
      </w:pPr>
    </w:p>
    <w:p w14:paraId="25A14B47" w14:textId="027096F5" w:rsidR="00031CC5" w:rsidRDefault="00172328" w:rsidP="00FC635D">
      <w:pPr>
        <w:tabs>
          <w:tab w:val="left" w:pos="14765"/>
        </w:tabs>
        <w:rPr>
          <w:rFonts w:ascii="Times New Roman" w:hAnsi="Times New Roman" w:cs="Times New Roman"/>
          <w:b/>
          <w:bCs/>
          <w:sz w:val="24"/>
          <w:szCs w:val="24"/>
          <w:u w:val="single"/>
        </w:rPr>
      </w:pPr>
      <w:r w:rsidRPr="00172328">
        <w:rPr>
          <w:rFonts w:ascii="Times New Roman" w:hAnsi="Times New Roman" w:cs="Times New Roman"/>
          <w:b/>
          <w:bCs/>
          <w:sz w:val="24"/>
          <w:szCs w:val="24"/>
          <w:u w:val="single"/>
        </w:rPr>
        <w:t>Key Assessment 5</w:t>
      </w:r>
    </w:p>
    <w:p w14:paraId="422108D2" w14:textId="77777777" w:rsidR="00172328" w:rsidRDefault="00172328" w:rsidP="00172328">
      <w:pPr>
        <w:spacing w:after="0"/>
        <w:jc w:val="center"/>
        <w:rPr>
          <w:b/>
          <w:sz w:val="24"/>
          <w:szCs w:val="24"/>
        </w:rPr>
      </w:pPr>
      <w:r>
        <w:rPr>
          <w:rFonts w:ascii="Calibri" w:eastAsia="Calibri" w:hAnsi="Calibri" w:cs="Calibri"/>
          <w:b/>
          <w:sz w:val="24"/>
          <w:szCs w:val="24"/>
        </w:rPr>
        <w:t>KEY ASSESSMENT #5 Impact on Student Learning</w:t>
      </w:r>
    </w:p>
    <w:p w14:paraId="085C28E6" w14:textId="77777777" w:rsidR="00172328" w:rsidRDefault="00172328" w:rsidP="00172328">
      <w:pPr>
        <w:spacing w:after="0"/>
        <w:jc w:val="center"/>
        <w:rPr>
          <w:sz w:val="24"/>
          <w:szCs w:val="24"/>
        </w:rPr>
      </w:pPr>
      <w:r>
        <w:rPr>
          <w:rFonts w:ascii="Calibri" w:eastAsia="Calibri" w:hAnsi="Calibri" w:cs="Calibri"/>
          <w:sz w:val="24"/>
          <w:szCs w:val="24"/>
        </w:rPr>
        <w:t>Oakwood University</w:t>
      </w:r>
    </w:p>
    <w:p w14:paraId="5299B367" w14:textId="77777777" w:rsidR="00172328" w:rsidRDefault="00172328" w:rsidP="00172328">
      <w:pPr>
        <w:spacing w:after="0"/>
        <w:jc w:val="center"/>
        <w:rPr>
          <w:sz w:val="24"/>
          <w:szCs w:val="24"/>
        </w:rPr>
      </w:pPr>
      <w:r>
        <w:rPr>
          <w:rFonts w:ascii="Calibri" w:eastAsia="Calibri" w:hAnsi="Calibri" w:cs="Calibri"/>
          <w:sz w:val="24"/>
          <w:szCs w:val="24"/>
        </w:rPr>
        <w:t>Program/Level: Class B Secondary Education 6-12</w:t>
      </w:r>
    </w:p>
    <w:p w14:paraId="6D846AEE" w14:textId="77777777" w:rsidR="00172328" w:rsidRDefault="00172328" w:rsidP="00172328">
      <w:pPr>
        <w:spacing w:after="0"/>
        <w:jc w:val="center"/>
        <w:rPr>
          <w:b/>
          <w:sz w:val="24"/>
          <w:szCs w:val="24"/>
        </w:rPr>
      </w:pPr>
      <w:r>
        <w:rPr>
          <w:rFonts w:ascii="Calibri" w:eastAsia="Calibri" w:hAnsi="Calibri" w:cs="Calibri"/>
          <w:b/>
          <w:sz w:val="24"/>
          <w:szCs w:val="24"/>
        </w:rPr>
        <w:t xml:space="preserve">Title of Assignment: Impact on Student Learning Commentary-English Language Arts </w:t>
      </w:r>
    </w:p>
    <w:p w14:paraId="0C07179D" w14:textId="77777777" w:rsidR="00172328" w:rsidRDefault="00172328" w:rsidP="00172328">
      <w:pPr>
        <w:tabs>
          <w:tab w:val="center" w:pos="4680"/>
          <w:tab w:val="left" w:pos="6711"/>
        </w:tabs>
        <w:spacing w:after="0"/>
        <w:rPr>
          <w:b/>
          <w:sz w:val="24"/>
          <w:szCs w:val="24"/>
        </w:rPr>
      </w:pPr>
      <w:r>
        <w:rPr>
          <w:rFonts w:ascii="Calibri" w:eastAsia="Calibri" w:hAnsi="Calibri" w:cs="Calibri"/>
          <w:b/>
          <w:sz w:val="24"/>
          <w:szCs w:val="24"/>
        </w:rPr>
        <w:tab/>
        <w:t>Course: ED 332 Methods of Teaching Secondary English Language Arts</w:t>
      </w:r>
    </w:p>
    <w:p w14:paraId="2D01A4D1" w14:textId="77777777" w:rsidR="00172328" w:rsidRDefault="00172328" w:rsidP="00172328">
      <w:pPr>
        <w:spacing w:after="0"/>
        <w:rPr>
          <w:sz w:val="24"/>
          <w:szCs w:val="24"/>
        </w:rPr>
      </w:pPr>
      <w:r>
        <w:rPr>
          <w:rFonts w:ascii="Calibri" w:eastAsia="Calibri" w:hAnsi="Calibri" w:cs="Calibri"/>
          <w:sz w:val="24"/>
          <w:szCs w:val="24"/>
        </w:rPr>
        <w:t>Due Date: _______</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Submission Location: ________</w:t>
      </w:r>
    </w:p>
    <w:p w14:paraId="331CB5BA" w14:textId="77777777" w:rsidR="00172328" w:rsidRDefault="00172328" w:rsidP="00172328">
      <w:pPr>
        <w:spacing w:after="0"/>
        <w:rPr>
          <w:sz w:val="24"/>
          <w:szCs w:val="24"/>
        </w:rPr>
      </w:pPr>
      <w:r>
        <w:rPr>
          <w:rFonts w:ascii="Calibri" w:eastAsia="Calibri" w:hAnsi="Calibri" w:cs="Calibri"/>
          <w:sz w:val="24"/>
          <w:szCs w:val="24"/>
        </w:rPr>
        <w:t xml:space="preserve">Scored by: </w:t>
      </w:r>
      <w:r>
        <w:rPr>
          <w:rFonts w:ascii="Calibri" w:eastAsia="Calibri" w:hAnsi="Calibri" w:cs="Calibri"/>
          <w:sz w:val="24"/>
          <w:szCs w:val="24"/>
          <w:u w:val="single"/>
        </w:rPr>
        <w:t>Instructor of the Course</w:t>
      </w:r>
      <w:r>
        <w:rPr>
          <w:rFonts w:ascii="Calibri" w:eastAsia="Calibri" w:hAnsi="Calibri" w:cs="Calibri"/>
          <w:sz w:val="24"/>
          <w:szCs w:val="24"/>
          <w:u w:val="single"/>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p>
    <w:p w14:paraId="6F746534" w14:textId="77777777" w:rsidR="00172328" w:rsidRDefault="00172328" w:rsidP="00172328">
      <w:pPr>
        <w:rPr>
          <w:b/>
          <w:sz w:val="24"/>
          <w:szCs w:val="24"/>
        </w:rPr>
      </w:pPr>
      <w:r>
        <w:rPr>
          <w:rFonts w:ascii="Calibri" w:eastAsia="Calibri" w:hAnsi="Calibri" w:cs="Calibri"/>
          <w:sz w:val="24"/>
          <w:szCs w:val="24"/>
        </w:rPr>
        <w:t>Expected Level of Performance:</w:t>
      </w:r>
      <w:r>
        <w:rPr>
          <w:rFonts w:ascii="Calibri" w:eastAsia="Calibri" w:hAnsi="Calibri" w:cs="Calibri"/>
          <w:b/>
          <w:sz w:val="24"/>
          <w:szCs w:val="24"/>
        </w:rPr>
        <w:t xml:space="preserve"> </w:t>
      </w:r>
      <w:r>
        <w:rPr>
          <w:rFonts w:ascii="Calibri" w:eastAsia="Calibri" w:hAnsi="Calibri" w:cs="Calibri"/>
          <w:sz w:val="24"/>
          <w:szCs w:val="24"/>
          <w:u w:val="single"/>
        </w:rPr>
        <w:t>Level 3 or higher</w:t>
      </w:r>
      <w:r>
        <w:rPr>
          <w:rFonts w:ascii="Calibri" w:eastAsia="Calibri" w:hAnsi="Calibri" w:cs="Calibri"/>
          <w:b/>
          <w:sz w:val="24"/>
          <w:szCs w:val="24"/>
        </w:rPr>
        <w:t xml:space="preserve"> </w:t>
      </w:r>
    </w:p>
    <w:p w14:paraId="5F5B646A" w14:textId="77777777" w:rsidR="00172328" w:rsidRDefault="00172328" w:rsidP="00172328">
      <w:pPr>
        <w:tabs>
          <w:tab w:val="left" w:pos="720"/>
          <w:tab w:val="left" w:pos="1260"/>
        </w:tabs>
        <w:rPr>
          <w:rFonts w:ascii="Arial" w:eastAsia="Arial" w:hAnsi="Arial" w:cs="Arial"/>
          <w:color w:val="000000"/>
          <w:sz w:val="18"/>
          <w:szCs w:val="18"/>
        </w:rPr>
      </w:pPr>
      <w:r>
        <w:rPr>
          <w:b/>
          <w:sz w:val="24"/>
          <w:szCs w:val="24"/>
        </w:rPr>
        <w:t xml:space="preserve">ELA Standard 1: </w:t>
      </w:r>
      <w:r>
        <w:rPr>
          <w:rFonts w:ascii="Arial" w:eastAsia="Arial" w:hAnsi="Arial" w:cs="Arial"/>
          <w:color w:val="000000"/>
          <w:sz w:val="18"/>
          <w:szCs w:val="18"/>
        </w:rPr>
        <w:t>Candidates demonstrate knowledge of the English language arts subject matter content that specifically includes literature and multimedia texts as well as knowledge of the nature of adolescents as readers.</w:t>
      </w:r>
    </w:p>
    <w:p w14:paraId="50281F55" w14:textId="77777777" w:rsidR="00172328" w:rsidRDefault="00172328" w:rsidP="00172328">
      <w:r>
        <w:t xml:space="preserve">Indicator 1.1: Candidates are knowledgeable about texts—print and non-print texts, media texts, classic texts, and contemporary texts, including young adult—that represent a range of world literatures, historical traditions, genres, and the experience of different genders, ethnicities, and social classes; they can use literary theories to interpret and critique a range of texts. </w:t>
      </w:r>
    </w:p>
    <w:p w14:paraId="2E46DE24" w14:textId="77777777" w:rsidR="00172328" w:rsidRDefault="00172328" w:rsidP="00172328">
      <w:r>
        <w:t>Indicator 1.2: Candidates are knowledgeable about how adolescents read texts and make meaning through interaction with media environments.</w:t>
      </w:r>
    </w:p>
    <w:p w14:paraId="6FC4D1E2" w14:textId="77777777" w:rsidR="00172328" w:rsidRDefault="00172328" w:rsidP="00172328">
      <w:r>
        <w:rPr>
          <w:b/>
        </w:rPr>
        <w:t>Standard 2</w:t>
      </w:r>
      <w:r>
        <w:t>: Candidates demonstrate knowledge of English language arts subject matter content that specifically includes language and writing as well as knowledge of adolescents as language users.</w:t>
      </w:r>
    </w:p>
    <w:p w14:paraId="6CB4BDE4" w14:textId="77777777" w:rsidR="00172328" w:rsidRDefault="00172328" w:rsidP="00172328">
      <w:r>
        <w:t>Indicators 2.1: Candidates can compose a range of formal and informal texts taking into consideration the interrelationships among form, audience, context, and purpose; candidates understand that writing is a recursive process; candidates can use contemporary technologies and/or digital media to compose multimodal discourse.</w:t>
      </w:r>
    </w:p>
    <w:p w14:paraId="6CE5B828" w14:textId="77777777" w:rsidR="00172328" w:rsidRDefault="00172328" w:rsidP="00172328">
      <w:r>
        <w:t>Indicator 2.2: Candidates know the conventions of English language as they relate to various rhetorical situations (grammar, usage, and mechanics); they understand the concept of dialect and are familiar with relevant grammar systems (e.g., descriptive, and prescriptive); they understand principles of language acquisition; they recognize the influence of English language history on English language arts content; and they understand the impact of language on society.</w:t>
      </w:r>
    </w:p>
    <w:p w14:paraId="43D6B8C3" w14:textId="77777777" w:rsidR="00172328" w:rsidRDefault="00172328" w:rsidP="00172328">
      <w:r>
        <w:t>Indicator 2.3: Candidates are knowledgeable about how adolescents compose texts and make meaning through interaction with media environments.</w:t>
      </w:r>
    </w:p>
    <w:p w14:paraId="1F7AEFC7" w14:textId="77777777" w:rsidR="00172328" w:rsidRDefault="00172328" w:rsidP="00172328">
      <w:r>
        <w:rPr>
          <w:b/>
        </w:rPr>
        <w:t>Standard 3:</w:t>
      </w:r>
      <w:r>
        <w:t xml:space="preserve"> Candidates plan instruction and design assessments for reading and the study of literature to promote learning for all students.</w:t>
      </w:r>
    </w:p>
    <w:p w14:paraId="4A4D5E17" w14:textId="77777777" w:rsidR="00172328" w:rsidRDefault="00172328" w:rsidP="00172328">
      <w:r>
        <w:lastRenderedPageBreak/>
        <w:t>Indicators 3.1: Candidates use their knowledge of theory, research, and practice in English language arts to plan standards-based, coherent and relevant learning experiences utilizing a range of different texts—across genres, periods, forms, authors, cultures, and various forms of media—and instructional strategies that are motivating and accessible to all students, including English language learners, students with special needs, students from diverse language and learning backgrounds, those designated as high achieving, and those at risk of failure.</w:t>
      </w:r>
    </w:p>
    <w:p w14:paraId="151F660F" w14:textId="77777777" w:rsidR="00172328" w:rsidRDefault="00172328" w:rsidP="00172328">
      <w:r>
        <w:t>Indicator 3.2: Candidates design a range of authentic assessments (e.g., formal, and informal, formative, and summative) of reading and literature that demonstrate an understanding of how learners develop and that address interpretive, critical, and evaluative abilities in reading, writing, speaking, listening, viewing, and presenting.</w:t>
      </w:r>
    </w:p>
    <w:p w14:paraId="709B0EC9" w14:textId="77777777" w:rsidR="00172328" w:rsidRDefault="00172328" w:rsidP="00172328">
      <w:r>
        <w:t>Indicator 3.3: Candidates plan standards-based, coherent, and relevant learning experiences in reading that reflect knowledge of current theory and research about the teaching and learning of reading and that utilize individual and collaborative approaches and a variety of reading strategies.</w:t>
      </w:r>
    </w:p>
    <w:p w14:paraId="07931DD9" w14:textId="77777777" w:rsidR="00172328" w:rsidRDefault="00172328" w:rsidP="00172328">
      <w:r>
        <w:t>Indicator 3.4: Candidate’s design or knowledgeably select appropriate reading assessments that inform instruction by providing data about student interests, reading proficiencies, and reading processes.</w:t>
      </w:r>
    </w:p>
    <w:p w14:paraId="31ECC5CE" w14:textId="77777777" w:rsidR="00172328" w:rsidRDefault="00172328" w:rsidP="00172328">
      <w:r>
        <w:t>Indicator 3.5: Candidates plan instruction that incorporates knowledge of language—structure, history, and conventions—to facilitate students’ comprehension and interpretation of print and non-print texts.</w:t>
      </w:r>
    </w:p>
    <w:p w14:paraId="636D3D9C" w14:textId="77777777" w:rsidR="00172328" w:rsidRDefault="00172328" w:rsidP="00172328">
      <w:r>
        <w:t>Indicator 3.6: Candidates plan instruction which, when appropriate, reflects curriculum integration and incorporates interdisciplinary teaching methods and materials.</w:t>
      </w:r>
    </w:p>
    <w:p w14:paraId="70E17857" w14:textId="77777777" w:rsidR="00172328" w:rsidRDefault="00172328" w:rsidP="00172328">
      <w:r>
        <w:rPr>
          <w:b/>
        </w:rPr>
        <w:t>Standard 4</w:t>
      </w:r>
      <w:r>
        <w:t>: Candidates plan instruction and design assessments for composing texts (i.e., oral, written, and visual) to promote learning for all students.</w:t>
      </w:r>
    </w:p>
    <w:p w14:paraId="14D28650" w14:textId="77777777" w:rsidR="00172328" w:rsidRDefault="00172328" w:rsidP="00172328">
      <w:r>
        <w:t>Indicators 4.1: Candidates use their knowledge of theory, research, and practice in English language arts to plan standards-based, coherent, and relevant composing experiences that utilize individual and collaborative approaches and contemporary technologies and reflect an understanding of writing processes and strategies in different genres for a variety of purposes and audiences.</w:t>
      </w:r>
    </w:p>
    <w:p w14:paraId="6B776355" w14:textId="77777777" w:rsidR="00172328" w:rsidRDefault="00172328" w:rsidP="00172328">
      <w:r>
        <w:t>Indicator 4.2: Candidates design a range of assessments for students that promote their development as writers, are appropriate to the writing task, and are consistent with current research and theory.  Candidates can respond to student writing in process and to finished texts in ways that engage students’ ideas and encourage their growth as writers over time.</w:t>
      </w:r>
    </w:p>
    <w:p w14:paraId="5E2A9D87" w14:textId="77777777" w:rsidR="00172328" w:rsidRDefault="00172328" w:rsidP="00172328">
      <w:r>
        <w:t>Indicator 4.3: Candidates design instruction related to the strategic use of language conventions (grammar, usage, and mechanics) in the context of students’ writing for different audiences, purposes, and modalities.</w:t>
      </w:r>
    </w:p>
    <w:p w14:paraId="23EA2261" w14:textId="77777777" w:rsidR="00172328" w:rsidRDefault="00172328" w:rsidP="00172328">
      <w:r>
        <w:t>Indicator 4.4: Candidates design instruction that incorporates students’ home and community languages to enable skillful control over their rhetorical choices and language practices for a variety of audiences and purposes.</w:t>
      </w:r>
    </w:p>
    <w:p w14:paraId="6835B103" w14:textId="77777777" w:rsidR="00172328" w:rsidRDefault="00172328" w:rsidP="00172328">
      <w:r>
        <w:rPr>
          <w:b/>
        </w:rPr>
        <w:lastRenderedPageBreak/>
        <w:t xml:space="preserve">Standard 5: </w:t>
      </w:r>
      <w:r>
        <w:t>Candidate’s plan, implement, assess, and reflect on research-based instruction that increases motivation and active student engagement, builds sustained learning of English language arts, and responds to diverse students’ context-based needs.</w:t>
      </w:r>
    </w:p>
    <w:p w14:paraId="6ED4AEC2" w14:textId="77777777" w:rsidR="00172328" w:rsidRDefault="00172328" w:rsidP="00172328">
      <w:r>
        <w:t>Indicators: 5.1 Candidates plan and implement instruction based on English language arts curricular requirements and standards, school and community contexts, and knowledge about students’ linguistic and cultural backgrounds.</w:t>
      </w:r>
    </w:p>
    <w:p w14:paraId="70412D2D" w14:textId="77777777" w:rsidR="00172328" w:rsidRDefault="00172328" w:rsidP="00172328">
      <w:r>
        <w:t>Indicator 5.2: Candidates use data about their students’ individual differences, identities, and funds of knowledge for literacy learning to create inclusive learning environments that contextualize curriculum and instruction and help students participate actively in their own learning in English language arts.</w:t>
      </w:r>
    </w:p>
    <w:p w14:paraId="0F6F1C59" w14:textId="77777777" w:rsidR="00172328" w:rsidRDefault="00172328" w:rsidP="00172328">
      <w:r>
        <w:t>Indicator 5.3: Candidates differentiate instruction based on students’ self-assessments and formal and informal assessments of learning in English language arts; candidates communicate with students about their performance in ways that actively involve them in their own learning.</w:t>
      </w:r>
    </w:p>
    <w:p w14:paraId="349F45B2" w14:textId="77777777" w:rsidR="00172328" w:rsidRDefault="00172328" w:rsidP="00172328">
      <w:r>
        <w:t>Indicator 5.4: Candidates select, create, and use a variety of instructional strategies and teaching resources, including contemporary technologies and digital media, consistent with what is currently known about student learning in English language arts.</w:t>
      </w:r>
    </w:p>
    <w:p w14:paraId="5D417C74" w14:textId="77777777" w:rsidR="00172328" w:rsidRDefault="00172328" w:rsidP="00172328">
      <w:r>
        <w:rPr>
          <w:b/>
        </w:rPr>
        <w:t>Standard 6</w:t>
      </w:r>
      <w:r>
        <w:t>: Candidates demonstrate knowledge of how theories and research about social justice, diversity, equity, student identities, and schools as institutions can enhance students’ opportunities to learn in English language arts.</w:t>
      </w:r>
    </w:p>
    <w:p w14:paraId="34505039" w14:textId="77777777" w:rsidR="00172328" w:rsidRDefault="00172328" w:rsidP="00172328">
      <w:r>
        <w:t>Indicators 6.1: Candidates plan and implement English language arts and literacy instruction that promotes critical engagement with complex issues related to maintaining a diverse, inclusive, and equitable society.</w:t>
      </w:r>
    </w:p>
    <w:p w14:paraId="08226BA2" w14:textId="77777777" w:rsidR="00172328" w:rsidRDefault="00172328" w:rsidP="00172328">
      <w:r>
        <w:t>Indicator 6.2: Candidates use knowledge of theories and research to plan instruction responsive to students’ local, national, and international histories, individual identities (e.g., race, ethnicity, gender, age, appearance, ability, socioeconomic status, and community environment), and languages/dialects as they affect students’ opportunities to learn in English language arts.</w:t>
      </w:r>
    </w:p>
    <w:p w14:paraId="2B87DFEC" w14:textId="77777777" w:rsidR="00172328" w:rsidRDefault="00172328" w:rsidP="00172328">
      <w:r>
        <w:rPr>
          <w:b/>
        </w:rPr>
        <w:t>Standard 7</w:t>
      </w:r>
      <w:r>
        <w:t xml:space="preserve"> Candidates are prepared to interact knowledgeably with student, families, and colleagues based on social needs and instructional roles, engage in leadership and/or collaborative roles in English language arts professional learning communities, and actively develop as professional educators.</w:t>
      </w:r>
    </w:p>
    <w:p w14:paraId="16A631CF" w14:textId="77777777" w:rsidR="00172328" w:rsidRDefault="00172328" w:rsidP="00172328">
      <w:r>
        <w:t>Indicators 7.1: Candidates model literate and ethical practices in English language arts teaching and engage in and reflect on a variety of experience related to English language arts.</w:t>
      </w:r>
    </w:p>
    <w:p w14:paraId="00D19A36" w14:textId="77777777" w:rsidR="00172328" w:rsidRDefault="00172328" w:rsidP="00172328">
      <w:r>
        <w:t>Indicator 7.2: Candidates engage in and reflect on a variety of experiences related to English language arts that demonstrate understanding of and readiness for leadership, collaboration, ongoing professional development, and community engagement.</w:t>
      </w:r>
    </w:p>
    <w:p w14:paraId="0415AC17" w14:textId="77777777" w:rsidR="00172328" w:rsidRDefault="00172328" w:rsidP="00172328">
      <w:pPr>
        <w:spacing w:after="0"/>
        <w:rPr>
          <w:b/>
          <w:sz w:val="24"/>
          <w:szCs w:val="24"/>
        </w:rPr>
      </w:pPr>
    </w:p>
    <w:p w14:paraId="4E7790C0" w14:textId="77777777" w:rsidR="00172328" w:rsidRDefault="00172328" w:rsidP="00172328">
      <w:pPr>
        <w:spacing w:after="0"/>
        <w:rPr>
          <w:b/>
          <w:sz w:val="24"/>
          <w:szCs w:val="24"/>
        </w:rPr>
      </w:pPr>
      <w:r>
        <w:rPr>
          <w:b/>
          <w:sz w:val="24"/>
          <w:szCs w:val="24"/>
        </w:rPr>
        <w:lastRenderedPageBreak/>
        <w:t>Purpose</w:t>
      </w:r>
    </w:p>
    <w:p w14:paraId="5BF8E308" w14:textId="77777777" w:rsidR="00172328" w:rsidRDefault="00172328" w:rsidP="00172328">
      <w:pPr>
        <w:rPr>
          <w:sz w:val="24"/>
          <w:szCs w:val="24"/>
        </w:rPr>
      </w:pPr>
      <w:r>
        <w:rPr>
          <w:sz w:val="24"/>
          <w:szCs w:val="24"/>
        </w:rPr>
        <w:t>The purpose of this assignment is for you to demonstrate that you can:</w:t>
      </w:r>
    </w:p>
    <w:p w14:paraId="762A9D38" w14:textId="77777777" w:rsidR="00172328" w:rsidRDefault="00172328" w:rsidP="00172328">
      <w:pPr>
        <w:numPr>
          <w:ilvl w:val="0"/>
          <w:numId w:val="61"/>
        </w:numPr>
        <w:pBdr>
          <w:top w:val="nil"/>
          <w:left w:val="nil"/>
          <w:bottom w:val="nil"/>
          <w:right w:val="nil"/>
          <w:between w:val="nil"/>
        </w:pBdr>
        <w:spacing w:after="0"/>
        <w:rPr>
          <w:color w:val="000000"/>
          <w:sz w:val="24"/>
          <w:szCs w:val="24"/>
        </w:rPr>
      </w:pPr>
      <w:r>
        <w:rPr>
          <w:rFonts w:ascii="Calibri" w:eastAsia="Calibri" w:hAnsi="Calibri" w:cs="Calibri"/>
          <w:color w:val="000000"/>
          <w:sz w:val="24"/>
          <w:szCs w:val="24"/>
        </w:rPr>
        <w:t>Design instruction that focuses on student learning,</w:t>
      </w:r>
    </w:p>
    <w:p w14:paraId="5BDE5C16" w14:textId="77777777" w:rsidR="00172328" w:rsidRDefault="00172328" w:rsidP="00172328">
      <w:pPr>
        <w:numPr>
          <w:ilvl w:val="0"/>
          <w:numId w:val="61"/>
        </w:numPr>
        <w:pBdr>
          <w:top w:val="nil"/>
          <w:left w:val="nil"/>
          <w:bottom w:val="nil"/>
          <w:right w:val="nil"/>
          <w:between w:val="nil"/>
        </w:pBdr>
        <w:spacing w:after="0"/>
        <w:rPr>
          <w:color w:val="000000"/>
          <w:sz w:val="24"/>
          <w:szCs w:val="24"/>
        </w:rPr>
      </w:pPr>
      <w:r>
        <w:rPr>
          <w:rFonts w:ascii="Calibri" w:eastAsia="Calibri" w:hAnsi="Calibri" w:cs="Calibri"/>
          <w:color w:val="000000"/>
          <w:sz w:val="24"/>
          <w:szCs w:val="24"/>
        </w:rPr>
        <w:t>Analyze assessment information and use it to adjust your instruction</w:t>
      </w:r>
    </w:p>
    <w:p w14:paraId="7C7FA3D0" w14:textId="77777777" w:rsidR="00172328" w:rsidRDefault="00172328" w:rsidP="00172328">
      <w:pPr>
        <w:numPr>
          <w:ilvl w:val="0"/>
          <w:numId w:val="61"/>
        </w:numPr>
        <w:pBdr>
          <w:top w:val="nil"/>
          <w:left w:val="nil"/>
          <w:bottom w:val="nil"/>
          <w:right w:val="nil"/>
          <w:between w:val="nil"/>
        </w:pBdr>
        <w:spacing w:after="0"/>
        <w:rPr>
          <w:color w:val="000000"/>
          <w:sz w:val="24"/>
          <w:szCs w:val="24"/>
        </w:rPr>
      </w:pPr>
      <w:r>
        <w:rPr>
          <w:rFonts w:ascii="Calibri" w:eastAsia="Calibri" w:hAnsi="Calibri" w:cs="Calibri"/>
          <w:color w:val="000000"/>
          <w:sz w:val="24"/>
          <w:szCs w:val="24"/>
        </w:rPr>
        <w:t>Study the effects of your instruction,</w:t>
      </w:r>
    </w:p>
    <w:p w14:paraId="47BC4B03" w14:textId="77777777" w:rsidR="00172328" w:rsidRDefault="00172328" w:rsidP="00172328">
      <w:pPr>
        <w:numPr>
          <w:ilvl w:val="0"/>
          <w:numId w:val="61"/>
        </w:numPr>
        <w:pBdr>
          <w:top w:val="nil"/>
          <w:left w:val="nil"/>
          <w:bottom w:val="nil"/>
          <w:right w:val="nil"/>
          <w:between w:val="nil"/>
        </w:pBdr>
        <w:spacing w:after="0"/>
        <w:rPr>
          <w:color w:val="000000"/>
          <w:sz w:val="24"/>
          <w:szCs w:val="24"/>
        </w:rPr>
      </w:pPr>
      <w:r>
        <w:rPr>
          <w:rFonts w:ascii="Calibri" w:eastAsia="Calibri" w:hAnsi="Calibri" w:cs="Calibri"/>
          <w:color w:val="000000"/>
          <w:sz w:val="24"/>
          <w:szCs w:val="24"/>
        </w:rPr>
        <w:t>Monitor student learning through a variety of assessment techniques,</w:t>
      </w:r>
    </w:p>
    <w:p w14:paraId="1D969406" w14:textId="77777777" w:rsidR="00172328" w:rsidRDefault="00172328" w:rsidP="00172328">
      <w:pPr>
        <w:numPr>
          <w:ilvl w:val="0"/>
          <w:numId w:val="61"/>
        </w:numPr>
        <w:pBdr>
          <w:top w:val="nil"/>
          <w:left w:val="nil"/>
          <w:bottom w:val="nil"/>
          <w:right w:val="nil"/>
          <w:between w:val="nil"/>
        </w:pBdr>
        <w:spacing w:after="0"/>
        <w:rPr>
          <w:color w:val="000000"/>
          <w:sz w:val="24"/>
          <w:szCs w:val="24"/>
        </w:rPr>
      </w:pPr>
      <w:r>
        <w:rPr>
          <w:rFonts w:ascii="Calibri" w:eastAsia="Calibri" w:hAnsi="Calibri" w:cs="Calibri"/>
          <w:color w:val="000000"/>
          <w:sz w:val="24"/>
          <w:szCs w:val="24"/>
        </w:rPr>
        <w:t>Have a positive impact on learning for all students.</w:t>
      </w:r>
    </w:p>
    <w:p w14:paraId="34B96D2B" w14:textId="77777777" w:rsidR="00172328" w:rsidRDefault="00172328" w:rsidP="00172328">
      <w:pPr>
        <w:pBdr>
          <w:top w:val="nil"/>
          <w:left w:val="nil"/>
          <w:bottom w:val="nil"/>
          <w:right w:val="nil"/>
          <w:between w:val="nil"/>
        </w:pBdr>
        <w:spacing w:after="0"/>
        <w:ind w:left="720"/>
        <w:rPr>
          <w:color w:val="000000"/>
          <w:sz w:val="24"/>
          <w:szCs w:val="24"/>
        </w:rPr>
      </w:pPr>
    </w:p>
    <w:p w14:paraId="489DCCEF" w14:textId="77777777" w:rsidR="00172328" w:rsidRDefault="00172328" w:rsidP="00172328">
      <w:pPr>
        <w:pBdr>
          <w:top w:val="nil"/>
          <w:left w:val="nil"/>
          <w:bottom w:val="nil"/>
          <w:right w:val="nil"/>
          <w:between w:val="nil"/>
        </w:pBdr>
        <w:rPr>
          <w:color w:val="000000"/>
          <w:sz w:val="24"/>
          <w:szCs w:val="24"/>
        </w:rPr>
      </w:pPr>
      <w:r>
        <w:rPr>
          <w:rFonts w:ascii="Calibri" w:eastAsia="Calibri" w:hAnsi="Calibri" w:cs="Calibri"/>
          <w:b/>
          <w:color w:val="000000"/>
          <w:sz w:val="24"/>
          <w:szCs w:val="24"/>
        </w:rPr>
        <w:t>Evaluation</w:t>
      </w:r>
      <w:r>
        <w:rPr>
          <w:rFonts w:ascii="Calibri" w:eastAsia="Calibri" w:hAnsi="Calibri" w:cs="Calibri"/>
          <w:color w:val="000000"/>
          <w:sz w:val="24"/>
          <w:szCs w:val="24"/>
        </w:rPr>
        <w:t xml:space="preserve">: Your final Impact on Student Learning assignment will be evaluated by you and your instructor/University Supervisor using the “the assessment rubric.”  </w:t>
      </w:r>
    </w:p>
    <w:p w14:paraId="68CBBD25" w14:textId="77777777" w:rsidR="00172328" w:rsidRDefault="00172328" w:rsidP="00172328">
      <w:pPr>
        <w:spacing w:after="0"/>
        <w:jc w:val="center"/>
        <w:rPr>
          <w:b/>
          <w:sz w:val="24"/>
          <w:szCs w:val="24"/>
        </w:rPr>
      </w:pPr>
      <w:r>
        <w:rPr>
          <w:b/>
          <w:sz w:val="24"/>
          <w:szCs w:val="24"/>
        </w:rPr>
        <w:t>ASSIGNMENT DIRECTIONS AND GUIDE FOR THE</w:t>
      </w:r>
    </w:p>
    <w:p w14:paraId="6B2429DA" w14:textId="77777777" w:rsidR="00172328" w:rsidRDefault="00172328" w:rsidP="00172328">
      <w:pPr>
        <w:spacing w:after="0"/>
        <w:jc w:val="center"/>
        <w:rPr>
          <w:b/>
          <w:sz w:val="24"/>
          <w:szCs w:val="24"/>
        </w:rPr>
      </w:pPr>
      <w:r>
        <w:rPr>
          <w:b/>
          <w:sz w:val="24"/>
          <w:szCs w:val="24"/>
        </w:rPr>
        <w:t>IMPACT ON STUDENT LEARNING COMMENTARY</w:t>
      </w:r>
    </w:p>
    <w:p w14:paraId="6566823C" w14:textId="77777777" w:rsidR="00172328" w:rsidRDefault="00172328" w:rsidP="00172328">
      <w:pPr>
        <w:spacing w:after="0"/>
        <w:jc w:val="center"/>
        <w:rPr>
          <w:b/>
          <w:sz w:val="24"/>
          <w:szCs w:val="24"/>
        </w:rPr>
      </w:pPr>
    </w:p>
    <w:p w14:paraId="289F2352" w14:textId="77777777" w:rsidR="00172328" w:rsidRDefault="00172328" w:rsidP="00172328">
      <w:pPr>
        <w:rPr>
          <w:sz w:val="24"/>
          <w:szCs w:val="24"/>
        </w:rPr>
      </w:pPr>
      <w:r>
        <w:rPr>
          <w:sz w:val="24"/>
          <w:szCs w:val="24"/>
        </w:rPr>
        <w:t xml:space="preserve">The Impact on Student Learning Assignment is written documentation of your ability to foster learning for all students during the teaching process. Please select </w:t>
      </w:r>
      <w:r>
        <w:rPr>
          <w:b/>
          <w:i/>
          <w:sz w:val="24"/>
          <w:szCs w:val="24"/>
        </w:rPr>
        <w:t>one unit or a series of related lessons</w:t>
      </w:r>
      <w:r>
        <w:rPr>
          <w:sz w:val="24"/>
          <w:szCs w:val="24"/>
        </w:rPr>
        <w:t xml:space="preserve"> that you will teach during your internship and provide evidence of your ability to do each of the following elements. Please note that the sequence of the following items may vary—for example, you may give your pre-assessment before writing your initial plans. Please work with your cooperating teacher for guidance about appropriate sequencing of your work.</w:t>
      </w:r>
    </w:p>
    <w:p w14:paraId="7C1ACD5D" w14:textId="77777777" w:rsidR="00172328" w:rsidRDefault="00172328" w:rsidP="00172328">
      <w:pPr>
        <w:spacing w:after="0"/>
        <w:jc w:val="center"/>
        <w:rPr>
          <w:b/>
          <w:sz w:val="24"/>
          <w:szCs w:val="24"/>
        </w:rPr>
      </w:pPr>
      <w:r>
        <w:rPr>
          <w:b/>
          <w:sz w:val="24"/>
          <w:szCs w:val="24"/>
        </w:rPr>
        <w:t xml:space="preserve">CONTEXTUAL INFORMATION – No points – Planning Information </w:t>
      </w:r>
    </w:p>
    <w:p w14:paraId="2B455B0D" w14:textId="77777777" w:rsidR="00172328" w:rsidRDefault="00172328" w:rsidP="00172328">
      <w:pPr>
        <w:spacing w:after="0"/>
        <w:jc w:val="center"/>
        <w:rPr>
          <w:sz w:val="24"/>
          <w:szCs w:val="24"/>
        </w:rPr>
      </w:pPr>
      <w:r>
        <w:rPr>
          <w:sz w:val="24"/>
          <w:szCs w:val="24"/>
        </w:rPr>
        <w:t>Suggested Length – 1-2 pages</w:t>
      </w:r>
    </w:p>
    <w:p w14:paraId="1EC2DBB7" w14:textId="77777777" w:rsidR="00172328" w:rsidRDefault="00172328" w:rsidP="00172328">
      <w:pPr>
        <w:spacing w:after="0"/>
        <w:jc w:val="center"/>
        <w:rPr>
          <w:b/>
          <w:sz w:val="24"/>
          <w:szCs w:val="24"/>
        </w:rPr>
      </w:pPr>
    </w:p>
    <w:p w14:paraId="3473B4BA" w14:textId="77777777" w:rsidR="00172328" w:rsidRDefault="00172328" w:rsidP="00172328">
      <w:pPr>
        <w:rPr>
          <w:sz w:val="24"/>
          <w:szCs w:val="24"/>
        </w:rPr>
      </w:pPr>
      <w:r>
        <w:rPr>
          <w:b/>
          <w:sz w:val="24"/>
          <w:szCs w:val="24"/>
        </w:rPr>
        <w:t>Task.</w:t>
      </w:r>
      <w:r>
        <w:rPr>
          <w:sz w:val="24"/>
          <w:szCs w:val="24"/>
        </w:rPr>
        <w:t xml:space="preserve"> Provide contextual information about the school and your students in the classroom. How many students are in your class? What the demographic background of your students? How many of your students speak another language? Do you have any students with an IEP,504, or at-risk of failing? What are the community and personal assets of the students in your class? Describe the physical attributes of your classroom. For example: describe the technology and room arrangement of the classroom. What instructional resources are available for the lessons? Describe the characteristics of students in the class. This should include grade level, ages, genders, ethnicities, and the percentage of English Language Learners. (ELE Standard 1)</w:t>
      </w:r>
    </w:p>
    <w:p w14:paraId="55E914B7" w14:textId="77777777" w:rsidR="00172328" w:rsidRDefault="00172328" w:rsidP="00172328">
      <w:pPr>
        <w:spacing w:after="0"/>
        <w:jc w:val="center"/>
        <w:rPr>
          <w:b/>
          <w:sz w:val="24"/>
          <w:szCs w:val="24"/>
        </w:rPr>
      </w:pPr>
      <w:r>
        <w:rPr>
          <w:b/>
          <w:sz w:val="24"/>
          <w:szCs w:val="24"/>
        </w:rPr>
        <w:t xml:space="preserve">English Language Arts - PLANNING UNIT LESSON PLANS AND ASSESSMENTS </w:t>
      </w:r>
    </w:p>
    <w:p w14:paraId="69CCA5D1" w14:textId="77777777" w:rsidR="00172328" w:rsidRDefault="00172328" w:rsidP="00172328">
      <w:pPr>
        <w:spacing w:after="0"/>
        <w:jc w:val="center"/>
        <w:rPr>
          <w:b/>
          <w:sz w:val="24"/>
          <w:szCs w:val="24"/>
        </w:rPr>
      </w:pPr>
      <w:r>
        <w:rPr>
          <w:b/>
          <w:sz w:val="24"/>
          <w:szCs w:val="24"/>
        </w:rPr>
        <w:t>(Requirement: Plan and include at least one electronic assessment – Technology Assessment)</w:t>
      </w:r>
    </w:p>
    <w:p w14:paraId="6B022DFF" w14:textId="77777777" w:rsidR="00172328" w:rsidRDefault="00172328" w:rsidP="00172328">
      <w:pPr>
        <w:spacing w:after="0"/>
        <w:jc w:val="center"/>
        <w:rPr>
          <w:sz w:val="24"/>
          <w:szCs w:val="24"/>
        </w:rPr>
      </w:pPr>
      <w:r>
        <w:rPr>
          <w:sz w:val="24"/>
          <w:szCs w:val="24"/>
        </w:rPr>
        <w:t>Unit Lesson Plans 5 or more</w:t>
      </w:r>
    </w:p>
    <w:p w14:paraId="4DAB7F21" w14:textId="77777777" w:rsidR="00172328" w:rsidRDefault="00172328" w:rsidP="00172328">
      <w:pPr>
        <w:spacing w:after="0"/>
        <w:rPr>
          <w:b/>
          <w:sz w:val="24"/>
          <w:szCs w:val="24"/>
        </w:rPr>
      </w:pPr>
      <w:r>
        <w:rPr>
          <w:b/>
          <w:sz w:val="24"/>
          <w:szCs w:val="24"/>
        </w:rPr>
        <w:t>PART A.</w:t>
      </w:r>
    </w:p>
    <w:p w14:paraId="4738F99E" w14:textId="77777777" w:rsidR="00172328" w:rsidRDefault="00172328" w:rsidP="00172328">
      <w:pPr>
        <w:spacing w:after="0"/>
        <w:rPr>
          <w:sz w:val="24"/>
          <w:szCs w:val="24"/>
        </w:rPr>
      </w:pPr>
      <w:r>
        <w:rPr>
          <w:sz w:val="24"/>
          <w:szCs w:val="24"/>
        </w:rPr>
        <w:t>Task. Develop a series of related lessons and overall plan for instruction</w:t>
      </w:r>
    </w:p>
    <w:p w14:paraId="6FCCFA10" w14:textId="77777777" w:rsidR="00172328" w:rsidRDefault="00172328" w:rsidP="00172328">
      <w:pPr>
        <w:rPr>
          <w:sz w:val="24"/>
          <w:szCs w:val="24"/>
        </w:rPr>
      </w:pPr>
      <w:r>
        <w:rPr>
          <w:sz w:val="24"/>
          <w:szCs w:val="24"/>
        </w:rPr>
        <w:lastRenderedPageBreak/>
        <w:t>Your lesson plans for English Language Arts MUST provide specific learning expectations, communicate clear expectations to your students, methods of instruction, and how you plan to assess student learning during the process (include pre-assessments, formative assessments, and post-assessments). Plan high quality, standards-based pre-assessments - and a post assessment. List in your lesson plans what formal assessments will be used during the lesson to evaluate your student’s developing knowledge and skills. The assessment should provide opportunities for students to demonstrate conceptual understanding and problem-solving strategies</w:t>
      </w:r>
    </w:p>
    <w:p w14:paraId="25A22596" w14:textId="77777777" w:rsidR="00172328" w:rsidRDefault="00172328" w:rsidP="00172328">
      <w:pPr>
        <w:rPr>
          <w:sz w:val="24"/>
          <w:szCs w:val="24"/>
        </w:rPr>
      </w:pPr>
      <w:r>
        <w:rPr>
          <w:sz w:val="24"/>
          <w:szCs w:val="24"/>
        </w:rPr>
        <w:t xml:space="preserve">** Provide a copy of your lesson plans with this assignment. </w:t>
      </w:r>
    </w:p>
    <w:p w14:paraId="5888A303" w14:textId="77777777" w:rsidR="00172328" w:rsidRDefault="00172328" w:rsidP="00172328">
      <w:pPr>
        <w:pBdr>
          <w:top w:val="nil"/>
          <w:left w:val="nil"/>
          <w:bottom w:val="nil"/>
          <w:right w:val="nil"/>
          <w:between w:val="nil"/>
        </w:pBdr>
        <w:spacing w:after="0"/>
        <w:jc w:val="center"/>
        <w:rPr>
          <w:b/>
          <w:color w:val="000000"/>
          <w:sz w:val="24"/>
          <w:szCs w:val="24"/>
        </w:rPr>
      </w:pPr>
      <w:r>
        <w:rPr>
          <w:rFonts w:ascii="Calibri" w:eastAsia="Calibri" w:hAnsi="Calibri" w:cs="Calibri"/>
          <w:b/>
          <w:color w:val="000000"/>
          <w:sz w:val="24"/>
          <w:szCs w:val="24"/>
        </w:rPr>
        <w:t>PRE-ASSESSMENT, INSTRUCTION, POST ASSESSMENT</w:t>
      </w:r>
    </w:p>
    <w:p w14:paraId="0CE29AC9" w14:textId="77777777" w:rsidR="00172328" w:rsidRDefault="00172328" w:rsidP="00172328">
      <w:pPr>
        <w:pBdr>
          <w:top w:val="nil"/>
          <w:left w:val="nil"/>
          <w:bottom w:val="nil"/>
          <w:right w:val="nil"/>
          <w:between w:val="nil"/>
        </w:pBdr>
        <w:spacing w:after="0"/>
        <w:jc w:val="center"/>
        <w:rPr>
          <w:b/>
          <w:color w:val="000000"/>
          <w:sz w:val="24"/>
          <w:szCs w:val="24"/>
        </w:rPr>
      </w:pPr>
      <w:r>
        <w:rPr>
          <w:rFonts w:ascii="Calibri" w:eastAsia="Calibri" w:hAnsi="Calibri" w:cs="Calibri"/>
          <w:b/>
          <w:color w:val="000000"/>
          <w:sz w:val="24"/>
          <w:szCs w:val="24"/>
        </w:rPr>
        <w:t>(Requirement: Use technology to manage the data collection)</w:t>
      </w:r>
    </w:p>
    <w:p w14:paraId="6C58CBB0" w14:textId="77777777" w:rsidR="00172328" w:rsidRDefault="00172328" w:rsidP="00172328">
      <w:pPr>
        <w:pBdr>
          <w:top w:val="nil"/>
          <w:left w:val="nil"/>
          <w:bottom w:val="nil"/>
          <w:right w:val="nil"/>
          <w:between w:val="nil"/>
        </w:pBdr>
        <w:spacing w:after="0"/>
        <w:jc w:val="center"/>
        <w:rPr>
          <w:b/>
          <w:color w:val="000000"/>
          <w:sz w:val="24"/>
          <w:szCs w:val="24"/>
        </w:rPr>
      </w:pPr>
      <w:r>
        <w:rPr>
          <w:rFonts w:ascii="Calibri" w:eastAsia="Calibri" w:hAnsi="Calibri" w:cs="Calibri"/>
          <w:color w:val="000000"/>
          <w:sz w:val="24"/>
          <w:szCs w:val="24"/>
        </w:rPr>
        <w:t>Suggested Length – 4 pages</w:t>
      </w:r>
    </w:p>
    <w:p w14:paraId="258B0165" w14:textId="77777777" w:rsidR="00172328" w:rsidRDefault="00172328" w:rsidP="00172328">
      <w:pPr>
        <w:pBdr>
          <w:top w:val="nil"/>
          <w:left w:val="nil"/>
          <w:bottom w:val="nil"/>
          <w:right w:val="nil"/>
          <w:between w:val="nil"/>
        </w:pBdr>
        <w:spacing w:after="0"/>
        <w:rPr>
          <w:b/>
          <w:color w:val="000000"/>
          <w:sz w:val="24"/>
          <w:szCs w:val="24"/>
        </w:rPr>
      </w:pPr>
      <w:r>
        <w:rPr>
          <w:rFonts w:ascii="Calibri" w:eastAsia="Calibri" w:hAnsi="Calibri" w:cs="Calibri"/>
          <w:b/>
          <w:color w:val="000000"/>
          <w:sz w:val="24"/>
          <w:szCs w:val="24"/>
        </w:rPr>
        <w:t xml:space="preserve">PART B. </w:t>
      </w:r>
    </w:p>
    <w:p w14:paraId="60C14D3E" w14:textId="77777777" w:rsidR="00172328" w:rsidRDefault="00172328" w:rsidP="00172328">
      <w:pPr>
        <w:pBdr>
          <w:top w:val="nil"/>
          <w:left w:val="nil"/>
          <w:bottom w:val="nil"/>
          <w:right w:val="nil"/>
          <w:between w:val="nil"/>
        </w:pBdr>
        <w:rPr>
          <w:color w:val="000000"/>
          <w:sz w:val="24"/>
          <w:szCs w:val="24"/>
        </w:rPr>
      </w:pPr>
      <w:r>
        <w:rPr>
          <w:rFonts w:ascii="Calibri" w:eastAsia="Calibri" w:hAnsi="Calibri" w:cs="Calibri"/>
          <w:b/>
          <w:color w:val="000000"/>
          <w:sz w:val="24"/>
          <w:szCs w:val="24"/>
        </w:rPr>
        <w:t>Task.</w:t>
      </w:r>
      <w:r>
        <w:rPr>
          <w:rFonts w:ascii="Calibri" w:eastAsia="Calibri" w:hAnsi="Calibri" w:cs="Calibri"/>
          <w:color w:val="000000"/>
          <w:sz w:val="24"/>
          <w:szCs w:val="24"/>
        </w:rPr>
        <w:t xml:space="preserve"> Give an English Language Arts   pre-assessment (or assessments) to your students and use the results to modify your instruction to better meet student needs.</w:t>
      </w:r>
    </w:p>
    <w:p w14:paraId="72BD1D49" w14:textId="77777777" w:rsidR="00172328" w:rsidRDefault="00172328" w:rsidP="00172328">
      <w:pPr>
        <w:rPr>
          <w:sz w:val="24"/>
          <w:szCs w:val="24"/>
        </w:rPr>
      </w:pPr>
      <w:r>
        <w:rPr>
          <w:sz w:val="24"/>
          <w:szCs w:val="24"/>
        </w:rPr>
        <w:t xml:space="preserve">Assess student knowledge prior to instruction to determine their prior learning and readiness for instruction. This English Language Arts   assessment can be formal (written quiz, etc.) or informal (discussion, etc.). ** Include a copy of the assessment questions along with your lesson plans.  </w:t>
      </w:r>
    </w:p>
    <w:p w14:paraId="5C196A96" w14:textId="77777777" w:rsidR="00172328" w:rsidRDefault="00172328" w:rsidP="00172328">
      <w:pPr>
        <w:pBdr>
          <w:top w:val="nil"/>
          <w:left w:val="nil"/>
          <w:bottom w:val="nil"/>
          <w:right w:val="nil"/>
          <w:between w:val="nil"/>
        </w:pBdr>
        <w:spacing w:after="0"/>
        <w:rPr>
          <w:b/>
          <w:color w:val="000000"/>
          <w:sz w:val="24"/>
          <w:szCs w:val="24"/>
        </w:rPr>
      </w:pPr>
      <w:r>
        <w:rPr>
          <w:rFonts w:ascii="Calibri" w:eastAsia="Calibri" w:hAnsi="Calibri" w:cs="Calibri"/>
          <w:b/>
          <w:color w:val="000000"/>
          <w:sz w:val="24"/>
          <w:szCs w:val="24"/>
        </w:rPr>
        <w:t>PART C.</w:t>
      </w:r>
    </w:p>
    <w:p w14:paraId="561ADA14" w14:textId="77777777" w:rsidR="00172328" w:rsidRDefault="00172328" w:rsidP="00172328">
      <w:pPr>
        <w:pBdr>
          <w:top w:val="nil"/>
          <w:left w:val="nil"/>
          <w:bottom w:val="nil"/>
          <w:right w:val="nil"/>
          <w:between w:val="nil"/>
        </w:pBdr>
        <w:rPr>
          <w:color w:val="000000"/>
          <w:sz w:val="24"/>
          <w:szCs w:val="24"/>
        </w:rPr>
      </w:pPr>
      <w:r>
        <w:rPr>
          <w:rFonts w:ascii="Calibri" w:eastAsia="Calibri" w:hAnsi="Calibri" w:cs="Calibri"/>
          <w:b/>
          <w:color w:val="000000"/>
          <w:sz w:val="24"/>
          <w:szCs w:val="24"/>
        </w:rPr>
        <w:t>Task</w:t>
      </w:r>
      <w:r>
        <w:rPr>
          <w:rFonts w:ascii="Calibri" w:eastAsia="Calibri" w:hAnsi="Calibri" w:cs="Calibri"/>
          <w:color w:val="000000"/>
          <w:sz w:val="24"/>
          <w:szCs w:val="24"/>
        </w:rPr>
        <w:t xml:space="preserve">. Provide instructions and monitor student progress toward meeting the learning expectations. </w:t>
      </w:r>
    </w:p>
    <w:p w14:paraId="5F2D0615" w14:textId="77777777" w:rsidR="00172328" w:rsidRDefault="00172328" w:rsidP="00172328">
      <w:pPr>
        <w:rPr>
          <w:sz w:val="24"/>
          <w:szCs w:val="24"/>
        </w:rPr>
      </w:pPr>
      <w:r>
        <w:rPr>
          <w:sz w:val="24"/>
          <w:szCs w:val="24"/>
        </w:rPr>
        <w:t xml:space="preserve">Deliver your modified instruction to your students and carefully monitor the progress of each student through the learning process. Make additional modifications for individual students or the whole class as needed based on your monitoring process, and describe the modifications made in your written reflection. Provide descriptive feedback to students and require them to use feedback (including self- and peer-feedback) to make progress toward meeting the learning expectations. </w:t>
      </w:r>
    </w:p>
    <w:p w14:paraId="5D4F4525" w14:textId="77777777" w:rsidR="00172328" w:rsidRDefault="00172328" w:rsidP="00172328">
      <w:pPr>
        <w:spacing w:after="0"/>
        <w:rPr>
          <w:b/>
          <w:sz w:val="24"/>
          <w:szCs w:val="24"/>
        </w:rPr>
      </w:pPr>
      <w:r>
        <w:rPr>
          <w:b/>
          <w:sz w:val="24"/>
          <w:szCs w:val="24"/>
        </w:rPr>
        <w:t xml:space="preserve">PART D. </w:t>
      </w:r>
    </w:p>
    <w:p w14:paraId="451C7D66" w14:textId="77777777" w:rsidR="00172328" w:rsidRDefault="00172328" w:rsidP="00172328">
      <w:pPr>
        <w:spacing w:after="0"/>
        <w:rPr>
          <w:sz w:val="24"/>
          <w:szCs w:val="24"/>
        </w:rPr>
      </w:pPr>
      <w:r>
        <w:rPr>
          <w:b/>
          <w:sz w:val="24"/>
          <w:szCs w:val="24"/>
        </w:rPr>
        <w:t>Task</w:t>
      </w:r>
      <w:r>
        <w:rPr>
          <w:sz w:val="24"/>
          <w:szCs w:val="24"/>
        </w:rPr>
        <w:t>. Give an English Language Arts   post-assessment (or assessments) to your students.</w:t>
      </w:r>
    </w:p>
    <w:p w14:paraId="71038D8A" w14:textId="77777777" w:rsidR="00172328" w:rsidRDefault="00172328" w:rsidP="00172328">
      <w:pPr>
        <w:spacing w:after="0"/>
        <w:rPr>
          <w:sz w:val="24"/>
          <w:szCs w:val="24"/>
        </w:rPr>
      </w:pPr>
      <w:r>
        <w:rPr>
          <w:sz w:val="24"/>
          <w:szCs w:val="24"/>
        </w:rPr>
        <w:t xml:space="preserve">Administer a post-assessment to your students that will give them the opportunity to demonstrate their knowledge of the learning expectations. Use this information to make final judgments about the progress made by each student as well as your ability to impact their learning.  </w:t>
      </w:r>
    </w:p>
    <w:p w14:paraId="3059DF05" w14:textId="77777777" w:rsidR="00172328" w:rsidRDefault="00172328" w:rsidP="00172328">
      <w:pPr>
        <w:spacing w:after="0"/>
        <w:rPr>
          <w:sz w:val="24"/>
          <w:szCs w:val="24"/>
        </w:rPr>
      </w:pPr>
      <w:r>
        <w:rPr>
          <w:sz w:val="24"/>
          <w:szCs w:val="24"/>
        </w:rPr>
        <w:lastRenderedPageBreak/>
        <w:t xml:space="preserve">** Include a copy of all assessments for the post assessment. Include samples of student work, remember to remove the names of the students. </w:t>
      </w:r>
    </w:p>
    <w:p w14:paraId="02CD8E46" w14:textId="77777777" w:rsidR="00172328" w:rsidRDefault="00172328" w:rsidP="00172328">
      <w:pPr>
        <w:spacing w:after="0"/>
        <w:jc w:val="center"/>
        <w:rPr>
          <w:b/>
          <w:sz w:val="24"/>
          <w:szCs w:val="24"/>
        </w:rPr>
      </w:pPr>
    </w:p>
    <w:p w14:paraId="22D7C389" w14:textId="77777777" w:rsidR="00172328" w:rsidRDefault="00172328" w:rsidP="00172328">
      <w:pPr>
        <w:spacing w:after="0"/>
        <w:jc w:val="center"/>
        <w:rPr>
          <w:b/>
          <w:sz w:val="24"/>
          <w:szCs w:val="24"/>
        </w:rPr>
      </w:pPr>
      <w:r>
        <w:rPr>
          <w:b/>
          <w:sz w:val="24"/>
          <w:szCs w:val="24"/>
        </w:rPr>
        <w:t xml:space="preserve">ANALYSIS OF STUDENT LEARNING </w:t>
      </w:r>
    </w:p>
    <w:p w14:paraId="4A7529C6" w14:textId="77777777" w:rsidR="00172328" w:rsidRDefault="00172328" w:rsidP="00172328">
      <w:pPr>
        <w:spacing w:after="0"/>
        <w:jc w:val="center"/>
        <w:rPr>
          <w:sz w:val="24"/>
          <w:szCs w:val="24"/>
        </w:rPr>
      </w:pPr>
      <w:r>
        <w:rPr>
          <w:sz w:val="24"/>
          <w:szCs w:val="24"/>
        </w:rPr>
        <w:t>Suggested Length – 4 + charts and samples of student work</w:t>
      </w:r>
    </w:p>
    <w:p w14:paraId="0BD07AF5" w14:textId="77777777" w:rsidR="00172328" w:rsidRDefault="00172328" w:rsidP="00172328">
      <w:pPr>
        <w:spacing w:after="0"/>
        <w:jc w:val="center"/>
        <w:rPr>
          <w:b/>
          <w:sz w:val="24"/>
          <w:szCs w:val="24"/>
        </w:rPr>
      </w:pPr>
      <w:r>
        <w:rPr>
          <w:b/>
          <w:sz w:val="24"/>
          <w:szCs w:val="24"/>
        </w:rPr>
        <w:t>Required: Discuss technology used for instruction</w:t>
      </w:r>
    </w:p>
    <w:p w14:paraId="5809BD4D" w14:textId="77777777" w:rsidR="00172328" w:rsidRDefault="00172328" w:rsidP="00172328">
      <w:pPr>
        <w:spacing w:after="0"/>
        <w:rPr>
          <w:b/>
          <w:sz w:val="24"/>
          <w:szCs w:val="24"/>
        </w:rPr>
      </w:pPr>
      <w:r>
        <w:rPr>
          <w:b/>
          <w:sz w:val="24"/>
          <w:szCs w:val="24"/>
        </w:rPr>
        <w:t>Part E.</w:t>
      </w:r>
    </w:p>
    <w:p w14:paraId="08B02AF0" w14:textId="77777777" w:rsidR="00172328" w:rsidRDefault="00172328" w:rsidP="00172328">
      <w:pPr>
        <w:spacing w:after="0"/>
        <w:rPr>
          <w:sz w:val="24"/>
          <w:szCs w:val="24"/>
        </w:rPr>
      </w:pPr>
      <w:r>
        <w:rPr>
          <w:b/>
          <w:sz w:val="24"/>
          <w:szCs w:val="24"/>
        </w:rPr>
        <w:t xml:space="preserve">Task: </w:t>
      </w:r>
      <w:r>
        <w:rPr>
          <w:sz w:val="24"/>
          <w:szCs w:val="24"/>
        </w:rPr>
        <w:t xml:space="preserve">Analysis your assessment data, including pre/post assessments and formative assessments to determine students’ progress related to the unit learning goals. Use visual representations and narrative to communicate the performance of the shole class, subgroups, and two individual students Conclusions drawn from this analysis should be provided in the “Reflection and Self-Evaluation” section. </w:t>
      </w:r>
    </w:p>
    <w:p w14:paraId="696BE53E" w14:textId="77777777" w:rsidR="00172328" w:rsidRDefault="00172328" w:rsidP="00172328">
      <w:pPr>
        <w:numPr>
          <w:ilvl w:val="0"/>
          <w:numId w:val="59"/>
        </w:numPr>
        <w:pBdr>
          <w:top w:val="nil"/>
          <w:left w:val="nil"/>
          <w:bottom w:val="nil"/>
          <w:right w:val="nil"/>
          <w:between w:val="nil"/>
        </w:pBdr>
        <w:spacing w:after="0"/>
        <w:rPr>
          <w:color w:val="000000"/>
          <w:sz w:val="24"/>
          <w:szCs w:val="24"/>
        </w:rPr>
      </w:pPr>
      <w:r>
        <w:rPr>
          <w:rFonts w:ascii="Calibri" w:eastAsia="Calibri" w:hAnsi="Calibri" w:cs="Calibri"/>
          <w:color w:val="000000"/>
          <w:sz w:val="24"/>
          <w:szCs w:val="24"/>
        </w:rPr>
        <w:t>In this section, you will analyze data to explain progress and achievement toward learning goals demonstrated by your whole class, subgroups of students, and individual students.</w:t>
      </w:r>
    </w:p>
    <w:p w14:paraId="6B46743B" w14:textId="77777777" w:rsidR="00172328" w:rsidRDefault="00172328" w:rsidP="00172328">
      <w:pPr>
        <w:numPr>
          <w:ilvl w:val="0"/>
          <w:numId w:val="59"/>
        </w:numPr>
        <w:pBdr>
          <w:top w:val="nil"/>
          <w:left w:val="nil"/>
          <w:bottom w:val="nil"/>
          <w:right w:val="nil"/>
          <w:between w:val="nil"/>
        </w:pBdr>
        <w:spacing w:after="0"/>
        <w:rPr>
          <w:color w:val="000000"/>
          <w:sz w:val="24"/>
          <w:szCs w:val="24"/>
        </w:rPr>
      </w:pPr>
      <w:r>
        <w:rPr>
          <w:rFonts w:ascii="Calibri" w:eastAsia="Calibri" w:hAnsi="Calibri" w:cs="Calibri"/>
          <w:color w:val="000000"/>
          <w:sz w:val="24"/>
          <w:szCs w:val="24"/>
        </w:rPr>
        <w:t>Entire Class: To analyze the progress of your whole class, create a table that shows pre-and post-assessment data on every student on every learning goal. Then create a graphic summary that shows the extent to which your students made progress (from the pre to the post assessment) toward the learning elements that you identified for each learning goal. Summarize what the graph tells about the students learning in this unit (How many students met the goal)?</w:t>
      </w:r>
    </w:p>
    <w:p w14:paraId="08E5ED2E" w14:textId="77777777" w:rsidR="00172328" w:rsidRDefault="00172328" w:rsidP="00172328">
      <w:pPr>
        <w:numPr>
          <w:ilvl w:val="0"/>
          <w:numId w:val="59"/>
        </w:numPr>
        <w:pBdr>
          <w:top w:val="nil"/>
          <w:left w:val="nil"/>
          <w:bottom w:val="nil"/>
          <w:right w:val="nil"/>
          <w:between w:val="nil"/>
        </w:pBdr>
        <w:spacing w:after="0"/>
        <w:rPr>
          <w:color w:val="000000"/>
          <w:sz w:val="24"/>
          <w:szCs w:val="24"/>
        </w:rPr>
      </w:pPr>
      <w:r>
        <w:rPr>
          <w:rFonts w:ascii="Calibri" w:eastAsia="Calibri" w:hAnsi="Calibri" w:cs="Calibri"/>
          <w:color w:val="000000"/>
          <w:sz w:val="24"/>
          <w:szCs w:val="24"/>
        </w:rPr>
        <w:t xml:space="preserve">Subgroups: Select a group characteristic (e.g., gender, performance level, socio-economic status, language proficiency) to analyze in terms of one learning goal. Provide a rationale for your selection of tis characteristic to form subgroups (girls vs. boys; high-vs-middle-vs low performers). Create a graphic representation that compares pre-and-post assessment results for the subgroups on this learning goal. Summarize what these data show about student learning. </w:t>
      </w:r>
    </w:p>
    <w:p w14:paraId="77C8A6FE" w14:textId="77777777" w:rsidR="00172328" w:rsidRDefault="00172328" w:rsidP="00172328">
      <w:pPr>
        <w:numPr>
          <w:ilvl w:val="0"/>
          <w:numId w:val="59"/>
        </w:numPr>
        <w:pBdr>
          <w:top w:val="nil"/>
          <w:left w:val="nil"/>
          <w:bottom w:val="nil"/>
          <w:right w:val="nil"/>
          <w:between w:val="nil"/>
        </w:pBdr>
        <w:spacing w:after="0"/>
        <w:rPr>
          <w:color w:val="000000"/>
          <w:sz w:val="24"/>
          <w:szCs w:val="24"/>
        </w:rPr>
      </w:pPr>
      <w:r>
        <w:rPr>
          <w:rFonts w:ascii="Calibri" w:eastAsia="Calibri" w:hAnsi="Calibri" w:cs="Calibri"/>
          <w:color w:val="000000"/>
          <w:sz w:val="24"/>
          <w:szCs w:val="24"/>
        </w:rPr>
        <w:t xml:space="preserve">Individual Students: Select two students that demonstrated different levels of performance. Explain why it is important to understand the learning of these students. Use pre-, formative, and post assessment data with examples of the students’ work to draw conclusions about the extent to which these students attained the two learning goals. Graphic representations are not necessary for this section of the assignment.  Provide possible reasons for why your students learned or did not learn in the next section, “Reflection and Self-Evaluation.” </w:t>
      </w:r>
    </w:p>
    <w:p w14:paraId="67BB61B2" w14:textId="77777777" w:rsidR="00172328" w:rsidRDefault="00172328" w:rsidP="00172328">
      <w:pPr>
        <w:spacing w:after="0"/>
        <w:rPr>
          <w:sz w:val="24"/>
          <w:szCs w:val="24"/>
        </w:rPr>
      </w:pPr>
    </w:p>
    <w:p w14:paraId="1A9FDA95" w14:textId="77777777" w:rsidR="00172328" w:rsidRDefault="00172328" w:rsidP="00172328">
      <w:pPr>
        <w:spacing w:after="0"/>
        <w:jc w:val="center"/>
        <w:rPr>
          <w:b/>
          <w:sz w:val="24"/>
          <w:szCs w:val="24"/>
        </w:rPr>
      </w:pPr>
      <w:r>
        <w:rPr>
          <w:b/>
          <w:sz w:val="24"/>
          <w:szCs w:val="24"/>
        </w:rPr>
        <w:t xml:space="preserve">REFLECTION AND SELF EVALUATION </w:t>
      </w:r>
    </w:p>
    <w:p w14:paraId="019155B5" w14:textId="77777777" w:rsidR="00172328" w:rsidRDefault="00172328" w:rsidP="00172328">
      <w:pPr>
        <w:spacing w:after="0"/>
        <w:jc w:val="center"/>
        <w:rPr>
          <w:sz w:val="24"/>
          <w:szCs w:val="24"/>
        </w:rPr>
      </w:pPr>
      <w:r>
        <w:rPr>
          <w:sz w:val="24"/>
          <w:szCs w:val="24"/>
        </w:rPr>
        <w:t xml:space="preserve">Suggested Length – 2 pages </w:t>
      </w:r>
    </w:p>
    <w:p w14:paraId="3F91B07C" w14:textId="77777777" w:rsidR="00172328" w:rsidRDefault="00172328" w:rsidP="00172328">
      <w:pPr>
        <w:spacing w:after="0"/>
        <w:rPr>
          <w:b/>
          <w:sz w:val="24"/>
          <w:szCs w:val="24"/>
        </w:rPr>
      </w:pPr>
      <w:r>
        <w:rPr>
          <w:b/>
          <w:sz w:val="24"/>
          <w:szCs w:val="24"/>
        </w:rPr>
        <w:t>Part F.</w:t>
      </w:r>
    </w:p>
    <w:p w14:paraId="532C5392" w14:textId="77777777" w:rsidR="00172328" w:rsidRDefault="00172328" w:rsidP="00172328">
      <w:pPr>
        <w:spacing w:after="0"/>
        <w:rPr>
          <w:sz w:val="24"/>
          <w:szCs w:val="24"/>
        </w:rPr>
      </w:pPr>
      <w:r>
        <w:rPr>
          <w:b/>
          <w:sz w:val="24"/>
          <w:szCs w:val="24"/>
        </w:rPr>
        <w:lastRenderedPageBreak/>
        <w:t xml:space="preserve">Task: </w:t>
      </w:r>
      <w:r>
        <w:rPr>
          <w:sz w:val="24"/>
          <w:szCs w:val="24"/>
        </w:rPr>
        <w:t xml:space="preserve">Reflect on your performance as a teacher and link your performance to student learning results. Evaluate your performance and identify future actions for improved practice and professional growth. Provide a written reflection using the guiding questions provided. Complete a self-evaluation of your finished assignment using the assignment rubric. </w:t>
      </w:r>
    </w:p>
    <w:p w14:paraId="668EFB20" w14:textId="77777777" w:rsidR="00172328" w:rsidRDefault="00172328" w:rsidP="00172328">
      <w:pPr>
        <w:spacing w:after="0"/>
        <w:rPr>
          <w:sz w:val="24"/>
          <w:szCs w:val="24"/>
        </w:rPr>
      </w:pPr>
    </w:p>
    <w:p w14:paraId="1644FAD5" w14:textId="77777777" w:rsidR="00172328" w:rsidRDefault="00172328" w:rsidP="00172328">
      <w:pPr>
        <w:numPr>
          <w:ilvl w:val="0"/>
          <w:numId w:val="58"/>
        </w:numPr>
        <w:pBdr>
          <w:top w:val="nil"/>
          <w:left w:val="nil"/>
          <w:bottom w:val="nil"/>
          <w:right w:val="nil"/>
          <w:between w:val="nil"/>
        </w:pBdr>
        <w:spacing w:after="0"/>
        <w:rPr>
          <w:color w:val="000000"/>
          <w:sz w:val="24"/>
          <w:szCs w:val="24"/>
        </w:rPr>
      </w:pPr>
      <w:r>
        <w:rPr>
          <w:rFonts w:ascii="Calibri" w:eastAsia="Calibri" w:hAnsi="Calibri" w:cs="Calibri"/>
          <w:color w:val="000000"/>
          <w:sz w:val="24"/>
          <w:szCs w:val="24"/>
        </w:rPr>
        <w:t>Select the learning goal where your students were most successful. Provide two or more possible reasons for this success. Consider your goals, instruction, and assessment along with student characteristics and other contextual factors under your control.</w:t>
      </w:r>
    </w:p>
    <w:p w14:paraId="6F5768AF" w14:textId="77777777" w:rsidR="00172328" w:rsidRDefault="00172328" w:rsidP="00172328">
      <w:pPr>
        <w:numPr>
          <w:ilvl w:val="0"/>
          <w:numId w:val="58"/>
        </w:numPr>
        <w:pBdr>
          <w:top w:val="nil"/>
          <w:left w:val="nil"/>
          <w:bottom w:val="nil"/>
          <w:right w:val="nil"/>
          <w:between w:val="nil"/>
        </w:pBdr>
        <w:spacing w:after="0"/>
        <w:rPr>
          <w:color w:val="000000"/>
          <w:sz w:val="24"/>
          <w:szCs w:val="24"/>
        </w:rPr>
      </w:pPr>
      <w:r>
        <w:rPr>
          <w:rFonts w:ascii="Calibri" w:eastAsia="Calibri" w:hAnsi="Calibri" w:cs="Calibri"/>
          <w:color w:val="000000"/>
          <w:sz w:val="24"/>
          <w:szCs w:val="24"/>
        </w:rPr>
        <w:t>Select the learning goal where your students were least successful. Provide two or more possible reasons for this lack of success, Consider your goals, instruction, and assessment along with student characteristics and other contextual factors under your control. Discuss what you could do differently or better in the future to improve your students’ performance.</w:t>
      </w:r>
    </w:p>
    <w:p w14:paraId="07580155" w14:textId="77777777" w:rsidR="00172328" w:rsidRDefault="00172328" w:rsidP="00172328">
      <w:pPr>
        <w:numPr>
          <w:ilvl w:val="0"/>
          <w:numId w:val="58"/>
        </w:numPr>
        <w:pBdr>
          <w:top w:val="nil"/>
          <w:left w:val="nil"/>
          <w:bottom w:val="nil"/>
          <w:right w:val="nil"/>
          <w:between w:val="nil"/>
        </w:pBdr>
        <w:spacing w:after="0"/>
        <w:rPr>
          <w:color w:val="000000"/>
          <w:sz w:val="24"/>
          <w:szCs w:val="24"/>
        </w:rPr>
      </w:pPr>
      <w:r>
        <w:rPr>
          <w:rFonts w:ascii="Calibri" w:eastAsia="Calibri" w:hAnsi="Calibri" w:cs="Calibri"/>
          <w:color w:val="000000"/>
          <w:sz w:val="24"/>
          <w:szCs w:val="24"/>
        </w:rPr>
        <w:t xml:space="preserve">Reflection on possibilities of professional development. Describe at least two professional learning goals that emerged from your insights and experiences with the Impact of Student Learning assessment. Identify two specific steps you will take to improve your performance in the critical area(s) you identified. </w:t>
      </w:r>
    </w:p>
    <w:p w14:paraId="5637C1D1" w14:textId="77777777" w:rsidR="00172328" w:rsidRDefault="00172328" w:rsidP="00172328">
      <w:pPr>
        <w:pBdr>
          <w:top w:val="nil"/>
          <w:left w:val="nil"/>
          <w:bottom w:val="nil"/>
          <w:right w:val="nil"/>
          <w:between w:val="nil"/>
        </w:pBdr>
        <w:spacing w:after="0"/>
        <w:ind w:left="720"/>
        <w:rPr>
          <w:color w:val="000000"/>
          <w:sz w:val="24"/>
          <w:szCs w:val="24"/>
        </w:rPr>
      </w:pPr>
    </w:p>
    <w:p w14:paraId="341341A6" w14:textId="77777777" w:rsidR="00172328" w:rsidRDefault="00172328" w:rsidP="00172328">
      <w:pPr>
        <w:pBdr>
          <w:top w:val="nil"/>
          <w:left w:val="nil"/>
          <w:bottom w:val="nil"/>
          <w:right w:val="nil"/>
          <w:between w:val="nil"/>
        </w:pBdr>
        <w:spacing w:after="0" w:line="240" w:lineRule="auto"/>
        <w:ind w:left="-15"/>
        <w:jc w:val="center"/>
        <w:rPr>
          <w:b/>
          <w:color w:val="000000"/>
          <w:sz w:val="24"/>
          <w:szCs w:val="24"/>
        </w:rPr>
      </w:pPr>
      <w:r>
        <w:rPr>
          <w:rFonts w:ascii="Calibri" w:eastAsia="Calibri" w:hAnsi="Calibri" w:cs="Calibri"/>
          <w:b/>
          <w:color w:val="000000"/>
          <w:sz w:val="24"/>
          <w:szCs w:val="24"/>
        </w:rPr>
        <w:t>FORMAL PRESENTATION</w:t>
      </w:r>
    </w:p>
    <w:p w14:paraId="61CA4529" w14:textId="77777777" w:rsidR="00172328" w:rsidRDefault="00172328" w:rsidP="00172328">
      <w:pPr>
        <w:pBdr>
          <w:top w:val="nil"/>
          <w:left w:val="nil"/>
          <w:bottom w:val="nil"/>
          <w:right w:val="nil"/>
          <w:between w:val="nil"/>
        </w:pBdr>
        <w:spacing w:after="0" w:line="240" w:lineRule="auto"/>
        <w:ind w:left="-15"/>
        <w:jc w:val="center"/>
        <w:rPr>
          <w:b/>
          <w:color w:val="000000"/>
          <w:sz w:val="24"/>
          <w:szCs w:val="24"/>
        </w:rPr>
      </w:pPr>
      <w:r>
        <w:rPr>
          <w:rFonts w:ascii="Calibri" w:eastAsia="Calibri" w:hAnsi="Calibri" w:cs="Calibri"/>
          <w:b/>
          <w:color w:val="000000"/>
          <w:sz w:val="24"/>
          <w:szCs w:val="24"/>
        </w:rPr>
        <w:t>(Requirement: Use technology to manage the present of your findings in class)</w:t>
      </w:r>
    </w:p>
    <w:p w14:paraId="27CC1727" w14:textId="77777777" w:rsidR="00172328" w:rsidRDefault="00172328" w:rsidP="00172328">
      <w:pPr>
        <w:pBdr>
          <w:top w:val="nil"/>
          <w:left w:val="nil"/>
          <w:bottom w:val="nil"/>
          <w:right w:val="nil"/>
          <w:between w:val="nil"/>
        </w:pBdr>
        <w:spacing w:after="0" w:line="240" w:lineRule="auto"/>
        <w:ind w:left="-15"/>
        <w:rPr>
          <w:b/>
          <w:color w:val="000000"/>
          <w:sz w:val="12"/>
          <w:szCs w:val="12"/>
        </w:rPr>
      </w:pPr>
    </w:p>
    <w:p w14:paraId="5BA1042A" w14:textId="77777777" w:rsidR="00172328" w:rsidRDefault="00172328" w:rsidP="00172328">
      <w:pPr>
        <w:pBdr>
          <w:top w:val="nil"/>
          <w:left w:val="nil"/>
          <w:bottom w:val="nil"/>
          <w:right w:val="nil"/>
          <w:between w:val="nil"/>
        </w:pBdr>
        <w:spacing w:after="0" w:line="240" w:lineRule="auto"/>
        <w:ind w:left="-15"/>
        <w:rPr>
          <w:b/>
          <w:color w:val="000000"/>
          <w:sz w:val="24"/>
          <w:szCs w:val="24"/>
        </w:rPr>
      </w:pPr>
      <w:r>
        <w:rPr>
          <w:rFonts w:ascii="Calibri" w:eastAsia="Calibri" w:hAnsi="Calibri" w:cs="Calibri"/>
          <w:b/>
          <w:color w:val="000000"/>
          <w:sz w:val="24"/>
          <w:szCs w:val="24"/>
        </w:rPr>
        <w:t>PART G.</w:t>
      </w:r>
    </w:p>
    <w:p w14:paraId="4B29A6A9" w14:textId="77777777" w:rsidR="00172328" w:rsidRDefault="00172328" w:rsidP="00172328">
      <w:pPr>
        <w:pBdr>
          <w:top w:val="nil"/>
          <w:left w:val="nil"/>
          <w:bottom w:val="nil"/>
          <w:right w:val="nil"/>
          <w:between w:val="nil"/>
        </w:pBdr>
        <w:spacing w:after="0" w:line="240" w:lineRule="auto"/>
        <w:ind w:left="-15"/>
        <w:rPr>
          <w:b/>
          <w:color w:val="000000"/>
          <w:sz w:val="24"/>
          <w:szCs w:val="24"/>
        </w:rPr>
      </w:pPr>
      <w:r>
        <w:rPr>
          <w:rFonts w:ascii="Calibri" w:eastAsia="Calibri" w:hAnsi="Calibri" w:cs="Calibri"/>
          <w:b/>
          <w:color w:val="000000"/>
          <w:sz w:val="24"/>
          <w:szCs w:val="24"/>
        </w:rPr>
        <w:t xml:space="preserve">Task: </w:t>
      </w:r>
      <w:r>
        <w:rPr>
          <w:rFonts w:ascii="Calibri" w:eastAsia="Calibri" w:hAnsi="Calibri" w:cs="Calibri"/>
          <w:color w:val="000000"/>
          <w:sz w:val="24"/>
          <w:szCs w:val="24"/>
        </w:rPr>
        <w:t xml:space="preserve">Prepare a formal presentation on your data analysis and information covered in your commentary. Your presentation should highlight the following: </w:t>
      </w:r>
    </w:p>
    <w:p w14:paraId="17EB6E59" w14:textId="77777777" w:rsidR="00172328" w:rsidRDefault="00172328" w:rsidP="00172328">
      <w:pPr>
        <w:numPr>
          <w:ilvl w:val="0"/>
          <w:numId w:val="60"/>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Summarize contextual information about the school and your students, </w:t>
      </w:r>
    </w:p>
    <w:p w14:paraId="3DF514B7" w14:textId="77777777" w:rsidR="00172328" w:rsidRDefault="00172328" w:rsidP="00172328">
      <w:pPr>
        <w:numPr>
          <w:ilvl w:val="0"/>
          <w:numId w:val="60"/>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Summarize assessments used to collect data, including your pre- and post- assessments, </w:t>
      </w:r>
    </w:p>
    <w:p w14:paraId="7E2875C9" w14:textId="77777777" w:rsidR="00172328" w:rsidRDefault="00172328" w:rsidP="00172328">
      <w:pPr>
        <w:numPr>
          <w:ilvl w:val="0"/>
          <w:numId w:val="60"/>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Analysis of and reporting of assessment data, and </w:t>
      </w:r>
    </w:p>
    <w:p w14:paraId="713BA0E5" w14:textId="77777777" w:rsidR="00172328" w:rsidRDefault="00172328" w:rsidP="00172328">
      <w:pPr>
        <w:numPr>
          <w:ilvl w:val="0"/>
          <w:numId w:val="60"/>
        </w:numPr>
        <w:pBdr>
          <w:top w:val="nil"/>
          <w:left w:val="nil"/>
          <w:bottom w:val="nil"/>
          <w:right w:val="nil"/>
          <w:between w:val="nil"/>
        </w:pBdr>
        <w:spacing w:after="0" w:line="240" w:lineRule="auto"/>
        <w:rPr>
          <w:color w:val="000000"/>
          <w:sz w:val="24"/>
          <w:szCs w:val="24"/>
        </w:rPr>
      </w:pPr>
      <w:r>
        <w:rPr>
          <w:rFonts w:ascii="Calibri" w:eastAsia="Calibri" w:hAnsi="Calibri" w:cs="Calibri"/>
          <w:color w:val="000000"/>
          <w:sz w:val="24"/>
          <w:szCs w:val="24"/>
        </w:rPr>
        <w:t xml:space="preserve">your reflection on assessment results, supported appropriately by English Language Arts   education research. </w:t>
      </w:r>
    </w:p>
    <w:p w14:paraId="17985B38" w14:textId="77777777" w:rsidR="00172328" w:rsidRDefault="00172328" w:rsidP="00172328">
      <w:pPr>
        <w:pBdr>
          <w:top w:val="nil"/>
          <w:left w:val="nil"/>
          <w:bottom w:val="nil"/>
          <w:right w:val="nil"/>
          <w:between w:val="nil"/>
        </w:pBdr>
        <w:spacing w:after="280" w:line="240" w:lineRule="auto"/>
        <w:ind w:left="-15"/>
        <w:rPr>
          <w:color w:val="000000"/>
          <w:sz w:val="24"/>
          <w:szCs w:val="24"/>
        </w:rPr>
      </w:pPr>
      <w:r>
        <w:rPr>
          <w:rFonts w:ascii="Calibri" w:eastAsia="Calibri" w:hAnsi="Calibri" w:cs="Calibri"/>
          <w:color w:val="000000"/>
          <w:sz w:val="24"/>
          <w:szCs w:val="24"/>
        </w:rPr>
        <w:t xml:space="preserve">You will present your analysis in class. Your instructor will provide you with a date for your presentation. Review the Impact on Student Learning Rubric for expected performance requirements on the presentation. </w:t>
      </w:r>
    </w:p>
    <w:p w14:paraId="4AF027B8" w14:textId="77777777" w:rsidR="00172328" w:rsidRDefault="00172328" w:rsidP="00172328">
      <w:pPr>
        <w:jc w:val="center"/>
        <w:rPr>
          <w:b/>
          <w:sz w:val="24"/>
          <w:szCs w:val="24"/>
        </w:rPr>
      </w:pPr>
    </w:p>
    <w:p w14:paraId="7A309668" w14:textId="77777777" w:rsidR="00172328" w:rsidRDefault="00172328" w:rsidP="00172328">
      <w:pPr>
        <w:jc w:val="center"/>
        <w:rPr>
          <w:b/>
          <w:sz w:val="24"/>
          <w:szCs w:val="24"/>
        </w:rPr>
      </w:pPr>
      <w:r>
        <w:rPr>
          <w:b/>
          <w:sz w:val="24"/>
          <w:szCs w:val="24"/>
        </w:rPr>
        <w:t>SCORING RUBRIC – IMPACT ON STUDENT LEARNING COMMENTARY-</w:t>
      </w:r>
      <w:r>
        <w:rPr>
          <w:sz w:val="24"/>
          <w:szCs w:val="24"/>
        </w:rPr>
        <w:t xml:space="preserve"> </w:t>
      </w:r>
      <w:r>
        <w:rPr>
          <w:b/>
          <w:sz w:val="24"/>
          <w:szCs w:val="24"/>
        </w:rPr>
        <w:t>English Language Arts</w:t>
      </w:r>
      <w:r>
        <w:rPr>
          <w:sz w:val="24"/>
          <w:szCs w:val="24"/>
        </w:rPr>
        <w:t xml:space="preserve">  </w:t>
      </w:r>
    </w:p>
    <w:p w14:paraId="35070872" w14:textId="77777777" w:rsidR="00172328" w:rsidRDefault="00172328" w:rsidP="00172328">
      <w:pPr>
        <w:spacing w:after="0"/>
        <w:jc w:val="center"/>
        <w:rPr>
          <w:sz w:val="24"/>
          <w:szCs w:val="24"/>
        </w:rPr>
      </w:pPr>
      <w:r>
        <w:rPr>
          <w:sz w:val="24"/>
          <w:szCs w:val="24"/>
        </w:rPr>
        <w:t xml:space="preserve">This rubric is used during the field experiences and the internship. </w:t>
      </w:r>
    </w:p>
    <w:p w14:paraId="69DBD035" w14:textId="77777777" w:rsidR="00172328" w:rsidRDefault="00172328" w:rsidP="00172328">
      <w:pPr>
        <w:spacing w:after="0"/>
        <w:jc w:val="center"/>
        <w:rPr>
          <w:b/>
          <w:sz w:val="24"/>
          <w:szCs w:val="24"/>
        </w:rPr>
      </w:pPr>
      <w:r>
        <w:rPr>
          <w:sz w:val="24"/>
          <w:szCs w:val="24"/>
        </w:rPr>
        <w:t>Expected level of performance: {Proficient- Level-3 or higher)</w:t>
      </w:r>
    </w:p>
    <w:p w14:paraId="30CF7671" w14:textId="77777777" w:rsidR="00172328" w:rsidRDefault="00172328" w:rsidP="00172328">
      <w:pPr>
        <w:spacing w:after="0"/>
        <w:ind w:left="90"/>
        <w:rPr>
          <w:b/>
          <w:sz w:val="24"/>
          <w:szCs w:val="24"/>
        </w:rPr>
      </w:pPr>
    </w:p>
    <w:p w14:paraId="21FFAA30" w14:textId="77777777" w:rsidR="00172328" w:rsidRDefault="00172328" w:rsidP="00172328">
      <w:pPr>
        <w:spacing w:after="0"/>
        <w:ind w:left="90"/>
      </w:pPr>
      <w:r>
        <w:t>Required document to score: Commentary</w:t>
      </w:r>
    </w:p>
    <w:tbl>
      <w:tblPr>
        <w:tblW w:w="10798" w:type="dxa"/>
        <w:tblInd w:w="-719" w:type="dxa"/>
        <w:tblLayout w:type="fixed"/>
        <w:tblLook w:val="0400" w:firstRow="0" w:lastRow="0" w:firstColumn="0" w:lastColumn="0" w:noHBand="0" w:noVBand="1"/>
      </w:tblPr>
      <w:tblGrid>
        <w:gridCol w:w="2604"/>
        <w:gridCol w:w="2250"/>
        <w:gridCol w:w="1710"/>
        <w:gridCol w:w="1890"/>
        <w:gridCol w:w="2344"/>
      </w:tblGrid>
      <w:tr w:rsidR="00172328" w14:paraId="4A1C769F" w14:textId="77777777" w:rsidTr="00D31336">
        <w:trPr>
          <w:trHeight w:val="515"/>
        </w:trPr>
        <w:tc>
          <w:tcPr>
            <w:tcW w:w="2604" w:type="dxa"/>
            <w:tcBorders>
              <w:top w:val="single" w:sz="4" w:space="0" w:color="000000"/>
              <w:left w:val="single" w:sz="4" w:space="0" w:color="000000"/>
              <w:bottom w:val="single" w:sz="4" w:space="0" w:color="000000"/>
              <w:right w:val="single" w:sz="4" w:space="0" w:color="000000"/>
            </w:tcBorders>
            <w:shd w:val="clear" w:color="auto" w:fill="D9D9D9"/>
          </w:tcPr>
          <w:p w14:paraId="6830C4CF" w14:textId="77777777" w:rsidR="00172328" w:rsidRDefault="00172328" w:rsidP="00D31336">
            <w:pPr>
              <w:rPr>
                <w:b/>
              </w:rPr>
            </w:pPr>
            <w:r>
              <w:rPr>
                <w:rFonts w:ascii="Times New Roman" w:eastAsia="Times New Roman" w:hAnsi="Times New Roman" w:cs="Times New Roman"/>
              </w:rPr>
              <w:lastRenderedPageBreak/>
              <w:t xml:space="preserve"> </w:t>
            </w:r>
            <w:r>
              <w:rPr>
                <w:rFonts w:ascii="Times New Roman" w:eastAsia="Times New Roman" w:hAnsi="Times New Roman" w:cs="Times New Roman"/>
                <w:b/>
              </w:rPr>
              <w:t xml:space="preserve">Elements </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14:paraId="31FB1D14" w14:textId="77777777" w:rsidR="00172328" w:rsidRDefault="00172328" w:rsidP="00D31336">
            <w:pPr>
              <w:ind w:left="45"/>
              <w:jc w:val="center"/>
              <w:rPr>
                <w:rFonts w:ascii="Times New Roman" w:eastAsia="Times New Roman" w:hAnsi="Times New Roman" w:cs="Times New Roman"/>
                <w:b/>
              </w:rPr>
            </w:pPr>
            <w:r>
              <w:rPr>
                <w:rFonts w:ascii="Times New Roman" w:eastAsia="Times New Roman" w:hAnsi="Times New Roman" w:cs="Times New Roman"/>
                <w:b/>
              </w:rPr>
              <w:t>Accomplished</w:t>
            </w:r>
          </w:p>
          <w:p w14:paraId="099766FB" w14:textId="77777777" w:rsidR="00172328" w:rsidRDefault="00172328" w:rsidP="00D31336">
            <w:pPr>
              <w:ind w:left="45"/>
              <w:jc w:val="center"/>
              <w:rPr>
                <w:b/>
              </w:rPr>
            </w:pPr>
            <w:r>
              <w:rPr>
                <w:b/>
              </w:rPr>
              <w:t>Level 4</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0564F14" w14:textId="77777777" w:rsidR="00172328" w:rsidRDefault="00172328" w:rsidP="00D31336">
            <w:pPr>
              <w:ind w:right="52"/>
              <w:jc w:val="center"/>
              <w:rPr>
                <w:b/>
              </w:rPr>
            </w:pPr>
            <w:r>
              <w:rPr>
                <w:b/>
              </w:rPr>
              <w:t>Proficient</w:t>
            </w:r>
          </w:p>
          <w:p w14:paraId="5A2465F7" w14:textId="77777777" w:rsidR="00172328" w:rsidRDefault="00172328" w:rsidP="00D31336">
            <w:pPr>
              <w:ind w:right="52"/>
              <w:jc w:val="center"/>
              <w:rPr>
                <w:b/>
              </w:rPr>
            </w:pPr>
            <w:r>
              <w:rPr>
                <w:b/>
              </w:rPr>
              <w:t>Level 3</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41689B4F" w14:textId="77777777" w:rsidR="00172328" w:rsidRDefault="00172328" w:rsidP="00D31336">
            <w:pPr>
              <w:ind w:right="55"/>
              <w:jc w:val="center"/>
              <w:rPr>
                <w:rFonts w:ascii="Times New Roman" w:eastAsia="Times New Roman" w:hAnsi="Times New Roman" w:cs="Times New Roman"/>
                <w:b/>
              </w:rPr>
            </w:pPr>
            <w:r>
              <w:rPr>
                <w:rFonts w:ascii="Times New Roman" w:eastAsia="Times New Roman" w:hAnsi="Times New Roman" w:cs="Times New Roman"/>
                <w:b/>
              </w:rPr>
              <w:t xml:space="preserve">Developing </w:t>
            </w:r>
          </w:p>
          <w:p w14:paraId="651AF2B9" w14:textId="77777777" w:rsidR="00172328" w:rsidRDefault="00172328" w:rsidP="00D31336">
            <w:pPr>
              <w:ind w:right="55"/>
              <w:jc w:val="center"/>
              <w:rPr>
                <w:b/>
              </w:rPr>
            </w:pPr>
            <w:r>
              <w:rPr>
                <w:b/>
              </w:rPr>
              <w:t>Level 2</w:t>
            </w:r>
          </w:p>
        </w:tc>
        <w:tc>
          <w:tcPr>
            <w:tcW w:w="2344" w:type="dxa"/>
            <w:tcBorders>
              <w:top w:val="single" w:sz="4" w:space="0" w:color="000000"/>
              <w:left w:val="single" w:sz="4" w:space="0" w:color="000000"/>
              <w:bottom w:val="single" w:sz="4" w:space="0" w:color="000000"/>
              <w:right w:val="single" w:sz="4" w:space="0" w:color="000000"/>
            </w:tcBorders>
            <w:shd w:val="clear" w:color="auto" w:fill="D9D9D9"/>
          </w:tcPr>
          <w:p w14:paraId="55DE98EB" w14:textId="77777777" w:rsidR="00172328" w:rsidRDefault="00172328" w:rsidP="00D31336">
            <w:pPr>
              <w:jc w:val="center"/>
              <w:rPr>
                <w:rFonts w:ascii="Times New Roman" w:eastAsia="Times New Roman" w:hAnsi="Times New Roman" w:cs="Times New Roman"/>
                <w:b/>
              </w:rPr>
            </w:pPr>
            <w:r>
              <w:rPr>
                <w:rFonts w:ascii="Times New Roman" w:eastAsia="Times New Roman" w:hAnsi="Times New Roman" w:cs="Times New Roman"/>
                <w:b/>
              </w:rPr>
              <w:t xml:space="preserve">Beginning </w:t>
            </w:r>
          </w:p>
          <w:p w14:paraId="579D56EC" w14:textId="77777777" w:rsidR="00172328" w:rsidRDefault="00172328" w:rsidP="00D31336">
            <w:pPr>
              <w:jc w:val="center"/>
              <w:rPr>
                <w:b/>
              </w:rPr>
            </w:pPr>
            <w:r>
              <w:rPr>
                <w:b/>
              </w:rPr>
              <w:t>Level 1</w:t>
            </w:r>
          </w:p>
        </w:tc>
      </w:tr>
      <w:tr w:rsidR="00172328" w14:paraId="7EEBC24E" w14:textId="77777777" w:rsidTr="00D31336">
        <w:trPr>
          <w:trHeight w:val="809"/>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2F2F2"/>
          </w:tcPr>
          <w:p w14:paraId="40FF9844" w14:textId="77777777" w:rsidR="00172328" w:rsidRDefault="00172328" w:rsidP="00D31336">
            <w:pPr>
              <w:jc w:val="center"/>
            </w:pPr>
            <w:r>
              <w:rPr>
                <w:b/>
                <w:sz w:val="24"/>
                <w:szCs w:val="24"/>
              </w:rPr>
              <w:t>English Language Arts</w:t>
            </w:r>
            <w:r>
              <w:rPr>
                <w:sz w:val="24"/>
                <w:szCs w:val="24"/>
              </w:rPr>
              <w:t xml:space="preserve"> Standard</w:t>
            </w:r>
            <w:r>
              <w:rPr>
                <w:b/>
              </w:rPr>
              <w:t xml:space="preserve"> 4 Assessments</w:t>
            </w:r>
          </w:p>
          <w:p w14:paraId="28812EC3" w14:textId="77777777" w:rsidR="00172328" w:rsidRDefault="00172328" w:rsidP="00D31336">
            <w:r>
              <w:t>Candidates know, understand, and use formal and informal assessment strategies to plan, evaluate, and strengthen instruction that will promote continuous intellectual, social, emotional, and physical development of each secondary student</w:t>
            </w:r>
            <w:r>
              <w:rPr>
                <w:b/>
              </w:rPr>
              <w:t xml:space="preserve">. </w:t>
            </w:r>
          </w:p>
        </w:tc>
      </w:tr>
      <w:tr w:rsidR="00172328" w14:paraId="128E6ADD" w14:textId="77777777" w:rsidTr="00D31336">
        <w:trPr>
          <w:trHeight w:val="284"/>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D5DCE4"/>
            <w:vAlign w:val="center"/>
          </w:tcPr>
          <w:p w14:paraId="358A37E0" w14:textId="77777777" w:rsidR="00172328" w:rsidRDefault="00172328" w:rsidP="00D31336">
            <w:pPr>
              <w:jc w:val="center"/>
              <w:rPr>
                <w:rFonts w:ascii="Times New Roman" w:eastAsia="Times New Roman" w:hAnsi="Times New Roman" w:cs="Times New Roman"/>
              </w:rPr>
            </w:pPr>
            <w:r>
              <w:rPr>
                <w:b/>
                <w:sz w:val="24"/>
                <w:szCs w:val="24"/>
              </w:rPr>
              <w:t xml:space="preserve">PART A – Unit Lesson Plans and Assessments for </w:t>
            </w:r>
            <w:r>
              <w:rPr>
                <w:sz w:val="24"/>
                <w:szCs w:val="24"/>
              </w:rPr>
              <w:t xml:space="preserve">English Language Arts  </w:t>
            </w:r>
          </w:p>
        </w:tc>
      </w:tr>
      <w:tr w:rsidR="00172328" w14:paraId="5D190FDC"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323E4F"/>
          </w:tcPr>
          <w:p w14:paraId="7CA655A1" w14:textId="77777777" w:rsidR="00172328" w:rsidRDefault="00172328" w:rsidP="00D31336">
            <w:pPr>
              <w:rPr>
                <w:b/>
              </w:rPr>
            </w:pPr>
          </w:p>
          <w:p w14:paraId="14300E48" w14:textId="77777777" w:rsidR="00172328" w:rsidRDefault="00172328" w:rsidP="00D31336">
            <w:pPr>
              <w:rPr>
                <w:b/>
              </w:rPr>
            </w:pPr>
          </w:p>
          <w:p w14:paraId="12A09F53" w14:textId="77777777" w:rsidR="00172328" w:rsidRDefault="00172328" w:rsidP="00D31336">
            <w:pPr>
              <w:rPr>
                <w:b/>
              </w:rPr>
            </w:pPr>
          </w:p>
          <w:p w14:paraId="370CEB59" w14:textId="77777777" w:rsidR="00172328" w:rsidRDefault="00172328" w:rsidP="00D31336">
            <w:pPr>
              <w:rPr>
                <w:b/>
              </w:rPr>
            </w:pPr>
          </w:p>
          <w:p w14:paraId="05AD9804" w14:textId="77777777" w:rsidR="00172328" w:rsidRDefault="00172328" w:rsidP="00D31336">
            <w:pPr>
              <w:rPr>
                <w:b/>
              </w:rPr>
            </w:pPr>
          </w:p>
          <w:p w14:paraId="6FAD8D65" w14:textId="77777777" w:rsidR="00172328" w:rsidRDefault="00172328" w:rsidP="00D31336">
            <w:pPr>
              <w:rPr>
                <w:b/>
              </w:rPr>
            </w:pPr>
          </w:p>
        </w:tc>
        <w:tc>
          <w:tcPr>
            <w:tcW w:w="2250" w:type="dxa"/>
            <w:tcBorders>
              <w:top w:val="single" w:sz="4" w:space="0" w:color="000000"/>
              <w:left w:val="single" w:sz="4" w:space="0" w:color="000000"/>
              <w:bottom w:val="single" w:sz="4" w:space="0" w:color="000000"/>
              <w:right w:val="single" w:sz="4" w:space="0" w:color="000000"/>
            </w:tcBorders>
            <w:shd w:val="clear" w:color="auto" w:fill="323E4F"/>
          </w:tcPr>
          <w:p w14:paraId="70164184" w14:textId="77777777" w:rsidR="00172328" w:rsidRDefault="00172328" w:rsidP="00D31336">
            <w:pPr>
              <w:rPr>
                <w:rFonts w:ascii="Times New Roman" w:eastAsia="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323E4F"/>
          </w:tcPr>
          <w:p w14:paraId="20DC5F77" w14:textId="77777777" w:rsidR="00172328" w:rsidRDefault="00172328" w:rsidP="00D31336">
            <w:pPr>
              <w:rPr>
                <w:rFonts w:ascii="Times New Roman" w:eastAsia="Times New Roman"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shd w:val="clear" w:color="auto" w:fill="323E4F"/>
          </w:tcPr>
          <w:p w14:paraId="41470B1B" w14:textId="77777777" w:rsidR="00172328" w:rsidRDefault="00172328" w:rsidP="00D31336">
            <w:pPr>
              <w:ind w:left="1"/>
              <w:rPr>
                <w:rFonts w:ascii="Times New Roman" w:eastAsia="Times New Roman" w:hAnsi="Times New Roman" w:cs="Times New Roman"/>
              </w:rPr>
            </w:pPr>
          </w:p>
        </w:tc>
        <w:tc>
          <w:tcPr>
            <w:tcW w:w="2344" w:type="dxa"/>
            <w:tcBorders>
              <w:top w:val="single" w:sz="4" w:space="0" w:color="000000"/>
              <w:left w:val="single" w:sz="4" w:space="0" w:color="000000"/>
              <w:bottom w:val="single" w:sz="4" w:space="0" w:color="000000"/>
              <w:right w:val="single" w:sz="4" w:space="0" w:color="000000"/>
            </w:tcBorders>
            <w:shd w:val="clear" w:color="auto" w:fill="323E4F"/>
          </w:tcPr>
          <w:p w14:paraId="5D81F175" w14:textId="77777777" w:rsidR="00172328" w:rsidRDefault="00172328" w:rsidP="00D31336">
            <w:pPr>
              <w:rPr>
                <w:rFonts w:ascii="Times New Roman" w:eastAsia="Times New Roman" w:hAnsi="Times New Roman" w:cs="Times New Roman"/>
              </w:rPr>
            </w:pPr>
          </w:p>
        </w:tc>
      </w:tr>
      <w:tr w:rsidR="00172328" w14:paraId="1523F585" w14:textId="77777777" w:rsidTr="00D31336">
        <w:trPr>
          <w:trHeight w:val="71"/>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D5DCE4"/>
            <w:vAlign w:val="center"/>
          </w:tcPr>
          <w:p w14:paraId="25825C84" w14:textId="77777777" w:rsidR="00172328" w:rsidRDefault="00172328" w:rsidP="00D313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B – PRE-ASSESSMENTS FOR ENGLISH LANGUAGE ARTS</w:t>
            </w:r>
          </w:p>
        </w:tc>
      </w:tr>
      <w:tr w:rsidR="00172328" w14:paraId="5B78E555"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F2F2F2"/>
          </w:tcPr>
          <w:p w14:paraId="1F8EA052" w14:textId="77777777" w:rsidR="00172328" w:rsidRDefault="00172328" w:rsidP="00D31336">
            <w:pPr>
              <w:rPr>
                <w:b/>
              </w:rPr>
            </w:pPr>
            <w:r>
              <w:rPr>
                <w:b/>
              </w:rPr>
              <w:t>Assessments</w:t>
            </w:r>
          </w:p>
          <w:p w14:paraId="3DA93BB0" w14:textId="77777777" w:rsidR="00172328" w:rsidRDefault="00172328" w:rsidP="00D31336">
            <w:pPr>
              <w:rPr>
                <w:b/>
              </w:rPr>
            </w:pPr>
            <w:r>
              <w:rPr>
                <w:b/>
              </w:rPr>
              <w:t xml:space="preserve">English Language Arts Pre-test </w:t>
            </w:r>
          </w:p>
          <w:p w14:paraId="206396DF" w14:textId="77777777" w:rsidR="00172328" w:rsidRDefault="00172328" w:rsidP="00D31336">
            <w:r>
              <w:t xml:space="preserve">Candidates use their knowledge of theory, research, and practice in English language arts to plan standards-based, coherent and relevant learning experiences utilizing a range of different texts—across genres, periods, forms, authors, cultures, and various forms of media—and instructional strategies that are motivating and accessible </w:t>
            </w:r>
            <w:r>
              <w:lastRenderedPageBreak/>
              <w:t>to all students, including English language learners, students with special needs, students from diverse language and learning backgrounds, those designated as high achieving, and those at risk of failure.</w:t>
            </w:r>
          </w:p>
          <w:p w14:paraId="279FAAE0" w14:textId="77777777" w:rsidR="00172328" w:rsidRDefault="00172328" w:rsidP="00D31336">
            <w:pPr>
              <w:rPr>
                <w:b/>
              </w:rPr>
            </w:pPr>
            <w:r w:rsidRPr="003B7DDF">
              <w:t>Indicator: 3.1</w:t>
            </w:r>
          </w:p>
        </w:tc>
        <w:tc>
          <w:tcPr>
            <w:tcW w:w="2250" w:type="dxa"/>
            <w:tcBorders>
              <w:top w:val="single" w:sz="4" w:space="0" w:color="000000"/>
              <w:left w:val="single" w:sz="4" w:space="0" w:color="000000"/>
              <w:bottom w:val="single" w:sz="4" w:space="0" w:color="000000"/>
              <w:right w:val="single" w:sz="4" w:space="0" w:color="000000"/>
            </w:tcBorders>
            <w:shd w:val="clear" w:color="auto" w:fill="F2F2F2"/>
          </w:tcPr>
          <w:p w14:paraId="336B2041" w14:textId="77777777" w:rsidR="00172328" w:rsidRDefault="00172328" w:rsidP="00D31336">
            <w:pPr>
              <w:ind w:left="1"/>
            </w:pPr>
            <w:r>
              <w:lastRenderedPageBreak/>
              <w:t>Candidate develops or selects a pre-test that is highly correlated with the English Language Arts</w:t>
            </w:r>
            <w:r>
              <w:rPr>
                <w:sz w:val="24"/>
                <w:szCs w:val="24"/>
              </w:rPr>
              <w:t xml:space="preserve"> lesson</w:t>
            </w:r>
            <w:r>
              <w:t xml:space="preserve"> objectives and the math central focus for the unit plans.  </w:t>
            </w:r>
          </w:p>
          <w:p w14:paraId="2FC11F07" w14:textId="77777777" w:rsidR="00172328" w:rsidRDefault="00172328" w:rsidP="00D31336">
            <w:pPr>
              <w:ind w:left="1"/>
            </w:pPr>
            <w:r>
              <w:t xml:space="preserve"> </w:t>
            </w:r>
          </w:p>
          <w:p w14:paraId="1ED018FA" w14:textId="77777777" w:rsidR="00172328" w:rsidRDefault="00172328" w:rsidP="00D31336">
            <w:r>
              <w:t xml:space="preserve">The alignment between assessment and lesson objectives is strong and clear.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305AE299" w14:textId="77777777" w:rsidR="00172328" w:rsidRDefault="00172328" w:rsidP="00D31336">
            <w:pPr>
              <w:ind w:left="1"/>
            </w:pPr>
            <w:r>
              <w:t>Candidate selects a pre-test that is correlated with English Language Arts</w:t>
            </w:r>
            <w:r>
              <w:rPr>
                <w:sz w:val="24"/>
                <w:szCs w:val="24"/>
              </w:rPr>
              <w:t xml:space="preserve"> </w:t>
            </w:r>
            <w:r>
              <w:t xml:space="preserve">lesson objectives. </w:t>
            </w:r>
          </w:p>
          <w:p w14:paraId="29B3CEC4" w14:textId="77777777" w:rsidR="00172328" w:rsidRDefault="00172328" w:rsidP="00D31336">
            <w:pPr>
              <w:ind w:left="1"/>
            </w:pPr>
            <w:r>
              <w:t xml:space="preserve"> </w:t>
            </w:r>
          </w:p>
          <w:p w14:paraId="720FFE1B" w14:textId="77777777" w:rsidR="00172328" w:rsidRDefault="00172328" w:rsidP="00D31336">
            <w:r>
              <w:t xml:space="preserve">There is evidence of alignment between assessment and lesson objectives. </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cPr>
          <w:p w14:paraId="6A9447E5" w14:textId="77777777" w:rsidR="00172328" w:rsidRDefault="00172328" w:rsidP="00D31336">
            <w:pPr>
              <w:ind w:left="1"/>
            </w:pPr>
            <w:r>
              <w:t>Candidate provides a pre-test that has limited English Language Arts</w:t>
            </w:r>
            <w:r>
              <w:rPr>
                <w:sz w:val="24"/>
                <w:szCs w:val="24"/>
              </w:rPr>
              <w:t xml:space="preserve"> </w:t>
            </w:r>
            <w:r>
              <w:t xml:space="preserve">alignment with lesson objectives.   </w:t>
            </w:r>
          </w:p>
          <w:p w14:paraId="55970038" w14:textId="77777777" w:rsidR="00172328" w:rsidRDefault="00172328" w:rsidP="00D31336">
            <w:pPr>
              <w:ind w:left="1"/>
            </w:pPr>
            <w:r>
              <w:t xml:space="preserve"> </w:t>
            </w:r>
          </w:p>
          <w:p w14:paraId="1CF050FE" w14:textId="77777777" w:rsidR="00172328" w:rsidRDefault="00172328" w:rsidP="00D31336">
            <w:pPr>
              <w:ind w:left="1"/>
            </w:pPr>
            <w:r>
              <w:t xml:space="preserve">The alignment between assessment and lesson objectives is not clear. </w:t>
            </w:r>
          </w:p>
        </w:tc>
        <w:tc>
          <w:tcPr>
            <w:tcW w:w="2344" w:type="dxa"/>
            <w:tcBorders>
              <w:top w:val="single" w:sz="4" w:space="0" w:color="000000"/>
              <w:left w:val="single" w:sz="4" w:space="0" w:color="000000"/>
              <w:bottom w:val="single" w:sz="4" w:space="0" w:color="000000"/>
              <w:right w:val="single" w:sz="4" w:space="0" w:color="000000"/>
            </w:tcBorders>
            <w:shd w:val="clear" w:color="auto" w:fill="F2F2F2"/>
          </w:tcPr>
          <w:p w14:paraId="4A5FE249" w14:textId="77777777" w:rsidR="00172328" w:rsidRDefault="00172328" w:rsidP="00D31336">
            <w:r>
              <w:t xml:space="preserve">Candidate uses a pre-test with little thought given to the English Language Arts alignment with lesson objectives; assessment is not appropriate for the knowledge and/or skills being assessed. </w:t>
            </w:r>
          </w:p>
        </w:tc>
      </w:tr>
      <w:tr w:rsidR="00172328" w14:paraId="44A5A408" w14:textId="77777777" w:rsidTr="00D31336">
        <w:trPr>
          <w:trHeight w:val="284"/>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D5DCE4"/>
            <w:vAlign w:val="center"/>
          </w:tcPr>
          <w:p w14:paraId="4802CD6A" w14:textId="77777777" w:rsidR="00172328" w:rsidRDefault="00172328" w:rsidP="00D31336">
            <w:pPr>
              <w:jc w:val="center"/>
              <w:rPr>
                <w:b/>
              </w:rPr>
            </w:pPr>
            <w:r>
              <w:rPr>
                <w:b/>
              </w:rPr>
              <w:t xml:space="preserve">PART C-NARRATIVE ANALYSIS OF THE PRE-TEST DATA TO THE ENGLISH LANGUAGE ARTS OBJECTIVES </w:t>
            </w:r>
          </w:p>
          <w:p w14:paraId="2E8F25B0" w14:textId="77777777" w:rsidR="00172328" w:rsidRDefault="00172328" w:rsidP="00D31336">
            <w:pPr>
              <w:jc w:val="center"/>
              <w:rPr>
                <w:b/>
              </w:rPr>
            </w:pPr>
            <w:r>
              <w:rPr>
                <w:b/>
              </w:rPr>
              <w:t>Content and Instruction</w:t>
            </w:r>
          </w:p>
        </w:tc>
      </w:tr>
      <w:tr w:rsidR="00172328" w14:paraId="283E6934"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2192B19B" w14:textId="77777777" w:rsidR="00172328" w:rsidRDefault="00172328" w:rsidP="00D31336">
            <w:pPr>
              <w:rPr>
                <w:b/>
              </w:rPr>
            </w:pPr>
            <w:r>
              <w:rPr>
                <w:b/>
              </w:rPr>
              <w:t>Content</w:t>
            </w:r>
          </w:p>
          <w:p w14:paraId="13B453F7" w14:textId="77777777" w:rsidR="00172328" w:rsidRDefault="00172328" w:rsidP="00D31336">
            <w:pPr>
              <w:rPr>
                <w:b/>
              </w:rPr>
            </w:pPr>
            <w:r>
              <w:rPr>
                <w:b/>
              </w:rPr>
              <w:t xml:space="preserve">Knowledge of Students: </w:t>
            </w:r>
          </w:p>
          <w:p w14:paraId="0805D73E" w14:textId="77777777" w:rsidR="00172328" w:rsidRPr="003B7DDF" w:rsidRDefault="00172328" w:rsidP="00D31336">
            <w:r>
              <w:t xml:space="preserve">Candidates are knowledgeable about how adolescents compose texts and make meaning through interaction with </w:t>
            </w:r>
            <w:r w:rsidRPr="003B7DDF">
              <w:t>media environments.</w:t>
            </w:r>
          </w:p>
          <w:p w14:paraId="631F14F4" w14:textId="77777777" w:rsidR="00172328" w:rsidRDefault="00172328" w:rsidP="00D31336">
            <w:pPr>
              <w:rPr>
                <w:b/>
              </w:rPr>
            </w:pPr>
            <w:r w:rsidRPr="003B7DDF">
              <w:t>Indicator 2.3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A73ADA8" w14:textId="77777777" w:rsidR="00172328" w:rsidRDefault="00172328" w:rsidP="00D31336">
            <w:r>
              <w:t>In Addition to Proficient…</w:t>
            </w:r>
          </w:p>
          <w:p w14:paraId="02D9D7C8" w14:textId="77777777" w:rsidR="00172328" w:rsidRDefault="00172328" w:rsidP="00D31336">
            <w:r>
              <w:t xml:space="preserve">Candidate’s commentary includes an in-depth analysis of how Secondary English Language Arts students compose texts and make meaning through interaction with media environments while providing positive student feedback.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A37CDA6" w14:textId="77777777" w:rsidR="00172328" w:rsidRDefault="00172328" w:rsidP="00D31336">
            <w:r>
              <w:t xml:space="preserve">The commentary provides specific details on how adolescents compose texts and make meaning through interaction with media environments and provide student feedback.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49D949C6" w14:textId="77777777" w:rsidR="00172328" w:rsidRDefault="00172328" w:rsidP="00D31336">
            <w:pPr>
              <w:ind w:left="1"/>
            </w:pPr>
            <w:r>
              <w:t>The commentary includes some reflection on adolescents compose texts and make meaning through interaction with media environments and provide no clear feedback to secondary students.</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2FF01410" w14:textId="77777777" w:rsidR="00172328" w:rsidRDefault="00172328" w:rsidP="00D31336">
            <w:r>
              <w:t>The commentary includes a limited reflection on how adolescents compose texts and make meaning through interaction with media environments. The narrative lacks appropriate analysis of data required to describe trends and patterns identified among subgroups to make instructional decisions.</w:t>
            </w:r>
          </w:p>
        </w:tc>
      </w:tr>
      <w:tr w:rsidR="00172328" w14:paraId="4EFC457C"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7D56BCFD" w14:textId="77777777" w:rsidR="00172328" w:rsidRDefault="00172328" w:rsidP="00D31336">
            <w:pPr>
              <w:rPr>
                <w:b/>
              </w:rPr>
            </w:pPr>
            <w:r>
              <w:rPr>
                <w:b/>
              </w:rPr>
              <w:t>Content Knowledge</w:t>
            </w:r>
          </w:p>
          <w:p w14:paraId="039D3298" w14:textId="77777777" w:rsidR="00172328" w:rsidRDefault="00172328" w:rsidP="00D31336">
            <w:r>
              <w:rPr>
                <w:b/>
              </w:rPr>
              <w:t>Verify Students’ Strategies for English Language Arts</w:t>
            </w:r>
            <w:r>
              <w:rPr>
                <w:sz w:val="24"/>
                <w:szCs w:val="24"/>
              </w:rPr>
              <w:t xml:space="preserve"> </w:t>
            </w:r>
          </w:p>
          <w:p w14:paraId="40AAAE49" w14:textId="77777777" w:rsidR="00172328" w:rsidRPr="003B7DDF" w:rsidRDefault="00172328" w:rsidP="00D31336">
            <w:r>
              <w:t xml:space="preserve">Candidates design a range of assessments for students that promote their development as writers, are appropriate to </w:t>
            </w:r>
            <w:r>
              <w:lastRenderedPageBreak/>
              <w:t xml:space="preserve">the writing task and are consistent with current research and theory.  Candidates can respond to student writing in process and to finished texts in ways that engage students’ ideas and encourage their growth as </w:t>
            </w:r>
            <w:r w:rsidRPr="003B7DDF">
              <w:t>writers over time.</w:t>
            </w:r>
          </w:p>
          <w:p w14:paraId="6EED01C8" w14:textId="77777777" w:rsidR="00172328" w:rsidRDefault="00172328" w:rsidP="00D31336">
            <w:r w:rsidRPr="003B7DDF">
              <w:t>Indicator 4.2</w:t>
            </w:r>
          </w:p>
        </w:tc>
        <w:tc>
          <w:tcPr>
            <w:tcW w:w="2250" w:type="dxa"/>
            <w:tcBorders>
              <w:top w:val="single" w:sz="4" w:space="0" w:color="000000"/>
              <w:left w:val="single" w:sz="4" w:space="0" w:color="000000"/>
              <w:bottom w:val="single" w:sz="4" w:space="0" w:color="000000"/>
              <w:right w:val="single" w:sz="4" w:space="0" w:color="000000"/>
            </w:tcBorders>
          </w:tcPr>
          <w:p w14:paraId="156A38A4" w14:textId="77777777" w:rsidR="00172328" w:rsidRDefault="00172328" w:rsidP="00D31336">
            <w:r>
              <w:lastRenderedPageBreak/>
              <w:t>In Addition to Proficient…</w:t>
            </w:r>
          </w:p>
          <w:p w14:paraId="270B9D1C" w14:textId="77777777" w:rsidR="00172328" w:rsidRDefault="00172328" w:rsidP="00D31336">
            <w:r>
              <w:t xml:space="preserve">The candidate’s commentary includes an in-depth analysis of the candidate’s ability to respond to students’ writing in process and to </w:t>
            </w:r>
            <w:r>
              <w:lastRenderedPageBreak/>
              <w:t xml:space="preserve">finished text in ways that engage students’ ideas and encourage them to be lifelong learners. </w:t>
            </w:r>
          </w:p>
        </w:tc>
        <w:tc>
          <w:tcPr>
            <w:tcW w:w="1710" w:type="dxa"/>
            <w:tcBorders>
              <w:top w:val="single" w:sz="4" w:space="0" w:color="000000"/>
              <w:left w:val="single" w:sz="4" w:space="0" w:color="000000"/>
              <w:bottom w:val="single" w:sz="4" w:space="0" w:color="000000"/>
              <w:right w:val="single" w:sz="4" w:space="0" w:color="000000"/>
            </w:tcBorders>
          </w:tcPr>
          <w:p w14:paraId="0396F120" w14:textId="77777777" w:rsidR="00172328" w:rsidRDefault="00172328" w:rsidP="00D31336">
            <w:pPr>
              <w:ind w:left="1"/>
            </w:pPr>
            <w:r>
              <w:lastRenderedPageBreak/>
              <w:t xml:space="preserve">The commentary includes a range of assessments that promote student development as writers, are appropriate to the writing task, </w:t>
            </w:r>
            <w:r>
              <w:lastRenderedPageBreak/>
              <w:t>and are consistent with current research and theory.   The candidate’s responses to student writing support writing growth.</w:t>
            </w:r>
          </w:p>
          <w:p w14:paraId="50AD03B5" w14:textId="77777777" w:rsidR="00172328" w:rsidRDefault="00172328" w:rsidP="00D31336">
            <w:pPr>
              <w:ind w:left="1"/>
            </w:pPr>
          </w:p>
        </w:tc>
        <w:tc>
          <w:tcPr>
            <w:tcW w:w="1890" w:type="dxa"/>
            <w:tcBorders>
              <w:top w:val="single" w:sz="4" w:space="0" w:color="000000"/>
              <w:left w:val="single" w:sz="4" w:space="0" w:color="000000"/>
              <w:bottom w:val="single" w:sz="4" w:space="0" w:color="000000"/>
              <w:right w:val="single" w:sz="4" w:space="0" w:color="000000"/>
            </w:tcBorders>
          </w:tcPr>
          <w:p w14:paraId="1874219B" w14:textId="77777777" w:rsidR="00172328" w:rsidRDefault="00172328" w:rsidP="00D31336">
            <w:pPr>
              <w:ind w:left="1"/>
            </w:pPr>
            <w:r>
              <w:lastRenderedPageBreak/>
              <w:t xml:space="preserve">The commentary includes some assessments that promote student development as writers, are appropriate to the writing task, or are consistent with current </w:t>
            </w:r>
            <w:r>
              <w:lastRenderedPageBreak/>
              <w:t>research and theory.  Candidate responses to student writing are adequate.</w:t>
            </w:r>
          </w:p>
          <w:p w14:paraId="3A39EB89" w14:textId="77777777" w:rsidR="00172328" w:rsidRDefault="00172328" w:rsidP="00D31336">
            <w:pPr>
              <w:ind w:left="1"/>
            </w:pPr>
          </w:p>
          <w:p w14:paraId="5B0DB166" w14:textId="77777777" w:rsidR="00172328" w:rsidRDefault="00172328" w:rsidP="00D31336">
            <w:pPr>
              <w:ind w:left="1"/>
            </w:pPr>
          </w:p>
        </w:tc>
        <w:tc>
          <w:tcPr>
            <w:tcW w:w="2344" w:type="dxa"/>
            <w:tcBorders>
              <w:top w:val="single" w:sz="4" w:space="0" w:color="000000"/>
              <w:left w:val="single" w:sz="4" w:space="0" w:color="000000"/>
              <w:bottom w:val="single" w:sz="4" w:space="0" w:color="000000"/>
              <w:right w:val="single" w:sz="4" w:space="0" w:color="000000"/>
            </w:tcBorders>
          </w:tcPr>
          <w:p w14:paraId="375B6C99" w14:textId="77777777" w:rsidR="00172328" w:rsidRDefault="00172328" w:rsidP="00D31336">
            <w:r>
              <w:lastRenderedPageBreak/>
              <w:t xml:space="preserve">The commentary is limited in its ability to articulate the range of assessments that promote student development as writers, appropriateness to the writing task, and consistency with </w:t>
            </w:r>
            <w:r>
              <w:lastRenderedPageBreak/>
              <w:t>current research and theory.  Candidate responses to student writing are limited or nonexistent.</w:t>
            </w:r>
          </w:p>
          <w:p w14:paraId="4961FB8E" w14:textId="77777777" w:rsidR="00172328" w:rsidRDefault="00172328" w:rsidP="00D31336"/>
        </w:tc>
      </w:tr>
      <w:tr w:rsidR="00172328" w14:paraId="194977C2"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3F028A27" w14:textId="77777777" w:rsidR="00172328" w:rsidRDefault="00172328" w:rsidP="00D31336">
            <w:pPr>
              <w:rPr>
                <w:b/>
              </w:rPr>
            </w:pPr>
            <w:r>
              <w:rPr>
                <w:b/>
              </w:rPr>
              <w:t>Content Knowledge</w:t>
            </w:r>
          </w:p>
          <w:p w14:paraId="5F7AC76B" w14:textId="77777777" w:rsidR="00172328" w:rsidRDefault="00172328" w:rsidP="00D31336">
            <w:pPr>
              <w:rPr>
                <w:b/>
              </w:rPr>
            </w:pPr>
            <w:r>
              <w:rPr>
                <w:b/>
              </w:rPr>
              <w:t>Monitor Assessments for English Language Arts</w:t>
            </w:r>
          </w:p>
          <w:p w14:paraId="04413821" w14:textId="77777777" w:rsidR="00172328" w:rsidRDefault="00172328" w:rsidP="00D31336">
            <w:pPr>
              <w:rPr>
                <w:b/>
              </w:rPr>
            </w:pPr>
            <w:r>
              <w:t>Candidates design a range of authentic assessments (e.g., formal, and informal, formative, and summative) of reading and literature that demonstrate an understanding of how learners develop and that address interpretive, critical, and evaluative abilities in reading, writing, speaking, listening, viewing, and presenting.</w:t>
            </w:r>
          </w:p>
          <w:p w14:paraId="5512FED0" w14:textId="77777777" w:rsidR="00172328" w:rsidRDefault="00172328" w:rsidP="00D31336">
            <w:r w:rsidRPr="003B7DDF">
              <w:t>Indicator 3.2</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54C64D93" w14:textId="77777777" w:rsidR="00172328" w:rsidRDefault="00172328" w:rsidP="00D31336">
            <w:r>
              <w:t>In Addition to Proficient…</w:t>
            </w:r>
          </w:p>
          <w:p w14:paraId="569ADC57" w14:textId="77777777" w:rsidR="00172328" w:rsidRDefault="00172328" w:rsidP="00D31336">
            <w:r>
              <w:t>The candidate’s commentary includes an in-depth analysis of formal, informal, formative, and summative assessments that are appropriate to the specific needs of the students and their abilities in reading, writing, speaking, listening, viewing, and presenting.</w:t>
            </w:r>
          </w:p>
          <w:p w14:paraId="0E03CA94" w14:textId="77777777" w:rsidR="00172328" w:rsidRDefault="00172328" w:rsidP="00D31336">
            <w:pPr>
              <w:ind w:left="1"/>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427F427E" w14:textId="77777777" w:rsidR="00172328" w:rsidRDefault="00172328" w:rsidP="00D31336">
            <w:pPr>
              <w:ind w:left="1"/>
            </w:pPr>
            <w:r>
              <w:t xml:space="preserve">The commentary provides specific details on effectively designing authentic assessments of reading and literature that demonstrate an understanding of how learners develop and address evaluative abilities in English Language Arts.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726B47E" w14:textId="77777777" w:rsidR="00172328" w:rsidRDefault="00172328" w:rsidP="00D31336">
            <w:pPr>
              <w:ind w:left="1"/>
            </w:pPr>
            <w:r>
              <w:t xml:space="preserve">The commentary includes some details on the effective design of authentic assessments of reading and literature that demonstrate an understanding of how learners develop and address evaluative abilities in English Language Arts. </w:t>
            </w:r>
          </w:p>
          <w:p w14:paraId="12E6FBA6" w14:textId="77777777" w:rsidR="00172328" w:rsidRDefault="00172328" w:rsidP="00D31336">
            <w:pPr>
              <w:ind w:left="1"/>
            </w:pPr>
          </w:p>
          <w:p w14:paraId="4250D9C9" w14:textId="77777777" w:rsidR="00172328" w:rsidRDefault="00172328" w:rsidP="00D31336">
            <w:pPr>
              <w:ind w:left="1"/>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32BFBCA0" w14:textId="77777777" w:rsidR="00172328" w:rsidRDefault="00172328" w:rsidP="00D31336">
            <w:r>
              <w:t xml:space="preserve">The commentary includes limited details on the effective design of authentic assessments of reading and literature that demonstrate an understanding of how learners develop and address evaluative abilities in English Language Arts. </w:t>
            </w:r>
          </w:p>
          <w:p w14:paraId="00B42058" w14:textId="77777777" w:rsidR="00172328" w:rsidRDefault="00172328" w:rsidP="00D31336"/>
        </w:tc>
      </w:tr>
      <w:tr w:rsidR="00172328" w14:paraId="2088C5DB"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32841243" w14:textId="77777777" w:rsidR="00172328" w:rsidRDefault="00172328" w:rsidP="00D31336">
            <w:pPr>
              <w:rPr>
                <w:b/>
              </w:rPr>
            </w:pPr>
            <w:r>
              <w:rPr>
                <w:b/>
              </w:rPr>
              <w:t>Instruction</w:t>
            </w:r>
          </w:p>
          <w:p w14:paraId="0FBD6FF1" w14:textId="77777777" w:rsidR="00172328" w:rsidRDefault="00172328" w:rsidP="00D31336">
            <w:r>
              <w:rPr>
                <w:b/>
              </w:rPr>
              <w:t>Integrating and applying knowledge for instruction.</w:t>
            </w:r>
            <w:r>
              <w:t xml:space="preserve"> </w:t>
            </w:r>
          </w:p>
          <w:p w14:paraId="717C3957" w14:textId="77777777" w:rsidR="00172328" w:rsidRDefault="00172328" w:rsidP="00D31336">
            <w:r>
              <w:t xml:space="preserve">Candidates use their knowledge of theory, </w:t>
            </w:r>
            <w:r>
              <w:lastRenderedPageBreak/>
              <w:t>research, and practice in English language arts to plan standards-based, coherent, and relevant composing experiences that utilize individual and collaborative approaches and contemporary technologies and reflect an understanding of writing processes and strategies in different genres for a variety of purposes and audiences.</w:t>
            </w:r>
          </w:p>
          <w:p w14:paraId="45B0BD6C" w14:textId="77777777" w:rsidR="00172328" w:rsidRDefault="00172328" w:rsidP="00D31336">
            <w:r w:rsidRPr="003B7DDF">
              <w:t>Indicator 4.1</w:t>
            </w:r>
          </w:p>
        </w:tc>
        <w:tc>
          <w:tcPr>
            <w:tcW w:w="2250" w:type="dxa"/>
            <w:tcBorders>
              <w:top w:val="single" w:sz="4" w:space="0" w:color="000000"/>
              <w:left w:val="single" w:sz="4" w:space="0" w:color="000000"/>
              <w:bottom w:val="single" w:sz="4" w:space="0" w:color="000000"/>
              <w:right w:val="single" w:sz="4" w:space="0" w:color="000000"/>
            </w:tcBorders>
          </w:tcPr>
          <w:p w14:paraId="285FAF61" w14:textId="77777777" w:rsidR="00172328" w:rsidRDefault="00172328" w:rsidP="00D31336">
            <w:r>
              <w:lastRenderedPageBreak/>
              <w:t>In Addition to Proficient…</w:t>
            </w:r>
          </w:p>
          <w:p w14:paraId="79D7D93A" w14:textId="77777777" w:rsidR="00172328" w:rsidRDefault="00172328" w:rsidP="00D31336">
            <w:pPr>
              <w:ind w:left="1"/>
            </w:pPr>
            <w:r>
              <w:t xml:space="preserve">Candidate’s approach to discussing his/her impact on student learning demonstrates that he/she possesses </w:t>
            </w:r>
            <w:r>
              <w:lastRenderedPageBreak/>
              <w:t>a deep understanding of how to use research in English Language Arts to make assessment decisions and to enrichen students’ English Language Arts</w:t>
            </w:r>
            <w:r>
              <w:rPr>
                <w:sz w:val="24"/>
                <w:szCs w:val="24"/>
              </w:rPr>
              <w:t xml:space="preserve"> </w:t>
            </w:r>
            <w:r>
              <w:t>learning experiences.</w:t>
            </w:r>
          </w:p>
        </w:tc>
        <w:tc>
          <w:tcPr>
            <w:tcW w:w="1710" w:type="dxa"/>
            <w:tcBorders>
              <w:top w:val="single" w:sz="4" w:space="0" w:color="000000"/>
              <w:left w:val="single" w:sz="4" w:space="0" w:color="000000"/>
              <w:bottom w:val="single" w:sz="4" w:space="0" w:color="000000"/>
              <w:right w:val="single" w:sz="4" w:space="0" w:color="000000"/>
            </w:tcBorders>
          </w:tcPr>
          <w:p w14:paraId="68B580BA" w14:textId="77777777" w:rsidR="00172328" w:rsidRDefault="00172328" w:rsidP="00D31336">
            <w:pPr>
              <w:ind w:left="1"/>
            </w:pPr>
            <w:r>
              <w:lastRenderedPageBreak/>
              <w:t xml:space="preserve">The candidate commentary is effective in drawing upon research in English Language Arts </w:t>
            </w:r>
            <w:r>
              <w:lastRenderedPageBreak/>
              <w:t>to make assessment decisions and to enrich students’ English Language Arts</w:t>
            </w:r>
            <w:r>
              <w:rPr>
                <w:sz w:val="24"/>
                <w:szCs w:val="24"/>
              </w:rPr>
              <w:t xml:space="preserve"> </w:t>
            </w:r>
            <w:r>
              <w:t>learning experiences.</w:t>
            </w:r>
          </w:p>
        </w:tc>
        <w:tc>
          <w:tcPr>
            <w:tcW w:w="1890" w:type="dxa"/>
            <w:tcBorders>
              <w:top w:val="single" w:sz="4" w:space="0" w:color="000000"/>
              <w:left w:val="single" w:sz="4" w:space="0" w:color="000000"/>
              <w:bottom w:val="single" w:sz="4" w:space="0" w:color="000000"/>
              <w:right w:val="single" w:sz="4" w:space="0" w:color="000000"/>
            </w:tcBorders>
          </w:tcPr>
          <w:p w14:paraId="161846C0" w14:textId="77777777" w:rsidR="00172328" w:rsidRDefault="00172328" w:rsidP="00D31336">
            <w:pPr>
              <w:ind w:left="1"/>
            </w:pPr>
            <w:r>
              <w:lastRenderedPageBreak/>
              <w:t xml:space="preserve">Candidate commentary makes some effort to draw upon research in English Language Arts to make </w:t>
            </w:r>
            <w:r>
              <w:lastRenderedPageBreak/>
              <w:t>assessment decisions and to enrich students’ English Language Arts</w:t>
            </w:r>
            <w:r>
              <w:rPr>
                <w:sz w:val="24"/>
                <w:szCs w:val="24"/>
              </w:rPr>
              <w:t xml:space="preserve"> </w:t>
            </w:r>
            <w:r>
              <w:t>learning experiences.</w:t>
            </w:r>
          </w:p>
        </w:tc>
        <w:tc>
          <w:tcPr>
            <w:tcW w:w="2344" w:type="dxa"/>
            <w:tcBorders>
              <w:top w:val="single" w:sz="4" w:space="0" w:color="000000"/>
              <w:left w:val="single" w:sz="4" w:space="0" w:color="000000"/>
              <w:bottom w:val="single" w:sz="4" w:space="0" w:color="000000"/>
              <w:right w:val="single" w:sz="4" w:space="0" w:color="000000"/>
            </w:tcBorders>
          </w:tcPr>
          <w:p w14:paraId="3C5EEBCC" w14:textId="77777777" w:rsidR="00172328" w:rsidRDefault="00172328" w:rsidP="00D31336">
            <w:r>
              <w:lastRenderedPageBreak/>
              <w:t>Candidate commentary makes minimum effort to draw upon research in English Language Arts</w:t>
            </w:r>
            <w:r>
              <w:rPr>
                <w:sz w:val="24"/>
                <w:szCs w:val="24"/>
              </w:rPr>
              <w:t xml:space="preserve"> </w:t>
            </w:r>
            <w:r>
              <w:t xml:space="preserve">s to make assessment decisions and to enrich students’ </w:t>
            </w:r>
            <w:r>
              <w:lastRenderedPageBreak/>
              <w:t>English Language Arts</w:t>
            </w:r>
            <w:r>
              <w:rPr>
                <w:sz w:val="24"/>
                <w:szCs w:val="24"/>
              </w:rPr>
              <w:t xml:space="preserve"> </w:t>
            </w:r>
            <w:r>
              <w:t>l learning experiences.</w:t>
            </w:r>
          </w:p>
        </w:tc>
      </w:tr>
      <w:tr w:rsidR="00172328" w14:paraId="59078D16"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3A1B26BE" w14:textId="77777777" w:rsidR="00172328" w:rsidRDefault="00172328" w:rsidP="00D31336">
            <w:pPr>
              <w:rPr>
                <w:b/>
              </w:rPr>
            </w:pPr>
            <w:r>
              <w:rPr>
                <w:b/>
              </w:rPr>
              <w:t>Instruction</w:t>
            </w:r>
          </w:p>
          <w:p w14:paraId="3EAA2C1A" w14:textId="77777777" w:rsidR="00172328" w:rsidRDefault="00172328" w:rsidP="00D31336">
            <w:r>
              <w:rPr>
                <w:b/>
              </w:rPr>
              <w:t>Adaptation to students from diverse populations</w:t>
            </w:r>
          </w:p>
          <w:p w14:paraId="216ABC8F" w14:textId="77777777" w:rsidR="00172328" w:rsidRDefault="00172328" w:rsidP="00D31336">
            <w:r>
              <w:t>Candidates use knowledge of theories and research to plan instruction responsive to students’ local, national, and international histories, individual identities (e.g., race, ethnicity, gender, age, appearance, ability, socioeconomic status, and community environment), and languages/dialects as they affect students’ opportunities to learn in English language arts.</w:t>
            </w:r>
          </w:p>
          <w:p w14:paraId="16D08EFF" w14:textId="77777777" w:rsidR="00172328" w:rsidRDefault="00172328" w:rsidP="00D31336">
            <w:r w:rsidRPr="003B7DDF">
              <w:t>Indicator 6.2</w:t>
            </w:r>
          </w:p>
        </w:tc>
        <w:tc>
          <w:tcPr>
            <w:tcW w:w="2250" w:type="dxa"/>
            <w:tcBorders>
              <w:top w:val="single" w:sz="4" w:space="0" w:color="000000"/>
              <w:left w:val="single" w:sz="4" w:space="0" w:color="000000"/>
              <w:bottom w:val="single" w:sz="4" w:space="0" w:color="000000"/>
              <w:right w:val="single" w:sz="4" w:space="0" w:color="000000"/>
            </w:tcBorders>
          </w:tcPr>
          <w:p w14:paraId="5A0A8655" w14:textId="77777777" w:rsidR="00172328" w:rsidRDefault="00172328" w:rsidP="00D31336">
            <w:r>
              <w:t>In Addition to Proficient…</w:t>
            </w:r>
          </w:p>
          <w:p w14:paraId="60D03F79" w14:textId="77777777" w:rsidR="00172328" w:rsidRDefault="00172328" w:rsidP="00D31336">
            <w:pPr>
              <w:ind w:left="1"/>
            </w:pPr>
            <w:r>
              <w:rPr>
                <w:sz w:val="20"/>
                <w:szCs w:val="20"/>
              </w:rPr>
              <w:t>The commentary demonstrates candidate possesses extensive understandings of students’ individual differences, including cultural and language diversity, and that the candidate can appropriately capture and summarize student differences.</w:t>
            </w:r>
          </w:p>
        </w:tc>
        <w:tc>
          <w:tcPr>
            <w:tcW w:w="1710" w:type="dxa"/>
            <w:tcBorders>
              <w:top w:val="single" w:sz="4" w:space="0" w:color="000000"/>
              <w:left w:val="single" w:sz="4" w:space="0" w:color="000000"/>
              <w:bottom w:val="single" w:sz="4" w:space="0" w:color="000000"/>
              <w:right w:val="single" w:sz="4" w:space="0" w:color="000000"/>
            </w:tcBorders>
          </w:tcPr>
          <w:p w14:paraId="301FE192" w14:textId="77777777" w:rsidR="00172328" w:rsidRDefault="00172328" w:rsidP="00D31336">
            <w:pPr>
              <w:ind w:left="1"/>
            </w:pPr>
            <w:r>
              <w:rPr>
                <w:sz w:val="20"/>
                <w:szCs w:val="20"/>
              </w:rPr>
              <w:t>The candidate provides a detailed overview of the individual differences and cultural and language diversity that exists within the classroom.</w:t>
            </w:r>
          </w:p>
        </w:tc>
        <w:tc>
          <w:tcPr>
            <w:tcW w:w="1890" w:type="dxa"/>
            <w:tcBorders>
              <w:top w:val="single" w:sz="4" w:space="0" w:color="000000"/>
              <w:left w:val="single" w:sz="4" w:space="0" w:color="000000"/>
              <w:bottom w:val="single" w:sz="4" w:space="0" w:color="000000"/>
              <w:right w:val="single" w:sz="4" w:space="0" w:color="000000"/>
            </w:tcBorders>
          </w:tcPr>
          <w:p w14:paraId="521D64FF" w14:textId="77777777" w:rsidR="00172328" w:rsidRDefault="00172328" w:rsidP="00D31336">
            <w:pPr>
              <w:ind w:left="1"/>
            </w:pPr>
            <w:r>
              <w:rPr>
                <w:sz w:val="20"/>
                <w:szCs w:val="20"/>
              </w:rPr>
              <w:t>The candidate provides a somewhat appropriate overview of the individual differences and cultural and language diversity that exists within the classroom</w:t>
            </w:r>
          </w:p>
        </w:tc>
        <w:tc>
          <w:tcPr>
            <w:tcW w:w="2344" w:type="dxa"/>
            <w:tcBorders>
              <w:top w:val="single" w:sz="4" w:space="0" w:color="000000"/>
              <w:left w:val="single" w:sz="4" w:space="0" w:color="000000"/>
              <w:bottom w:val="single" w:sz="4" w:space="0" w:color="000000"/>
              <w:right w:val="single" w:sz="4" w:space="0" w:color="000000"/>
            </w:tcBorders>
          </w:tcPr>
          <w:p w14:paraId="4CB86500" w14:textId="77777777" w:rsidR="00172328" w:rsidRDefault="00172328" w:rsidP="00D31336">
            <w:r>
              <w:rPr>
                <w:sz w:val="20"/>
                <w:szCs w:val="20"/>
              </w:rPr>
              <w:t>The candidate alludes to student differences in the commentary but does not appropriately capture the individual differences and diversity that exists within the classroom.</w:t>
            </w:r>
          </w:p>
        </w:tc>
      </w:tr>
      <w:tr w:rsidR="00172328" w14:paraId="4231C034"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F2F2F2"/>
          </w:tcPr>
          <w:p w14:paraId="11BC67E7" w14:textId="77777777" w:rsidR="00172328" w:rsidRDefault="00172328" w:rsidP="00D31336">
            <w:pPr>
              <w:rPr>
                <w:b/>
              </w:rPr>
            </w:pPr>
            <w:r>
              <w:rPr>
                <w:b/>
              </w:rPr>
              <w:t>Instruction</w:t>
            </w:r>
          </w:p>
          <w:p w14:paraId="03EAB368" w14:textId="77777777" w:rsidR="00172328" w:rsidRPr="003B7DDF" w:rsidRDefault="00172328" w:rsidP="00D31336">
            <w:r>
              <w:rPr>
                <w:b/>
              </w:rPr>
              <w:t>Development of critical thinking and problem-</w:t>
            </w:r>
            <w:r>
              <w:rPr>
                <w:b/>
              </w:rPr>
              <w:lastRenderedPageBreak/>
              <w:t>solving</w:t>
            </w:r>
            <w:r w:rsidRPr="003B7DDF">
              <w:rPr>
                <w:b/>
              </w:rPr>
              <w:t>.</w:t>
            </w:r>
            <w:r w:rsidRPr="003B7DDF">
              <w:t xml:space="preserve"> (Technology-Instruction)</w:t>
            </w:r>
          </w:p>
          <w:p w14:paraId="5DF14FE1" w14:textId="77777777" w:rsidR="00172328" w:rsidRDefault="00172328" w:rsidP="00D31336">
            <w:r>
              <w:t>Candidates select, create, and use a variety of instructional strategies and teaching resources, including contemporary technologies and digital media, consistent with what is currently known about student learning in English language arts.</w:t>
            </w:r>
          </w:p>
          <w:p w14:paraId="0D92664C" w14:textId="77777777" w:rsidR="00172328" w:rsidRDefault="00172328" w:rsidP="00D31336">
            <w:r w:rsidRPr="003B7DDF">
              <w:t>Indictor 5.4</w:t>
            </w:r>
          </w:p>
        </w:tc>
        <w:tc>
          <w:tcPr>
            <w:tcW w:w="2250" w:type="dxa"/>
            <w:tcBorders>
              <w:top w:val="single" w:sz="4" w:space="0" w:color="000000"/>
              <w:left w:val="single" w:sz="4" w:space="0" w:color="000000"/>
              <w:bottom w:val="single" w:sz="4" w:space="0" w:color="000000"/>
              <w:right w:val="single" w:sz="4" w:space="0" w:color="000000"/>
            </w:tcBorders>
          </w:tcPr>
          <w:p w14:paraId="446B393E" w14:textId="77777777" w:rsidR="00172328" w:rsidRDefault="00172328" w:rsidP="00D31336">
            <w:r>
              <w:lastRenderedPageBreak/>
              <w:t>In Addition to Proficient…</w:t>
            </w:r>
          </w:p>
          <w:p w14:paraId="607FCBE0" w14:textId="77777777" w:rsidR="00172328" w:rsidRDefault="00172328" w:rsidP="00D31336">
            <w:pPr>
              <w:ind w:left="1"/>
              <w:rPr>
                <w:highlight w:val="yellow"/>
              </w:rPr>
            </w:pPr>
            <w:r>
              <w:lastRenderedPageBreak/>
              <w:t>Candidate’s approach to discussing his/her impact on student learning demonstrates that he/she possesses a deep understanding of how to use research in English Language Arts to make assessment decisions and to enrich students’ English Language Arts learning experiences. The commentary also explains how high-impact activities involve the use of technology and the building of new knowledge.</w:t>
            </w:r>
          </w:p>
        </w:tc>
        <w:tc>
          <w:tcPr>
            <w:tcW w:w="1710" w:type="dxa"/>
            <w:tcBorders>
              <w:top w:val="single" w:sz="4" w:space="0" w:color="000000"/>
              <w:left w:val="single" w:sz="4" w:space="0" w:color="000000"/>
              <w:bottom w:val="single" w:sz="4" w:space="0" w:color="000000"/>
              <w:right w:val="single" w:sz="4" w:space="0" w:color="000000"/>
            </w:tcBorders>
          </w:tcPr>
          <w:p w14:paraId="21BD2DBD" w14:textId="77777777" w:rsidR="00172328" w:rsidRDefault="00172328" w:rsidP="00D31336">
            <w:pPr>
              <w:ind w:left="1"/>
              <w:rPr>
                <w:highlight w:val="yellow"/>
              </w:rPr>
            </w:pPr>
            <w:r>
              <w:lastRenderedPageBreak/>
              <w:t xml:space="preserve">The candidate is effective in drawing upon </w:t>
            </w:r>
            <w:r>
              <w:lastRenderedPageBreak/>
              <w:t>research in English Language Arts to make assessment decisions and to enrich students’ English Language Arts</w:t>
            </w:r>
            <w:r>
              <w:rPr>
                <w:sz w:val="24"/>
                <w:szCs w:val="24"/>
              </w:rPr>
              <w:t xml:space="preserve"> </w:t>
            </w:r>
            <w:r>
              <w:t>learning experiences including the use of English Language Arts</w:t>
            </w:r>
            <w:r>
              <w:rPr>
                <w:sz w:val="24"/>
                <w:szCs w:val="24"/>
              </w:rPr>
              <w:t xml:space="preserve"> </w:t>
            </w:r>
            <w:r>
              <w:t>specific technology, and how these activities and investigations impacted student learning.</w:t>
            </w:r>
          </w:p>
        </w:tc>
        <w:tc>
          <w:tcPr>
            <w:tcW w:w="1890" w:type="dxa"/>
            <w:tcBorders>
              <w:top w:val="single" w:sz="4" w:space="0" w:color="000000"/>
              <w:left w:val="single" w:sz="4" w:space="0" w:color="000000"/>
              <w:bottom w:val="single" w:sz="4" w:space="0" w:color="000000"/>
              <w:right w:val="single" w:sz="4" w:space="0" w:color="000000"/>
            </w:tcBorders>
          </w:tcPr>
          <w:p w14:paraId="71906B92" w14:textId="77777777" w:rsidR="00172328" w:rsidRDefault="00172328" w:rsidP="00D31336">
            <w:pPr>
              <w:ind w:left="1"/>
              <w:rPr>
                <w:b/>
                <w:highlight w:val="yellow"/>
              </w:rPr>
            </w:pPr>
            <w:r>
              <w:lastRenderedPageBreak/>
              <w:t xml:space="preserve">Candidate makes some effort to draw upon </w:t>
            </w:r>
            <w:r>
              <w:lastRenderedPageBreak/>
              <w:t>research in English Language Arts to make assessment decisions and to enrich students’ English Language Arts</w:t>
            </w:r>
            <w:r>
              <w:rPr>
                <w:sz w:val="24"/>
                <w:szCs w:val="24"/>
              </w:rPr>
              <w:t xml:space="preserve"> </w:t>
            </w:r>
            <w:r>
              <w:t xml:space="preserve">learning experiences, with limited technology. </w:t>
            </w:r>
          </w:p>
        </w:tc>
        <w:tc>
          <w:tcPr>
            <w:tcW w:w="2344" w:type="dxa"/>
            <w:tcBorders>
              <w:top w:val="single" w:sz="4" w:space="0" w:color="000000"/>
              <w:left w:val="single" w:sz="4" w:space="0" w:color="000000"/>
              <w:bottom w:val="single" w:sz="4" w:space="0" w:color="000000"/>
              <w:right w:val="single" w:sz="4" w:space="0" w:color="000000"/>
            </w:tcBorders>
          </w:tcPr>
          <w:p w14:paraId="4C7BBDEB" w14:textId="77777777" w:rsidR="00172328" w:rsidRDefault="00172328" w:rsidP="00D31336">
            <w:pPr>
              <w:rPr>
                <w:highlight w:val="yellow"/>
              </w:rPr>
            </w:pPr>
            <w:r>
              <w:lastRenderedPageBreak/>
              <w:t xml:space="preserve">Candidate makes minimum effort to draw upon research in </w:t>
            </w:r>
            <w:r>
              <w:lastRenderedPageBreak/>
              <w:t xml:space="preserve">English Language Arts to make assessment decisions and to enrichen students’ English Language Arts learning experiences using no technology. </w:t>
            </w:r>
          </w:p>
        </w:tc>
      </w:tr>
      <w:tr w:rsidR="00172328" w14:paraId="07F41A19"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tcPr>
          <w:p w14:paraId="09A770F2" w14:textId="77777777" w:rsidR="00172328" w:rsidRDefault="00172328" w:rsidP="00D31336">
            <w:pPr>
              <w:rPr>
                <w:b/>
              </w:rPr>
            </w:pPr>
            <w:r>
              <w:rPr>
                <w:b/>
              </w:rPr>
              <w:t>Instruction</w:t>
            </w:r>
          </w:p>
          <w:p w14:paraId="77A4B686" w14:textId="77777777" w:rsidR="00172328" w:rsidRDefault="00172328" w:rsidP="00D31336">
            <w:pPr>
              <w:rPr>
                <w:b/>
              </w:rPr>
            </w:pPr>
            <w:r>
              <w:rPr>
                <w:b/>
              </w:rPr>
              <w:t>Active engagement in learning.</w:t>
            </w:r>
          </w:p>
          <w:p w14:paraId="04FB1EE1" w14:textId="77777777" w:rsidR="00172328" w:rsidRDefault="00172328" w:rsidP="00D31336">
            <w:r>
              <w:t>Candidates differentiate instruction based on students’ self-assessments and formal and informal assessments of learning in English language arts; candidates communicate with students about their performance in ways that actively involve them in their own learning.</w:t>
            </w:r>
          </w:p>
          <w:p w14:paraId="30DC5C4E" w14:textId="77777777" w:rsidR="00172328" w:rsidRPr="003B7DDF" w:rsidRDefault="00172328" w:rsidP="00D31336">
            <w:r w:rsidRPr="003B7DDF">
              <w:t xml:space="preserve">Indictor 5.3 </w:t>
            </w:r>
          </w:p>
          <w:p w14:paraId="10CDE984" w14:textId="77777777" w:rsidR="00172328" w:rsidRPr="003B7DDF" w:rsidRDefault="00172328" w:rsidP="00D31336">
            <w:r w:rsidRPr="003B7DDF">
              <w:lastRenderedPageBreak/>
              <w:t>(Technology-Assessments)</w:t>
            </w:r>
          </w:p>
          <w:p w14:paraId="468423E0" w14:textId="77777777" w:rsidR="00172328" w:rsidRDefault="00172328" w:rsidP="00D31336"/>
        </w:tc>
        <w:tc>
          <w:tcPr>
            <w:tcW w:w="2250" w:type="dxa"/>
            <w:tcBorders>
              <w:top w:val="single" w:sz="4" w:space="0" w:color="000000"/>
              <w:left w:val="single" w:sz="4" w:space="0" w:color="000000"/>
              <w:bottom w:val="single" w:sz="4" w:space="0" w:color="000000"/>
              <w:right w:val="single" w:sz="4" w:space="0" w:color="000000"/>
            </w:tcBorders>
          </w:tcPr>
          <w:p w14:paraId="566127AF" w14:textId="77777777" w:rsidR="00172328" w:rsidRDefault="00172328" w:rsidP="00D31336">
            <w:pPr>
              <w:ind w:left="1"/>
            </w:pPr>
            <w:r>
              <w:lastRenderedPageBreak/>
              <w:t xml:space="preserve">Candidate includes in the commentary a variety of teaching strategies that include technology assessments, methods, and assessments developed to meet the needs of individual learners that engage and challenge all students. </w:t>
            </w:r>
          </w:p>
        </w:tc>
        <w:tc>
          <w:tcPr>
            <w:tcW w:w="1710" w:type="dxa"/>
            <w:tcBorders>
              <w:top w:val="single" w:sz="4" w:space="0" w:color="000000"/>
              <w:left w:val="single" w:sz="4" w:space="0" w:color="000000"/>
              <w:bottom w:val="single" w:sz="4" w:space="0" w:color="000000"/>
              <w:right w:val="single" w:sz="4" w:space="0" w:color="000000"/>
            </w:tcBorders>
          </w:tcPr>
          <w:p w14:paraId="683C4036" w14:textId="77777777" w:rsidR="00172328" w:rsidRDefault="00172328" w:rsidP="00D31336">
            <w:pPr>
              <w:ind w:left="1"/>
            </w:pPr>
            <w:r>
              <w:t xml:space="preserve">Candidate includes in the commentary appropriate teaching strategies and some technology assessments, methods, and assessments that are differentiated and can engage and challenge all students. </w:t>
            </w:r>
          </w:p>
        </w:tc>
        <w:tc>
          <w:tcPr>
            <w:tcW w:w="1890" w:type="dxa"/>
            <w:tcBorders>
              <w:top w:val="single" w:sz="4" w:space="0" w:color="000000"/>
              <w:left w:val="single" w:sz="4" w:space="0" w:color="000000"/>
              <w:bottom w:val="single" w:sz="4" w:space="0" w:color="000000"/>
              <w:right w:val="single" w:sz="4" w:space="0" w:color="000000"/>
            </w:tcBorders>
          </w:tcPr>
          <w:p w14:paraId="6A783713" w14:textId="77777777" w:rsidR="00172328" w:rsidRDefault="00172328" w:rsidP="00D31336">
            <w:pPr>
              <w:ind w:left="1"/>
            </w:pPr>
            <w:r>
              <w:t xml:space="preserve">Candidate displays an awareness of appropriate teaching strategies with limited technology discussed in the commentary with methods and assessments. </w:t>
            </w:r>
          </w:p>
        </w:tc>
        <w:tc>
          <w:tcPr>
            <w:tcW w:w="2344" w:type="dxa"/>
            <w:tcBorders>
              <w:top w:val="single" w:sz="4" w:space="0" w:color="000000"/>
              <w:left w:val="single" w:sz="4" w:space="0" w:color="000000"/>
              <w:bottom w:val="single" w:sz="4" w:space="0" w:color="000000"/>
              <w:right w:val="single" w:sz="4" w:space="0" w:color="000000"/>
            </w:tcBorders>
          </w:tcPr>
          <w:p w14:paraId="20E5BD7B" w14:textId="77777777" w:rsidR="00172328" w:rsidRDefault="00172328" w:rsidP="00D31336">
            <w:pPr>
              <w:spacing w:line="239" w:lineRule="auto"/>
              <w:ind w:right="59"/>
            </w:pPr>
            <w:r>
              <w:t xml:space="preserve">Candidate does not include in the commentary teaching strategies, methods, or assessments that can engage and challenge the students. Technology discussions and explanations are missing. </w:t>
            </w:r>
          </w:p>
          <w:p w14:paraId="28A2C88A" w14:textId="77777777" w:rsidR="00172328" w:rsidRDefault="00172328" w:rsidP="00D31336">
            <w:r>
              <w:t xml:space="preserve"> </w:t>
            </w:r>
          </w:p>
        </w:tc>
      </w:tr>
      <w:tr w:rsidR="00172328" w14:paraId="3B6F444E" w14:textId="77777777" w:rsidTr="00D31336">
        <w:trPr>
          <w:trHeight w:val="284"/>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D5DCE4"/>
            <w:vAlign w:val="center"/>
          </w:tcPr>
          <w:p w14:paraId="3A99DAE5" w14:textId="77777777" w:rsidR="00172328" w:rsidRDefault="00172328" w:rsidP="00D31336">
            <w:pPr>
              <w:jc w:val="center"/>
              <w:rPr>
                <w:b/>
              </w:rPr>
            </w:pPr>
            <w:r>
              <w:rPr>
                <w:b/>
              </w:rPr>
              <w:t>PART D. POST ASSESSMENT FOR English Language Arts</w:t>
            </w:r>
          </w:p>
        </w:tc>
      </w:tr>
      <w:tr w:rsidR="00172328" w14:paraId="46AA1348"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F2F2F2"/>
          </w:tcPr>
          <w:p w14:paraId="369C3842" w14:textId="77777777" w:rsidR="00172328" w:rsidRDefault="00172328" w:rsidP="00D31336">
            <w:pPr>
              <w:rPr>
                <w:b/>
              </w:rPr>
            </w:pPr>
            <w:r>
              <w:rPr>
                <w:b/>
              </w:rPr>
              <w:t>English Language Arts Post-Assessment</w:t>
            </w:r>
          </w:p>
          <w:p w14:paraId="2227003D" w14:textId="77777777" w:rsidR="00172328" w:rsidRDefault="00172328" w:rsidP="00D31336">
            <w:r>
              <w:t>Candidates design a range of authentic assessments (e.g., formal, and informal, formative, and summative) of reading and literature that demonstrate an understanding of how learners develop and that address interpretive, critical, and evaluative abilities in reading, writing, speaking, listening, viewing, and presenting.</w:t>
            </w:r>
          </w:p>
          <w:p w14:paraId="4D40E9D8" w14:textId="77777777" w:rsidR="00172328" w:rsidRDefault="00172328" w:rsidP="00D31336">
            <w:r w:rsidRPr="003B7DDF">
              <w:t>Indicator 3.2</w:t>
            </w:r>
          </w:p>
        </w:tc>
        <w:tc>
          <w:tcPr>
            <w:tcW w:w="2250" w:type="dxa"/>
            <w:tcBorders>
              <w:top w:val="single" w:sz="4" w:space="0" w:color="000000"/>
              <w:left w:val="single" w:sz="4" w:space="0" w:color="000000"/>
              <w:bottom w:val="single" w:sz="4" w:space="0" w:color="000000"/>
              <w:right w:val="single" w:sz="4" w:space="0" w:color="000000"/>
            </w:tcBorders>
            <w:shd w:val="clear" w:color="auto" w:fill="F2F2F2"/>
          </w:tcPr>
          <w:p w14:paraId="4E57DA76" w14:textId="77777777" w:rsidR="00172328" w:rsidRDefault="00172328" w:rsidP="00D31336">
            <w:pPr>
              <w:spacing w:after="1" w:line="239" w:lineRule="auto"/>
              <w:ind w:left="1"/>
            </w:pPr>
            <w:r>
              <w:t xml:space="preserve">Candidate develops or selects a post-test that is highly correlated with lesson objectives.   </w:t>
            </w:r>
          </w:p>
          <w:p w14:paraId="1B64B64A" w14:textId="77777777" w:rsidR="00172328" w:rsidRDefault="00172328" w:rsidP="00D31336">
            <w:pPr>
              <w:ind w:left="1"/>
            </w:pPr>
            <w:r>
              <w:t xml:space="preserve"> </w:t>
            </w:r>
          </w:p>
          <w:p w14:paraId="01B1EB0F" w14:textId="77777777" w:rsidR="00172328" w:rsidRDefault="00172328" w:rsidP="00D31336">
            <w:pPr>
              <w:ind w:left="1"/>
            </w:pPr>
            <w:r>
              <w:t xml:space="preserve">The alignment between assessment and lesson objectives is strong and clear.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21935E71" w14:textId="77777777" w:rsidR="00172328" w:rsidRDefault="00172328" w:rsidP="00D31336">
            <w:pPr>
              <w:spacing w:after="1" w:line="239" w:lineRule="auto"/>
              <w:ind w:left="1"/>
            </w:pPr>
            <w:r>
              <w:t xml:space="preserve">Candidate develops or selects a post-test that is correlated with lesson objectives.   </w:t>
            </w:r>
          </w:p>
          <w:p w14:paraId="2D9ACD2D" w14:textId="77777777" w:rsidR="00172328" w:rsidRDefault="00172328" w:rsidP="00D31336">
            <w:pPr>
              <w:ind w:left="1"/>
            </w:pPr>
            <w:r>
              <w:t xml:space="preserve"> </w:t>
            </w:r>
          </w:p>
          <w:p w14:paraId="26BE03B4" w14:textId="77777777" w:rsidR="00172328" w:rsidRDefault="00172328" w:rsidP="00D31336">
            <w:pPr>
              <w:ind w:left="1"/>
            </w:pPr>
            <w:r>
              <w:t xml:space="preserve">There is evidence of alignment between assessment and lesson objectives.  </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cPr>
          <w:p w14:paraId="62A0C763" w14:textId="77777777" w:rsidR="00172328" w:rsidRDefault="00172328" w:rsidP="00D31336">
            <w:pPr>
              <w:spacing w:after="1" w:line="239" w:lineRule="auto"/>
              <w:ind w:left="1" w:right="109"/>
            </w:pPr>
            <w:r>
              <w:t xml:space="preserve">Candidate develops or selects a post-test that has limited alignment with lesson objectives.   </w:t>
            </w:r>
          </w:p>
          <w:p w14:paraId="4D0E073E" w14:textId="77777777" w:rsidR="00172328" w:rsidRDefault="00172328" w:rsidP="00D31336">
            <w:pPr>
              <w:ind w:left="1"/>
            </w:pPr>
            <w:r>
              <w:t xml:space="preserve"> </w:t>
            </w:r>
          </w:p>
          <w:p w14:paraId="2E38AD0B" w14:textId="77777777" w:rsidR="00172328" w:rsidRDefault="00172328" w:rsidP="00D31336">
            <w:pPr>
              <w:ind w:left="1"/>
            </w:pPr>
            <w:r>
              <w:t xml:space="preserve">The alignment between assessment and lesson objectives is not clear.   </w:t>
            </w:r>
          </w:p>
        </w:tc>
        <w:tc>
          <w:tcPr>
            <w:tcW w:w="2344" w:type="dxa"/>
            <w:tcBorders>
              <w:top w:val="single" w:sz="4" w:space="0" w:color="000000"/>
              <w:left w:val="single" w:sz="4" w:space="0" w:color="000000"/>
              <w:bottom w:val="single" w:sz="4" w:space="0" w:color="000000"/>
              <w:right w:val="single" w:sz="4" w:space="0" w:color="000000"/>
            </w:tcBorders>
            <w:shd w:val="clear" w:color="auto" w:fill="F2F2F2"/>
          </w:tcPr>
          <w:p w14:paraId="4F533877" w14:textId="77777777" w:rsidR="00172328" w:rsidRDefault="00172328" w:rsidP="00D31336">
            <w:r>
              <w:t xml:space="preserve">Candidate develops or selects a post-test with little thought given to alignment with lesson objectives; assessments are not appropriate for the knowledge and/or skills being assessed. </w:t>
            </w:r>
          </w:p>
        </w:tc>
      </w:tr>
      <w:tr w:rsidR="00172328" w14:paraId="2FCFD030" w14:textId="77777777" w:rsidTr="00D31336">
        <w:trPr>
          <w:trHeight w:val="16"/>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D5DCE4"/>
            <w:vAlign w:val="center"/>
          </w:tcPr>
          <w:p w14:paraId="05B29A22" w14:textId="77777777" w:rsidR="00172328" w:rsidRDefault="00172328" w:rsidP="00D31336">
            <w:pPr>
              <w:jc w:val="center"/>
              <w:rPr>
                <w:b/>
              </w:rPr>
            </w:pPr>
            <w:r>
              <w:rPr>
                <w:b/>
              </w:rPr>
              <w:t>PART E. ANALYSIS OF STUDENT LEARNING</w:t>
            </w:r>
          </w:p>
        </w:tc>
      </w:tr>
      <w:tr w:rsidR="00172328" w14:paraId="158FA9F6" w14:textId="77777777" w:rsidTr="00D31336">
        <w:trPr>
          <w:trHeight w:val="1376"/>
        </w:trPr>
        <w:tc>
          <w:tcPr>
            <w:tcW w:w="2604" w:type="dxa"/>
            <w:tcBorders>
              <w:top w:val="single" w:sz="4" w:space="0" w:color="000000"/>
              <w:left w:val="single" w:sz="4" w:space="0" w:color="000000"/>
              <w:bottom w:val="single" w:sz="4" w:space="0" w:color="000000"/>
              <w:right w:val="single" w:sz="4" w:space="0" w:color="000000"/>
            </w:tcBorders>
          </w:tcPr>
          <w:p w14:paraId="52728000" w14:textId="77777777" w:rsidR="00172328" w:rsidRDefault="00172328" w:rsidP="00D31336">
            <w:pPr>
              <w:spacing w:line="237" w:lineRule="auto"/>
            </w:pPr>
            <w:r>
              <w:rPr>
                <w:b/>
              </w:rPr>
              <w:t xml:space="preserve">Graphic Representation of Data- Pre-Test </w:t>
            </w:r>
          </w:p>
          <w:p w14:paraId="0DA5738B" w14:textId="77777777" w:rsidR="00172328" w:rsidRDefault="00172328" w:rsidP="00D31336">
            <w:r>
              <w:t>Candidate creates a graphic representation of data to meaningfully demonstrate understanding of students’ learning.</w:t>
            </w:r>
          </w:p>
        </w:tc>
        <w:tc>
          <w:tcPr>
            <w:tcW w:w="2250" w:type="dxa"/>
            <w:tcBorders>
              <w:top w:val="single" w:sz="4" w:space="0" w:color="000000"/>
              <w:left w:val="single" w:sz="4" w:space="0" w:color="000000"/>
              <w:bottom w:val="single" w:sz="4" w:space="0" w:color="000000"/>
              <w:right w:val="single" w:sz="4" w:space="0" w:color="000000"/>
            </w:tcBorders>
          </w:tcPr>
          <w:p w14:paraId="1F4E526C" w14:textId="77777777" w:rsidR="00172328" w:rsidRDefault="00172328" w:rsidP="00D31336">
            <w:pPr>
              <w:ind w:left="1" w:right="48"/>
            </w:pPr>
            <w:r>
              <w:t xml:space="preserve">Candidate includes in the commentary multiple, varied representations of pre-test data to include charts and graphs that contain individual student scores, class mean, and subgroup means, and percentiles that fully describe the results from the data </w:t>
            </w:r>
            <w:r>
              <w:lastRenderedPageBreak/>
              <w:t xml:space="preserve">in a meaningful and accurate manner. </w:t>
            </w:r>
          </w:p>
        </w:tc>
        <w:tc>
          <w:tcPr>
            <w:tcW w:w="1710" w:type="dxa"/>
            <w:tcBorders>
              <w:top w:val="single" w:sz="4" w:space="0" w:color="000000"/>
              <w:left w:val="single" w:sz="4" w:space="0" w:color="000000"/>
              <w:bottom w:val="single" w:sz="4" w:space="0" w:color="000000"/>
              <w:right w:val="single" w:sz="4" w:space="0" w:color="000000"/>
            </w:tcBorders>
          </w:tcPr>
          <w:p w14:paraId="1ABCB22F" w14:textId="77777777" w:rsidR="00172328" w:rsidRDefault="00172328" w:rsidP="00D31336">
            <w:pPr>
              <w:ind w:left="1" w:right="13"/>
            </w:pPr>
            <w:r>
              <w:lastRenderedPageBreak/>
              <w:t xml:space="preserve">Candidate includes in the commentary multiple representations of pre-test data to include charts and/or graphs that contain individual student scores, class and sub-group means and percentiles </w:t>
            </w:r>
            <w:r>
              <w:lastRenderedPageBreak/>
              <w:t xml:space="preserve">that describe the results from the data in a meaningful manner. </w:t>
            </w:r>
          </w:p>
        </w:tc>
        <w:tc>
          <w:tcPr>
            <w:tcW w:w="1890" w:type="dxa"/>
            <w:tcBorders>
              <w:top w:val="single" w:sz="4" w:space="0" w:color="000000"/>
              <w:left w:val="single" w:sz="4" w:space="0" w:color="000000"/>
              <w:bottom w:val="single" w:sz="4" w:space="0" w:color="000000"/>
              <w:right w:val="single" w:sz="4" w:space="0" w:color="000000"/>
            </w:tcBorders>
          </w:tcPr>
          <w:p w14:paraId="540C6A59" w14:textId="77777777" w:rsidR="00172328" w:rsidRDefault="00172328" w:rsidP="00D31336">
            <w:pPr>
              <w:ind w:left="1"/>
            </w:pPr>
            <w:r>
              <w:lastRenderedPageBreak/>
              <w:t xml:space="preserve">Candidate includes in the commentary appropriate charts or another representation of pre-test data that contain individual student scores and class means but is missing or has inaccurate reporting of some data.  Graphic information is not </w:t>
            </w:r>
            <w:r>
              <w:lastRenderedPageBreak/>
              <w:t xml:space="preserve">described or is incomplete. </w:t>
            </w:r>
          </w:p>
        </w:tc>
        <w:tc>
          <w:tcPr>
            <w:tcW w:w="2344" w:type="dxa"/>
            <w:tcBorders>
              <w:top w:val="single" w:sz="4" w:space="0" w:color="000000"/>
              <w:left w:val="single" w:sz="4" w:space="0" w:color="000000"/>
              <w:bottom w:val="single" w:sz="4" w:space="0" w:color="000000"/>
              <w:right w:val="single" w:sz="4" w:space="0" w:color="000000"/>
            </w:tcBorders>
          </w:tcPr>
          <w:p w14:paraId="7B58B7CA" w14:textId="77777777" w:rsidR="00172328" w:rsidRDefault="00172328" w:rsidP="00D31336">
            <w:pPr>
              <w:ind w:right="51"/>
            </w:pPr>
            <w:r>
              <w:lastRenderedPageBreak/>
              <w:t xml:space="preserve">Candidate includes in the commentary inappropriate or misleading charts of pre-test data that contain class means and individual student scores but is missing or has inaccurate reporting of sub-groups and percentiles.  Graphic information is not described. </w:t>
            </w:r>
          </w:p>
        </w:tc>
      </w:tr>
      <w:tr w:rsidR="00172328" w14:paraId="2DB8F060" w14:textId="77777777" w:rsidTr="00D31336">
        <w:trPr>
          <w:trHeight w:val="926"/>
        </w:trPr>
        <w:tc>
          <w:tcPr>
            <w:tcW w:w="2604" w:type="dxa"/>
            <w:tcBorders>
              <w:top w:val="single" w:sz="4" w:space="0" w:color="000000"/>
              <w:left w:val="single" w:sz="4" w:space="0" w:color="000000"/>
              <w:bottom w:val="single" w:sz="4" w:space="0" w:color="000000"/>
              <w:right w:val="single" w:sz="4" w:space="0" w:color="000000"/>
            </w:tcBorders>
          </w:tcPr>
          <w:p w14:paraId="4377F34C" w14:textId="77777777" w:rsidR="00172328" w:rsidRDefault="00172328" w:rsidP="00D31336">
            <w:r>
              <w:rPr>
                <w:b/>
              </w:rPr>
              <w:t xml:space="preserve">Narrative Analysis of Pre-Test Data </w:t>
            </w:r>
          </w:p>
          <w:p w14:paraId="6BBD7589" w14:textId="77777777" w:rsidR="00172328" w:rsidRDefault="00172328" w:rsidP="00D31336">
            <w:pPr>
              <w:ind w:right="7"/>
            </w:pPr>
            <w:r>
              <w:t>Candidate writes a narrative analysis of pretest data that helps them make decisions about planning and instruction.</w:t>
            </w:r>
          </w:p>
        </w:tc>
        <w:tc>
          <w:tcPr>
            <w:tcW w:w="2250" w:type="dxa"/>
            <w:tcBorders>
              <w:top w:val="single" w:sz="4" w:space="0" w:color="000000"/>
              <w:left w:val="single" w:sz="4" w:space="0" w:color="000000"/>
              <w:bottom w:val="single" w:sz="4" w:space="0" w:color="000000"/>
              <w:right w:val="single" w:sz="4" w:space="0" w:color="000000"/>
            </w:tcBorders>
          </w:tcPr>
          <w:p w14:paraId="5E52FB2F" w14:textId="77777777" w:rsidR="00172328" w:rsidRDefault="00172328" w:rsidP="00D31336">
            <w:pPr>
              <w:spacing w:line="239" w:lineRule="auto"/>
              <w:ind w:left="1"/>
            </w:pPr>
            <w:r>
              <w:t xml:space="preserve">Candidate narrative analysis of pre-test describes trends and patterns in data among identified class means, individual student scores, and subgroups.  </w:t>
            </w:r>
          </w:p>
          <w:p w14:paraId="307B2200" w14:textId="77777777" w:rsidR="00172328" w:rsidRDefault="00172328" w:rsidP="00D31336">
            <w:pPr>
              <w:ind w:left="1"/>
            </w:pPr>
            <w:r>
              <w:t xml:space="preserve"> </w:t>
            </w:r>
          </w:p>
          <w:p w14:paraId="7ED4315D" w14:textId="77777777" w:rsidR="00172328" w:rsidRDefault="00172328" w:rsidP="00D31336">
            <w:pPr>
              <w:ind w:left="1"/>
            </w:pPr>
            <w:r>
              <w:t xml:space="preserve">Accurate conclusions concerning student’s prior knowledge are drawn.   </w:t>
            </w:r>
          </w:p>
          <w:p w14:paraId="2D76B50C" w14:textId="77777777" w:rsidR="00172328" w:rsidRDefault="00172328" w:rsidP="00D31336">
            <w:pPr>
              <w:ind w:left="1"/>
            </w:pPr>
            <w:r>
              <w:t xml:space="preserve"> </w:t>
            </w:r>
          </w:p>
          <w:p w14:paraId="3E0C555E" w14:textId="77777777" w:rsidR="00172328" w:rsidRDefault="00172328" w:rsidP="00D31336">
            <w:pPr>
              <w:ind w:left="1" w:right="27"/>
            </w:pPr>
            <w:r>
              <w:t xml:space="preserve">Interpretations delineate instructional decisions that will influence instruction during the lesson. </w:t>
            </w:r>
          </w:p>
        </w:tc>
        <w:tc>
          <w:tcPr>
            <w:tcW w:w="1710" w:type="dxa"/>
            <w:tcBorders>
              <w:top w:val="single" w:sz="4" w:space="0" w:color="000000"/>
              <w:left w:val="single" w:sz="4" w:space="0" w:color="000000"/>
              <w:bottom w:val="single" w:sz="4" w:space="0" w:color="000000"/>
              <w:right w:val="single" w:sz="4" w:space="0" w:color="000000"/>
            </w:tcBorders>
          </w:tcPr>
          <w:p w14:paraId="7A33BFFA" w14:textId="77777777" w:rsidR="00172328" w:rsidRDefault="00172328" w:rsidP="00D31336">
            <w:pPr>
              <w:spacing w:line="239" w:lineRule="auto"/>
              <w:ind w:left="1"/>
            </w:pPr>
            <w:r>
              <w:t xml:space="preserve">Candidate narrative analysis of pre-test describes trends and patterns among identified class means, individual student scores, and subgroups.   </w:t>
            </w:r>
          </w:p>
          <w:p w14:paraId="2E58C8F1" w14:textId="77777777" w:rsidR="00172328" w:rsidRDefault="00172328" w:rsidP="00D31336">
            <w:pPr>
              <w:ind w:left="1"/>
            </w:pPr>
            <w:r>
              <w:t xml:space="preserve"> </w:t>
            </w:r>
          </w:p>
          <w:p w14:paraId="1F21876A" w14:textId="77777777" w:rsidR="00172328" w:rsidRDefault="00172328" w:rsidP="00D31336">
            <w:pPr>
              <w:spacing w:after="1" w:line="239" w:lineRule="auto"/>
              <w:ind w:left="1"/>
            </w:pPr>
            <w:r>
              <w:t xml:space="preserve">Conclusions concerning students’ prior knowledge are drawn, but the analysis is superficial.   </w:t>
            </w:r>
          </w:p>
          <w:p w14:paraId="6454BA62" w14:textId="77777777" w:rsidR="00172328" w:rsidRDefault="00172328" w:rsidP="00D31336">
            <w:pPr>
              <w:ind w:left="1"/>
            </w:pPr>
            <w:r>
              <w:t xml:space="preserve"> </w:t>
            </w:r>
          </w:p>
          <w:p w14:paraId="217F2961" w14:textId="77777777" w:rsidR="00172328" w:rsidRDefault="00172328" w:rsidP="00D31336">
            <w:pPr>
              <w:ind w:left="1"/>
            </w:pPr>
            <w:r>
              <w:t xml:space="preserve">Instructional decisions that will influence instruction during the lesson are discussed.  </w:t>
            </w:r>
          </w:p>
        </w:tc>
        <w:tc>
          <w:tcPr>
            <w:tcW w:w="1890" w:type="dxa"/>
            <w:tcBorders>
              <w:top w:val="single" w:sz="4" w:space="0" w:color="000000"/>
              <w:left w:val="single" w:sz="4" w:space="0" w:color="000000"/>
              <w:bottom w:val="single" w:sz="4" w:space="0" w:color="000000"/>
              <w:right w:val="single" w:sz="4" w:space="0" w:color="000000"/>
            </w:tcBorders>
          </w:tcPr>
          <w:p w14:paraId="266337AB" w14:textId="77777777" w:rsidR="00172328" w:rsidRDefault="00172328" w:rsidP="00D31336">
            <w:pPr>
              <w:spacing w:line="239" w:lineRule="auto"/>
              <w:ind w:left="1"/>
            </w:pPr>
            <w:r>
              <w:t xml:space="preserve">Candidate narrative analysis of pre-test does not use data to describe trends and patterns identified among class means, individual student scores, and subgroups. </w:t>
            </w:r>
          </w:p>
          <w:p w14:paraId="475B7542" w14:textId="77777777" w:rsidR="00172328" w:rsidRDefault="00172328" w:rsidP="00D31336">
            <w:pPr>
              <w:ind w:left="1"/>
            </w:pPr>
            <w:r>
              <w:t xml:space="preserve"> </w:t>
            </w:r>
          </w:p>
          <w:p w14:paraId="1AAE5286" w14:textId="77777777" w:rsidR="00172328" w:rsidRDefault="00172328" w:rsidP="00D31336">
            <w:pPr>
              <w:spacing w:after="1" w:line="239" w:lineRule="auto"/>
              <w:ind w:left="1"/>
            </w:pPr>
            <w:r>
              <w:t xml:space="preserve">The analysis is incomplete or offers a limited interpretation of the findings. </w:t>
            </w:r>
          </w:p>
          <w:p w14:paraId="2CA0A796" w14:textId="77777777" w:rsidR="00172328" w:rsidRDefault="00172328" w:rsidP="00D31336">
            <w:pPr>
              <w:ind w:left="1"/>
            </w:pPr>
            <w:r>
              <w:t xml:space="preserve"> </w:t>
            </w:r>
          </w:p>
          <w:p w14:paraId="2A49F538" w14:textId="77777777" w:rsidR="00172328" w:rsidRDefault="00172328" w:rsidP="00D31336">
            <w:pPr>
              <w:ind w:left="1"/>
            </w:pPr>
            <w:r>
              <w:t xml:space="preserve">Conclusions do not offer details about students’ prior knowledge or directions for future instructional decisions.  </w:t>
            </w:r>
          </w:p>
        </w:tc>
        <w:tc>
          <w:tcPr>
            <w:tcW w:w="2344" w:type="dxa"/>
            <w:tcBorders>
              <w:top w:val="single" w:sz="4" w:space="0" w:color="000000"/>
              <w:left w:val="single" w:sz="4" w:space="0" w:color="000000"/>
              <w:bottom w:val="single" w:sz="4" w:space="0" w:color="000000"/>
              <w:right w:val="single" w:sz="4" w:space="0" w:color="000000"/>
            </w:tcBorders>
          </w:tcPr>
          <w:p w14:paraId="72512302" w14:textId="77777777" w:rsidR="00172328" w:rsidRDefault="00172328" w:rsidP="00D31336">
            <w:pPr>
              <w:ind w:right="15"/>
            </w:pPr>
            <w:r>
              <w:t xml:space="preserve">Candidate narrative lacks appropriate analysis of data required to describe trends and patterns identified among subgroups or to make instructional decisions. </w:t>
            </w:r>
          </w:p>
        </w:tc>
      </w:tr>
    </w:tbl>
    <w:p w14:paraId="2AEA550A" w14:textId="77777777" w:rsidR="00172328" w:rsidRDefault="00172328" w:rsidP="00172328">
      <w:pPr>
        <w:spacing w:after="0"/>
        <w:ind w:left="-1440" w:right="17"/>
      </w:pPr>
    </w:p>
    <w:p w14:paraId="7ACD2304" w14:textId="77777777" w:rsidR="00172328" w:rsidRDefault="00172328" w:rsidP="00172328">
      <w:pPr>
        <w:spacing w:after="0"/>
        <w:ind w:left="-1440" w:right="17"/>
        <w:jc w:val="both"/>
      </w:pPr>
    </w:p>
    <w:tbl>
      <w:tblPr>
        <w:tblW w:w="10798" w:type="dxa"/>
        <w:tblInd w:w="-719" w:type="dxa"/>
        <w:tblLayout w:type="fixed"/>
        <w:tblLook w:val="0400" w:firstRow="0" w:lastRow="0" w:firstColumn="0" w:lastColumn="0" w:noHBand="0" w:noVBand="1"/>
      </w:tblPr>
      <w:tblGrid>
        <w:gridCol w:w="2604"/>
        <w:gridCol w:w="2340"/>
        <w:gridCol w:w="1620"/>
        <w:gridCol w:w="1890"/>
        <w:gridCol w:w="2344"/>
      </w:tblGrid>
      <w:tr w:rsidR="00172328" w14:paraId="6DC403F6" w14:textId="77777777" w:rsidTr="00D31336">
        <w:trPr>
          <w:trHeight w:val="1376"/>
        </w:trPr>
        <w:tc>
          <w:tcPr>
            <w:tcW w:w="2604" w:type="dxa"/>
            <w:tcBorders>
              <w:top w:val="single" w:sz="4" w:space="0" w:color="000000"/>
              <w:left w:val="single" w:sz="4" w:space="0" w:color="000000"/>
              <w:bottom w:val="single" w:sz="4" w:space="0" w:color="000000"/>
              <w:right w:val="single" w:sz="4" w:space="0" w:color="000000"/>
            </w:tcBorders>
          </w:tcPr>
          <w:p w14:paraId="2AC54E1C" w14:textId="77777777" w:rsidR="00172328" w:rsidRDefault="00172328" w:rsidP="00D31336">
            <w:pPr>
              <w:rPr>
                <w:b/>
              </w:rPr>
            </w:pPr>
            <w:r>
              <w:rPr>
                <w:b/>
              </w:rPr>
              <w:t xml:space="preserve">Graphic Comparison of Post-test Data </w:t>
            </w:r>
          </w:p>
          <w:p w14:paraId="6E52532C" w14:textId="77777777" w:rsidR="00172328" w:rsidRPr="003B7DDF" w:rsidRDefault="00172328" w:rsidP="00D31336">
            <w:r w:rsidRPr="003B7DDF">
              <w:t>(Technology-Management)</w:t>
            </w:r>
          </w:p>
          <w:p w14:paraId="674DB85E" w14:textId="77777777" w:rsidR="00172328" w:rsidRDefault="00172328" w:rsidP="00D31336">
            <w:r>
              <w:lastRenderedPageBreak/>
              <w:t>Candidate reports graphically on student-learning data to meaningfully demonstrate understanding of each students’ learning.</w:t>
            </w:r>
          </w:p>
          <w:p w14:paraId="2BA6D1E1" w14:textId="77777777" w:rsidR="00172328" w:rsidRDefault="00172328" w:rsidP="00D31336"/>
        </w:tc>
        <w:tc>
          <w:tcPr>
            <w:tcW w:w="2340" w:type="dxa"/>
            <w:tcBorders>
              <w:top w:val="single" w:sz="4" w:space="0" w:color="000000"/>
              <w:left w:val="single" w:sz="4" w:space="0" w:color="000000"/>
              <w:bottom w:val="single" w:sz="4" w:space="0" w:color="000000"/>
              <w:right w:val="single" w:sz="4" w:space="0" w:color="000000"/>
            </w:tcBorders>
          </w:tcPr>
          <w:p w14:paraId="39CE7583" w14:textId="77777777" w:rsidR="00172328" w:rsidRDefault="00172328" w:rsidP="00D31336">
            <w:pPr>
              <w:ind w:left="1" w:right="86"/>
            </w:pPr>
            <w:r>
              <w:lastRenderedPageBreak/>
              <w:t xml:space="preserve">Candidate includes multiple, varied representations of pre- and post-test data, to include charts and graphs.   </w:t>
            </w:r>
          </w:p>
          <w:p w14:paraId="407EF516" w14:textId="77777777" w:rsidR="00172328" w:rsidRDefault="00172328" w:rsidP="00D31336">
            <w:pPr>
              <w:ind w:left="1"/>
            </w:pPr>
            <w:r>
              <w:lastRenderedPageBreak/>
              <w:t xml:space="preserve"> </w:t>
            </w:r>
          </w:p>
          <w:p w14:paraId="618D264E" w14:textId="77777777" w:rsidR="00172328" w:rsidRDefault="00172328" w:rsidP="00D31336">
            <w:pPr>
              <w:spacing w:line="239" w:lineRule="auto"/>
              <w:ind w:left="1" w:right="104"/>
            </w:pPr>
            <w:r>
              <w:t xml:space="preserve">Individual student scores, class means, and subgroup scores, including percentiles and paired pre- and post-test data, are accurate and displayed.   </w:t>
            </w:r>
          </w:p>
          <w:p w14:paraId="7F036BF4" w14:textId="77777777" w:rsidR="00172328" w:rsidRDefault="00172328" w:rsidP="00D31336">
            <w:pPr>
              <w:ind w:left="1"/>
            </w:pPr>
            <w:r>
              <w:t xml:space="preserve"> </w:t>
            </w:r>
          </w:p>
          <w:p w14:paraId="415165E1" w14:textId="77777777" w:rsidR="00172328" w:rsidRDefault="00172328" w:rsidP="00D31336">
            <w:pPr>
              <w:ind w:left="1"/>
            </w:pPr>
            <w:r>
              <w:t xml:space="preserve">Graphic information from the data is fully described in a meaningful and accurate manner.  </w:t>
            </w:r>
          </w:p>
        </w:tc>
        <w:tc>
          <w:tcPr>
            <w:tcW w:w="1620" w:type="dxa"/>
            <w:tcBorders>
              <w:top w:val="single" w:sz="4" w:space="0" w:color="000000"/>
              <w:left w:val="single" w:sz="4" w:space="0" w:color="000000"/>
              <w:bottom w:val="single" w:sz="4" w:space="0" w:color="000000"/>
              <w:right w:val="single" w:sz="4" w:space="0" w:color="000000"/>
            </w:tcBorders>
          </w:tcPr>
          <w:p w14:paraId="6ABE347D" w14:textId="77777777" w:rsidR="00172328" w:rsidRDefault="00172328" w:rsidP="00D31336">
            <w:pPr>
              <w:ind w:left="1" w:right="66"/>
            </w:pPr>
            <w:r>
              <w:lastRenderedPageBreak/>
              <w:t xml:space="preserve">Candidate includes multiple representations of pre- and post-test data, </w:t>
            </w:r>
            <w:r>
              <w:lastRenderedPageBreak/>
              <w:t xml:space="preserve">to include charts and/or graphs.  </w:t>
            </w:r>
          </w:p>
          <w:p w14:paraId="1DF091C1" w14:textId="77777777" w:rsidR="00172328" w:rsidRDefault="00172328" w:rsidP="00D31336">
            <w:pPr>
              <w:ind w:left="1"/>
            </w:pPr>
            <w:r>
              <w:t xml:space="preserve"> </w:t>
            </w:r>
          </w:p>
          <w:p w14:paraId="311453A2" w14:textId="77777777" w:rsidR="00172328" w:rsidRDefault="00172328" w:rsidP="00D31336">
            <w:pPr>
              <w:ind w:left="1" w:right="29"/>
            </w:pPr>
            <w:r>
              <w:t xml:space="preserve">Individual student scores, class means, and subgroups scores including percentiles and paired pre- and post-test data, are accurate and displayed.   </w:t>
            </w:r>
          </w:p>
          <w:p w14:paraId="73D9425E" w14:textId="77777777" w:rsidR="00172328" w:rsidRDefault="00172328" w:rsidP="00D31336">
            <w:pPr>
              <w:ind w:left="1"/>
            </w:pPr>
            <w:r>
              <w:t xml:space="preserve"> </w:t>
            </w:r>
          </w:p>
          <w:p w14:paraId="70D40C27" w14:textId="77777777" w:rsidR="00172328" w:rsidRDefault="00172328" w:rsidP="00D31336">
            <w:pPr>
              <w:ind w:left="1"/>
            </w:pPr>
            <w:r>
              <w:t xml:space="preserve">Graphic information from the data is described.  </w:t>
            </w:r>
          </w:p>
        </w:tc>
        <w:tc>
          <w:tcPr>
            <w:tcW w:w="1890" w:type="dxa"/>
            <w:tcBorders>
              <w:top w:val="single" w:sz="4" w:space="0" w:color="000000"/>
              <w:left w:val="single" w:sz="4" w:space="0" w:color="000000"/>
              <w:bottom w:val="single" w:sz="4" w:space="0" w:color="000000"/>
              <w:right w:val="single" w:sz="4" w:space="0" w:color="000000"/>
            </w:tcBorders>
          </w:tcPr>
          <w:p w14:paraId="11E325B0" w14:textId="77777777" w:rsidR="00172328" w:rsidRDefault="00172328" w:rsidP="00D31336">
            <w:pPr>
              <w:ind w:left="1"/>
            </w:pPr>
            <w:r>
              <w:lastRenderedPageBreak/>
              <w:t xml:space="preserve">Candidate includes basic representation of pre- and/or post-test data. </w:t>
            </w:r>
          </w:p>
          <w:p w14:paraId="52298B9B" w14:textId="77777777" w:rsidR="00172328" w:rsidRDefault="00172328" w:rsidP="00D31336">
            <w:pPr>
              <w:ind w:left="1"/>
            </w:pPr>
            <w:r>
              <w:lastRenderedPageBreak/>
              <w:t xml:space="preserve"> </w:t>
            </w:r>
          </w:p>
          <w:p w14:paraId="1EDD9BC4" w14:textId="77777777" w:rsidR="00172328" w:rsidRDefault="00172328" w:rsidP="00D31336">
            <w:pPr>
              <w:spacing w:after="1" w:line="239" w:lineRule="auto"/>
              <w:ind w:left="1"/>
            </w:pPr>
            <w:r>
              <w:t xml:space="preserve">Individual scores, class means, and/or sub-groups scores are included, but paired data or percentiles are misrepresented.   </w:t>
            </w:r>
          </w:p>
          <w:p w14:paraId="36AD7B9B" w14:textId="77777777" w:rsidR="00172328" w:rsidRDefault="00172328" w:rsidP="00D31336">
            <w:pPr>
              <w:ind w:left="1"/>
            </w:pPr>
            <w:r>
              <w:t xml:space="preserve"> </w:t>
            </w:r>
          </w:p>
          <w:p w14:paraId="386BB523" w14:textId="77777777" w:rsidR="00172328" w:rsidRDefault="00172328" w:rsidP="00D31336">
            <w:pPr>
              <w:ind w:left="1" w:right="94"/>
            </w:pPr>
            <w:r>
              <w:t xml:space="preserve">Graphic information from the data is not described or is incomplete.  </w:t>
            </w:r>
          </w:p>
        </w:tc>
        <w:tc>
          <w:tcPr>
            <w:tcW w:w="2344" w:type="dxa"/>
            <w:tcBorders>
              <w:top w:val="single" w:sz="4" w:space="0" w:color="000000"/>
              <w:left w:val="single" w:sz="4" w:space="0" w:color="000000"/>
              <w:bottom w:val="single" w:sz="4" w:space="0" w:color="000000"/>
              <w:right w:val="single" w:sz="4" w:space="0" w:color="000000"/>
            </w:tcBorders>
          </w:tcPr>
          <w:p w14:paraId="1710D2AA" w14:textId="77777777" w:rsidR="00172328" w:rsidRDefault="00172328" w:rsidP="00D31336">
            <w:pPr>
              <w:spacing w:line="239" w:lineRule="auto"/>
            </w:pPr>
            <w:r>
              <w:lastRenderedPageBreak/>
              <w:t xml:space="preserve">Candidate includes inadequate representation pre- and/or post-test data.  Charts and graphs are missing, or they are present but not </w:t>
            </w:r>
            <w:r>
              <w:lastRenderedPageBreak/>
              <w:t xml:space="preserve">meaningful or accurate.  </w:t>
            </w:r>
          </w:p>
          <w:p w14:paraId="7B6E7A27" w14:textId="77777777" w:rsidR="00172328" w:rsidRDefault="00172328" w:rsidP="00D31336">
            <w:r>
              <w:t xml:space="preserve"> </w:t>
            </w:r>
          </w:p>
          <w:p w14:paraId="5851256D" w14:textId="77777777" w:rsidR="00172328" w:rsidRDefault="00172328" w:rsidP="00D31336">
            <w:pPr>
              <w:spacing w:line="239" w:lineRule="auto"/>
              <w:ind w:right="96"/>
            </w:pPr>
            <w:r>
              <w:t xml:space="preserve">Individual scores and/or class means and/or sub-groups scores are included but lack or misrepresent paired data or percentiles.   </w:t>
            </w:r>
          </w:p>
          <w:p w14:paraId="3C1598CB" w14:textId="77777777" w:rsidR="00172328" w:rsidRDefault="00172328" w:rsidP="00D31336">
            <w:r>
              <w:t xml:space="preserve"> </w:t>
            </w:r>
          </w:p>
          <w:p w14:paraId="2393878D" w14:textId="77777777" w:rsidR="00172328" w:rsidRDefault="00172328" w:rsidP="00D31336">
            <w:r>
              <w:t xml:space="preserve">Graphic information from the data is not described.  </w:t>
            </w:r>
          </w:p>
        </w:tc>
      </w:tr>
      <w:tr w:rsidR="00172328" w14:paraId="0D60320E" w14:textId="77777777" w:rsidTr="00D31336">
        <w:trPr>
          <w:trHeight w:val="1106"/>
        </w:trPr>
        <w:tc>
          <w:tcPr>
            <w:tcW w:w="2604" w:type="dxa"/>
            <w:tcBorders>
              <w:top w:val="single" w:sz="4" w:space="0" w:color="000000"/>
              <w:left w:val="single" w:sz="4" w:space="0" w:color="000000"/>
              <w:bottom w:val="single" w:sz="4" w:space="0" w:color="000000"/>
              <w:right w:val="single" w:sz="4" w:space="0" w:color="000000"/>
            </w:tcBorders>
          </w:tcPr>
          <w:p w14:paraId="13D8E91C" w14:textId="77777777" w:rsidR="00172328" w:rsidRDefault="00172328" w:rsidP="00D31336">
            <w:r>
              <w:rPr>
                <w:b/>
              </w:rPr>
              <w:t xml:space="preserve">Narrative Analysis Post Data </w:t>
            </w:r>
          </w:p>
          <w:p w14:paraId="03738AA7" w14:textId="77777777" w:rsidR="00172328" w:rsidRDefault="00172328" w:rsidP="00D31336">
            <w:r>
              <w:t>Candidate writes a narrative analysis of pretest data that helps them make decisions about planning and instruction.</w:t>
            </w:r>
          </w:p>
        </w:tc>
        <w:tc>
          <w:tcPr>
            <w:tcW w:w="2340" w:type="dxa"/>
            <w:tcBorders>
              <w:top w:val="single" w:sz="4" w:space="0" w:color="000000"/>
              <w:left w:val="single" w:sz="4" w:space="0" w:color="000000"/>
              <w:bottom w:val="single" w:sz="4" w:space="0" w:color="000000"/>
              <w:right w:val="single" w:sz="4" w:space="0" w:color="000000"/>
            </w:tcBorders>
          </w:tcPr>
          <w:p w14:paraId="029AD3FB" w14:textId="77777777" w:rsidR="00172328" w:rsidRDefault="00172328" w:rsidP="00D31336">
            <w:pPr>
              <w:spacing w:line="239" w:lineRule="auto"/>
              <w:ind w:left="1"/>
            </w:pPr>
            <w:r>
              <w:t xml:space="preserve">Candidate narrative analysis of post-test describes trends and patterns in data among identified class means, individual student scores, and subgroups.  </w:t>
            </w:r>
          </w:p>
          <w:p w14:paraId="08C2F737" w14:textId="77777777" w:rsidR="00172328" w:rsidRDefault="00172328" w:rsidP="00D31336">
            <w:pPr>
              <w:ind w:left="1"/>
            </w:pPr>
            <w:r>
              <w:t xml:space="preserve"> </w:t>
            </w:r>
          </w:p>
          <w:p w14:paraId="3A92A0D8" w14:textId="77777777" w:rsidR="00172328" w:rsidRDefault="00172328" w:rsidP="00D31336">
            <w:pPr>
              <w:spacing w:after="1" w:line="238" w:lineRule="auto"/>
              <w:ind w:left="1"/>
            </w:pPr>
            <w:r>
              <w:t xml:space="preserve">Accurate conclusions concerning students’ prior knowledge are drawn. </w:t>
            </w:r>
          </w:p>
          <w:p w14:paraId="26316137" w14:textId="77777777" w:rsidR="00172328" w:rsidRDefault="00172328" w:rsidP="00D31336">
            <w:pPr>
              <w:ind w:left="1"/>
            </w:pPr>
            <w:r>
              <w:t xml:space="preserve"> </w:t>
            </w:r>
          </w:p>
          <w:p w14:paraId="4F6B54F8" w14:textId="77777777" w:rsidR="00172328" w:rsidRDefault="00172328" w:rsidP="00D31336">
            <w:pPr>
              <w:ind w:left="1" w:right="18"/>
            </w:pPr>
            <w:r>
              <w:t xml:space="preserve">Interpretations delineate instructional decisions that will </w:t>
            </w:r>
            <w:r>
              <w:lastRenderedPageBreak/>
              <w:t xml:space="preserve">influence instruction during the lesson. </w:t>
            </w:r>
          </w:p>
        </w:tc>
        <w:tc>
          <w:tcPr>
            <w:tcW w:w="1620" w:type="dxa"/>
            <w:tcBorders>
              <w:top w:val="single" w:sz="4" w:space="0" w:color="000000"/>
              <w:left w:val="single" w:sz="4" w:space="0" w:color="000000"/>
              <w:bottom w:val="single" w:sz="4" w:space="0" w:color="000000"/>
              <w:right w:val="single" w:sz="4" w:space="0" w:color="000000"/>
            </w:tcBorders>
          </w:tcPr>
          <w:p w14:paraId="63A78DB3" w14:textId="77777777" w:rsidR="00172328" w:rsidRDefault="00172328" w:rsidP="00D31336">
            <w:pPr>
              <w:spacing w:line="239" w:lineRule="auto"/>
              <w:ind w:left="1"/>
            </w:pPr>
            <w:r>
              <w:lastRenderedPageBreak/>
              <w:t xml:space="preserve">Candidate narrative analysis of post-test describes trends and patterns among identified class means, individual student scores, and subgroups. </w:t>
            </w:r>
          </w:p>
          <w:p w14:paraId="2DF4038A" w14:textId="77777777" w:rsidR="00172328" w:rsidRDefault="00172328" w:rsidP="00D31336">
            <w:pPr>
              <w:ind w:left="1"/>
            </w:pPr>
            <w:r>
              <w:t xml:space="preserve"> </w:t>
            </w:r>
          </w:p>
          <w:p w14:paraId="0538941C" w14:textId="77777777" w:rsidR="00172328" w:rsidRDefault="00172328" w:rsidP="00D31336">
            <w:pPr>
              <w:spacing w:after="1" w:line="239" w:lineRule="auto"/>
              <w:ind w:left="1"/>
            </w:pPr>
            <w:r>
              <w:t xml:space="preserve">Conclusions concerning students’ prior knowledge are </w:t>
            </w:r>
            <w:r>
              <w:lastRenderedPageBreak/>
              <w:t xml:space="preserve">drawn, but the analysis is superficial.   </w:t>
            </w:r>
          </w:p>
          <w:p w14:paraId="6696BAE1" w14:textId="77777777" w:rsidR="00172328" w:rsidRDefault="00172328" w:rsidP="00D31336">
            <w:pPr>
              <w:ind w:left="1"/>
            </w:pPr>
            <w:r>
              <w:t xml:space="preserve"> </w:t>
            </w:r>
          </w:p>
          <w:p w14:paraId="3F8C393B" w14:textId="77777777" w:rsidR="00172328" w:rsidRDefault="00172328" w:rsidP="00D31336">
            <w:pPr>
              <w:ind w:left="1"/>
            </w:pPr>
            <w:r>
              <w:t xml:space="preserve">Instructional decisions that will influence instruction during the lesson are discussed. </w:t>
            </w:r>
          </w:p>
        </w:tc>
        <w:tc>
          <w:tcPr>
            <w:tcW w:w="1890" w:type="dxa"/>
            <w:tcBorders>
              <w:top w:val="single" w:sz="4" w:space="0" w:color="000000"/>
              <w:left w:val="single" w:sz="4" w:space="0" w:color="000000"/>
              <w:bottom w:val="single" w:sz="4" w:space="0" w:color="000000"/>
              <w:right w:val="single" w:sz="4" w:space="0" w:color="000000"/>
            </w:tcBorders>
          </w:tcPr>
          <w:p w14:paraId="017C7111" w14:textId="77777777" w:rsidR="00172328" w:rsidRDefault="00172328" w:rsidP="00D31336">
            <w:pPr>
              <w:spacing w:line="239" w:lineRule="auto"/>
              <w:ind w:left="1"/>
            </w:pPr>
            <w:r>
              <w:lastRenderedPageBreak/>
              <w:t xml:space="preserve">Candidate narrative analysis of post-test does not use data to describe trends and patterns identified among class means, individual student scores, and subgroups.  </w:t>
            </w:r>
          </w:p>
          <w:p w14:paraId="1E0A4A7B" w14:textId="77777777" w:rsidR="00172328" w:rsidRDefault="00172328" w:rsidP="00D31336">
            <w:pPr>
              <w:ind w:left="1"/>
            </w:pPr>
            <w:r>
              <w:t xml:space="preserve"> </w:t>
            </w:r>
          </w:p>
          <w:p w14:paraId="0BD81818" w14:textId="77777777" w:rsidR="00172328" w:rsidRDefault="00172328" w:rsidP="00D31336">
            <w:pPr>
              <w:spacing w:after="1" w:line="239" w:lineRule="auto"/>
              <w:ind w:left="1"/>
            </w:pPr>
            <w:r>
              <w:t xml:space="preserve">The analysis is incomplete or offers a limited interpretation of the findings. </w:t>
            </w:r>
          </w:p>
          <w:p w14:paraId="7C2113AA" w14:textId="77777777" w:rsidR="00172328" w:rsidRDefault="00172328" w:rsidP="00D31336">
            <w:pPr>
              <w:ind w:left="1"/>
            </w:pPr>
            <w:r>
              <w:lastRenderedPageBreak/>
              <w:t xml:space="preserve"> </w:t>
            </w:r>
          </w:p>
          <w:p w14:paraId="1BFC5922" w14:textId="77777777" w:rsidR="00172328" w:rsidRDefault="00172328" w:rsidP="00D31336">
            <w:pPr>
              <w:ind w:left="1"/>
            </w:pPr>
            <w:r>
              <w:t xml:space="preserve">Conclusions do not offer details about students’ prior knowledge or directions for future instructional decisions. </w:t>
            </w:r>
          </w:p>
          <w:p w14:paraId="3AF42CAB" w14:textId="77777777" w:rsidR="00172328" w:rsidRDefault="00172328" w:rsidP="00D31336">
            <w:pPr>
              <w:ind w:left="1"/>
            </w:pPr>
          </w:p>
        </w:tc>
        <w:tc>
          <w:tcPr>
            <w:tcW w:w="2344" w:type="dxa"/>
            <w:tcBorders>
              <w:top w:val="single" w:sz="4" w:space="0" w:color="000000"/>
              <w:left w:val="single" w:sz="4" w:space="0" w:color="000000"/>
              <w:bottom w:val="single" w:sz="4" w:space="0" w:color="000000"/>
              <w:right w:val="single" w:sz="4" w:space="0" w:color="000000"/>
            </w:tcBorders>
          </w:tcPr>
          <w:p w14:paraId="44626241" w14:textId="77777777" w:rsidR="00172328" w:rsidRDefault="00172328" w:rsidP="00D31336">
            <w:pPr>
              <w:ind w:right="6"/>
            </w:pPr>
            <w:r>
              <w:lastRenderedPageBreak/>
              <w:t xml:space="preserve">Candidate narrative lacks appropriate analysis of data required to describe trends and patterns identified among subgroups or to make instructional decisions. </w:t>
            </w:r>
          </w:p>
        </w:tc>
      </w:tr>
      <w:tr w:rsidR="00172328" w14:paraId="769D5413" w14:textId="77777777" w:rsidTr="00D31336">
        <w:trPr>
          <w:trHeight w:val="296"/>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D5DCE4"/>
            <w:vAlign w:val="center"/>
          </w:tcPr>
          <w:p w14:paraId="3E6CFFC7" w14:textId="77777777" w:rsidR="00172328" w:rsidRDefault="00172328" w:rsidP="00D31336">
            <w:pPr>
              <w:ind w:right="6"/>
              <w:jc w:val="center"/>
            </w:pPr>
            <w:r>
              <w:rPr>
                <w:b/>
              </w:rPr>
              <w:t>PART F. REFLECTION</w:t>
            </w:r>
          </w:p>
        </w:tc>
      </w:tr>
      <w:tr w:rsidR="00172328" w14:paraId="10029FF3" w14:textId="77777777" w:rsidTr="00D31336">
        <w:trPr>
          <w:trHeight w:val="4151"/>
        </w:trPr>
        <w:tc>
          <w:tcPr>
            <w:tcW w:w="2604" w:type="dxa"/>
            <w:tcBorders>
              <w:top w:val="single" w:sz="4" w:space="0" w:color="000000"/>
              <w:left w:val="single" w:sz="4" w:space="0" w:color="000000"/>
              <w:bottom w:val="single" w:sz="4" w:space="0" w:color="000000"/>
              <w:right w:val="single" w:sz="4" w:space="0" w:color="000000"/>
            </w:tcBorders>
          </w:tcPr>
          <w:p w14:paraId="0CAF547E" w14:textId="77777777" w:rsidR="00172328" w:rsidRDefault="00172328" w:rsidP="00D31336">
            <w:r>
              <w:rPr>
                <w:b/>
              </w:rPr>
              <w:t xml:space="preserve">Reflection </w:t>
            </w:r>
          </w:p>
          <w:p w14:paraId="3D49155A" w14:textId="77777777" w:rsidR="00172328" w:rsidRDefault="00172328" w:rsidP="00D31336">
            <w:r>
              <w:t xml:space="preserve"> Candidates engage in and reflect on a variety of experiences related to English language arts that demonstrate understanding of and readiness for leadership, collaboration, ongoing professional development, and community engagement.</w:t>
            </w:r>
          </w:p>
          <w:p w14:paraId="37C504A6" w14:textId="77777777" w:rsidR="00172328" w:rsidRDefault="00172328" w:rsidP="00D31336">
            <w:r w:rsidRPr="003B7DDF">
              <w:t>Indicator: 7.2</w:t>
            </w:r>
          </w:p>
        </w:tc>
        <w:tc>
          <w:tcPr>
            <w:tcW w:w="2340" w:type="dxa"/>
            <w:tcBorders>
              <w:top w:val="single" w:sz="4" w:space="0" w:color="000000"/>
              <w:left w:val="single" w:sz="4" w:space="0" w:color="000000"/>
              <w:bottom w:val="single" w:sz="4" w:space="0" w:color="000000"/>
              <w:right w:val="single" w:sz="4" w:space="0" w:color="000000"/>
            </w:tcBorders>
          </w:tcPr>
          <w:p w14:paraId="1C501DD0" w14:textId="77777777" w:rsidR="00172328" w:rsidRDefault="00172328" w:rsidP="00D31336">
            <w:pPr>
              <w:spacing w:line="239" w:lineRule="auto"/>
              <w:ind w:left="1"/>
            </w:pPr>
            <w:r>
              <w:t xml:space="preserve">Candidate commentary reflection on lesson is thoughtful and accurate, citing specific indicators of effectiveness based on multiple data points.   </w:t>
            </w:r>
          </w:p>
          <w:p w14:paraId="48946F4E" w14:textId="77777777" w:rsidR="00172328" w:rsidRDefault="00172328" w:rsidP="00D31336">
            <w:pPr>
              <w:ind w:left="1"/>
            </w:pPr>
            <w:r>
              <w:t xml:space="preserve"> </w:t>
            </w:r>
          </w:p>
          <w:p w14:paraId="017EECC4" w14:textId="77777777" w:rsidR="00172328" w:rsidRDefault="00172328" w:rsidP="00D31336">
            <w:pPr>
              <w:spacing w:after="1" w:line="239" w:lineRule="auto"/>
              <w:ind w:left="1"/>
            </w:pPr>
            <w:r>
              <w:t xml:space="preserve">Thoughtful consideration is given to reflecting on meeting the needs of diverse learners.   </w:t>
            </w:r>
          </w:p>
          <w:p w14:paraId="7D4DBE1E" w14:textId="77777777" w:rsidR="00172328" w:rsidRDefault="00172328" w:rsidP="00D31336">
            <w:pPr>
              <w:ind w:left="1"/>
            </w:pPr>
            <w:r>
              <w:t xml:space="preserve"> </w:t>
            </w:r>
          </w:p>
          <w:p w14:paraId="2A837777" w14:textId="77777777" w:rsidR="00172328" w:rsidRDefault="00172328" w:rsidP="00D31336">
            <w:pPr>
              <w:ind w:left="1"/>
            </w:pPr>
            <w:r>
              <w:t xml:space="preserve">Teacher candidate draws on an extensive repertoire to suggest specific alternative actions and predict the likely success of each. </w:t>
            </w:r>
          </w:p>
        </w:tc>
        <w:tc>
          <w:tcPr>
            <w:tcW w:w="1620" w:type="dxa"/>
            <w:tcBorders>
              <w:top w:val="single" w:sz="4" w:space="0" w:color="000000"/>
              <w:left w:val="single" w:sz="4" w:space="0" w:color="000000"/>
              <w:bottom w:val="single" w:sz="4" w:space="0" w:color="000000"/>
              <w:right w:val="single" w:sz="4" w:space="0" w:color="000000"/>
            </w:tcBorders>
          </w:tcPr>
          <w:p w14:paraId="108AEB46" w14:textId="77777777" w:rsidR="00172328" w:rsidRDefault="00172328" w:rsidP="00D31336">
            <w:pPr>
              <w:spacing w:after="1" w:line="239" w:lineRule="auto"/>
              <w:ind w:left="1"/>
            </w:pPr>
            <w:r>
              <w:t xml:space="preserve">Candidate provides an accurate and objective reflection in the commentary about the lesson, citing specific evidence.   </w:t>
            </w:r>
          </w:p>
          <w:p w14:paraId="3C708424" w14:textId="77777777" w:rsidR="00172328" w:rsidRDefault="00172328" w:rsidP="00D31336">
            <w:pPr>
              <w:ind w:left="1"/>
            </w:pPr>
            <w:r>
              <w:t xml:space="preserve"> </w:t>
            </w:r>
          </w:p>
          <w:p w14:paraId="438A3D42" w14:textId="77777777" w:rsidR="00172328" w:rsidRDefault="00172328" w:rsidP="00D31336">
            <w:pPr>
              <w:ind w:left="1"/>
            </w:pPr>
            <w:r>
              <w:t xml:space="preserve">Teacher candidate </w:t>
            </w:r>
            <w:proofErr w:type="gramStart"/>
            <w:r>
              <w:t>makes  specific</w:t>
            </w:r>
            <w:proofErr w:type="gramEnd"/>
            <w:r>
              <w:t xml:space="preserve"> suggestions as to how the lesson might be improved.   </w:t>
            </w:r>
          </w:p>
          <w:p w14:paraId="295CE133" w14:textId="77777777" w:rsidR="00172328" w:rsidRDefault="00172328" w:rsidP="00D31336">
            <w:pPr>
              <w:ind w:left="1"/>
            </w:pPr>
            <w:r>
              <w:t xml:space="preserve"> </w:t>
            </w:r>
          </w:p>
          <w:p w14:paraId="6B381B4B" w14:textId="77777777" w:rsidR="00172328" w:rsidRDefault="00172328" w:rsidP="00D31336">
            <w:pPr>
              <w:ind w:left="1" w:right="30"/>
            </w:pPr>
          </w:p>
        </w:tc>
        <w:tc>
          <w:tcPr>
            <w:tcW w:w="1890" w:type="dxa"/>
            <w:tcBorders>
              <w:top w:val="single" w:sz="4" w:space="0" w:color="000000"/>
              <w:left w:val="single" w:sz="4" w:space="0" w:color="000000"/>
              <w:bottom w:val="single" w:sz="4" w:space="0" w:color="000000"/>
              <w:right w:val="single" w:sz="4" w:space="0" w:color="000000"/>
            </w:tcBorders>
          </w:tcPr>
          <w:p w14:paraId="627C0E2C" w14:textId="77777777" w:rsidR="00172328" w:rsidRDefault="00172328" w:rsidP="00D31336">
            <w:pPr>
              <w:spacing w:line="239" w:lineRule="auto"/>
              <w:ind w:left="1"/>
            </w:pPr>
            <w:r>
              <w:t xml:space="preserve">Candidate provides a partially accurate and objective reflection in the commentary but does not cite specific evidence.  </w:t>
            </w:r>
          </w:p>
          <w:p w14:paraId="4C3886A0" w14:textId="77777777" w:rsidR="00172328" w:rsidRDefault="00172328" w:rsidP="00D31336">
            <w:pPr>
              <w:ind w:left="1"/>
            </w:pPr>
            <w:r>
              <w:t xml:space="preserve"> </w:t>
            </w:r>
          </w:p>
          <w:p w14:paraId="2F917D65" w14:textId="77777777" w:rsidR="00172328" w:rsidRDefault="00172328" w:rsidP="00D31336">
            <w:pPr>
              <w:ind w:left="1"/>
            </w:pPr>
            <w:r>
              <w:t>Teacher candidate makes only general suggestions as to how the lesson might be improved.</w:t>
            </w:r>
          </w:p>
          <w:p w14:paraId="7B845A4A" w14:textId="77777777" w:rsidR="00172328" w:rsidRDefault="00172328" w:rsidP="00D31336">
            <w:pPr>
              <w:ind w:left="1"/>
            </w:pPr>
          </w:p>
          <w:p w14:paraId="1F88B77B" w14:textId="77777777" w:rsidR="00172328" w:rsidRDefault="00172328" w:rsidP="00D31336">
            <w:pPr>
              <w:ind w:left="1"/>
            </w:pPr>
            <w:r>
              <w:t xml:space="preserve">Teacher candidate engages in self-reflection of teaching practice but does not articulate adjustments needed to improve personal </w:t>
            </w:r>
            <w:r>
              <w:lastRenderedPageBreak/>
              <w:t xml:space="preserve">practice and its impact on diverse learners. </w:t>
            </w:r>
          </w:p>
        </w:tc>
        <w:tc>
          <w:tcPr>
            <w:tcW w:w="2344" w:type="dxa"/>
            <w:tcBorders>
              <w:top w:val="single" w:sz="4" w:space="0" w:color="000000"/>
              <w:left w:val="single" w:sz="4" w:space="0" w:color="000000"/>
              <w:bottom w:val="single" w:sz="4" w:space="0" w:color="000000"/>
              <w:right w:val="single" w:sz="4" w:space="0" w:color="000000"/>
            </w:tcBorders>
          </w:tcPr>
          <w:p w14:paraId="5AF3A10E" w14:textId="77777777" w:rsidR="00172328" w:rsidRDefault="00172328" w:rsidP="00D31336">
            <w:pPr>
              <w:spacing w:line="239" w:lineRule="auto"/>
            </w:pPr>
            <w:r>
              <w:lastRenderedPageBreak/>
              <w:t xml:space="preserve">Candidate does not accurately assess the effectiveness of the lesson in the commentary and has no ideas about how the lesson could be improved.  </w:t>
            </w:r>
          </w:p>
          <w:p w14:paraId="4F7678D7" w14:textId="77777777" w:rsidR="00172328" w:rsidRDefault="00172328" w:rsidP="00D31336">
            <w:r>
              <w:t xml:space="preserve"> </w:t>
            </w:r>
          </w:p>
          <w:p w14:paraId="0F06B962" w14:textId="77777777" w:rsidR="00172328" w:rsidRDefault="00172328" w:rsidP="00D31336">
            <w:r>
              <w:t xml:space="preserve">Candidate does not self-reflect, or self-reflection does not indicate understanding of the adjustments needed to improve professional practice and its impact on diverse learners.  </w:t>
            </w:r>
          </w:p>
        </w:tc>
      </w:tr>
      <w:tr w:rsidR="00172328" w14:paraId="67F22718" w14:textId="77777777" w:rsidTr="00D31336">
        <w:trPr>
          <w:trHeight w:val="269"/>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D5DCE4"/>
          </w:tcPr>
          <w:p w14:paraId="4FBEDB5C" w14:textId="77777777" w:rsidR="00172328" w:rsidRDefault="00172328" w:rsidP="00D31336">
            <w:pPr>
              <w:tabs>
                <w:tab w:val="left" w:pos="495"/>
              </w:tabs>
              <w:spacing w:line="239" w:lineRule="auto"/>
              <w:jc w:val="center"/>
              <w:rPr>
                <w:b/>
              </w:rPr>
            </w:pPr>
            <w:r>
              <w:rPr>
                <w:b/>
              </w:rPr>
              <w:t>PART G. FORMAL PRESENTATION</w:t>
            </w:r>
          </w:p>
        </w:tc>
      </w:tr>
      <w:tr w:rsidR="00172328" w14:paraId="470F24C7" w14:textId="77777777" w:rsidTr="00D31336">
        <w:trPr>
          <w:trHeight w:val="16"/>
        </w:trPr>
        <w:tc>
          <w:tcPr>
            <w:tcW w:w="2604" w:type="dxa"/>
            <w:tcBorders>
              <w:top w:val="single" w:sz="4" w:space="0" w:color="000000"/>
              <w:left w:val="single" w:sz="4" w:space="0" w:color="000000"/>
              <w:bottom w:val="single" w:sz="4" w:space="0" w:color="000000"/>
              <w:right w:val="single" w:sz="4" w:space="0" w:color="000000"/>
            </w:tcBorders>
          </w:tcPr>
          <w:p w14:paraId="4FD2B948" w14:textId="77777777" w:rsidR="00172328" w:rsidRDefault="00172328" w:rsidP="00D31336">
            <w:pPr>
              <w:rPr>
                <w:b/>
              </w:rPr>
            </w:pPr>
            <w:r>
              <w:rPr>
                <w:b/>
              </w:rPr>
              <w:t xml:space="preserve">Formal Presentation </w:t>
            </w:r>
          </w:p>
          <w:p w14:paraId="621AD8C5" w14:textId="77777777" w:rsidR="00172328" w:rsidRDefault="00172328" w:rsidP="00D31336">
            <w:pPr>
              <w:tabs>
                <w:tab w:val="left" w:pos="462"/>
              </w:tabs>
            </w:pPr>
            <w:r>
              <w:t xml:space="preserve">Share data information in class and with the cooperating teacher using technology. </w:t>
            </w:r>
          </w:p>
          <w:p w14:paraId="3AFAE0B2" w14:textId="77777777" w:rsidR="00172328" w:rsidRDefault="00172328" w:rsidP="00D31336">
            <w:pPr>
              <w:rPr>
                <w:b/>
              </w:rPr>
            </w:pPr>
          </w:p>
          <w:p w14:paraId="458AF26B" w14:textId="77777777" w:rsidR="00172328" w:rsidRPr="009A60E6" w:rsidRDefault="00172328" w:rsidP="00D31336">
            <w:r w:rsidRPr="009A60E6">
              <w:t>(Technology-Management)</w:t>
            </w:r>
          </w:p>
          <w:p w14:paraId="7E82BFF8" w14:textId="77777777" w:rsidR="00172328" w:rsidRDefault="00172328" w:rsidP="00D31336">
            <w:pPr>
              <w:rPr>
                <w:b/>
              </w:rPr>
            </w:pPr>
          </w:p>
          <w:p w14:paraId="790B89C5" w14:textId="77777777" w:rsidR="00172328" w:rsidRDefault="00172328" w:rsidP="00D31336">
            <w:pPr>
              <w:rPr>
                <w:b/>
              </w:rPr>
            </w:pPr>
          </w:p>
        </w:tc>
        <w:tc>
          <w:tcPr>
            <w:tcW w:w="2340" w:type="dxa"/>
            <w:tcBorders>
              <w:top w:val="single" w:sz="4" w:space="0" w:color="000000"/>
              <w:left w:val="single" w:sz="4" w:space="0" w:color="000000"/>
              <w:bottom w:val="single" w:sz="4" w:space="0" w:color="000000"/>
              <w:right w:val="single" w:sz="4" w:space="0" w:color="000000"/>
            </w:tcBorders>
          </w:tcPr>
          <w:p w14:paraId="4AB1545C" w14:textId="77777777" w:rsidR="00172328" w:rsidRDefault="00172328" w:rsidP="00D31336">
            <w:r>
              <w:t>In Addition to Proficient…</w:t>
            </w:r>
          </w:p>
          <w:p w14:paraId="0FFE28C3" w14:textId="77777777" w:rsidR="00172328" w:rsidRDefault="00172328" w:rsidP="00D31336">
            <w:pPr>
              <w:spacing w:line="239" w:lineRule="auto"/>
              <w:ind w:left="1"/>
            </w:pPr>
            <w:r>
              <w:t xml:space="preserve">The presentation effectively demonstrates candidate’s abilities to successfully communicate with others about reflective practices including and using collected data from formative, summative, or diagnostic assessments to improve learning as well as teaching. Candidate’s presentation reveals candidate’s abilities to critically analyze, discuss, and present on how instruction can be improved from classroom data. The candidate used technology to present the presentations and included detailed data charts and graphs. </w:t>
            </w:r>
          </w:p>
        </w:tc>
        <w:tc>
          <w:tcPr>
            <w:tcW w:w="1620" w:type="dxa"/>
            <w:tcBorders>
              <w:top w:val="single" w:sz="4" w:space="0" w:color="000000"/>
              <w:left w:val="single" w:sz="4" w:space="0" w:color="000000"/>
              <w:bottom w:val="single" w:sz="4" w:space="0" w:color="000000"/>
              <w:right w:val="single" w:sz="4" w:space="0" w:color="000000"/>
            </w:tcBorders>
          </w:tcPr>
          <w:p w14:paraId="246E846D" w14:textId="77777777" w:rsidR="00172328" w:rsidRDefault="00172328" w:rsidP="00D31336">
            <w:pPr>
              <w:spacing w:after="1" w:line="239" w:lineRule="auto"/>
              <w:ind w:left="1"/>
            </w:pPr>
            <w:r>
              <w:t xml:space="preserve">The presentation provides a detailed overview of assessments, assessment evidence, and analysis of data. Candidate thoroughly discusses the conclusions drawn from analyzed data and how his or her instruction impacted learning for the entire class and individual students. Candidate also discusses next steps in improving instruction during presentation. Improvements </w:t>
            </w:r>
            <w:r>
              <w:lastRenderedPageBreak/>
              <w:t>in instruction are directly tied to how learning can be improved in students. An electronic presentation was provided.</w:t>
            </w:r>
          </w:p>
        </w:tc>
        <w:tc>
          <w:tcPr>
            <w:tcW w:w="1890" w:type="dxa"/>
            <w:tcBorders>
              <w:top w:val="single" w:sz="4" w:space="0" w:color="000000"/>
              <w:left w:val="single" w:sz="4" w:space="0" w:color="000000"/>
              <w:bottom w:val="single" w:sz="4" w:space="0" w:color="000000"/>
              <w:right w:val="single" w:sz="4" w:space="0" w:color="000000"/>
            </w:tcBorders>
          </w:tcPr>
          <w:p w14:paraId="3EDB1D4B" w14:textId="77777777" w:rsidR="00172328" w:rsidRDefault="00172328" w:rsidP="00D31336">
            <w:pPr>
              <w:spacing w:line="239" w:lineRule="auto"/>
              <w:ind w:left="1"/>
            </w:pPr>
            <w:r>
              <w:lastRenderedPageBreak/>
              <w:t>The presentation provides a complete overview of commentary, data analysis and conclusions drawn from an analysis of data using limited technology.</w:t>
            </w:r>
          </w:p>
        </w:tc>
        <w:tc>
          <w:tcPr>
            <w:tcW w:w="2344" w:type="dxa"/>
            <w:tcBorders>
              <w:top w:val="single" w:sz="4" w:space="0" w:color="000000"/>
              <w:left w:val="single" w:sz="4" w:space="0" w:color="000000"/>
              <w:bottom w:val="single" w:sz="4" w:space="0" w:color="000000"/>
              <w:right w:val="single" w:sz="4" w:space="0" w:color="000000"/>
            </w:tcBorders>
          </w:tcPr>
          <w:p w14:paraId="76FF9BF6" w14:textId="77777777" w:rsidR="00172328" w:rsidRDefault="00172328" w:rsidP="00D31336">
            <w:pPr>
              <w:spacing w:line="239" w:lineRule="auto"/>
            </w:pPr>
            <w:r>
              <w:t>The presentation provides a general overview of commentary and data analysis using limited technology.</w:t>
            </w:r>
          </w:p>
        </w:tc>
      </w:tr>
    </w:tbl>
    <w:p w14:paraId="2B02BC3D" w14:textId="77777777" w:rsidR="00172328" w:rsidRDefault="00172328" w:rsidP="00172328">
      <w:pPr>
        <w:spacing w:after="0"/>
        <w:jc w:val="both"/>
      </w:pPr>
      <w:r>
        <w:rPr>
          <w:rFonts w:ascii="Calibri" w:eastAsia="Calibri" w:hAnsi="Calibri" w:cs="Calibri"/>
        </w:rPr>
        <w:t xml:space="preserve"> </w:t>
      </w:r>
    </w:p>
    <w:p w14:paraId="22FC30C0" w14:textId="77777777" w:rsidR="00172328" w:rsidRDefault="00172328" w:rsidP="00172328">
      <w:pPr>
        <w:spacing w:after="0"/>
        <w:rPr>
          <w:rFonts w:ascii="Century" w:eastAsia="Century" w:hAnsi="Century" w:cs="Century"/>
        </w:rPr>
      </w:pPr>
      <w:r>
        <w:rPr>
          <w:rFonts w:ascii="Century" w:eastAsia="Century" w:hAnsi="Century" w:cs="Century"/>
        </w:rPr>
        <w:t xml:space="preserve">Explanations of Levels of Performance: </w:t>
      </w:r>
    </w:p>
    <w:p w14:paraId="3FE6FF41" w14:textId="77777777" w:rsidR="00172328" w:rsidRDefault="00172328" w:rsidP="00172328">
      <w:pPr>
        <w:spacing w:after="0"/>
      </w:pPr>
      <w:r>
        <w:t xml:space="preserve">1. </w:t>
      </w:r>
      <w:r>
        <w:tab/>
        <w:t xml:space="preserve">Beginning – This standard/element does not meet even the most basic levels of performance.  </w:t>
      </w:r>
    </w:p>
    <w:p w14:paraId="1BDB41B9" w14:textId="77777777" w:rsidR="00172328" w:rsidRDefault="00172328" w:rsidP="00172328">
      <w:pPr>
        <w:spacing w:after="0"/>
        <w:ind w:left="720" w:hanging="720"/>
      </w:pPr>
      <w:r>
        <w:t xml:space="preserve">2. </w:t>
      </w:r>
      <w:r>
        <w:tab/>
        <w:t xml:space="preserve">Developing – There is only partial evidence that this standard/element was addressed, or the standard/element was only partially addressed; more evidence is needed before determining proficiency with respect to this standard/element. </w:t>
      </w:r>
    </w:p>
    <w:p w14:paraId="45751945" w14:textId="77777777" w:rsidR="00172328" w:rsidRDefault="00172328" w:rsidP="00172328">
      <w:r>
        <w:t xml:space="preserve">3. </w:t>
      </w:r>
      <w:r>
        <w:tab/>
        <w:t xml:space="preserve">Proficient…provides sufficient evidence of addressing the standard/element at least at the </w:t>
      </w:r>
      <w:r>
        <w:tab/>
        <w:t>minimum acceptable level.</w:t>
      </w:r>
    </w:p>
    <w:p w14:paraId="38573559" w14:textId="77777777" w:rsidR="00172328" w:rsidRDefault="00172328" w:rsidP="00172328">
      <w:pPr>
        <w:spacing w:after="0"/>
      </w:pPr>
      <w:r>
        <w:t xml:space="preserve">4. </w:t>
      </w:r>
      <w:r>
        <w:tab/>
        <w:t xml:space="preserve">Exceeds Expectations –provides an excellent example of addressing the standard/element. </w:t>
      </w:r>
    </w:p>
    <w:p w14:paraId="45F99287" w14:textId="6A57B35C" w:rsidR="009A60E6" w:rsidRDefault="009A60E6" w:rsidP="00FC635D">
      <w:pPr>
        <w:tabs>
          <w:tab w:val="left" w:pos="14765"/>
        </w:tabs>
        <w:rPr>
          <w:rFonts w:ascii="Times New Roman" w:hAnsi="Times New Roman" w:cs="Times New Roman"/>
          <w:sz w:val="24"/>
          <w:szCs w:val="24"/>
        </w:rPr>
      </w:pPr>
      <w:r>
        <w:rPr>
          <w:rFonts w:ascii="Times New Roman" w:hAnsi="Times New Roman" w:cs="Times New Roman"/>
          <w:sz w:val="24"/>
          <w:szCs w:val="24"/>
        </w:rPr>
        <w:br w:type="page"/>
      </w:r>
    </w:p>
    <w:p w14:paraId="4188C875" w14:textId="77777777" w:rsidR="00FC635D" w:rsidRDefault="00FC635D" w:rsidP="00FC635D">
      <w:pPr>
        <w:tabs>
          <w:tab w:val="left" w:pos="14765"/>
        </w:tabs>
        <w:rPr>
          <w:rFonts w:ascii="Times New Roman" w:hAnsi="Times New Roman" w:cs="Times New Roman"/>
          <w:sz w:val="24"/>
          <w:szCs w:val="24"/>
        </w:rPr>
      </w:pPr>
    </w:p>
    <w:p w14:paraId="7ED196CE" w14:textId="5BA22C52" w:rsidR="00FC635D" w:rsidRPr="00DC44DB" w:rsidRDefault="00FC635D" w:rsidP="00DC44DB">
      <w:pPr>
        <w:tabs>
          <w:tab w:val="left" w:pos="14765"/>
        </w:tabs>
        <w:jc w:val="center"/>
        <w:rPr>
          <w:rFonts w:ascii="Times New Roman" w:hAnsi="Times New Roman" w:cs="Times New Roman"/>
          <w:b/>
          <w:bCs/>
          <w:sz w:val="24"/>
          <w:szCs w:val="24"/>
        </w:rPr>
      </w:pPr>
      <w:r w:rsidRPr="00D17292">
        <w:rPr>
          <w:rFonts w:ascii="Times New Roman" w:hAnsi="Times New Roman" w:cs="Times New Roman"/>
          <w:b/>
          <w:bCs/>
          <w:sz w:val="24"/>
          <w:szCs w:val="24"/>
        </w:rPr>
        <w:t>Mathematics</w:t>
      </w:r>
    </w:p>
    <w:p w14:paraId="3C46B726" w14:textId="767DA213" w:rsidR="00031CC5" w:rsidRDefault="00DC44DB" w:rsidP="00031CC5">
      <w:pPr>
        <w:tabs>
          <w:tab w:val="left" w:pos="14765"/>
        </w:tabs>
        <w:rPr>
          <w:rFonts w:ascii="Times New Roman" w:hAnsi="Times New Roman" w:cs="Times New Roman"/>
          <w:b/>
          <w:bCs/>
          <w:sz w:val="24"/>
          <w:szCs w:val="24"/>
          <w:u w:val="single"/>
        </w:rPr>
      </w:pPr>
      <w:r w:rsidRPr="00DC44DB">
        <w:rPr>
          <w:rFonts w:ascii="Times New Roman" w:hAnsi="Times New Roman" w:cs="Times New Roman"/>
          <w:b/>
          <w:bCs/>
          <w:sz w:val="24"/>
          <w:szCs w:val="24"/>
          <w:u w:val="single"/>
        </w:rPr>
        <w:t xml:space="preserve">Key Assessment </w:t>
      </w:r>
      <w:r w:rsidR="00031CC5" w:rsidRPr="00DC44DB">
        <w:rPr>
          <w:rFonts w:ascii="Times New Roman" w:hAnsi="Times New Roman" w:cs="Times New Roman"/>
          <w:b/>
          <w:bCs/>
          <w:sz w:val="24"/>
          <w:szCs w:val="24"/>
          <w:u w:val="single"/>
        </w:rPr>
        <w:t>3</w:t>
      </w:r>
    </w:p>
    <w:p w14:paraId="5067EE8A" w14:textId="77777777" w:rsidR="00196C67" w:rsidRDefault="00196C67" w:rsidP="00196C67">
      <w:pPr>
        <w:rPr>
          <w:rFonts w:eastAsia="Arial" w:cstheme="minorHAnsi"/>
          <w:b/>
          <w:sz w:val="24"/>
          <w:szCs w:val="24"/>
        </w:rPr>
      </w:pPr>
    </w:p>
    <w:p w14:paraId="00FEC4F7" w14:textId="77777777" w:rsidR="00196C67" w:rsidRPr="003F0852" w:rsidRDefault="00196C67" w:rsidP="00196C67">
      <w:pPr>
        <w:spacing w:after="0"/>
        <w:jc w:val="center"/>
        <w:rPr>
          <w:rFonts w:cstheme="minorHAnsi"/>
          <w:b/>
          <w:bCs/>
        </w:rPr>
      </w:pPr>
      <w:bookmarkStart w:id="41" w:name="_Hlk90924243"/>
      <w:r w:rsidRPr="003F0852">
        <w:rPr>
          <w:rFonts w:cstheme="minorHAnsi"/>
          <w:b/>
          <w:bCs/>
        </w:rPr>
        <w:t xml:space="preserve">KEY ASSESSMENT #3 PLANNING FOR INSTRUCTION </w:t>
      </w:r>
    </w:p>
    <w:p w14:paraId="48D6EAAE" w14:textId="77777777" w:rsidR="00196C67" w:rsidRPr="003F0852" w:rsidRDefault="00196C67" w:rsidP="00196C67">
      <w:pPr>
        <w:spacing w:after="0"/>
        <w:jc w:val="center"/>
        <w:rPr>
          <w:rFonts w:cstheme="minorHAnsi"/>
          <w:b/>
          <w:bCs/>
        </w:rPr>
      </w:pPr>
      <w:r w:rsidRPr="003F0852">
        <w:rPr>
          <w:rFonts w:cstheme="minorHAnsi"/>
          <w:b/>
          <w:bCs/>
        </w:rPr>
        <w:t>Oakwood University</w:t>
      </w:r>
    </w:p>
    <w:p w14:paraId="77F602D4" w14:textId="77777777" w:rsidR="00196C67" w:rsidRPr="003F0852" w:rsidRDefault="00196C67" w:rsidP="00196C67">
      <w:pPr>
        <w:spacing w:after="0"/>
        <w:jc w:val="center"/>
        <w:rPr>
          <w:rFonts w:cstheme="minorHAnsi"/>
          <w:b/>
          <w:bCs/>
        </w:rPr>
      </w:pPr>
      <w:r w:rsidRPr="003F0852">
        <w:rPr>
          <w:rFonts w:cstheme="minorHAnsi"/>
          <w:b/>
          <w:bCs/>
        </w:rPr>
        <w:t>Program: Class B Mathematics 6-12</w:t>
      </w:r>
    </w:p>
    <w:p w14:paraId="33D780B8" w14:textId="77777777" w:rsidR="00196C67" w:rsidRPr="003F0852" w:rsidRDefault="00196C67" w:rsidP="00196C67">
      <w:pPr>
        <w:spacing w:after="0"/>
        <w:jc w:val="center"/>
        <w:rPr>
          <w:rFonts w:cstheme="minorHAnsi"/>
          <w:b/>
          <w:bCs/>
        </w:rPr>
      </w:pPr>
      <w:r w:rsidRPr="003F0852">
        <w:rPr>
          <w:rFonts w:cstheme="minorHAnsi"/>
          <w:b/>
          <w:bCs/>
        </w:rPr>
        <w:t xml:space="preserve">Course: ED 430 Internship </w:t>
      </w:r>
    </w:p>
    <w:p w14:paraId="6D71D680" w14:textId="77777777" w:rsidR="00196C67" w:rsidRPr="003F0852" w:rsidRDefault="00196C67" w:rsidP="00196C67">
      <w:pPr>
        <w:spacing w:after="0"/>
        <w:rPr>
          <w:rFonts w:cstheme="minorHAnsi"/>
          <w:b/>
          <w:bCs/>
        </w:rPr>
      </w:pPr>
    </w:p>
    <w:p w14:paraId="433EED87" w14:textId="77777777" w:rsidR="00196C67" w:rsidRPr="003F0852" w:rsidRDefault="00196C67" w:rsidP="00196C67">
      <w:pPr>
        <w:spacing w:after="0"/>
        <w:rPr>
          <w:rFonts w:cstheme="minorHAnsi"/>
          <w:b/>
          <w:bCs/>
        </w:rPr>
      </w:pPr>
      <w:r w:rsidRPr="003F0852">
        <w:rPr>
          <w:rFonts w:cstheme="minorHAnsi"/>
          <w:b/>
          <w:bCs/>
        </w:rPr>
        <w:t xml:space="preserve">Expected Level of Performance: </w:t>
      </w:r>
      <w:r w:rsidRPr="003F0852">
        <w:rPr>
          <w:rFonts w:cstheme="minorHAnsi"/>
          <w:u w:val="single"/>
        </w:rPr>
        <w:t>Level 3 “Proficient” or higher</w:t>
      </w:r>
    </w:p>
    <w:p w14:paraId="602B25CA" w14:textId="77777777" w:rsidR="00196C67" w:rsidRPr="003F0852" w:rsidRDefault="00196C67" w:rsidP="00196C67">
      <w:pPr>
        <w:spacing w:after="0"/>
        <w:rPr>
          <w:rFonts w:cstheme="minorHAnsi"/>
          <w:b/>
          <w:bCs/>
        </w:rPr>
      </w:pPr>
      <w:r w:rsidRPr="003F0852">
        <w:rPr>
          <w:rFonts w:cstheme="minorHAnsi"/>
          <w:b/>
          <w:bCs/>
        </w:rPr>
        <w:t>Location to Post Assignment: ________</w:t>
      </w:r>
    </w:p>
    <w:p w14:paraId="725596BD" w14:textId="77777777" w:rsidR="00196C67" w:rsidRPr="003F0852" w:rsidRDefault="00196C67" w:rsidP="00196C67">
      <w:pPr>
        <w:spacing w:after="0"/>
        <w:rPr>
          <w:rFonts w:cstheme="minorHAnsi"/>
          <w:b/>
          <w:bCs/>
        </w:rPr>
      </w:pPr>
      <w:r w:rsidRPr="003F0852">
        <w:rPr>
          <w:rFonts w:cstheme="minorHAnsi"/>
          <w:b/>
          <w:bCs/>
        </w:rPr>
        <w:t>Due Date: ______</w:t>
      </w:r>
    </w:p>
    <w:p w14:paraId="5884C120" w14:textId="77777777" w:rsidR="00196C67" w:rsidRPr="003F0852" w:rsidRDefault="00196C67" w:rsidP="00196C67">
      <w:pPr>
        <w:spacing w:after="0"/>
        <w:rPr>
          <w:rFonts w:cstheme="minorHAnsi"/>
          <w:b/>
          <w:bCs/>
          <w:u w:val="single"/>
        </w:rPr>
      </w:pPr>
      <w:r w:rsidRPr="003F0852">
        <w:rPr>
          <w:rFonts w:cstheme="minorHAnsi"/>
          <w:b/>
          <w:bCs/>
        </w:rPr>
        <w:t xml:space="preserve">Scored by: </w:t>
      </w:r>
      <w:r w:rsidRPr="003F0852">
        <w:rPr>
          <w:rFonts w:cstheme="minorHAnsi"/>
          <w:b/>
          <w:bCs/>
          <w:u w:val="single"/>
        </w:rPr>
        <w:t xml:space="preserve">Instructor </w:t>
      </w:r>
    </w:p>
    <w:p w14:paraId="77F1DB30" w14:textId="77777777" w:rsidR="00196C67" w:rsidRPr="003F0852" w:rsidRDefault="00196C67" w:rsidP="00196C67">
      <w:pPr>
        <w:jc w:val="center"/>
        <w:rPr>
          <w:rFonts w:cstheme="minorHAnsi"/>
          <w:b/>
          <w:bCs/>
        </w:rPr>
      </w:pPr>
    </w:p>
    <w:p w14:paraId="1472B63A" w14:textId="77777777" w:rsidR="00196C67" w:rsidRPr="003F0852" w:rsidRDefault="00196C67" w:rsidP="00196C67">
      <w:pPr>
        <w:jc w:val="center"/>
        <w:rPr>
          <w:rFonts w:cstheme="minorHAnsi"/>
          <w:b/>
          <w:bCs/>
        </w:rPr>
      </w:pPr>
      <w:r w:rsidRPr="003F0852">
        <w:rPr>
          <w:rFonts w:cstheme="minorHAnsi"/>
          <w:b/>
          <w:bCs/>
        </w:rPr>
        <w:t>DIRECTIONS AND ASSIGNMENT GUIDE FOR THE PLANNING PORTFOLIO</w:t>
      </w:r>
    </w:p>
    <w:p w14:paraId="0FC5973B" w14:textId="77777777" w:rsidR="00196C67" w:rsidRPr="003F0852" w:rsidRDefault="00196C67" w:rsidP="00196C67">
      <w:pPr>
        <w:rPr>
          <w:rFonts w:cstheme="minorHAnsi"/>
        </w:rPr>
      </w:pPr>
      <w:r w:rsidRPr="003F0852">
        <w:rPr>
          <w:rFonts w:cstheme="minorHAnsi"/>
        </w:rPr>
        <w:t xml:space="preserve">You are required to teach 10 consecutive days for your first and second internship placements. During your 20 days of teaching, you must develop and write your own lesson plans. The lesson plans should be approved by the cooperating teacher before you are scheduled to teach them. </w:t>
      </w:r>
    </w:p>
    <w:p w14:paraId="2A4762D7" w14:textId="77777777" w:rsidR="00196C67" w:rsidRPr="003F0852" w:rsidRDefault="00196C67" w:rsidP="00196C67">
      <w:pPr>
        <w:rPr>
          <w:rFonts w:cstheme="minorHAnsi"/>
        </w:rPr>
      </w:pPr>
      <w:r w:rsidRPr="003F0852">
        <w:rPr>
          <w:rFonts w:cstheme="minorHAnsi"/>
        </w:rPr>
        <w:t xml:space="preserve">You are responsible for taking on the role of the teacher by planning and teaching Mathematics in Grades 6-12. Your discipline must be represented in the 10 lesson plans. </w:t>
      </w:r>
    </w:p>
    <w:p w14:paraId="0FA7929F" w14:textId="77777777" w:rsidR="00196C67" w:rsidRPr="003F0852" w:rsidRDefault="00196C67" w:rsidP="00196C67">
      <w:pPr>
        <w:jc w:val="center"/>
        <w:rPr>
          <w:rFonts w:cstheme="minorHAnsi"/>
          <w:b/>
          <w:bCs/>
        </w:rPr>
      </w:pPr>
    </w:p>
    <w:p w14:paraId="2AB0A04D" w14:textId="77777777" w:rsidR="00196C67" w:rsidRPr="003F0852" w:rsidRDefault="00196C67" w:rsidP="00196C67">
      <w:pPr>
        <w:keepNext/>
        <w:spacing w:after="0" w:line="256" w:lineRule="auto"/>
        <w:jc w:val="center"/>
        <w:outlineLvl w:val="2"/>
        <w:rPr>
          <w:rFonts w:eastAsia="Times New Roman" w:cstheme="minorHAnsi"/>
        </w:rPr>
      </w:pPr>
      <w:r w:rsidRPr="003F0852">
        <w:rPr>
          <w:rFonts w:eastAsia="Times New Roman" w:cstheme="minorHAnsi"/>
          <w:b/>
          <w:bCs/>
        </w:rPr>
        <w:t xml:space="preserve">Part 1: Write Your Lesson Plans </w:t>
      </w:r>
    </w:p>
    <w:p w14:paraId="550268D6" w14:textId="77777777" w:rsidR="00196C67" w:rsidRPr="003F0852" w:rsidRDefault="00196C67" w:rsidP="00196C67">
      <w:pPr>
        <w:numPr>
          <w:ilvl w:val="0"/>
          <w:numId w:val="48"/>
        </w:numPr>
        <w:spacing w:before="100" w:beforeAutospacing="1" w:after="100" w:afterAutospacing="1" w:line="256" w:lineRule="auto"/>
        <w:rPr>
          <w:rFonts w:eastAsia="Times New Roman" w:cstheme="minorHAnsi"/>
          <w:b/>
          <w:bCs/>
        </w:rPr>
      </w:pPr>
      <w:r w:rsidRPr="003F0852">
        <w:rPr>
          <w:rFonts w:eastAsia="Times New Roman" w:cstheme="minorHAnsi"/>
        </w:rPr>
        <w:t xml:space="preserve">Review with the cooperating teacher the mathematics disciplines to note where you will start with the curriculum </w:t>
      </w:r>
      <w:r w:rsidRPr="003F0852">
        <w:rPr>
          <w:rFonts w:eastAsia="Times New Roman" w:cstheme="minorHAnsi"/>
          <w:b/>
          <w:bCs/>
        </w:rPr>
        <w:t>(MATH 1.0)</w:t>
      </w:r>
    </w:p>
    <w:p w14:paraId="587CC2CA" w14:textId="77777777" w:rsidR="00196C67" w:rsidRPr="003F0852" w:rsidRDefault="00196C67" w:rsidP="00196C67">
      <w:pPr>
        <w:numPr>
          <w:ilvl w:val="0"/>
          <w:numId w:val="48"/>
        </w:numPr>
        <w:spacing w:before="100" w:beforeAutospacing="1" w:after="100" w:afterAutospacing="1" w:line="256" w:lineRule="auto"/>
        <w:rPr>
          <w:rFonts w:eastAsia="Times New Roman" w:cstheme="minorHAnsi"/>
        </w:rPr>
      </w:pPr>
      <w:r w:rsidRPr="003F0852">
        <w:rPr>
          <w:rFonts w:eastAsia="Times New Roman" w:cstheme="minorHAnsi"/>
        </w:rPr>
        <w:t>Develop lesson plans using the template provide for the internship.  Be sure to discuss the subject standards, essential questions and goals set out for the inquiry unit in which the lesson occurs. (</w:t>
      </w:r>
      <w:r w:rsidRPr="003F0852">
        <w:rPr>
          <w:rFonts w:eastAsia="Times New Roman" w:cstheme="minorHAnsi"/>
          <w:b/>
          <w:bCs/>
        </w:rPr>
        <w:t>MATH 3.0</w:t>
      </w:r>
      <w:r w:rsidRPr="003F0852">
        <w:rPr>
          <w:rFonts w:eastAsia="Times New Roman" w:cstheme="minorHAnsi"/>
        </w:rPr>
        <w:t>)</w:t>
      </w:r>
    </w:p>
    <w:p w14:paraId="4549B28C" w14:textId="77777777" w:rsidR="00196C67" w:rsidRPr="003F0852" w:rsidRDefault="00196C67" w:rsidP="00196C67">
      <w:pPr>
        <w:numPr>
          <w:ilvl w:val="0"/>
          <w:numId w:val="48"/>
        </w:numPr>
        <w:spacing w:before="100" w:beforeAutospacing="1" w:after="100" w:afterAutospacing="1" w:line="256" w:lineRule="auto"/>
        <w:rPr>
          <w:rFonts w:eastAsia="Times New Roman" w:cstheme="minorHAnsi"/>
        </w:rPr>
      </w:pPr>
      <w:r w:rsidRPr="003F0852">
        <w:rPr>
          <w:rFonts w:eastAsia="Times New Roman" w:cstheme="minorHAnsi"/>
        </w:rPr>
        <w:t>Begin by identifying one or more standards using the Alabama Course of Study. Write your lesson plans incorporating all parts contained in the template. Be sure to include a detailed outline of the learning activities in the lesson plans. Include a variety of resources you will use to prepare the inquiry lessons (e.g., strategies that you found on the Internet, information from cooperating teacher, textbook, etc.). Attach these to the lesson plans. (</w:t>
      </w:r>
      <w:r w:rsidRPr="003F0852">
        <w:rPr>
          <w:rFonts w:eastAsia="Times New Roman" w:cstheme="minorHAnsi"/>
          <w:b/>
          <w:bCs/>
        </w:rPr>
        <w:t>MATH 3.0, 4.2, 5.2</w:t>
      </w:r>
      <w:r w:rsidRPr="003F0852">
        <w:rPr>
          <w:rFonts w:eastAsia="Times New Roman" w:cstheme="minorHAnsi"/>
        </w:rPr>
        <w:t xml:space="preserve">) </w:t>
      </w:r>
    </w:p>
    <w:p w14:paraId="375385AB" w14:textId="77777777" w:rsidR="00196C67" w:rsidRPr="003F0852" w:rsidRDefault="00196C67" w:rsidP="00196C67">
      <w:pPr>
        <w:numPr>
          <w:ilvl w:val="0"/>
          <w:numId w:val="48"/>
        </w:numPr>
        <w:spacing w:before="100" w:beforeAutospacing="1" w:after="100" w:afterAutospacing="1" w:line="256" w:lineRule="auto"/>
        <w:rPr>
          <w:rFonts w:eastAsia="Times New Roman" w:cstheme="minorHAnsi"/>
        </w:rPr>
      </w:pPr>
      <w:r w:rsidRPr="003F0852">
        <w:rPr>
          <w:rFonts w:eastAsia="Times New Roman" w:cstheme="minorHAnsi"/>
        </w:rPr>
        <w:t>Review the research on 21</w:t>
      </w:r>
      <w:r w:rsidRPr="003F0852">
        <w:rPr>
          <w:rFonts w:eastAsia="Times New Roman" w:cstheme="minorHAnsi"/>
          <w:vertAlign w:val="superscript"/>
        </w:rPr>
        <w:t>st</w:t>
      </w:r>
      <w:r w:rsidRPr="003F0852">
        <w:rPr>
          <w:rFonts w:eastAsia="Times New Roman" w:cstheme="minorHAnsi"/>
        </w:rPr>
        <w:t xml:space="preserve"> Century learning skills. Identify and provide multiple opportunities for students to demonstrate 21st Century Learning Skills that focus on college and career readiness and civic life. (</w:t>
      </w:r>
      <w:r w:rsidRPr="003F0852">
        <w:rPr>
          <w:rFonts w:eastAsia="Times New Roman" w:cstheme="minorHAnsi"/>
          <w:b/>
          <w:bCs/>
        </w:rPr>
        <w:t>MATH 3.0</w:t>
      </w:r>
      <w:r w:rsidRPr="003F0852">
        <w:rPr>
          <w:rFonts w:eastAsia="Times New Roman" w:cstheme="minorHAnsi"/>
        </w:rPr>
        <w:t>)</w:t>
      </w:r>
    </w:p>
    <w:p w14:paraId="1A3BBEAD" w14:textId="77777777" w:rsidR="00196C67" w:rsidRPr="003F0852" w:rsidRDefault="00196C67" w:rsidP="00196C67">
      <w:pPr>
        <w:numPr>
          <w:ilvl w:val="0"/>
          <w:numId w:val="48"/>
        </w:numPr>
        <w:spacing w:before="100" w:beforeAutospacing="1" w:after="100" w:afterAutospacing="1" w:line="256" w:lineRule="auto"/>
        <w:rPr>
          <w:rFonts w:eastAsia="Times New Roman" w:cstheme="minorHAnsi"/>
        </w:rPr>
      </w:pPr>
      <w:r w:rsidRPr="003F0852">
        <w:rPr>
          <w:rFonts w:eastAsia="Times New Roman" w:cstheme="minorHAnsi"/>
        </w:rPr>
        <w:lastRenderedPageBreak/>
        <w:t>Along with the lesson plan you should also attach all handouts provided to the students (this includes directions, worksheets, technology resources, etc.). Attach handouts only for the lesson you will teach. (</w:t>
      </w:r>
      <w:r w:rsidRPr="003F0852">
        <w:rPr>
          <w:rFonts w:eastAsia="Times New Roman" w:cstheme="minorHAnsi"/>
          <w:b/>
          <w:bCs/>
        </w:rPr>
        <w:t>MATH 3.3, 4.5, 5.2</w:t>
      </w:r>
      <w:r w:rsidRPr="003F0852">
        <w:rPr>
          <w:rFonts w:eastAsia="Times New Roman" w:cstheme="minorHAnsi"/>
        </w:rPr>
        <w:t>)</w:t>
      </w:r>
    </w:p>
    <w:p w14:paraId="010EA641" w14:textId="77777777" w:rsidR="00196C67" w:rsidRPr="003F0852" w:rsidRDefault="00196C67" w:rsidP="00196C67">
      <w:pPr>
        <w:numPr>
          <w:ilvl w:val="0"/>
          <w:numId w:val="48"/>
        </w:numPr>
        <w:spacing w:before="100" w:beforeAutospacing="1" w:after="100" w:afterAutospacing="1" w:line="256" w:lineRule="auto"/>
        <w:rPr>
          <w:rFonts w:eastAsia="Times New Roman" w:cstheme="minorHAnsi"/>
        </w:rPr>
      </w:pPr>
      <w:r w:rsidRPr="003F0852">
        <w:rPr>
          <w:rFonts w:eastAsia="Times New Roman" w:cstheme="minorHAnsi"/>
        </w:rPr>
        <w:t>Attach your assessment.  However, you should include a brief description of the performance task and other evidence (formative and summative assessment) that your cooperating teacher expects you to use. (Only for the lesson you will teach) Include in the lesson plans developmentally appropriate and challenging learning experiences. (</w:t>
      </w:r>
      <w:r w:rsidRPr="003F0852">
        <w:rPr>
          <w:rFonts w:eastAsia="Times New Roman" w:cstheme="minorHAnsi"/>
          <w:b/>
          <w:bCs/>
        </w:rPr>
        <w:t>MATH 3.5, 3.6</w:t>
      </w:r>
      <w:r w:rsidRPr="003F0852">
        <w:rPr>
          <w:rFonts w:eastAsia="Times New Roman" w:cstheme="minorHAnsi"/>
        </w:rPr>
        <w:t>)</w:t>
      </w:r>
    </w:p>
    <w:p w14:paraId="2A0CAFF5" w14:textId="77777777" w:rsidR="00196C67" w:rsidRPr="003F0852" w:rsidRDefault="00196C67" w:rsidP="00196C67">
      <w:pPr>
        <w:numPr>
          <w:ilvl w:val="0"/>
          <w:numId w:val="48"/>
        </w:numPr>
        <w:spacing w:before="100" w:beforeAutospacing="1" w:after="100" w:afterAutospacing="1" w:line="256" w:lineRule="auto"/>
        <w:rPr>
          <w:rFonts w:eastAsia="Times New Roman" w:cstheme="minorHAnsi"/>
        </w:rPr>
      </w:pPr>
      <w:r w:rsidRPr="003F0852">
        <w:rPr>
          <w:rFonts w:eastAsia="Times New Roman" w:cstheme="minorHAnsi"/>
        </w:rPr>
        <w:t xml:space="preserve">Outline the lesson plan (teaching &amp; learning activities). This plan should be aligned clearly with the desired results (i.e., geared towards having students meet the objectives, seek answers to the essential questions, and complete authentic assessments). The lesson plans should include all components: </w:t>
      </w:r>
    </w:p>
    <w:p w14:paraId="43C70127" w14:textId="77777777" w:rsidR="00196C67" w:rsidRPr="003F0852" w:rsidRDefault="00196C67" w:rsidP="00196C67">
      <w:pPr>
        <w:numPr>
          <w:ilvl w:val="1"/>
          <w:numId w:val="49"/>
        </w:numPr>
        <w:spacing w:before="100" w:beforeAutospacing="1" w:after="100" w:afterAutospacing="1" w:line="256" w:lineRule="auto"/>
        <w:rPr>
          <w:rFonts w:eastAsia="Times New Roman" w:cstheme="minorHAnsi"/>
        </w:rPr>
      </w:pPr>
      <w:r w:rsidRPr="003F0852">
        <w:rPr>
          <w:rFonts w:eastAsia="Times New Roman" w:cstheme="minorHAnsi"/>
        </w:rPr>
        <w:t>List of instructional materials &amp; resources (including language supports).</w:t>
      </w:r>
    </w:p>
    <w:p w14:paraId="44840E85" w14:textId="77777777" w:rsidR="00196C67" w:rsidRPr="003F0852" w:rsidRDefault="00196C67" w:rsidP="00196C67">
      <w:pPr>
        <w:numPr>
          <w:ilvl w:val="1"/>
          <w:numId w:val="49"/>
        </w:numPr>
        <w:spacing w:before="100" w:beforeAutospacing="1" w:after="100" w:afterAutospacing="1" w:line="256" w:lineRule="auto"/>
        <w:rPr>
          <w:rFonts w:eastAsia="Times New Roman" w:cstheme="minorHAnsi"/>
        </w:rPr>
      </w:pPr>
      <w:r w:rsidRPr="003F0852">
        <w:rPr>
          <w:rFonts w:eastAsia="Times New Roman" w:cstheme="minorHAnsi"/>
        </w:rPr>
        <w:t>Timeline: next to each step, indicate approximate length of time you expect each step to take.</w:t>
      </w:r>
    </w:p>
    <w:p w14:paraId="192DE247" w14:textId="77777777" w:rsidR="00196C67" w:rsidRPr="003F0852" w:rsidRDefault="00196C67" w:rsidP="00196C67">
      <w:pPr>
        <w:numPr>
          <w:ilvl w:val="1"/>
          <w:numId w:val="49"/>
        </w:numPr>
        <w:spacing w:before="100" w:beforeAutospacing="1" w:after="100" w:afterAutospacing="1" w:line="256" w:lineRule="auto"/>
        <w:rPr>
          <w:rFonts w:eastAsia="Times New Roman" w:cstheme="minorHAnsi"/>
        </w:rPr>
      </w:pPr>
      <w:r w:rsidRPr="003F0852">
        <w:rPr>
          <w:rFonts w:eastAsia="Times New Roman" w:cstheme="minorHAnsi"/>
        </w:rPr>
        <w:t xml:space="preserve">Introductory activities: hook/capture student interest to build a safe, positive learning environment. Set the stage, relate to previous learning (review), and how these will launch and focus the inquiry, and guide students’ decisions about how to seek answers to relevant questions. </w:t>
      </w:r>
    </w:p>
    <w:p w14:paraId="104E8F18" w14:textId="77777777" w:rsidR="00196C67" w:rsidRPr="003F0852" w:rsidRDefault="00196C67" w:rsidP="00196C67">
      <w:pPr>
        <w:numPr>
          <w:ilvl w:val="1"/>
          <w:numId w:val="49"/>
        </w:numPr>
        <w:spacing w:before="100" w:beforeAutospacing="1" w:after="100" w:afterAutospacing="1" w:line="256" w:lineRule="auto"/>
        <w:rPr>
          <w:rFonts w:eastAsia="Times New Roman" w:cstheme="minorHAnsi"/>
        </w:rPr>
      </w:pPr>
      <w:r w:rsidRPr="003F0852">
        <w:rPr>
          <w:rFonts w:eastAsia="Times New Roman" w:cstheme="minorHAnsi"/>
        </w:rPr>
        <w:t>Developmental activities: outline the strategies &amp; learning activities that will be used to guide development of the content and outline. Include details of what you will do, how you will organize/prepare students for tasks, and what students will do. If you plan to involve students in discussion, list key/stem questions that you might ask to generate discussion.</w:t>
      </w:r>
    </w:p>
    <w:p w14:paraId="30D44245" w14:textId="77777777" w:rsidR="00196C67" w:rsidRPr="003F0852" w:rsidRDefault="00196C67" w:rsidP="00196C67">
      <w:pPr>
        <w:numPr>
          <w:ilvl w:val="1"/>
          <w:numId w:val="49"/>
        </w:numPr>
        <w:spacing w:before="100" w:beforeAutospacing="1" w:after="100" w:afterAutospacing="1" w:line="256" w:lineRule="auto"/>
        <w:rPr>
          <w:rFonts w:eastAsia="Times New Roman" w:cstheme="minorHAnsi"/>
        </w:rPr>
      </w:pPr>
      <w:r w:rsidRPr="003F0852">
        <w:rPr>
          <w:rFonts w:eastAsia="Times New Roman" w:cstheme="minorHAnsi"/>
        </w:rPr>
        <w:t>Closing activities: list activities that you and students will do to summarize the inquiry, reinforce what was covered, and tie everything together so students see how the discoveries fit into the context of the rest of the course (what they have already done and what is coming next).</w:t>
      </w:r>
    </w:p>
    <w:p w14:paraId="59FF0D88" w14:textId="77777777" w:rsidR="00196C67" w:rsidRPr="003F0852" w:rsidRDefault="00196C67" w:rsidP="00196C67">
      <w:pPr>
        <w:pStyle w:val="ListParagraph"/>
        <w:spacing w:before="100" w:beforeAutospacing="1" w:after="100" w:afterAutospacing="1" w:line="240" w:lineRule="auto"/>
        <w:ind w:left="0"/>
        <w:outlineLvl w:val="1"/>
        <w:rPr>
          <w:rFonts w:eastAsia="Times New Roman" w:cstheme="minorHAnsi"/>
          <w:b/>
          <w:bCs/>
        </w:rPr>
      </w:pPr>
      <w:r w:rsidRPr="003F0852">
        <w:rPr>
          <w:rFonts w:eastAsia="Times New Roman" w:cstheme="minorHAnsi"/>
          <w:b/>
          <w:bCs/>
        </w:rPr>
        <w:t xml:space="preserve">Pre-activities (MATH 4.2) Instruction </w:t>
      </w:r>
    </w:p>
    <w:p w14:paraId="28B70AA7" w14:textId="77777777" w:rsidR="00196C67" w:rsidRPr="003F0852" w:rsidRDefault="00196C67" w:rsidP="00196C67">
      <w:pPr>
        <w:pStyle w:val="ListParagraph"/>
        <w:spacing w:before="100" w:beforeAutospacing="1" w:after="100" w:afterAutospacing="1" w:line="240" w:lineRule="auto"/>
        <w:ind w:left="0"/>
        <w:outlineLvl w:val="1"/>
        <w:rPr>
          <w:rFonts w:eastAsia="Times New Roman" w:cstheme="minorHAnsi"/>
          <w:b/>
          <w:bCs/>
        </w:rPr>
      </w:pPr>
    </w:p>
    <w:p w14:paraId="11205FE5" w14:textId="77777777" w:rsidR="00196C67" w:rsidRPr="003F0852" w:rsidRDefault="00196C67" w:rsidP="00196C67">
      <w:pPr>
        <w:pStyle w:val="ListParagraph"/>
        <w:spacing w:before="100" w:beforeAutospacing="1" w:after="100" w:afterAutospacing="1" w:line="240" w:lineRule="auto"/>
        <w:ind w:left="0"/>
        <w:rPr>
          <w:rFonts w:eastAsia="Times New Roman" w:cstheme="minorHAnsi"/>
        </w:rPr>
      </w:pPr>
      <w:r w:rsidRPr="003F0852">
        <w:rPr>
          <w:rFonts w:eastAsia="Times New Roman" w:cstheme="minorHAnsi"/>
        </w:rPr>
        <w:t>The pre-activities are what teachers and students need to do before beginning the unit. They may be as simple as prerequisites, laying out rules of operation, building a learning community, reviewing concepts or topics that should already have been covered. These activities may help draw on students’ background knowledge of the topic, refresh their memory of previous related lessons, or review critical concepts. Or they may list things the teacher needs to do to prepare for the inquiry process.</w:t>
      </w:r>
    </w:p>
    <w:p w14:paraId="220B82A6" w14:textId="77777777" w:rsidR="00196C67" w:rsidRPr="003F0852" w:rsidRDefault="00196C67" w:rsidP="00196C67">
      <w:pPr>
        <w:spacing w:before="100" w:beforeAutospacing="1" w:after="100" w:afterAutospacing="1" w:line="240" w:lineRule="auto"/>
        <w:outlineLvl w:val="1"/>
        <w:rPr>
          <w:rFonts w:eastAsia="Times New Roman" w:cstheme="minorHAnsi"/>
          <w:b/>
          <w:bCs/>
        </w:rPr>
      </w:pPr>
      <w:r w:rsidRPr="003F0852">
        <w:rPr>
          <w:rFonts w:eastAsia="Times New Roman" w:cstheme="minorHAnsi"/>
          <w:b/>
          <w:bCs/>
        </w:rPr>
        <w:t>Technology resources (SS 3.3, 4.5, 5.2)</w:t>
      </w:r>
    </w:p>
    <w:p w14:paraId="2E9FE576" w14:textId="77777777" w:rsidR="00196C67" w:rsidRPr="003F0852" w:rsidRDefault="00196C67" w:rsidP="00196C67">
      <w:pPr>
        <w:spacing w:before="100" w:beforeAutospacing="1" w:after="100" w:afterAutospacing="1" w:line="240" w:lineRule="auto"/>
        <w:rPr>
          <w:rFonts w:eastAsia="Times New Roman" w:cstheme="minorHAnsi"/>
        </w:rPr>
      </w:pPr>
      <w:r w:rsidRPr="003F0852">
        <w:rPr>
          <w:rFonts w:eastAsia="Times New Roman" w:cstheme="minorHAnsi"/>
        </w:rPr>
        <w:t>The technology needed section includes technology resources used by both teacher and students, including computers and related resources (internet connections, printers, and specific software such as a word processing application or PowerPoint, Apps), scanners and digital cameras, projectors, DVD player, and so on.</w:t>
      </w:r>
    </w:p>
    <w:p w14:paraId="47329A76" w14:textId="77777777" w:rsidR="00196C67" w:rsidRPr="003F0852" w:rsidRDefault="00196C67" w:rsidP="00196C67">
      <w:pPr>
        <w:numPr>
          <w:ilvl w:val="0"/>
          <w:numId w:val="51"/>
        </w:numPr>
        <w:spacing w:before="100" w:beforeAutospacing="1" w:after="100" w:afterAutospacing="1" w:line="240" w:lineRule="auto"/>
        <w:rPr>
          <w:rFonts w:eastAsia="Times New Roman" w:cstheme="minorHAnsi"/>
        </w:rPr>
      </w:pPr>
      <w:r w:rsidRPr="003F0852">
        <w:rPr>
          <w:rFonts w:eastAsia="Times New Roman" w:cstheme="minorHAnsi"/>
        </w:rPr>
        <w:t>Be as specific as possible when listing software and hardware requirements.</w:t>
      </w:r>
    </w:p>
    <w:p w14:paraId="7B5C7C5A" w14:textId="77777777" w:rsidR="00196C67" w:rsidRPr="003F0852" w:rsidRDefault="00196C67" w:rsidP="00196C67">
      <w:pPr>
        <w:numPr>
          <w:ilvl w:val="0"/>
          <w:numId w:val="51"/>
        </w:numPr>
        <w:spacing w:before="100" w:beforeAutospacing="1" w:after="100" w:afterAutospacing="1" w:line="240" w:lineRule="auto"/>
        <w:rPr>
          <w:rFonts w:eastAsia="Times New Roman" w:cstheme="minorHAnsi"/>
        </w:rPr>
      </w:pPr>
      <w:r w:rsidRPr="003F0852">
        <w:rPr>
          <w:rFonts w:eastAsia="Times New Roman" w:cstheme="minorHAnsi"/>
        </w:rPr>
        <w:lastRenderedPageBreak/>
        <w:t>Specify how many of each resource is needed (one computer per student or one computer per group of students).</w:t>
      </w:r>
    </w:p>
    <w:p w14:paraId="261B8095" w14:textId="77777777" w:rsidR="00196C67" w:rsidRPr="003F0852" w:rsidRDefault="00196C67" w:rsidP="00196C67">
      <w:pPr>
        <w:numPr>
          <w:ilvl w:val="0"/>
          <w:numId w:val="51"/>
        </w:numPr>
        <w:spacing w:before="100" w:beforeAutospacing="1" w:after="100" w:afterAutospacing="1" w:line="240" w:lineRule="auto"/>
        <w:rPr>
          <w:rFonts w:eastAsia="Times New Roman" w:cstheme="minorHAnsi"/>
        </w:rPr>
      </w:pPr>
      <w:r w:rsidRPr="003F0852">
        <w:rPr>
          <w:rFonts w:eastAsia="Times New Roman" w:cstheme="minorHAnsi"/>
        </w:rPr>
        <w:t>Provide alternatives if possible. For example, if you teach this plan with one computer per student, try to offer a way to teach the plan with students in groups (in activities or supplemental information) and note here that the plan can be so adapted.</w:t>
      </w:r>
    </w:p>
    <w:p w14:paraId="08209F96" w14:textId="77777777" w:rsidR="00196C67" w:rsidRPr="003F0852" w:rsidRDefault="00196C67" w:rsidP="00196C67">
      <w:pPr>
        <w:spacing w:before="100" w:beforeAutospacing="1" w:after="100" w:afterAutospacing="1" w:line="240" w:lineRule="auto"/>
        <w:rPr>
          <w:rFonts w:eastAsia="Times New Roman" w:cstheme="minorHAnsi"/>
        </w:rPr>
      </w:pPr>
    </w:p>
    <w:p w14:paraId="6696ED98" w14:textId="77777777" w:rsidR="00196C67" w:rsidRPr="003F0852" w:rsidRDefault="00196C67" w:rsidP="00196C67">
      <w:pPr>
        <w:spacing w:before="100" w:beforeAutospacing="1" w:after="100" w:afterAutospacing="1" w:line="240" w:lineRule="auto"/>
        <w:outlineLvl w:val="1"/>
        <w:rPr>
          <w:rFonts w:eastAsia="Times New Roman" w:cstheme="minorHAnsi"/>
          <w:b/>
          <w:bCs/>
        </w:rPr>
      </w:pPr>
      <w:r w:rsidRPr="003F0852">
        <w:rPr>
          <w:rFonts w:eastAsia="Times New Roman" w:cstheme="minorHAnsi"/>
          <w:b/>
          <w:bCs/>
        </w:rPr>
        <w:t>Modifications (MATH 4.2, 3.3)</w:t>
      </w:r>
    </w:p>
    <w:p w14:paraId="4725D196" w14:textId="77777777" w:rsidR="00196C67" w:rsidRPr="003F0852" w:rsidRDefault="00196C67" w:rsidP="00196C67">
      <w:pPr>
        <w:spacing w:before="100" w:beforeAutospacing="1" w:after="100" w:afterAutospacing="1" w:line="240" w:lineRule="auto"/>
        <w:rPr>
          <w:rFonts w:eastAsia="Times New Roman" w:cstheme="minorHAnsi"/>
        </w:rPr>
      </w:pPr>
      <w:r w:rsidRPr="003F0852">
        <w:rPr>
          <w:rFonts w:eastAsia="Times New Roman" w:cstheme="minorHAnsi"/>
        </w:rPr>
        <w:t xml:space="preserve">Modifications are ways a teacher could adapt this plan to teach special audiences, such as students with learning disabilities, gifted and talented children, or socio-cultural differences. </w:t>
      </w:r>
    </w:p>
    <w:p w14:paraId="10E63A84" w14:textId="77777777" w:rsidR="00196C67" w:rsidRPr="003F0852" w:rsidRDefault="00196C67" w:rsidP="00196C67">
      <w:pPr>
        <w:spacing w:before="100" w:beforeAutospacing="1" w:after="100" w:afterAutospacing="1" w:line="240" w:lineRule="auto"/>
        <w:rPr>
          <w:rFonts w:eastAsia="Times New Roman" w:cstheme="minorHAnsi"/>
        </w:rPr>
      </w:pPr>
      <w:r w:rsidRPr="003F0852">
        <w:rPr>
          <w:rFonts w:eastAsia="Times New Roman" w:cstheme="minorHAnsi"/>
        </w:rPr>
        <w:t>Provide information for modifications:</w:t>
      </w:r>
    </w:p>
    <w:p w14:paraId="6B5F9751" w14:textId="77777777" w:rsidR="00196C67" w:rsidRPr="003F0852" w:rsidRDefault="00196C67" w:rsidP="00196C67">
      <w:pPr>
        <w:numPr>
          <w:ilvl w:val="0"/>
          <w:numId w:val="52"/>
        </w:numPr>
        <w:spacing w:before="100" w:beforeAutospacing="1" w:after="100" w:afterAutospacing="1" w:line="240" w:lineRule="auto"/>
        <w:rPr>
          <w:rFonts w:eastAsia="Times New Roman" w:cstheme="minorHAnsi"/>
        </w:rPr>
      </w:pPr>
      <w:r w:rsidRPr="003F0852">
        <w:rPr>
          <w:rFonts w:eastAsia="Times New Roman" w:cstheme="minorHAnsi"/>
        </w:rPr>
        <w:t>Explain what audience the modifications are intended for.</w:t>
      </w:r>
    </w:p>
    <w:p w14:paraId="4D3CF590" w14:textId="77777777" w:rsidR="00196C67" w:rsidRPr="003F0852" w:rsidRDefault="00196C67" w:rsidP="00196C67">
      <w:pPr>
        <w:numPr>
          <w:ilvl w:val="0"/>
          <w:numId w:val="52"/>
        </w:numPr>
        <w:spacing w:before="100" w:beforeAutospacing="1" w:after="100" w:afterAutospacing="1" w:line="240" w:lineRule="auto"/>
        <w:rPr>
          <w:rFonts w:eastAsia="Times New Roman" w:cstheme="minorHAnsi"/>
        </w:rPr>
      </w:pPr>
      <w:r w:rsidRPr="003F0852">
        <w:rPr>
          <w:rFonts w:eastAsia="Times New Roman" w:cstheme="minorHAnsi"/>
        </w:rPr>
        <w:t>List specific activities for this audience and provide or link to any special resources needed.</w:t>
      </w:r>
    </w:p>
    <w:p w14:paraId="36A567F6" w14:textId="77777777" w:rsidR="00196C67" w:rsidRPr="003F0852" w:rsidRDefault="00196C67" w:rsidP="00196C67">
      <w:pPr>
        <w:numPr>
          <w:ilvl w:val="0"/>
          <w:numId w:val="52"/>
        </w:numPr>
        <w:spacing w:before="100" w:beforeAutospacing="1" w:after="100" w:afterAutospacing="1" w:line="240" w:lineRule="auto"/>
        <w:rPr>
          <w:rFonts w:eastAsia="Times New Roman" w:cstheme="minorHAnsi"/>
        </w:rPr>
      </w:pPr>
      <w:r w:rsidRPr="003F0852">
        <w:rPr>
          <w:rFonts w:eastAsia="Times New Roman" w:cstheme="minorHAnsi"/>
        </w:rPr>
        <w:t>If possible or necessary, explain how the teacher can adapt classroom management strategies to use this plan with multiple audiences at the same time.</w:t>
      </w:r>
    </w:p>
    <w:p w14:paraId="02920942" w14:textId="77777777" w:rsidR="00196C67" w:rsidRPr="003F0852" w:rsidRDefault="00196C67" w:rsidP="00196C67">
      <w:pPr>
        <w:numPr>
          <w:ilvl w:val="0"/>
          <w:numId w:val="52"/>
        </w:numPr>
        <w:spacing w:before="100" w:beforeAutospacing="1" w:after="100" w:afterAutospacing="1" w:line="240" w:lineRule="auto"/>
        <w:rPr>
          <w:rFonts w:eastAsia="Times New Roman" w:cstheme="minorHAnsi"/>
        </w:rPr>
      </w:pPr>
      <w:r w:rsidRPr="003F0852">
        <w:rPr>
          <w:rFonts w:eastAsia="Times New Roman" w:cstheme="minorHAnsi"/>
        </w:rPr>
        <w:t>Provide alternative assessments in the field below.</w:t>
      </w:r>
    </w:p>
    <w:p w14:paraId="3779E7FE" w14:textId="77777777" w:rsidR="00196C67" w:rsidRPr="003F0852" w:rsidRDefault="00196C67" w:rsidP="00196C67">
      <w:pPr>
        <w:spacing w:before="100" w:beforeAutospacing="1" w:after="100" w:afterAutospacing="1" w:line="240" w:lineRule="auto"/>
        <w:rPr>
          <w:rFonts w:eastAsia="Times New Roman" w:cstheme="minorHAnsi"/>
        </w:rPr>
      </w:pPr>
      <w:r w:rsidRPr="003F0852">
        <w:rPr>
          <w:rFonts w:eastAsia="Times New Roman" w:cstheme="minorHAnsi"/>
          <w:b/>
          <w:bCs/>
        </w:rPr>
        <w:t>Alternative Assessments (MATH 3.6)</w:t>
      </w:r>
    </w:p>
    <w:p w14:paraId="5AC5CBE6" w14:textId="77777777" w:rsidR="00196C67" w:rsidRPr="003F0852" w:rsidRDefault="00196C67" w:rsidP="00196C67">
      <w:pPr>
        <w:rPr>
          <w:rFonts w:eastAsia="Times New Roman" w:cstheme="minorHAnsi"/>
        </w:rPr>
      </w:pPr>
      <w:r w:rsidRPr="003F0852">
        <w:rPr>
          <w:rFonts w:eastAsia="Times New Roman" w:cstheme="minorHAnsi"/>
        </w:rPr>
        <w:t>Alternative assessments are means of assessment for special audiences, such as students with learning disabilities or English Language Learners.</w:t>
      </w:r>
    </w:p>
    <w:p w14:paraId="712C121D" w14:textId="77777777" w:rsidR="00196C67" w:rsidRPr="003F0852" w:rsidRDefault="00196C67" w:rsidP="00196C67">
      <w:pPr>
        <w:spacing w:before="100" w:beforeAutospacing="1" w:after="100" w:afterAutospacing="1" w:line="256" w:lineRule="auto"/>
        <w:jc w:val="center"/>
        <w:rPr>
          <w:rFonts w:eastAsia="Times New Roman" w:cstheme="minorHAnsi"/>
          <w:b/>
        </w:rPr>
      </w:pPr>
      <w:r w:rsidRPr="003F0852">
        <w:rPr>
          <w:rFonts w:eastAsia="Times New Roman" w:cstheme="minorHAnsi"/>
          <w:b/>
        </w:rPr>
        <w:t>Part 2: Assessment</w:t>
      </w:r>
    </w:p>
    <w:p w14:paraId="42BFE164" w14:textId="77777777" w:rsidR="00196C67" w:rsidRPr="003F0852" w:rsidRDefault="00196C67" w:rsidP="00196C67">
      <w:pPr>
        <w:spacing w:before="100" w:beforeAutospacing="1" w:after="100" w:afterAutospacing="1" w:line="256" w:lineRule="auto"/>
        <w:rPr>
          <w:rFonts w:eastAsia="Times New Roman" w:cstheme="minorHAnsi"/>
        </w:rPr>
      </w:pPr>
      <w:r w:rsidRPr="003F0852">
        <w:rPr>
          <w:rFonts w:eastAsia="Times New Roman" w:cstheme="minorHAnsi"/>
        </w:rPr>
        <w:t>Develop and plan high quality, standards-based pre-</w:t>
      </w:r>
      <w:proofErr w:type="gramStart"/>
      <w:r w:rsidRPr="003F0852">
        <w:rPr>
          <w:rFonts w:eastAsia="Times New Roman" w:cstheme="minorHAnsi"/>
        </w:rPr>
        <w:t>assessments</w:t>
      </w:r>
      <w:proofErr w:type="gramEnd"/>
      <w:r w:rsidRPr="003F0852">
        <w:rPr>
          <w:rFonts w:eastAsia="Times New Roman" w:cstheme="minorHAnsi"/>
        </w:rPr>
        <w:t xml:space="preserve"> and a post assessment. List in your lesson plans what formal assessments will be used during the lesson to evaluate your student’s developing knowledge and skills. The assessment should provide opportunities for students to demonstrate conceptual understanding and problem-solving strategies. (</w:t>
      </w:r>
      <w:r w:rsidRPr="003F0852">
        <w:rPr>
          <w:rFonts w:eastAsia="Times New Roman" w:cstheme="minorHAnsi"/>
          <w:b/>
          <w:bCs/>
        </w:rPr>
        <w:t>MATH 3.6</w:t>
      </w:r>
      <w:r w:rsidRPr="003F0852">
        <w:rPr>
          <w:rFonts w:eastAsia="Times New Roman" w:cstheme="minorHAnsi"/>
        </w:rPr>
        <w:t>)</w:t>
      </w:r>
    </w:p>
    <w:p w14:paraId="563680BC" w14:textId="77777777" w:rsidR="00196C67" w:rsidRPr="003F0852" w:rsidRDefault="00196C67" w:rsidP="00196C67">
      <w:pPr>
        <w:spacing w:before="100" w:beforeAutospacing="1" w:after="100" w:afterAutospacing="1" w:line="256" w:lineRule="auto"/>
        <w:jc w:val="center"/>
        <w:rPr>
          <w:rFonts w:eastAsia="Times New Roman" w:cstheme="minorHAnsi"/>
        </w:rPr>
      </w:pPr>
      <w:r w:rsidRPr="003F0852">
        <w:rPr>
          <w:rFonts w:eastAsia="Times New Roman" w:cstheme="minorHAnsi"/>
          <w:b/>
          <w:bCs/>
        </w:rPr>
        <w:t>Part 3: Reflecting on the lesson plan and your teaching of the lesson</w:t>
      </w:r>
    </w:p>
    <w:p w14:paraId="03F58A1C" w14:textId="77777777" w:rsidR="00196C67" w:rsidRPr="003F0852" w:rsidRDefault="00196C67" w:rsidP="00196C67">
      <w:pPr>
        <w:spacing w:after="0" w:line="256" w:lineRule="auto"/>
        <w:rPr>
          <w:rFonts w:eastAsia="Times New Roman" w:cstheme="minorHAnsi"/>
        </w:rPr>
      </w:pPr>
      <w:r w:rsidRPr="003F0852">
        <w:rPr>
          <w:rFonts w:eastAsia="Times New Roman" w:cstheme="minorHAnsi"/>
        </w:rPr>
        <w:t>Analyze the effectiveness of your lesson plan and your teaching using the Oakwood University’s lesson plan guide. Use the following to guide you in developing this analysis. (</w:t>
      </w:r>
      <w:r w:rsidRPr="003F0852">
        <w:rPr>
          <w:rFonts w:eastAsia="Times New Roman" w:cstheme="minorHAnsi"/>
          <w:b/>
          <w:bCs/>
        </w:rPr>
        <w:t>MATH 6.2</w:t>
      </w:r>
      <w:r w:rsidRPr="003F0852">
        <w:rPr>
          <w:rFonts w:eastAsia="Times New Roman" w:cstheme="minorHAnsi"/>
        </w:rPr>
        <w:t>)</w:t>
      </w:r>
    </w:p>
    <w:p w14:paraId="7DC01787" w14:textId="77777777" w:rsidR="00196C67" w:rsidRPr="003F0852" w:rsidRDefault="00196C67" w:rsidP="00196C67">
      <w:pPr>
        <w:numPr>
          <w:ilvl w:val="0"/>
          <w:numId w:val="50"/>
        </w:numPr>
        <w:spacing w:before="100" w:beforeAutospacing="1" w:after="100" w:afterAutospacing="1" w:line="256" w:lineRule="auto"/>
        <w:rPr>
          <w:rFonts w:eastAsia="Times New Roman" w:cstheme="minorHAnsi"/>
        </w:rPr>
      </w:pPr>
      <w:r w:rsidRPr="003F0852">
        <w:rPr>
          <w:rFonts w:eastAsia="Times New Roman" w:cstheme="minorHAnsi"/>
        </w:rPr>
        <w:t xml:space="preserve">After facilitating a stage of the inquiry, take some time to talk with your cooperating teacher. Find out how she/he thought the process went. In your discussion with your teacher explore the following questions and any others on which you would like feedback. </w:t>
      </w:r>
    </w:p>
    <w:p w14:paraId="4D53A18F" w14:textId="77777777" w:rsidR="00196C67" w:rsidRPr="003F0852" w:rsidRDefault="00196C67" w:rsidP="00196C67">
      <w:pPr>
        <w:numPr>
          <w:ilvl w:val="1"/>
          <w:numId w:val="50"/>
        </w:numPr>
        <w:spacing w:before="100" w:beforeAutospacing="1" w:after="100" w:afterAutospacing="1" w:line="256" w:lineRule="auto"/>
        <w:rPr>
          <w:rFonts w:eastAsia="Times New Roman" w:cstheme="minorHAnsi"/>
        </w:rPr>
      </w:pPr>
      <w:r w:rsidRPr="003F0852">
        <w:rPr>
          <w:rFonts w:eastAsia="Times New Roman" w:cstheme="minorHAnsi"/>
        </w:rPr>
        <w:t>Did I plan and conduct the inquiry process so that the students were able to advance toward attaining the established objectives?</w:t>
      </w:r>
    </w:p>
    <w:p w14:paraId="1C69CD2F" w14:textId="77777777" w:rsidR="00196C67" w:rsidRPr="003F0852" w:rsidRDefault="00196C67" w:rsidP="00196C67">
      <w:pPr>
        <w:numPr>
          <w:ilvl w:val="1"/>
          <w:numId w:val="50"/>
        </w:numPr>
        <w:spacing w:before="100" w:beforeAutospacing="1" w:after="100" w:afterAutospacing="1" w:line="256" w:lineRule="auto"/>
        <w:rPr>
          <w:rFonts w:eastAsia="Times New Roman" w:cstheme="minorHAnsi"/>
        </w:rPr>
      </w:pPr>
      <w:r w:rsidRPr="003F0852">
        <w:rPr>
          <w:rFonts w:eastAsia="Times New Roman" w:cstheme="minorHAnsi"/>
        </w:rPr>
        <w:t>Did I assess my students' achievement of the established objectives in the activities?</w:t>
      </w:r>
    </w:p>
    <w:p w14:paraId="21F13C93" w14:textId="77777777" w:rsidR="00196C67" w:rsidRPr="003F0852" w:rsidRDefault="00196C67" w:rsidP="00196C67">
      <w:pPr>
        <w:numPr>
          <w:ilvl w:val="1"/>
          <w:numId w:val="50"/>
        </w:numPr>
        <w:spacing w:before="100" w:beforeAutospacing="1" w:after="100" w:afterAutospacing="1" w:line="256" w:lineRule="auto"/>
        <w:rPr>
          <w:rFonts w:eastAsia="Times New Roman" w:cstheme="minorHAnsi"/>
        </w:rPr>
      </w:pPr>
      <w:r w:rsidRPr="003F0852">
        <w:rPr>
          <w:rFonts w:eastAsia="Times New Roman" w:cstheme="minorHAnsi"/>
        </w:rPr>
        <w:t>Were the steps in the process and instructions (a) clear in my plan (b) clear to the students when I explained these to them?</w:t>
      </w:r>
    </w:p>
    <w:p w14:paraId="3EAD853B" w14:textId="77777777" w:rsidR="00196C67" w:rsidRPr="003F0852" w:rsidRDefault="00196C67" w:rsidP="00196C67">
      <w:pPr>
        <w:numPr>
          <w:ilvl w:val="1"/>
          <w:numId w:val="50"/>
        </w:numPr>
        <w:spacing w:before="100" w:beforeAutospacing="1" w:after="100" w:afterAutospacing="1" w:line="256" w:lineRule="auto"/>
        <w:rPr>
          <w:rFonts w:eastAsia="Times New Roman" w:cstheme="minorHAnsi"/>
        </w:rPr>
      </w:pPr>
      <w:r w:rsidRPr="003F0852">
        <w:rPr>
          <w:rFonts w:eastAsia="Times New Roman" w:cstheme="minorHAnsi"/>
        </w:rPr>
        <w:lastRenderedPageBreak/>
        <w:t>Was I able to manage the students well? Did the plan motivate the students?</w:t>
      </w:r>
    </w:p>
    <w:p w14:paraId="21DCFA42" w14:textId="77777777" w:rsidR="00196C67" w:rsidRPr="003F0852" w:rsidRDefault="00196C67" w:rsidP="00196C67">
      <w:pPr>
        <w:numPr>
          <w:ilvl w:val="1"/>
          <w:numId w:val="50"/>
        </w:numPr>
        <w:spacing w:before="100" w:beforeAutospacing="1" w:after="100" w:afterAutospacing="1" w:line="256" w:lineRule="auto"/>
        <w:rPr>
          <w:rFonts w:eastAsia="Times New Roman" w:cstheme="minorHAnsi"/>
        </w:rPr>
      </w:pPr>
      <w:r w:rsidRPr="003F0852">
        <w:rPr>
          <w:rFonts w:eastAsia="Times New Roman" w:cstheme="minorHAnsi"/>
        </w:rPr>
        <w:t xml:space="preserve">What did I do well? What can I improve upon? </w:t>
      </w:r>
    </w:p>
    <w:p w14:paraId="357976F1" w14:textId="77777777" w:rsidR="00196C67" w:rsidRPr="003F0852" w:rsidRDefault="00196C67" w:rsidP="00196C67">
      <w:pPr>
        <w:numPr>
          <w:ilvl w:val="0"/>
          <w:numId w:val="50"/>
        </w:numPr>
        <w:spacing w:before="100" w:beforeAutospacing="1" w:after="100" w:afterAutospacing="1" w:line="256" w:lineRule="auto"/>
        <w:rPr>
          <w:rFonts w:eastAsia="Times New Roman" w:cstheme="minorHAnsi"/>
        </w:rPr>
      </w:pPr>
      <w:r w:rsidRPr="003F0852">
        <w:rPr>
          <w:rFonts w:eastAsia="Times New Roman" w:cstheme="minorHAnsi"/>
        </w:rPr>
        <w:t xml:space="preserve">Then summarize your findings, reflecting in depth as you ask yourself the following more in-depth questions. Also, what is important for you to be successful in this assignment? Is for you to (a) recognize where you are in your progress towards mastery of these and (b) explain where and how you still need to improve. </w:t>
      </w:r>
    </w:p>
    <w:p w14:paraId="0FD4C189" w14:textId="77777777" w:rsidR="00196C67" w:rsidRPr="003F0852" w:rsidRDefault="00196C67" w:rsidP="00196C67">
      <w:pPr>
        <w:numPr>
          <w:ilvl w:val="1"/>
          <w:numId w:val="50"/>
        </w:numPr>
        <w:spacing w:before="100" w:beforeAutospacing="1" w:after="100" w:afterAutospacing="1" w:line="256" w:lineRule="auto"/>
        <w:rPr>
          <w:rFonts w:eastAsia="Times New Roman" w:cstheme="minorHAnsi"/>
        </w:rPr>
      </w:pPr>
      <w:r w:rsidRPr="003F0852">
        <w:rPr>
          <w:rFonts w:eastAsia="Times New Roman" w:cstheme="minorHAnsi"/>
        </w:rPr>
        <w:t>Did I plan for and provide learning opportunities that supported the students' intellectual, social, and personal development?</w:t>
      </w:r>
    </w:p>
    <w:p w14:paraId="70117145" w14:textId="77777777" w:rsidR="00196C67" w:rsidRPr="003F0852" w:rsidRDefault="00196C67" w:rsidP="00196C67">
      <w:pPr>
        <w:numPr>
          <w:ilvl w:val="1"/>
          <w:numId w:val="50"/>
        </w:numPr>
        <w:spacing w:before="100" w:beforeAutospacing="1" w:after="100" w:afterAutospacing="1" w:line="256" w:lineRule="auto"/>
        <w:rPr>
          <w:rFonts w:eastAsia="Times New Roman" w:cstheme="minorHAnsi"/>
        </w:rPr>
      </w:pPr>
      <w:r w:rsidRPr="003F0852">
        <w:rPr>
          <w:rFonts w:eastAsia="Times New Roman" w:cstheme="minorHAnsi"/>
        </w:rPr>
        <w:t>Did I plan for and develop learning opportunities that promote students’ civic competence and instill a desire for a more just and equitable society.?</w:t>
      </w:r>
    </w:p>
    <w:p w14:paraId="68334F5D" w14:textId="77777777" w:rsidR="00196C67" w:rsidRPr="003F0852" w:rsidRDefault="00196C67" w:rsidP="00196C67">
      <w:pPr>
        <w:numPr>
          <w:ilvl w:val="1"/>
          <w:numId w:val="50"/>
        </w:numPr>
        <w:spacing w:before="100" w:beforeAutospacing="1" w:after="100" w:afterAutospacing="1" w:line="256" w:lineRule="auto"/>
        <w:rPr>
          <w:rFonts w:eastAsia="Times New Roman" w:cstheme="minorHAnsi"/>
        </w:rPr>
      </w:pPr>
      <w:r w:rsidRPr="003F0852">
        <w:rPr>
          <w:rFonts w:eastAsia="Times New Roman" w:cstheme="minorHAnsi"/>
        </w:rPr>
        <w:t>Did I create instructional opportunities that are adapted to students with diverse backgrounds and exceptionalities?</w:t>
      </w:r>
    </w:p>
    <w:p w14:paraId="137880D3" w14:textId="77777777" w:rsidR="00196C67" w:rsidRPr="003F0852" w:rsidRDefault="00196C67" w:rsidP="00196C67">
      <w:pPr>
        <w:numPr>
          <w:ilvl w:val="1"/>
          <w:numId w:val="50"/>
        </w:numPr>
        <w:spacing w:before="100" w:beforeAutospacing="1" w:after="100" w:afterAutospacing="1" w:line="256" w:lineRule="auto"/>
        <w:rPr>
          <w:rFonts w:eastAsia="Times New Roman" w:cstheme="minorHAnsi"/>
        </w:rPr>
      </w:pPr>
      <w:r w:rsidRPr="003F0852">
        <w:rPr>
          <w:rFonts w:eastAsia="Times New Roman" w:cstheme="minorHAnsi"/>
        </w:rPr>
        <w:t>Did I plan and use a variety of instructional strategies to encourage student development of critical thinking, problem solving, &amp; performance skills?</w:t>
      </w:r>
    </w:p>
    <w:p w14:paraId="10F2D08F" w14:textId="77777777" w:rsidR="00196C67" w:rsidRPr="003F0852" w:rsidRDefault="00196C67" w:rsidP="00196C67">
      <w:pPr>
        <w:numPr>
          <w:ilvl w:val="1"/>
          <w:numId w:val="50"/>
        </w:numPr>
        <w:spacing w:before="100" w:beforeAutospacing="1" w:after="100" w:afterAutospacing="1" w:line="256" w:lineRule="auto"/>
        <w:rPr>
          <w:rFonts w:eastAsia="Times New Roman" w:cstheme="minorHAnsi"/>
        </w:rPr>
      </w:pPr>
      <w:r w:rsidRPr="003F0852">
        <w:rPr>
          <w:rFonts w:eastAsia="Times New Roman" w:cstheme="minorHAnsi"/>
        </w:rPr>
        <w:t>Did I plan and create a learning environment that encouraged positive social interaction, active engagement in learning, &amp; self-motivation?</w:t>
      </w:r>
    </w:p>
    <w:p w14:paraId="4E37B060" w14:textId="77777777" w:rsidR="00196C67" w:rsidRPr="003F0852" w:rsidRDefault="00196C67" w:rsidP="00196C67">
      <w:pPr>
        <w:numPr>
          <w:ilvl w:val="1"/>
          <w:numId w:val="50"/>
        </w:numPr>
        <w:spacing w:before="100" w:beforeAutospacing="1" w:after="100" w:afterAutospacing="1" w:line="256" w:lineRule="auto"/>
        <w:rPr>
          <w:rFonts w:eastAsia="Times New Roman" w:cstheme="minorHAnsi"/>
        </w:rPr>
      </w:pPr>
      <w:r w:rsidRPr="003F0852">
        <w:rPr>
          <w:rFonts w:eastAsia="Times New Roman" w:cstheme="minorHAnsi"/>
        </w:rPr>
        <w:t>Did I plan and manage instruction based upon knowledge of subject matter, students, the community, and curriculum goals?</w:t>
      </w:r>
    </w:p>
    <w:p w14:paraId="49763614" w14:textId="77777777" w:rsidR="00196C67" w:rsidRPr="003F0852" w:rsidRDefault="00196C67" w:rsidP="00196C67">
      <w:pPr>
        <w:rPr>
          <w:rFonts w:eastAsia="Times New Roman" w:cstheme="minorHAnsi"/>
        </w:rPr>
      </w:pPr>
      <w:r w:rsidRPr="003F0852">
        <w:rPr>
          <w:rFonts w:eastAsia="Times New Roman" w:cstheme="minorHAnsi"/>
        </w:rPr>
        <w:t>To what extent did my plan and the inquiry process reflect my ability to use formal and informal assessment strategies to evaluate inquiry?</w:t>
      </w:r>
    </w:p>
    <w:p w14:paraId="570589FC" w14:textId="77777777" w:rsidR="00196C67" w:rsidRPr="003F0852" w:rsidRDefault="00196C67" w:rsidP="00196C67">
      <w:pPr>
        <w:rPr>
          <w:rFonts w:eastAsia="Times New Roman" w:cstheme="minorHAnsi"/>
        </w:rPr>
      </w:pPr>
      <w:r w:rsidRPr="003F0852">
        <w:rPr>
          <w:rFonts w:eastAsia="Times New Roman" w:cstheme="minorHAnsi"/>
        </w:rPr>
        <w:br w:type="page"/>
      </w:r>
    </w:p>
    <w:p w14:paraId="0A8B77E5" w14:textId="77777777" w:rsidR="00196C67" w:rsidRPr="003F0852" w:rsidRDefault="00196C67" w:rsidP="00196C67">
      <w:pPr>
        <w:spacing w:after="0" w:line="240" w:lineRule="auto"/>
        <w:rPr>
          <w:rFonts w:cstheme="minorHAnsi"/>
          <w:sz w:val="24"/>
          <w:szCs w:val="24"/>
        </w:rPr>
      </w:pPr>
    </w:p>
    <w:p w14:paraId="23833C86" w14:textId="77777777" w:rsidR="00196C67" w:rsidRPr="003F0852" w:rsidRDefault="00196C67" w:rsidP="00196C67">
      <w:pPr>
        <w:spacing w:after="0" w:line="240" w:lineRule="auto"/>
        <w:rPr>
          <w:rFonts w:cstheme="minorHAnsi"/>
          <w:sz w:val="24"/>
          <w:szCs w:val="24"/>
        </w:rPr>
      </w:pPr>
    </w:p>
    <w:p w14:paraId="7CB59A39" w14:textId="77777777" w:rsidR="00196C67" w:rsidRPr="003F0852" w:rsidRDefault="00196C67" w:rsidP="00196C67">
      <w:pPr>
        <w:spacing w:after="0" w:line="240" w:lineRule="auto"/>
        <w:rPr>
          <w:rFonts w:cstheme="minorHAnsi"/>
          <w:sz w:val="24"/>
          <w:szCs w:val="24"/>
        </w:rPr>
      </w:pPr>
    </w:p>
    <w:p w14:paraId="5DEA69BA" w14:textId="77777777" w:rsidR="00196C67" w:rsidRPr="003F0852" w:rsidRDefault="00196C67" w:rsidP="00196C67">
      <w:pPr>
        <w:spacing w:after="0" w:line="240" w:lineRule="auto"/>
        <w:rPr>
          <w:rFonts w:cstheme="minorHAnsi"/>
          <w:sz w:val="24"/>
          <w:szCs w:val="24"/>
        </w:rPr>
        <w:sectPr w:rsidR="00196C67" w:rsidRPr="003F0852" w:rsidSect="009848A4">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cols w:space="720"/>
        </w:sectPr>
      </w:pPr>
    </w:p>
    <w:tbl>
      <w:tblPr>
        <w:tblStyle w:val="TableGrid"/>
        <w:tblpPr w:leftFromText="180" w:rightFromText="180" w:vertAnchor="page" w:horzAnchor="page" w:tblpX="1" w:tblpY="1"/>
        <w:tblW w:w="12235" w:type="dxa"/>
        <w:tblLook w:val="04A0" w:firstRow="1" w:lastRow="0" w:firstColumn="1" w:lastColumn="0" w:noHBand="0" w:noVBand="1"/>
      </w:tblPr>
      <w:tblGrid>
        <w:gridCol w:w="422"/>
        <w:gridCol w:w="1713"/>
        <w:gridCol w:w="2000"/>
        <w:gridCol w:w="2250"/>
        <w:gridCol w:w="2700"/>
        <w:gridCol w:w="3150"/>
      </w:tblGrid>
      <w:tr w:rsidR="00196C67" w:rsidRPr="003F0852" w14:paraId="0FA5D683" w14:textId="77777777" w:rsidTr="00D31336">
        <w:trPr>
          <w:trHeight w:val="709"/>
        </w:trPr>
        <w:tc>
          <w:tcPr>
            <w:tcW w:w="422" w:type="dxa"/>
          </w:tcPr>
          <w:p w14:paraId="04E6E981" w14:textId="77777777" w:rsidR="00196C67" w:rsidRPr="003F0852" w:rsidRDefault="00196C67" w:rsidP="00D31336">
            <w:bookmarkStart w:id="42" w:name="_Hlk90937520"/>
            <w:r w:rsidRPr="003F0852">
              <w:lastRenderedPageBreak/>
              <w:t>#</w:t>
            </w:r>
          </w:p>
        </w:tc>
        <w:tc>
          <w:tcPr>
            <w:tcW w:w="1713" w:type="dxa"/>
            <w:shd w:val="clear" w:color="auto" w:fill="EEECE1" w:themeFill="background2"/>
          </w:tcPr>
          <w:p w14:paraId="2998A0AE" w14:textId="77777777" w:rsidR="00196C67" w:rsidRPr="003F0852" w:rsidRDefault="00196C67" w:rsidP="00D31336">
            <w:pPr>
              <w:jc w:val="center"/>
              <w:rPr>
                <w:b/>
                <w:bCs/>
              </w:rPr>
            </w:pPr>
            <w:r w:rsidRPr="003F0852">
              <w:rPr>
                <w:b/>
                <w:bCs/>
              </w:rPr>
              <w:t>Element</w:t>
            </w:r>
          </w:p>
          <w:p w14:paraId="5F58EA22" w14:textId="77777777" w:rsidR="00196C67" w:rsidRPr="003F0852" w:rsidRDefault="00196C67" w:rsidP="00D31336">
            <w:pPr>
              <w:jc w:val="center"/>
              <w:rPr>
                <w:b/>
                <w:bCs/>
              </w:rPr>
            </w:pPr>
            <w:r w:rsidRPr="003F0852">
              <w:rPr>
                <w:b/>
                <w:bCs/>
              </w:rPr>
              <w:t>Criteria</w:t>
            </w:r>
          </w:p>
        </w:tc>
        <w:tc>
          <w:tcPr>
            <w:tcW w:w="2000" w:type="dxa"/>
            <w:shd w:val="clear" w:color="auto" w:fill="EEECE1" w:themeFill="background2"/>
          </w:tcPr>
          <w:p w14:paraId="711AF9A8" w14:textId="77777777" w:rsidR="00196C67" w:rsidRPr="003F0852" w:rsidRDefault="00196C67" w:rsidP="00D31336">
            <w:pPr>
              <w:jc w:val="center"/>
              <w:rPr>
                <w:b/>
                <w:bCs/>
              </w:rPr>
            </w:pPr>
            <w:r w:rsidRPr="003F0852">
              <w:rPr>
                <w:b/>
                <w:bCs/>
              </w:rPr>
              <w:t>Accomplished</w:t>
            </w:r>
          </w:p>
          <w:p w14:paraId="32E8A408" w14:textId="77777777" w:rsidR="00196C67" w:rsidRPr="003F0852" w:rsidRDefault="00196C67" w:rsidP="00D31336">
            <w:pPr>
              <w:jc w:val="center"/>
              <w:rPr>
                <w:b/>
                <w:bCs/>
              </w:rPr>
            </w:pPr>
            <w:r w:rsidRPr="003F0852">
              <w:rPr>
                <w:b/>
                <w:bCs/>
              </w:rPr>
              <w:t>Level-4</w:t>
            </w:r>
          </w:p>
        </w:tc>
        <w:tc>
          <w:tcPr>
            <w:tcW w:w="2250" w:type="dxa"/>
            <w:shd w:val="clear" w:color="auto" w:fill="EEECE1" w:themeFill="background2"/>
          </w:tcPr>
          <w:p w14:paraId="21E9A671" w14:textId="77777777" w:rsidR="00196C67" w:rsidRPr="003F0852" w:rsidRDefault="00196C67" w:rsidP="00D31336">
            <w:pPr>
              <w:jc w:val="center"/>
              <w:rPr>
                <w:b/>
                <w:bCs/>
              </w:rPr>
            </w:pPr>
            <w:r w:rsidRPr="003F0852">
              <w:rPr>
                <w:b/>
                <w:bCs/>
              </w:rPr>
              <w:t>Proficient</w:t>
            </w:r>
          </w:p>
          <w:p w14:paraId="1BA3073B" w14:textId="77777777" w:rsidR="00196C67" w:rsidRPr="003F0852" w:rsidRDefault="00196C67" w:rsidP="00D31336">
            <w:pPr>
              <w:jc w:val="center"/>
              <w:rPr>
                <w:b/>
                <w:bCs/>
              </w:rPr>
            </w:pPr>
            <w:r w:rsidRPr="003F0852">
              <w:rPr>
                <w:b/>
                <w:bCs/>
              </w:rPr>
              <w:t>Level-3</w:t>
            </w:r>
          </w:p>
        </w:tc>
        <w:tc>
          <w:tcPr>
            <w:tcW w:w="2700" w:type="dxa"/>
            <w:shd w:val="clear" w:color="auto" w:fill="EEECE1" w:themeFill="background2"/>
          </w:tcPr>
          <w:p w14:paraId="58593587" w14:textId="77777777" w:rsidR="00196C67" w:rsidRPr="003F0852" w:rsidRDefault="00196C67" w:rsidP="00D31336">
            <w:pPr>
              <w:jc w:val="center"/>
              <w:rPr>
                <w:b/>
                <w:bCs/>
              </w:rPr>
            </w:pPr>
            <w:r w:rsidRPr="003F0852">
              <w:rPr>
                <w:b/>
                <w:bCs/>
              </w:rPr>
              <w:t>Developing</w:t>
            </w:r>
          </w:p>
          <w:p w14:paraId="716766BD" w14:textId="77777777" w:rsidR="00196C67" w:rsidRPr="003F0852" w:rsidRDefault="00196C67" w:rsidP="00D31336">
            <w:pPr>
              <w:jc w:val="center"/>
              <w:rPr>
                <w:b/>
                <w:bCs/>
              </w:rPr>
            </w:pPr>
            <w:r w:rsidRPr="003F0852">
              <w:rPr>
                <w:b/>
                <w:bCs/>
              </w:rPr>
              <w:t>Level-2</w:t>
            </w:r>
          </w:p>
        </w:tc>
        <w:tc>
          <w:tcPr>
            <w:tcW w:w="3150" w:type="dxa"/>
            <w:shd w:val="clear" w:color="auto" w:fill="EEECE1" w:themeFill="background2"/>
          </w:tcPr>
          <w:p w14:paraId="26DD53AD" w14:textId="77777777" w:rsidR="00196C67" w:rsidRPr="003F0852" w:rsidRDefault="00196C67" w:rsidP="00D31336">
            <w:pPr>
              <w:jc w:val="center"/>
              <w:rPr>
                <w:b/>
                <w:bCs/>
              </w:rPr>
            </w:pPr>
            <w:r w:rsidRPr="003F0852">
              <w:rPr>
                <w:b/>
                <w:bCs/>
              </w:rPr>
              <w:t>Beginning</w:t>
            </w:r>
          </w:p>
          <w:p w14:paraId="13DFE6CC" w14:textId="77777777" w:rsidR="00196C67" w:rsidRPr="003F0852" w:rsidRDefault="00196C67" w:rsidP="00D31336">
            <w:pPr>
              <w:jc w:val="center"/>
              <w:rPr>
                <w:b/>
                <w:bCs/>
              </w:rPr>
            </w:pPr>
            <w:r w:rsidRPr="003F0852">
              <w:rPr>
                <w:b/>
                <w:bCs/>
              </w:rPr>
              <w:t>Level-1</w:t>
            </w:r>
          </w:p>
        </w:tc>
      </w:tr>
      <w:tr w:rsidR="00196C67" w:rsidRPr="003F0852" w14:paraId="38194D3F" w14:textId="77777777" w:rsidTr="00D31336">
        <w:trPr>
          <w:trHeight w:val="709"/>
        </w:trPr>
        <w:tc>
          <w:tcPr>
            <w:tcW w:w="422" w:type="dxa"/>
          </w:tcPr>
          <w:p w14:paraId="68230E1E" w14:textId="77777777" w:rsidR="00196C67" w:rsidRPr="003F0852" w:rsidRDefault="00196C67" w:rsidP="00D31336">
            <w:pPr>
              <w:rPr>
                <w:rFonts w:cstheme="minorHAnsi"/>
              </w:rPr>
            </w:pPr>
            <w:r w:rsidRPr="003F0852">
              <w:rPr>
                <w:rFonts w:cstheme="minorHAnsi"/>
              </w:rPr>
              <w:t>1</w:t>
            </w:r>
          </w:p>
        </w:tc>
        <w:tc>
          <w:tcPr>
            <w:tcW w:w="1713" w:type="dxa"/>
          </w:tcPr>
          <w:p w14:paraId="23E18D63" w14:textId="77777777" w:rsidR="00196C67" w:rsidRPr="003F0852" w:rsidRDefault="00196C67" w:rsidP="00D31336">
            <w:pPr>
              <w:tabs>
                <w:tab w:val="left" w:pos="720"/>
                <w:tab w:val="left" w:pos="1260"/>
              </w:tabs>
              <w:autoSpaceDE w:val="0"/>
              <w:autoSpaceDN w:val="0"/>
              <w:adjustRightInd w:val="0"/>
              <w:rPr>
                <w:rFonts w:eastAsia="Times New Roman" w:cstheme="minorHAnsi"/>
                <w:b/>
              </w:rPr>
            </w:pPr>
            <w:r w:rsidRPr="003F0852">
              <w:rPr>
                <w:rFonts w:eastAsia="Times New Roman" w:cstheme="minorHAnsi"/>
                <w:b/>
              </w:rPr>
              <w:t>Development, Learning, and Motivation</w:t>
            </w:r>
          </w:p>
          <w:p w14:paraId="1EF9C571" w14:textId="77777777" w:rsidR="00196C67" w:rsidRPr="003F0852" w:rsidRDefault="00196C67" w:rsidP="00D31336">
            <w:r w:rsidRPr="003F0852">
              <w:rPr>
                <w:rFonts w:eastAsia="Times New Roman" w:cstheme="minorHAnsi"/>
                <w:b/>
                <w:bCs/>
              </w:rPr>
              <w:t>Learner Development</w:t>
            </w:r>
            <w:r w:rsidRPr="003F0852">
              <w:rPr>
                <w:rFonts w:eastAsia="Times New Roman" w:cstheme="minorHAnsi"/>
              </w:rPr>
              <w:t xml:space="preserve">. </w:t>
            </w:r>
            <w:r w:rsidRPr="003F0852">
              <w:t xml:space="preserve"> Indicator 4.1: Exhibit knowledge of adolescent learning, development, and behavior and demonstrate a positive disposition toward mathematical processes and learning. </w:t>
            </w:r>
          </w:p>
          <w:p w14:paraId="6F18358C" w14:textId="77777777" w:rsidR="00196C67" w:rsidRPr="003F0852" w:rsidRDefault="00196C67" w:rsidP="00D31336">
            <w:pPr>
              <w:rPr>
                <w:rFonts w:cstheme="minorHAnsi"/>
              </w:rPr>
            </w:pPr>
          </w:p>
        </w:tc>
        <w:tc>
          <w:tcPr>
            <w:tcW w:w="2000" w:type="dxa"/>
          </w:tcPr>
          <w:p w14:paraId="0ECB303A" w14:textId="77777777" w:rsidR="00196C67" w:rsidRPr="003F0852" w:rsidRDefault="00196C67" w:rsidP="00D31336">
            <w:r w:rsidRPr="003F0852">
              <w:t xml:space="preserve">Plans demonstrate that the candidate has </w:t>
            </w:r>
            <w:r w:rsidRPr="003F0852">
              <w:rPr>
                <w:b/>
                <w:bCs/>
              </w:rPr>
              <w:t xml:space="preserve">extensive </w:t>
            </w:r>
            <w:r w:rsidRPr="003F0852">
              <w:t xml:space="preserve">knowledge of adolescent learning, development, and behavior and demonstrate a positive disposition toward mathematical processes and learning. </w:t>
            </w:r>
          </w:p>
          <w:p w14:paraId="2405D7FF" w14:textId="77777777" w:rsidR="00196C67" w:rsidRPr="003F0852" w:rsidRDefault="00196C67" w:rsidP="00D31336">
            <w:pPr>
              <w:rPr>
                <w:rFonts w:cstheme="minorHAnsi"/>
              </w:rPr>
            </w:pPr>
          </w:p>
        </w:tc>
        <w:tc>
          <w:tcPr>
            <w:tcW w:w="2250" w:type="dxa"/>
          </w:tcPr>
          <w:p w14:paraId="0F3C0A96" w14:textId="77777777" w:rsidR="00196C67" w:rsidRPr="003F0852" w:rsidRDefault="00196C67" w:rsidP="00D31336">
            <w:r w:rsidRPr="003F0852">
              <w:t xml:space="preserve">Plans demonstrate that the candidate has </w:t>
            </w:r>
            <w:r w:rsidRPr="003F0852">
              <w:rPr>
                <w:b/>
                <w:bCs/>
              </w:rPr>
              <w:t xml:space="preserve">basic </w:t>
            </w:r>
            <w:r w:rsidRPr="003F0852">
              <w:t xml:space="preserve">knowledge of adolescent learning, development, and behavior and demonstrate a positive disposition toward mathematical processes and learning. </w:t>
            </w:r>
          </w:p>
          <w:p w14:paraId="0D6ED1C5" w14:textId="77777777" w:rsidR="00196C67" w:rsidRPr="003F0852" w:rsidRDefault="00196C67" w:rsidP="00D31336">
            <w:pPr>
              <w:rPr>
                <w:rFonts w:cstheme="minorHAnsi"/>
              </w:rPr>
            </w:pPr>
          </w:p>
        </w:tc>
        <w:tc>
          <w:tcPr>
            <w:tcW w:w="2700" w:type="dxa"/>
          </w:tcPr>
          <w:p w14:paraId="6F722BA9" w14:textId="77777777" w:rsidR="00196C67" w:rsidRPr="003F0852" w:rsidRDefault="00196C67" w:rsidP="00D31336">
            <w:r w:rsidRPr="003F0852">
              <w:t xml:space="preserve">Plans demonstrate that the candidate has </w:t>
            </w:r>
            <w:r w:rsidRPr="003F0852">
              <w:rPr>
                <w:b/>
                <w:bCs/>
              </w:rPr>
              <w:t>minimum knowledge</w:t>
            </w:r>
            <w:r w:rsidRPr="003F0852">
              <w:t xml:space="preserve"> of adolescent learning, development, and behavior and demonstrate a positive disposition toward mathematical processes and learning. </w:t>
            </w:r>
          </w:p>
          <w:p w14:paraId="0A01DBF9" w14:textId="77777777" w:rsidR="00196C67" w:rsidRPr="003F0852" w:rsidRDefault="00196C67" w:rsidP="00D31336">
            <w:r w:rsidRPr="003F0852">
              <w:t>.</w:t>
            </w:r>
          </w:p>
        </w:tc>
        <w:tc>
          <w:tcPr>
            <w:tcW w:w="3150" w:type="dxa"/>
          </w:tcPr>
          <w:p w14:paraId="04609064" w14:textId="77777777" w:rsidR="00196C67" w:rsidRPr="003F0852" w:rsidRDefault="00196C67" w:rsidP="00D31336">
            <w:r w:rsidRPr="003F0852">
              <w:t>Plans lack</w:t>
            </w:r>
            <w:r w:rsidRPr="003F0852">
              <w:rPr>
                <w:b/>
                <w:bCs/>
              </w:rPr>
              <w:t xml:space="preserve"> knowledge</w:t>
            </w:r>
            <w:r w:rsidRPr="003F0852">
              <w:t xml:space="preserve"> of adolescent learning, development, and behavior as well as a positive disposition toward mathematical processes and learning. </w:t>
            </w:r>
          </w:p>
          <w:p w14:paraId="078FF0E6" w14:textId="77777777" w:rsidR="00196C67" w:rsidRPr="003F0852" w:rsidRDefault="00196C67" w:rsidP="00D31336">
            <w:pPr>
              <w:rPr>
                <w:rFonts w:cstheme="minorHAnsi"/>
              </w:rPr>
            </w:pPr>
          </w:p>
        </w:tc>
      </w:tr>
      <w:tr w:rsidR="00196C67" w:rsidRPr="003F0852" w14:paraId="19B4379E" w14:textId="77777777" w:rsidTr="00D31336">
        <w:trPr>
          <w:trHeight w:val="709"/>
        </w:trPr>
        <w:tc>
          <w:tcPr>
            <w:tcW w:w="422" w:type="dxa"/>
          </w:tcPr>
          <w:p w14:paraId="3DB52B60" w14:textId="77777777" w:rsidR="00196C67" w:rsidRPr="003F0852" w:rsidRDefault="00196C67" w:rsidP="00D31336">
            <w:pPr>
              <w:rPr>
                <w:rFonts w:cstheme="minorHAnsi"/>
              </w:rPr>
            </w:pPr>
            <w:r w:rsidRPr="003F0852">
              <w:rPr>
                <w:rFonts w:cstheme="minorHAnsi"/>
              </w:rPr>
              <w:t>2</w:t>
            </w:r>
          </w:p>
        </w:tc>
        <w:tc>
          <w:tcPr>
            <w:tcW w:w="1713" w:type="dxa"/>
          </w:tcPr>
          <w:p w14:paraId="6A4DD245" w14:textId="77777777" w:rsidR="00196C67" w:rsidRPr="003F0852" w:rsidRDefault="00196C67" w:rsidP="00D31336">
            <w:r w:rsidRPr="003F0852">
              <w:rPr>
                <w:rFonts w:eastAsia="Times New Roman" w:cstheme="minorHAnsi"/>
                <w:b/>
              </w:rPr>
              <w:t>Development, Learning, and Motivation</w:t>
            </w:r>
          </w:p>
          <w:p w14:paraId="46889D73" w14:textId="77777777" w:rsidR="00196C67" w:rsidRPr="003F0852" w:rsidRDefault="00196C67" w:rsidP="00D31336">
            <w:r w:rsidRPr="003F0852">
              <w:rPr>
                <w:rFonts w:eastAsia="Times New Roman" w:cstheme="minorHAnsi"/>
                <w:b/>
                <w:bCs/>
              </w:rPr>
              <w:t>Learner Development</w:t>
            </w:r>
            <w:r w:rsidRPr="003F0852">
              <w:t xml:space="preserve"> Indicator 4.2: Plan and create developmentally appropriate, sequential, and challenging learning opportunities grounded in mathematics education research in which students are actively engaged in building new knowledge from prior knowledge and experiences. </w:t>
            </w:r>
          </w:p>
          <w:p w14:paraId="020D0C57" w14:textId="77777777" w:rsidR="00196C67" w:rsidRPr="003F0852" w:rsidRDefault="00196C67" w:rsidP="00D31336">
            <w:pPr>
              <w:rPr>
                <w:rFonts w:eastAsia="Times New Roman" w:cstheme="minorHAnsi"/>
              </w:rPr>
            </w:pPr>
          </w:p>
        </w:tc>
        <w:tc>
          <w:tcPr>
            <w:tcW w:w="2000" w:type="dxa"/>
          </w:tcPr>
          <w:p w14:paraId="499F04A0" w14:textId="77777777" w:rsidR="00196C67" w:rsidRPr="003F0852" w:rsidRDefault="00196C67" w:rsidP="00D31336">
            <w:r w:rsidRPr="003F0852">
              <w:rPr>
                <w:rFonts w:eastAsia="Times New Roman" w:cstheme="minorHAnsi"/>
                <w:b/>
              </w:rPr>
              <w:t>Candidate’s</w:t>
            </w:r>
            <w:r w:rsidRPr="003F0852">
              <w:t xml:space="preserve"> plan demonstrates the ability to create developmentally appropriate, </w:t>
            </w:r>
            <w:r w:rsidRPr="003F0852">
              <w:rPr>
                <w:b/>
                <w:bCs/>
              </w:rPr>
              <w:t>sequentia</w:t>
            </w:r>
            <w:r w:rsidRPr="003F0852">
              <w:t xml:space="preserve">l, and challenging learning opportunities grounded in mathematics education research in which students are </w:t>
            </w:r>
            <w:r w:rsidRPr="003F0852">
              <w:rPr>
                <w:b/>
                <w:bCs/>
              </w:rPr>
              <w:t>actively engaged</w:t>
            </w:r>
            <w:r w:rsidRPr="003F0852">
              <w:t xml:space="preserve"> in building new knowledge from </w:t>
            </w:r>
            <w:r w:rsidRPr="003F0852">
              <w:rPr>
                <w:b/>
                <w:bCs/>
              </w:rPr>
              <w:t xml:space="preserve">prior </w:t>
            </w:r>
            <w:r w:rsidRPr="003F0852">
              <w:t xml:space="preserve">knowledge and experiences. </w:t>
            </w:r>
          </w:p>
          <w:p w14:paraId="74814F9B" w14:textId="77777777" w:rsidR="00196C67" w:rsidRPr="003F0852" w:rsidRDefault="00196C67" w:rsidP="00D31336">
            <w:pPr>
              <w:rPr>
                <w:rFonts w:cstheme="minorHAnsi"/>
              </w:rPr>
            </w:pPr>
          </w:p>
        </w:tc>
        <w:tc>
          <w:tcPr>
            <w:tcW w:w="2250" w:type="dxa"/>
          </w:tcPr>
          <w:p w14:paraId="1FD7EA37" w14:textId="77777777" w:rsidR="00196C67" w:rsidRPr="003F0852" w:rsidRDefault="00196C67" w:rsidP="00D31336">
            <w:r w:rsidRPr="003F0852">
              <w:rPr>
                <w:rFonts w:eastAsia="Times New Roman" w:cstheme="minorHAnsi"/>
                <w:b/>
              </w:rPr>
              <w:t>Candidate’s</w:t>
            </w:r>
            <w:r w:rsidRPr="003F0852">
              <w:t xml:space="preserve"> plan demonstrates the ability to create developmentally appropriate, and challenging learning opportunities grounded in mathematics education research in which students are </w:t>
            </w:r>
            <w:r w:rsidRPr="003F0852">
              <w:rPr>
                <w:b/>
                <w:bCs/>
              </w:rPr>
              <w:t>actively engaged</w:t>
            </w:r>
            <w:r w:rsidRPr="003F0852">
              <w:t xml:space="preserve"> in building new knowledge from </w:t>
            </w:r>
            <w:r w:rsidRPr="003F0852">
              <w:rPr>
                <w:b/>
                <w:bCs/>
              </w:rPr>
              <w:t xml:space="preserve">prior </w:t>
            </w:r>
            <w:r w:rsidRPr="003F0852">
              <w:t xml:space="preserve">knowledge and experiences. </w:t>
            </w:r>
          </w:p>
          <w:p w14:paraId="39411207" w14:textId="77777777" w:rsidR="00196C67" w:rsidRPr="003F0852" w:rsidRDefault="00196C67" w:rsidP="00D31336">
            <w:pPr>
              <w:rPr>
                <w:rFonts w:cstheme="minorHAnsi"/>
              </w:rPr>
            </w:pPr>
          </w:p>
        </w:tc>
        <w:tc>
          <w:tcPr>
            <w:tcW w:w="2700" w:type="dxa"/>
          </w:tcPr>
          <w:p w14:paraId="105D6C6A" w14:textId="77777777" w:rsidR="00196C67" w:rsidRPr="003F0852" w:rsidRDefault="00196C67" w:rsidP="00D31336">
            <w:pPr>
              <w:rPr>
                <w:rFonts w:eastAsia="Times New Roman" w:cstheme="minorHAnsi"/>
                <w:b/>
              </w:rPr>
            </w:pPr>
            <w:r w:rsidRPr="003F0852">
              <w:rPr>
                <w:rFonts w:eastAsia="Times New Roman" w:cstheme="minorHAnsi"/>
                <w:b/>
              </w:rPr>
              <w:t>Candidate’s</w:t>
            </w:r>
            <w:r w:rsidRPr="003F0852">
              <w:t xml:space="preserve"> plan demonstrates the ability to create developmentally appropriate, and challenging learning opportunities grounded experience in mathematics education in which students engage in building new knowledge from </w:t>
            </w:r>
            <w:r w:rsidRPr="003F0852">
              <w:rPr>
                <w:b/>
                <w:bCs/>
              </w:rPr>
              <w:t xml:space="preserve">prior </w:t>
            </w:r>
            <w:r w:rsidRPr="003F0852">
              <w:t>knowledge.</w:t>
            </w:r>
          </w:p>
        </w:tc>
        <w:tc>
          <w:tcPr>
            <w:tcW w:w="3150" w:type="dxa"/>
          </w:tcPr>
          <w:p w14:paraId="6B14D820" w14:textId="77777777" w:rsidR="00196C67" w:rsidRPr="003F0852" w:rsidRDefault="00196C67" w:rsidP="00D31336">
            <w:pPr>
              <w:rPr>
                <w:rFonts w:cstheme="minorHAnsi"/>
              </w:rPr>
            </w:pPr>
            <w:r w:rsidRPr="003F0852">
              <w:rPr>
                <w:rFonts w:eastAsia="Times New Roman" w:cstheme="minorHAnsi"/>
                <w:b/>
              </w:rPr>
              <w:t>Candidate’s</w:t>
            </w:r>
            <w:r w:rsidRPr="003F0852">
              <w:t xml:space="preserve"> plan does not demonstrate the ability to create appropriate, </w:t>
            </w:r>
            <w:r w:rsidRPr="003F0852">
              <w:rPr>
                <w:b/>
                <w:bCs/>
              </w:rPr>
              <w:t>sequentia</w:t>
            </w:r>
            <w:r w:rsidRPr="003F0852">
              <w:t>l, and learning opportunities grounded in mathematics education research in which students are</w:t>
            </w:r>
            <w:r w:rsidRPr="003F0852">
              <w:rPr>
                <w:b/>
                <w:bCs/>
              </w:rPr>
              <w:t xml:space="preserve"> not engaged</w:t>
            </w:r>
            <w:r w:rsidRPr="003F0852">
              <w:t xml:space="preserve"> in building new knowledge from </w:t>
            </w:r>
            <w:r w:rsidRPr="003F0852">
              <w:rPr>
                <w:b/>
                <w:bCs/>
              </w:rPr>
              <w:t xml:space="preserve">prior </w:t>
            </w:r>
            <w:r w:rsidRPr="003F0852">
              <w:t xml:space="preserve">knowledge. </w:t>
            </w:r>
          </w:p>
        </w:tc>
      </w:tr>
      <w:tr w:rsidR="00196C67" w:rsidRPr="003F0852" w14:paraId="726C2EAF" w14:textId="77777777" w:rsidTr="00D31336">
        <w:trPr>
          <w:trHeight w:val="240"/>
        </w:trPr>
        <w:tc>
          <w:tcPr>
            <w:tcW w:w="422" w:type="dxa"/>
          </w:tcPr>
          <w:p w14:paraId="31C662C5" w14:textId="77777777" w:rsidR="00196C67" w:rsidRPr="003F0852" w:rsidRDefault="00196C67" w:rsidP="00D31336">
            <w:pPr>
              <w:rPr>
                <w:rFonts w:cstheme="minorHAnsi"/>
              </w:rPr>
            </w:pPr>
            <w:r w:rsidRPr="003F0852">
              <w:rPr>
                <w:rFonts w:cstheme="minorHAnsi"/>
              </w:rPr>
              <w:t>3</w:t>
            </w:r>
          </w:p>
          <w:p w14:paraId="22C7E627" w14:textId="77777777" w:rsidR="00196C67" w:rsidRPr="003F0852" w:rsidRDefault="00196C67" w:rsidP="00D31336">
            <w:pPr>
              <w:rPr>
                <w:rFonts w:cstheme="minorHAnsi"/>
              </w:rPr>
            </w:pPr>
          </w:p>
        </w:tc>
        <w:tc>
          <w:tcPr>
            <w:tcW w:w="1713" w:type="dxa"/>
          </w:tcPr>
          <w:p w14:paraId="69D51DB0" w14:textId="77777777" w:rsidR="00196C67" w:rsidRPr="003F0852" w:rsidRDefault="00196C67" w:rsidP="00D31336">
            <w:pPr>
              <w:rPr>
                <w:b/>
                <w:bCs/>
              </w:rPr>
            </w:pPr>
            <w:r w:rsidRPr="003F0852">
              <w:rPr>
                <w:b/>
                <w:bCs/>
              </w:rPr>
              <w:t>Application of Knowledge</w:t>
            </w:r>
          </w:p>
          <w:p w14:paraId="2FE0D9A2" w14:textId="77777777" w:rsidR="00196C67" w:rsidRPr="003F0852" w:rsidRDefault="00196C67" w:rsidP="00D31336">
            <w:r w:rsidRPr="003F0852">
              <w:t xml:space="preserve">Indicators 3.1: Apply knowledge of curriculum standards for secondary mathematics and their relationship to student learning within and across mathematical domains. </w:t>
            </w:r>
          </w:p>
          <w:p w14:paraId="6009D685" w14:textId="77777777" w:rsidR="00196C67" w:rsidRPr="003F0852" w:rsidRDefault="00196C67" w:rsidP="00D31336">
            <w:pPr>
              <w:rPr>
                <w:rFonts w:cstheme="minorHAnsi"/>
              </w:rPr>
            </w:pPr>
          </w:p>
        </w:tc>
        <w:tc>
          <w:tcPr>
            <w:tcW w:w="2000" w:type="dxa"/>
          </w:tcPr>
          <w:p w14:paraId="74778EC5" w14:textId="77777777" w:rsidR="00196C67" w:rsidRPr="003F0852" w:rsidRDefault="00196C67" w:rsidP="00D31336">
            <w:r w:rsidRPr="003F0852">
              <w:t xml:space="preserve">Candidate’s plan shows that the candidate possesses extensive knowledge of curriculum standards for secondary mathematics and can apply this knowledge in relationship to student learning within and across mathematical domains. </w:t>
            </w:r>
          </w:p>
          <w:p w14:paraId="29AD0F55" w14:textId="77777777" w:rsidR="00196C67" w:rsidRPr="003F0852" w:rsidRDefault="00196C67" w:rsidP="00D31336">
            <w:pPr>
              <w:rPr>
                <w:rFonts w:cstheme="minorHAnsi"/>
              </w:rPr>
            </w:pPr>
          </w:p>
        </w:tc>
        <w:tc>
          <w:tcPr>
            <w:tcW w:w="2250" w:type="dxa"/>
          </w:tcPr>
          <w:p w14:paraId="6F31FBC7" w14:textId="77777777" w:rsidR="00196C67" w:rsidRPr="003F0852" w:rsidRDefault="00196C67" w:rsidP="00D31336">
            <w:r w:rsidRPr="003F0852">
              <w:t xml:space="preserve">Candidate’s plan shows that the candidate possesses working knowledge of curriculum standards for secondary mathematics and can apply this knowledge in relationship to student learning within and across mathematical domains. </w:t>
            </w:r>
          </w:p>
          <w:p w14:paraId="6B950191" w14:textId="77777777" w:rsidR="00196C67" w:rsidRPr="003F0852" w:rsidRDefault="00196C67" w:rsidP="00D31336">
            <w:pPr>
              <w:rPr>
                <w:rFonts w:cstheme="minorHAnsi"/>
              </w:rPr>
            </w:pPr>
          </w:p>
        </w:tc>
        <w:tc>
          <w:tcPr>
            <w:tcW w:w="2700" w:type="dxa"/>
          </w:tcPr>
          <w:p w14:paraId="4E6A16AE" w14:textId="77777777" w:rsidR="00196C67" w:rsidRPr="003F0852" w:rsidRDefault="00196C67" w:rsidP="00D31336">
            <w:r w:rsidRPr="003F0852">
              <w:t xml:space="preserve">Candidate’s plan shows that the candidate can apply knowledge of few curriculum standards for secondary mathematics and their relationship to student learning within and across mathematical domains. </w:t>
            </w:r>
          </w:p>
          <w:p w14:paraId="56F4E68E" w14:textId="77777777" w:rsidR="00196C67" w:rsidRPr="003F0852" w:rsidRDefault="00196C67" w:rsidP="00D31336">
            <w:pPr>
              <w:rPr>
                <w:rFonts w:cstheme="minorHAnsi"/>
              </w:rPr>
            </w:pPr>
          </w:p>
        </w:tc>
        <w:tc>
          <w:tcPr>
            <w:tcW w:w="3150" w:type="dxa"/>
          </w:tcPr>
          <w:p w14:paraId="0C3DAB28" w14:textId="77777777" w:rsidR="00196C67" w:rsidRPr="003F0852" w:rsidRDefault="00196C67" w:rsidP="00D31336">
            <w:r w:rsidRPr="003F0852">
              <w:t xml:space="preserve">Candidate’s plan does not show that candidate can apply knowledge of curriculum standards for secondary mathematics and their relationship to student learning across mathematical domains. </w:t>
            </w:r>
          </w:p>
          <w:p w14:paraId="34DBE1A4" w14:textId="77777777" w:rsidR="00196C67" w:rsidRPr="003F0852" w:rsidRDefault="00196C67" w:rsidP="00D31336">
            <w:pPr>
              <w:rPr>
                <w:rFonts w:cstheme="minorHAnsi"/>
              </w:rPr>
            </w:pPr>
          </w:p>
        </w:tc>
      </w:tr>
      <w:tr w:rsidR="00196C67" w:rsidRPr="003F0852" w14:paraId="5631D4F7" w14:textId="77777777" w:rsidTr="00D31336">
        <w:trPr>
          <w:trHeight w:val="240"/>
        </w:trPr>
        <w:tc>
          <w:tcPr>
            <w:tcW w:w="422" w:type="dxa"/>
          </w:tcPr>
          <w:p w14:paraId="3B47F52C" w14:textId="77777777" w:rsidR="00196C67" w:rsidRPr="003F0852" w:rsidRDefault="00196C67" w:rsidP="00D31336">
            <w:pPr>
              <w:rPr>
                <w:rFonts w:cstheme="minorHAnsi"/>
              </w:rPr>
            </w:pPr>
            <w:r w:rsidRPr="003F0852">
              <w:rPr>
                <w:rFonts w:cstheme="minorHAnsi"/>
              </w:rPr>
              <w:t>4</w:t>
            </w:r>
          </w:p>
        </w:tc>
        <w:tc>
          <w:tcPr>
            <w:tcW w:w="1713" w:type="dxa"/>
          </w:tcPr>
          <w:p w14:paraId="52956DBA" w14:textId="77777777" w:rsidR="00196C67" w:rsidRPr="003F0852" w:rsidRDefault="00196C67" w:rsidP="00D31336">
            <w:pPr>
              <w:rPr>
                <w:b/>
                <w:bCs/>
              </w:rPr>
            </w:pPr>
            <w:r w:rsidRPr="003F0852">
              <w:rPr>
                <w:b/>
                <w:bCs/>
              </w:rPr>
              <w:t>Planning and Instruction</w:t>
            </w:r>
          </w:p>
          <w:p w14:paraId="499F631E" w14:textId="77777777" w:rsidR="00196C67" w:rsidRPr="003F0852" w:rsidRDefault="00196C67" w:rsidP="00D31336">
            <w:r w:rsidRPr="003F0852">
              <w:t xml:space="preserve">Indicator 3.3: Plan lessons and units that incorporate a variety of strategies, differentiated instruction for diverse populations, and mathematics-specific and instructional technologies in </w:t>
            </w:r>
            <w:r w:rsidRPr="003F0852">
              <w:lastRenderedPageBreak/>
              <w:t xml:space="preserve">building all students’ conceptual understanding and procedural proficiency. </w:t>
            </w:r>
          </w:p>
          <w:p w14:paraId="02AA5AFB" w14:textId="77777777" w:rsidR="00196C67" w:rsidRPr="003F0852" w:rsidRDefault="00196C67" w:rsidP="00D31336">
            <w:pPr>
              <w:rPr>
                <w:rFonts w:cstheme="minorHAnsi"/>
                <w:b/>
                <w:bCs/>
              </w:rPr>
            </w:pPr>
          </w:p>
        </w:tc>
        <w:tc>
          <w:tcPr>
            <w:tcW w:w="2000" w:type="dxa"/>
          </w:tcPr>
          <w:p w14:paraId="5C7103EF" w14:textId="77777777" w:rsidR="00196C67" w:rsidRPr="003F0852" w:rsidRDefault="00196C67" w:rsidP="00D31336">
            <w:r w:rsidRPr="003F0852">
              <w:rPr>
                <w:b/>
                <w:bCs/>
              </w:rPr>
              <w:lastRenderedPageBreak/>
              <w:t>Candidate’s</w:t>
            </w:r>
            <w:r w:rsidRPr="003F0852">
              <w:t xml:space="preserve"> lesson and unit plans incorporate a variety of strategies, to differentiate instruction for diverse populations, and mathematics-specific and instructional technologies in effectively building all students’ conceptual understanding and </w:t>
            </w:r>
            <w:r w:rsidRPr="003F0852">
              <w:lastRenderedPageBreak/>
              <w:t xml:space="preserve">procedural proficiency. </w:t>
            </w:r>
          </w:p>
          <w:p w14:paraId="76B0BCDE" w14:textId="77777777" w:rsidR="00196C67" w:rsidRPr="003F0852" w:rsidRDefault="00196C67" w:rsidP="00D31336">
            <w:pPr>
              <w:rPr>
                <w:rFonts w:cstheme="minorHAnsi"/>
              </w:rPr>
            </w:pPr>
          </w:p>
        </w:tc>
        <w:tc>
          <w:tcPr>
            <w:tcW w:w="2250" w:type="dxa"/>
          </w:tcPr>
          <w:p w14:paraId="754A87B5" w14:textId="77777777" w:rsidR="00196C67" w:rsidRPr="003F0852" w:rsidRDefault="00196C67" w:rsidP="00D31336">
            <w:r w:rsidRPr="003F0852">
              <w:rPr>
                <w:b/>
                <w:bCs/>
              </w:rPr>
              <w:lastRenderedPageBreak/>
              <w:t>Candidate’s</w:t>
            </w:r>
            <w:r w:rsidRPr="003F0852">
              <w:t xml:space="preserve"> lesson and unit plans incorporate many strategies, to differentiate instruction for diverse populations, and mathematics-specific and instructional technologies in effectively building most students’ conceptual understanding and procedural proficiency. </w:t>
            </w:r>
          </w:p>
          <w:p w14:paraId="47451CB8" w14:textId="77777777" w:rsidR="00196C67" w:rsidRPr="003F0852" w:rsidRDefault="00196C67" w:rsidP="00D31336">
            <w:pPr>
              <w:rPr>
                <w:rFonts w:cstheme="minorHAnsi"/>
              </w:rPr>
            </w:pPr>
          </w:p>
        </w:tc>
        <w:tc>
          <w:tcPr>
            <w:tcW w:w="2700" w:type="dxa"/>
          </w:tcPr>
          <w:p w14:paraId="416BA353" w14:textId="77777777" w:rsidR="00196C67" w:rsidRPr="003F0852" w:rsidRDefault="00196C67" w:rsidP="00D31336">
            <w:r w:rsidRPr="003F0852">
              <w:rPr>
                <w:b/>
                <w:bCs/>
              </w:rPr>
              <w:t>Candidate’s</w:t>
            </w:r>
            <w:r w:rsidRPr="003F0852">
              <w:t xml:space="preserve"> lesson and unit plans incorporate few strategies, to differentiate instruction for diverse populations, and instructional technologies in building some students’ conceptual understanding and procedural proficiency. </w:t>
            </w:r>
          </w:p>
          <w:p w14:paraId="596570E1" w14:textId="77777777" w:rsidR="00196C67" w:rsidRPr="003F0852" w:rsidRDefault="00196C67" w:rsidP="00D31336">
            <w:pPr>
              <w:rPr>
                <w:rFonts w:cstheme="minorHAnsi"/>
              </w:rPr>
            </w:pPr>
          </w:p>
        </w:tc>
        <w:tc>
          <w:tcPr>
            <w:tcW w:w="3150" w:type="dxa"/>
          </w:tcPr>
          <w:p w14:paraId="23A85DC1" w14:textId="77777777" w:rsidR="00196C67" w:rsidRPr="003F0852" w:rsidRDefault="00196C67" w:rsidP="00D31336">
            <w:r w:rsidRPr="003F0852">
              <w:rPr>
                <w:b/>
                <w:bCs/>
              </w:rPr>
              <w:t>Candidate’s</w:t>
            </w:r>
            <w:r w:rsidRPr="003F0852">
              <w:t xml:space="preserve"> lesson and unit plans do not incorporate strategies, to differentiate instruction for diverse populations, and do not utilize technologies in building some students’ conceptual understanding. </w:t>
            </w:r>
          </w:p>
          <w:p w14:paraId="0D216BD0" w14:textId="77777777" w:rsidR="00196C67" w:rsidRPr="003F0852" w:rsidRDefault="00196C67" w:rsidP="00D31336">
            <w:pPr>
              <w:rPr>
                <w:rFonts w:cstheme="minorHAnsi"/>
              </w:rPr>
            </w:pPr>
          </w:p>
        </w:tc>
      </w:tr>
      <w:tr w:rsidR="00196C67" w:rsidRPr="003F0852" w14:paraId="20B3F0CE" w14:textId="77777777" w:rsidTr="00D31336">
        <w:trPr>
          <w:trHeight w:val="240"/>
        </w:trPr>
        <w:tc>
          <w:tcPr>
            <w:tcW w:w="422" w:type="dxa"/>
          </w:tcPr>
          <w:p w14:paraId="50C3EFBB" w14:textId="77777777" w:rsidR="00196C67" w:rsidRPr="003F0852" w:rsidRDefault="00196C67" w:rsidP="00D31336">
            <w:pPr>
              <w:rPr>
                <w:rFonts w:cstheme="minorHAnsi"/>
              </w:rPr>
            </w:pPr>
            <w:r w:rsidRPr="003F0852">
              <w:rPr>
                <w:rFonts w:cstheme="minorHAnsi"/>
              </w:rPr>
              <w:t>5</w:t>
            </w:r>
          </w:p>
        </w:tc>
        <w:tc>
          <w:tcPr>
            <w:tcW w:w="1713" w:type="dxa"/>
          </w:tcPr>
          <w:p w14:paraId="07D0B746" w14:textId="77777777" w:rsidR="00196C67" w:rsidRPr="003F0852" w:rsidRDefault="00196C67" w:rsidP="00D31336">
            <w:pPr>
              <w:rPr>
                <w:b/>
                <w:bCs/>
              </w:rPr>
            </w:pPr>
            <w:r w:rsidRPr="003F0852">
              <w:rPr>
                <w:b/>
                <w:bCs/>
              </w:rPr>
              <w:t>Active Engagement</w:t>
            </w:r>
          </w:p>
          <w:p w14:paraId="6D139FD7" w14:textId="77777777" w:rsidR="00196C67" w:rsidRPr="003F0852" w:rsidRDefault="00196C67" w:rsidP="00D31336">
            <w:r w:rsidRPr="003F0852">
              <w:t xml:space="preserve">Indicator 5.2: Engage students in developmentally appropriate mathematical activities and investigations that require active engagement and include mathematics-specific technology in building new knowledge.  </w:t>
            </w:r>
          </w:p>
          <w:p w14:paraId="24E7E9C7" w14:textId="77777777" w:rsidR="00196C67" w:rsidRPr="003F0852" w:rsidRDefault="00196C67" w:rsidP="00D31336">
            <w:pPr>
              <w:rPr>
                <w:rFonts w:eastAsia="Times New Roman" w:cstheme="minorHAnsi"/>
                <w:b/>
              </w:rPr>
            </w:pPr>
          </w:p>
        </w:tc>
        <w:tc>
          <w:tcPr>
            <w:tcW w:w="2000" w:type="dxa"/>
          </w:tcPr>
          <w:p w14:paraId="700035B5" w14:textId="77777777" w:rsidR="00196C67" w:rsidRPr="003F0852" w:rsidRDefault="00196C67" w:rsidP="00D31336">
            <w:r w:rsidRPr="003F0852">
              <w:rPr>
                <w:b/>
                <w:bCs/>
              </w:rPr>
              <w:t>Candidate’s lesson plans show that</w:t>
            </w:r>
            <w:r w:rsidRPr="003F0852">
              <w:t xml:space="preserve"> students are engaged in developmentally appropriate mathematical activities and investigations that require active engagement and include several mathematics-specific technologies in building new knowledge.  </w:t>
            </w:r>
          </w:p>
          <w:p w14:paraId="5319465B" w14:textId="77777777" w:rsidR="00196C67" w:rsidRPr="003F0852" w:rsidRDefault="00196C67" w:rsidP="00D31336">
            <w:pPr>
              <w:rPr>
                <w:rFonts w:cstheme="minorHAnsi"/>
              </w:rPr>
            </w:pPr>
          </w:p>
        </w:tc>
        <w:tc>
          <w:tcPr>
            <w:tcW w:w="2250" w:type="dxa"/>
          </w:tcPr>
          <w:p w14:paraId="0BACF697" w14:textId="77777777" w:rsidR="00196C67" w:rsidRPr="003F0852" w:rsidRDefault="00196C67" w:rsidP="00D31336">
            <w:r w:rsidRPr="003F0852">
              <w:rPr>
                <w:b/>
                <w:bCs/>
              </w:rPr>
              <w:t>Candidate’s lesson plans show that</w:t>
            </w:r>
            <w:r w:rsidRPr="003F0852">
              <w:t xml:space="preserve"> appropriate mathematical activities and investigations that require active engagement and include few mathematics-specific technologies in building new knowledge.  </w:t>
            </w:r>
          </w:p>
          <w:p w14:paraId="057CB70E" w14:textId="77777777" w:rsidR="00196C67" w:rsidRPr="003F0852" w:rsidRDefault="00196C67" w:rsidP="00D31336">
            <w:pPr>
              <w:rPr>
                <w:rFonts w:cstheme="minorHAnsi"/>
              </w:rPr>
            </w:pPr>
          </w:p>
        </w:tc>
        <w:tc>
          <w:tcPr>
            <w:tcW w:w="2700" w:type="dxa"/>
          </w:tcPr>
          <w:p w14:paraId="1C875068" w14:textId="77777777" w:rsidR="00196C67" w:rsidRPr="003F0852" w:rsidRDefault="00196C67" w:rsidP="00D31336">
            <w:r w:rsidRPr="003F0852">
              <w:rPr>
                <w:b/>
                <w:bCs/>
              </w:rPr>
              <w:t xml:space="preserve">Candidate’s lesson plans show </w:t>
            </w:r>
            <w:r w:rsidRPr="003F0852">
              <w:t xml:space="preserve">mathematical activities and investigations that require few mathematics-specific technologies in building new knowledge.  </w:t>
            </w:r>
          </w:p>
          <w:p w14:paraId="0E2461BA" w14:textId="77777777" w:rsidR="00196C67" w:rsidRPr="003F0852" w:rsidRDefault="00196C67" w:rsidP="00D31336">
            <w:pPr>
              <w:rPr>
                <w:rFonts w:cstheme="minorHAnsi"/>
              </w:rPr>
            </w:pPr>
          </w:p>
        </w:tc>
        <w:tc>
          <w:tcPr>
            <w:tcW w:w="3150" w:type="dxa"/>
          </w:tcPr>
          <w:p w14:paraId="24C5DC09" w14:textId="77777777" w:rsidR="00196C67" w:rsidRPr="003F0852" w:rsidRDefault="00196C67" w:rsidP="00D31336">
            <w:r w:rsidRPr="003F0852">
              <w:rPr>
                <w:b/>
                <w:bCs/>
              </w:rPr>
              <w:t>Candidate’s lesson plans do not show that</w:t>
            </w:r>
            <w:r w:rsidRPr="003F0852">
              <w:t xml:space="preserve"> students are engaged in mathematical activities and investigations that require engagement and does not include mathematics-specific technologies in building knowledge.  </w:t>
            </w:r>
          </w:p>
          <w:p w14:paraId="55971957" w14:textId="77777777" w:rsidR="00196C67" w:rsidRPr="003F0852" w:rsidRDefault="00196C67" w:rsidP="00D31336">
            <w:pPr>
              <w:rPr>
                <w:rFonts w:cstheme="minorHAnsi"/>
              </w:rPr>
            </w:pPr>
          </w:p>
        </w:tc>
      </w:tr>
      <w:tr w:rsidR="00196C67" w:rsidRPr="003F0852" w14:paraId="1C5A9B98" w14:textId="77777777" w:rsidTr="00D31336">
        <w:trPr>
          <w:trHeight w:val="227"/>
        </w:trPr>
        <w:tc>
          <w:tcPr>
            <w:tcW w:w="422" w:type="dxa"/>
          </w:tcPr>
          <w:p w14:paraId="3229CC47" w14:textId="77777777" w:rsidR="00196C67" w:rsidRPr="003F0852" w:rsidRDefault="00196C67" w:rsidP="00D31336">
            <w:pPr>
              <w:rPr>
                <w:rFonts w:cstheme="minorHAnsi"/>
              </w:rPr>
            </w:pPr>
            <w:r w:rsidRPr="003F0852">
              <w:rPr>
                <w:rFonts w:cstheme="minorHAnsi"/>
              </w:rPr>
              <w:t>6</w:t>
            </w:r>
          </w:p>
        </w:tc>
        <w:tc>
          <w:tcPr>
            <w:tcW w:w="1713" w:type="dxa"/>
          </w:tcPr>
          <w:p w14:paraId="088E978A" w14:textId="77777777" w:rsidR="00196C67" w:rsidRPr="003F0852" w:rsidRDefault="00196C67" w:rsidP="00D31336">
            <w:pPr>
              <w:rPr>
                <w:b/>
                <w:bCs/>
              </w:rPr>
            </w:pPr>
            <w:r w:rsidRPr="003F0852">
              <w:rPr>
                <w:b/>
                <w:bCs/>
              </w:rPr>
              <w:t>Assessment</w:t>
            </w:r>
          </w:p>
          <w:p w14:paraId="61583125" w14:textId="77777777" w:rsidR="00196C67" w:rsidRPr="003F0852" w:rsidRDefault="00196C67" w:rsidP="00D31336">
            <w:r w:rsidRPr="003F0852">
              <w:t>Indicator 3.6: Plan, select, implement, interpret, and use formative and summative assessments to inform instruction by reflecting on mathematical proficiencies essential for all students.</w:t>
            </w:r>
          </w:p>
          <w:p w14:paraId="0F623222" w14:textId="77777777" w:rsidR="00196C67" w:rsidRPr="003F0852" w:rsidRDefault="00196C67" w:rsidP="00D31336">
            <w:pPr>
              <w:rPr>
                <w:rFonts w:cstheme="minorHAnsi"/>
              </w:rPr>
            </w:pPr>
          </w:p>
        </w:tc>
        <w:tc>
          <w:tcPr>
            <w:tcW w:w="2000" w:type="dxa"/>
          </w:tcPr>
          <w:p w14:paraId="452A0616" w14:textId="77777777" w:rsidR="00196C67" w:rsidRPr="003F0852" w:rsidRDefault="00196C67" w:rsidP="00D31336">
            <w:pPr>
              <w:rPr>
                <w:rFonts w:cstheme="minorHAnsi"/>
              </w:rPr>
            </w:pPr>
            <w:r w:rsidRPr="003F0852">
              <w:t xml:space="preserve">Candidate’s lesson plans, indicate that the candidate selects, implements, interprets, and uses formative and summative assessments to inform instruction by reflecting on mathematical proficiencies essential for </w:t>
            </w:r>
            <w:r w:rsidRPr="003F0852">
              <w:rPr>
                <w:b/>
                <w:bCs/>
              </w:rPr>
              <w:t>all</w:t>
            </w:r>
            <w:r w:rsidRPr="003F0852">
              <w:t xml:space="preserve"> students.</w:t>
            </w:r>
          </w:p>
        </w:tc>
        <w:tc>
          <w:tcPr>
            <w:tcW w:w="2250" w:type="dxa"/>
          </w:tcPr>
          <w:p w14:paraId="78385B9F" w14:textId="77777777" w:rsidR="00196C67" w:rsidRPr="003F0852" w:rsidRDefault="00196C67" w:rsidP="00D31336">
            <w:pPr>
              <w:rPr>
                <w:rFonts w:cstheme="minorHAnsi"/>
              </w:rPr>
            </w:pPr>
            <w:r w:rsidRPr="003F0852">
              <w:t xml:space="preserve">Candidate’s lesson plans, indicate that the candidate selects, implements, interprets, and uses formative and summative assessments to inform instruction by reflecting on mathematical proficiencies essential for </w:t>
            </w:r>
            <w:r w:rsidRPr="003F0852">
              <w:rPr>
                <w:b/>
                <w:bCs/>
              </w:rPr>
              <w:t>most</w:t>
            </w:r>
            <w:r w:rsidRPr="003F0852">
              <w:t xml:space="preserve"> students.</w:t>
            </w:r>
          </w:p>
        </w:tc>
        <w:tc>
          <w:tcPr>
            <w:tcW w:w="2700" w:type="dxa"/>
          </w:tcPr>
          <w:p w14:paraId="251FD69A" w14:textId="77777777" w:rsidR="00196C67" w:rsidRPr="003F0852" w:rsidRDefault="00196C67" w:rsidP="00D31336">
            <w:pPr>
              <w:rPr>
                <w:rFonts w:cstheme="minorHAnsi"/>
              </w:rPr>
            </w:pPr>
            <w:r w:rsidRPr="003F0852">
              <w:t xml:space="preserve">Candidate’s lesson plans, indicate that the candidate selects, implements, interprets, and uses summative assessments to inform instruction </w:t>
            </w:r>
            <w:r w:rsidRPr="003F0852">
              <w:rPr>
                <w:b/>
                <w:bCs/>
              </w:rPr>
              <w:t xml:space="preserve">without reflection   </w:t>
            </w:r>
            <w:r w:rsidRPr="003F0852">
              <w:t>on mathematical proficiencies essential for many students.</w:t>
            </w:r>
          </w:p>
        </w:tc>
        <w:tc>
          <w:tcPr>
            <w:tcW w:w="3150" w:type="dxa"/>
          </w:tcPr>
          <w:p w14:paraId="5178A4E4" w14:textId="77777777" w:rsidR="00196C67" w:rsidRPr="003F0852" w:rsidRDefault="00196C67" w:rsidP="00D31336">
            <w:pPr>
              <w:rPr>
                <w:rFonts w:cstheme="minorHAnsi"/>
              </w:rPr>
            </w:pPr>
            <w:r w:rsidRPr="003F0852">
              <w:t>Candidate’s lesson plans, do not indicate that the candidate selects, implements, interprets, and uses assessments to inform instruction by reflecting on mathematical proficiencies essential for students.</w:t>
            </w:r>
          </w:p>
        </w:tc>
      </w:tr>
      <w:tr w:rsidR="00196C67" w:rsidRPr="003F0852" w14:paraId="6133B57F" w14:textId="77777777" w:rsidTr="00D31336">
        <w:trPr>
          <w:trHeight w:val="240"/>
        </w:trPr>
        <w:tc>
          <w:tcPr>
            <w:tcW w:w="422" w:type="dxa"/>
          </w:tcPr>
          <w:p w14:paraId="5B0FC4BF" w14:textId="77777777" w:rsidR="00196C67" w:rsidRPr="003F0852" w:rsidRDefault="00196C67" w:rsidP="00D31336">
            <w:pPr>
              <w:rPr>
                <w:rFonts w:cstheme="minorHAnsi"/>
              </w:rPr>
            </w:pPr>
            <w:r w:rsidRPr="003F0852">
              <w:rPr>
                <w:rFonts w:cstheme="minorHAnsi"/>
              </w:rPr>
              <w:t>7</w:t>
            </w:r>
          </w:p>
        </w:tc>
        <w:tc>
          <w:tcPr>
            <w:tcW w:w="1713" w:type="dxa"/>
          </w:tcPr>
          <w:p w14:paraId="06FBCBE0" w14:textId="77777777" w:rsidR="00196C67" w:rsidRPr="003F0852" w:rsidRDefault="00196C67" w:rsidP="00D31336">
            <w:pPr>
              <w:tabs>
                <w:tab w:val="left" w:pos="720"/>
                <w:tab w:val="left" w:pos="1260"/>
              </w:tabs>
              <w:rPr>
                <w:rFonts w:eastAsia="Times New Roman" w:cstheme="minorHAnsi"/>
              </w:rPr>
            </w:pPr>
            <w:r w:rsidRPr="003F0852">
              <w:rPr>
                <w:rFonts w:eastAsia="Times New Roman" w:cstheme="minorHAnsi"/>
              </w:rPr>
              <w:t>Collaboration</w:t>
            </w:r>
          </w:p>
          <w:p w14:paraId="04C906DA" w14:textId="77777777" w:rsidR="00196C67" w:rsidRPr="003F0852" w:rsidRDefault="00196C67" w:rsidP="00D31336">
            <w:r w:rsidRPr="003F0852">
              <w:t xml:space="preserve">Indicator 5.1: Verify that secondary students demonstrate conceptual understanding; procedural fluency; the ability to formulate, represent, and solve problems; logical reasoning and continuous reflection on that reasoning; productive disposition toward mathematics and the application of mathematics in a variety of contexts within major mathematical domains. </w:t>
            </w:r>
          </w:p>
          <w:p w14:paraId="2F188EB2" w14:textId="77777777" w:rsidR="00196C67" w:rsidRPr="003F0852" w:rsidRDefault="00196C67" w:rsidP="00D31336">
            <w:pPr>
              <w:tabs>
                <w:tab w:val="left" w:pos="720"/>
                <w:tab w:val="left" w:pos="1260"/>
              </w:tabs>
              <w:rPr>
                <w:rFonts w:eastAsia="Times New Roman" w:cstheme="minorHAnsi"/>
              </w:rPr>
            </w:pPr>
          </w:p>
        </w:tc>
        <w:tc>
          <w:tcPr>
            <w:tcW w:w="2000" w:type="dxa"/>
          </w:tcPr>
          <w:p w14:paraId="5C2710AA" w14:textId="77777777" w:rsidR="00196C67" w:rsidRPr="003F0852" w:rsidRDefault="00196C67" w:rsidP="00D31336">
            <w:r w:rsidRPr="003F0852">
              <w:t xml:space="preserve">The candidate’s lesson plans provide verification that all secondary students demonstrate conceptual understanding; procedural fluency; the ability to formulate, represent, and solve problems; logical reasoning and continuous reflection on that reasoning; productive disposition toward mathematics and the application of mathematics in a variety of contexts within major mathematical domains. </w:t>
            </w:r>
          </w:p>
          <w:p w14:paraId="61B726F8" w14:textId="77777777" w:rsidR="00196C67" w:rsidRPr="003F0852" w:rsidRDefault="00196C67" w:rsidP="00D31336">
            <w:pPr>
              <w:rPr>
                <w:rFonts w:cstheme="minorHAnsi"/>
              </w:rPr>
            </w:pPr>
          </w:p>
        </w:tc>
        <w:tc>
          <w:tcPr>
            <w:tcW w:w="2250" w:type="dxa"/>
          </w:tcPr>
          <w:p w14:paraId="4A5ED06F" w14:textId="77777777" w:rsidR="00196C67" w:rsidRPr="003F0852" w:rsidRDefault="00196C67" w:rsidP="00D31336">
            <w:r w:rsidRPr="003F0852">
              <w:t xml:space="preserve">The candidate’s lesson plans provide verification that most secondary students demonstrate conceptual understanding; procedural fluency; the ability to formulate, represent, and solve problems; logical reasoning and demonstrate positive disposition toward mathematics and the application of mathematics in a most contexts within major mathematical domains. </w:t>
            </w:r>
          </w:p>
          <w:p w14:paraId="326F1215" w14:textId="77777777" w:rsidR="00196C67" w:rsidRPr="003F0852" w:rsidRDefault="00196C67" w:rsidP="00D31336">
            <w:pPr>
              <w:rPr>
                <w:rFonts w:cstheme="minorHAnsi"/>
              </w:rPr>
            </w:pPr>
          </w:p>
        </w:tc>
        <w:tc>
          <w:tcPr>
            <w:tcW w:w="2700" w:type="dxa"/>
          </w:tcPr>
          <w:p w14:paraId="6A158EB6" w14:textId="77777777" w:rsidR="00196C67" w:rsidRPr="003F0852" w:rsidRDefault="00196C67" w:rsidP="00D31336">
            <w:r w:rsidRPr="003F0852">
              <w:t xml:space="preserve">The candidate’s lesson plans provide verification that few secondary students demonstrate conceptual understanding; procedural fluency; the ability to formulate, represent, and solve problems; logical reasoning and demonstrate positive disposition toward mathematics and the application of mathematics in many contexts within major mathematical domains. </w:t>
            </w:r>
          </w:p>
          <w:p w14:paraId="5810C936" w14:textId="77777777" w:rsidR="00196C67" w:rsidRPr="003F0852" w:rsidRDefault="00196C67" w:rsidP="00D31336">
            <w:pPr>
              <w:rPr>
                <w:rFonts w:cstheme="minorHAnsi"/>
              </w:rPr>
            </w:pPr>
          </w:p>
        </w:tc>
        <w:tc>
          <w:tcPr>
            <w:tcW w:w="3150" w:type="dxa"/>
          </w:tcPr>
          <w:p w14:paraId="17040871" w14:textId="77777777" w:rsidR="00196C67" w:rsidRPr="003F0852" w:rsidRDefault="00196C67" w:rsidP="00D31336">
            <w:r w:rsidRPr="003F0852">
              <w:t xml:space="preserve">The candidate’s lesson plans does not provide verification that most secondary students demonstrate conceptual understanding; procedural fluency; the ability to formulate, represent, and solve problems; logical reasoning and demonstrate positive disposition toward mathematics and the application of mathematics in many contexts within major mathematical domains. </w:t>
            </w:r>
          </w:p>
          <w:p w14:paraId="10C49924" w14:textId="77777777" w:rsidR="00196C67" w:rsidRPr="003F0852" w:rsidRDefault="00196C67" w:rsidP="00D31336">
            <w:pPr>
              <w:rPr>
                <w:rFonts w:cstheme="minorHAnsi"/>
              </w:rPr>
            </w:pPr>
          </w:p>
        </w:tc>
      </w:tr>
      <w:tr w:rsidR="00196C67" w:rsidRPr="003F0852" w14:paraId="5C5BE9E2" w14:textId="77777777" w:rsidTr="00D31336">
        <w:trPr>
          <w:trHeight w:val="240"/>
        </w:trPr>
        <w:tc>
          <w:tcPr>
            <w:tcW w:w="422" w:type="dxa"/>
          </w:tcPr>
          <w:p w14:paraId="17C6A48D" w14:textId="69407164" w:rsidR="00196C67" w:rsidRPr="003F0852" w:rsidRDefault="00FA4074" w:rsidP="00D31336">
            <w:pPr>
              <w:rPr>
                <w:rFonts w:cstheme="minorHAnsi"/>
              </w:rPr>
            </w:pPr>
            <w:r>
              <w:rPr>
                <w:rFonts w:cstheme="minorHAnsi"/>
              </w:rPr>
              <w:t>8</w:t>
            </w:r>
          </w:p>
        </w:tc>
        <w:tc>
          <w:tcPr>
            <w:tcW w:w="1713" w:type="dxa"/>
          </w:tcPr>
          <w:p w14:paraId="3AA37FC7" w14:textId="77777777" w:rsidR="00196C67" w:rsidRPr="003F0852" w:rsidRDefault="00196C67" w:rsidP="00D31336">
            <w:pPr>
              <w:rPr>
                <w:b/>
                <w:bCs/>
              </w:rPr>
            </w:pPr>
            <w:r w:rsidRPr="003F0852">
              <w:rPr>
                <w:b/>
                <w:bCs/>
              </w:rPr>
              <w:t>Collaboration</w:t>
            </w:r>
          </w:p>
          <w:p w14:paraId="2D69C4DE" w14:textId="77777777" w:rsidR="00196C67" w:rsidRPr="003F0852" w:rsidRDefault="00196C67" w:rsidP="00D31336">
            <w:r w:rsidRPr="003F0852">
              <w:t xml:space="preserve">Indicator 6.2: Engage in </w:t>
            </w:r>
            <w:r w:rsidRPr="003F0852">
              <w:lastRenderedPageBreak/>
              <w:t xml:space="preserve">continuous and collaborative learning that draws upon research in mathematics education to inform practice; enhance learning opportunities for all students’ mathematical knowledge development; involve colleagues, other school professionals, families, and various stakeholders; and advance their development as a reflective practitioner. </w:t>
            </w:r>
          </w:p>
          <w:p w14:paraId="4DB24EBE" w14:textId="77777777" w:rsidR="00196C67" w:rsidRPr="003F0852" w:rsidRDefault="00196C67" w:rsidP="00D31336">
            <w:pPr>
              <w:tabs>
                <w:tab w:val="left" w:pos="720"/>
                <w:tab w:val="left" w:pos="1260"/>
              </w:tabs>
              <w:rPr>
                <w:rFonts w:eastAsia="Times New Roman" w:cstheme="minorHAnsi"/>
              </w:rPr>
            </w:pPr>
          </w:p>
        </w:tc>
        <w:tc>
          <w:tcPr>
            <w:tcW w:w="2000" w:type="dxa"/>
          </w:tcPr>
          <w:p w14:paraId="4C839D8C" w14:textId="77777777" w:rsidR="00196C67" w:rsidRPr="003F0852" w:rsidRDefault="00196C67" w:rsidP="00D31336">
            <w:r w:rsidRPr="003F0852">
              <w:lastRenderedPageBreak/>
              <w:t xml:space="preserve">The candidate’s lesson plans </w:t>
            </w:r>
            <w:r w:rsidRPr="003F0852">
              <w:rPr>
                <w:b/>
                <w:bCs/>
              </w:rPr>
              <w:t>include opportunities</w:t>
            </w:r>
            <w:r w:rsidRPr="003F0852">
              <w:t xml:space="preserve"> for </w:t>
            </w:r>
            <w:r w:rsidRPr="003F0852">
              <w:lastRenderedPageBreak/>
              <w:t xml:space="preserve">continuous and collaborative student learning that draws upon research in mathematics education to inform practice; enhance learning opportunities </w:t>
            </w:r>
            <w:r w:rsidRPr="003F0852">
              <w:rPr>
                <w:b/>
                <w:bCs/>
              </w:rPr>
              <w:t>for all</w:t>
            </w:r>
            <w:r w:rsidRPr="003F0852">
              <w:t xml:space="preserve"> students’ mathematical knowledge development; involve colleagues, other school professionals, families, and various stakeholders; and advance their development as a reflective practitioner. </w:t>
            </w:r>
          </w:p>
          <w:p w14:paraId="703FEB7C" w14:textId="77777777" w:rsidR="00196C67" w:rsidRPr="003F0852" w:rsidRDefault="00196C67" w:rsidP="00D31336"/>
        </w:tc>
        <w:tc>
          <w:tcPr>
            <w:tcW w:w="2250" w:type="dxa"/>
          </w:tcPr>
          <w:p w14:paraId="5F39D5E7" w14:textId="77777777" w:rsidR="00196C67" w:rsidRPr="003F0852" w:rsidRDefault="00196C67" w:rsidP="00D31336">
            <w:r w:rsidRPr="003F0852">
              <w:lastRenderedPageBreak/>
              <w:t xml:space="preserve">The candidate’s lesson plans indicate that students engage in </w:t>
            </w:r>
          </w:p>
          <w:p w14:paraId="48CFE173" w14:textId="77777777" w:rsidR="00196C67" w:rsidRPr="003F0852" w:rsidRDefault="00196C67" w:rsidP="00D31336">
            <w:r w:rsidRPr="003F0852">
              <w:lastRenderedPageBreak/>
              <w:t xml:space="preserve">collaborative learning that draws upon research in mathematics education to inform practice; enhance learning opportunities for most students’ mathematical knowledge development; as a reflective practitioner. </w:t>
            </w:r>
          </w:p>
          <w:p w14:paraId="6A08CD25" w14:textId="77777777" w:rsidR="00196C67" w:rsidRPr="003F0852" w:rsidRDefault="00196C67" w:rsidP="00D31336"/>
        </w:tc>
        <w:tc>
          <w:tcPr>
            <w:tcW w:w="2700" w:type="dxa"/>
          </w:tcPr>
          <w:p w14:paraId="6EB2F282" w14:textId="77777777" w:rsidR="00196C67" w:rsidRPr="003F0852" w:rsidRDefault="00196C67" w:rsidP="00D31336">
            <w:r w:rsidRPr="003F0852">
              <w:lastRenderedPageBreak/>
              <w:t xml:space="preserve">The candidate’s lesson plans indicate that students engage in collaborative learning that </w:t>
            </w:r>
            <w:r w:rsidRPr="003F0852">
              <w:lastRenderedPageBreak/>
              <w:t xml:space="preserve">draws upon research in mathematics </w:t>
            </w:r>
          </w:p>
        </w:tc>
        <w:tc>
          <w:tcPr>
            <w:tcW w:w="3150" w:type="dxa"/>
          </w:tcPr>
          <w:p w14:paraId="620E5EE9" w14:textId="77777777" w:rsidR="00196C67" w:rsidRPr="003F0852" w:rsidRDefault="00196C67" w:rsidP="00D31336">
            <w:r w:rsidRPr="003F0852">
              <w:lastRenderedPageBreak/>
              <w:t xml:space="preserve">The candidate’s lesson plans do not indicate that students engage in </w:t>
            </w:r>
            <w:r w:rsidRPr="003F0852">
              <w:lastRenderedPageBreak/>
              <w:t>collaborative learning that draws upon research in mathematics</w:t>
            </w:r>
          </w:p>
        </w:tc>
      </w:tr>
      <w:bookmarkEnd w:id="42"/>
    </w:tbl>
    <w:p w14:paraId="7DAC2374" w14:textId="01571762" w:rsidR="00FA4074" w:rsidRDefault="00FA4074" w:rsidP="00196C67">
      <w:pPr>
        <w:spacing w:after="0" w:line="240" w:lineRule="auto"/>
        <w:rPr>
          <w:rFonts w:cstheme="minorHAnsi"/>
          <w:sz w:val="24"/>
          <w:szCs w:val="24"/>
        </w:rPr>
      </w:pPr>
    </w:p>
    <w:p w14:paraId="0528A9ED" w14:textId="3476BBB4" w:rsidR="009A60E6" w:rsidRDefault="009A60E6" w:rsidP="00196C67">
      <w:pPr>
        <w:spacing w:after="0" w:line="240" w:lineRule="auto"/>
        <w:rPr>
          <w:rFonts w:cstheme="minorHAnsi"/>
          <w:sz w:val="24"/>
          <w:szCs w:val="24"/>
        </w:rPr>
      </w:pPr>
      <w:r>
        <w:rPr>
          <w:rFonts w:cstheme="minorHAnsi"/>
          <w:sz w:val="24"/>
          <w:szCs w:val="24"/>
        </w:rPr>
        <w:br w:type="page"/>
      </w:r>
    </w:p>
    <w:p w14:paraId="4A0BB08C" w14:textId="77777777" w:rsidR="009A60E6" w:rsidRDefault="009A60E6" w:rsidP="00196C67">
      <w:pPr>
        <w:spacing w:after="0" w:line="240" w:lineRule="auto"/>
        <w:rPr>
          <w:rFonts w:cstheme="minorHAnsi"/>
          <w:sz w:val="24"/>
          <w:szCs w:val="24"/>
        </w:rPr>
      </w:pPr>
    </w:p>
    <w:bookmarkEnd w:id="41"/>
    <w:p w14:paraId="3D516D04" w14:textId="0AF26F53" w:rsidR="00031CC5" w:rsidRDefault="00DC44DB" w:rsidP="00031CC5">
      <w:pPr>
        <w:tabs>
          <w:tab w:val="left" w:pos="14765"/>
        </w:tabs>
        <w:rPr>
          <w:rFonts w:ascii="Times New Roman" w:hAnsi="Times New Roman" w:cs="Times New Roman"/>
          <w:sz w:val="24"/>
          <w:szCs w:val="24"/>
        </w:rPr>
      </w:pPr>
      <w:r w:rsidRPr="00DC44DB">
        <w:rPr>
          <w:rFonts w:ascii="Times New Roman" w:hAnsi="Times New Roman" w:cs="Times New Roman"/>
          <w:b/>
          <w:bCs/>
          <w:sz w:val="24"/>
          <w:szCs w:val="24"/>
          <w:u w:val="single"/>
        </w:rPr>
        <w:t xml:space="preserve">Key Assessment </w:t>
      </w:r>
      <w:r>
        <w:rPr>
          <w:rFonts w:ascii="Times New Roman" w:hAnsi="Times New Roman" w:cs="Times New Roman"/>
          <w:b/>
          <w:bCs/>
          <w:sz w:val="24"/>
          <w:szCs w:val="24"/>
          <w:u w:val="single"/>
        </w:rPr>
        <w:t>4</w:t>
      </w:r>
      <w:r w:rsidR="00031CC5">
        <w:rPr>
          <w:rFonts w:ascii="Times New Roman" w:hAnsi="Times New Roman" w:cs="Times New Roman"/>
          <w:sz w:val="24"/>
          <w:szCs w:val="24"/>
        </w:rPr>
        <w:t>–</w:t>
      </w:r>
    </w:p>
    <w:p w14:paraId="1673D141" w14:textId="77777777" w:rsidR="00322746" w:rsidRDefault="00322746" w:rsidP="00322746">
      <w:pPr>
        <w:spacing w:after="0"/>
        <w:jc w:val="center"/>
        <w:rPr>
          <w:b/>
          <w:bCs/>
          <w:sz w:val="24"/>
          <w:szCs w:val="24"/>
        </w:rPr>
      </w:pPr>
      <w:r>
        <w:rPr>
          <w:b/>
          <w:bCs/>
          <w:sz w:val="24"/>
          <w:szCs w:val="24"/>
        </w:rPr>
        <w:t>Oakwood University</w:t>
      </w:r>
    </w:p>
    <w:p w14:paraId="742F6A26" w14:textId="77777777" w:rsidR="00322746" w:rsidRDefault="00322746" w:rsidP="00322746">
      <w:pPr>
        <w:spacing w:after="0"/>
        <w:jc w:val="center"/>
        <w:rPr>
          <w:b/>
          <w:bCs/>
          <w:sz w:val="24"/>
          <w:szCs w:val="24"/>
        </w:rPr>
      </w:pPr>
      <w:r>
        <w:rPr>
          <w:b/>
          <w:bCs/>
          <w:sz w:val="24"/>
          <w:szCs w:val="24"/>
        </w:rPr>
        <w:t>Class B: Mathematics 6-12</w:t>
      </w:r>
    </w:p>
    <w:p w14:paraId="5A083534" w14:textId="77777777" w:rsidR="00322746" w:rsidRDefault="00322746" w:rsidP="00322746">
      <w:pPr>
        <w:spacing w:after="0"/>
        <w:jc w:val="center"/>
        <w:rPr>
          <w:b/>
          <w:bCs/>
          <w:sz w:val="24"/>
          <w:szCs w:val="24"/>
        </w:rPr>
      </w:pPr>
      <w:r w:rsidRPr="002E3F28">
        <w:rPr>
          <w:b/>
          <w:bCs/>
          <w:sz w:val="24"/>
          <w:szCs w:val="24"/>
        </w:rPr>
        <w:t>EPP Electronic Internship Portfolio</w:t>
      </w:r>
    </w:p>
    <w:p w14:paraId="07EE0068" w14:textId="77777777" w:rsidR="00322746" w:rsidRDefault="00322746" w:rsidP="00322746">
      <w:pPr>
        <w:spacing w:after="0"/>
        <w:jc w:val="center"/>
        <w:rPr>
          <w:b/>
          <w:bCs/>
          <w:sz w:val="24"/>
          <w:szCs w:val="24"/>
        </w:rPr>
      </w:pPr>
    </w:p>
    <w:p w14:paraId="50925A91" w14:textId="77777777" w:rsidR="00322746" w:rsidRDefault="00322746" w:rsidP="00322746">
      <w:pPr>
        <w:spacing w:after="0"/>
        <w:rPr>
          <w:rFonts w:ascii="Times New Roman" w:hAnsi="Times New Roman" w:cs="Times New Roman"/>
          <w:sz w:val="20"/>
          <w:szCs w:val="20"/>
        </w:rPr>
      </w:pPr>
      <w:r w:rsidRPr="00D9359B">
        <w:rPr>
          <w:rFonts w:ascii="Times New Roman" w:hAnsi="Times New Roman" w:cs="Times New Roman"/>
          <w:b/>
          <w:bCs/>
          <w:sz w:val="20"/>
          <w:szCs w:val="20"/>
          <w:u w:val="single"/>
        </w:rPr>
        <w:t>DIRECTIONS FOR THE CANDIDATE</w:t>
      </w:r>
      <w:r w:rsidRPr="00D9359B">
        <w:rPr>
          <w:rFonts w:ascii="Times New Roman" w:hAnsi="Times New Roman" w:cs="Times New Roman"/>
          <w:b/>
          <w:bCs/>
          <w:sz w:val="20"/>
          <w:szCs w:val="20"/>
        </w:rPr>
        <w:t>:</w:t>
      </w:r>
      <w:r w:rsidRPr="00D9359B">
        <w:rPr>
          <w:rFonts w:ascii="Times New Roman" w:hAnsi="Times New Roman" w:cs="Times New Roman"/>
          <w:sz w:val="20"/>
          <w:szCs w:val="20"/>
        </w:rPr>
        <w:t xml:space="preserve"> </w:t>
      </w:r>
      <w:r>
        <w:rPr>
          <w:rFonts w:ascii="Times New Roman" w:hAnsi="Times New Roman" w:cs="Times New Roman"/>
          <w:sz w:val="20"/>
          <w:szCs w:val="20"/>
        </w:rPr>
        <w:t>Write a conceptualized essay that address the specific Mathematics 6-12 standards and s</w:t>
      </w:r>
      <w:r w:rsidRPr="00D9359B">
        <w:rPr>
          <w:rFonts w:ascii="Times New Roman" w:hAnsi="Times New Roman" w:cs="Times New Roman"/>
          <w:sz w:val="20"/>
          <w:szCs w:val="20"/>
        </w:rPr>
        <w:t xml:space="preserve">ubmit two articles that align to the </w:t>
      </w:r>
      <w:r>
        <w:rPr>
          <w:rFonts w:ascii="Times New Roman" w:hAnsi="Times New Roman" w:cs="Times New Roman"/>
          <w:sz w:val="20"/>
          <w:szCs w:val="20"/>
        </w:rPr>
        <w:t>Alabama Mathematics</w:t>
      </w:r>
      <w:r w:rsidRPr="00D9359B">
        <w:rPr>
          <w:rFonts w:ascii="Times New Roman" w:hAnsi="Times New Roman" w:cs="Times New Roman"/>
          <w:sz w:val="20"/>
          <w:szCs w:val="20"/>
        </w:rPr>
        <w:t xml:space="preserve"> </w:t>
      </w:r>
      <w:r>
        <w:rPr>
          <w:rFonts w:ascii="Times New Roman" w:hAnsi="Times New Roman" w:cs="Times New Roman"/>
          <w:sz w:val="20"/>
          <w:szCs w:val="20"/>
        </w:rPr>
        <w:t xml:space="preserve">Education </w:t>
      </w:r>
      <w:r w:rsidRPr="00D9359B">
        <w:rPr>
          <w:rFonts w:ascii="Times New Roman" w:hAnsi="Times New Roman" w:cs="Times New Roman"/>
          <w:sz w:val="20"/>
          <w:szCs w:val="20"/>
        </w:rPr>
        <w:t>standards presented</w:t>
      </w:r>
      <w:r>
        <w:rPr>
          <w:rFonts w:ascii="Times New Roman" w:hAnsi="Times New Roman" w:cs="Times New Roman"/>
          <w:sz w:val="20"/>
          <w:szCs w:val="20"/>
        </w:rPr>
        <w:t>.</w:t>
      </w:r>
      <w:r w:rsidRPr="00D9359B">
        <w:rPr>
          <w:rFonts w:ascii="Times New Roman" w:hAnsi="Times New Roman" w:cs="Times New Roman"/>
          <w:sz w:val="20"/>
          <w:szCs w:val="20"/>
        </w:rPr>
        <w:t xml:space="preserve"> The </w:t>
      </w:r>
      <w:r>
        <w:rPr>
          <w:rFonts w:ascii="Times New Roman" w:hAnsi="Times New Roman" w:cs="Times New Roman"/>
          <w:sz w:val="20"/>
          <w:szCs w:val="20"/>
        </w:rPr>
        <w:t xml:space="preserve">essay and </w:t>
      </w:r>
      <w:r w:rsidRPr="00D9359B">
        <w:rPr>
          <w:rFonts w:ascii="Times New Roman" w:hAnsi="Times New Roman" w:cs="Times New Roman"/>
          <w:sz w:val="20"/>
          <w:szCs w:val="20"/>
        </w:rPr>
        <w:t xml:space="preserve">artifacts should relate to your specific content area and the internship experiences. </w:t>
      </w:r>
    </w:p>
    <w:p w14:paraId="19A93CC7" w14:textId="77777777" w:rsidR="00322746" w:rsidRPr="00D9359B" w:rsidRDefault="00322746" w:rsidP="00322746">
      <w:pPr>
        <w:spacing w:after="0"/>
        <w:rPr>
          <w:rFonts w:ascii="Times New Roman" w:hAnsi="Times New Roman" w:cs="Times New Roman"/>
          <w:sz w:val="20"/>
          <w:szCs w:val="20"/>
        </w:rPr>
      </w:pPr>
    </w:p>
    <w:p w14:paraId="0C8D5871" w14:textId="77777777" w:rsidR="00322746" w:rsidRDefault="00322746" w:rsidP="00322746">
      <w:pPr>
        <w:rPr>
          <w:rFonts w:ascii="Times" w:eastAsia="Times" w:hAnsi="Times" w:cs="Times"/>
          <w:sz w:val="20"/>
          <w:szCs w:val="20"/>
        </w:rPr>
      </w:pPr>
      <w:r>
        <w:rPr>
          <w:rFonts w:ascii="Times" w:eastAsia="Times" w:hAnsi="Times" w:cs="Times"/>
          <w:b/>
          <w:sz w:val="20"/>
          <w:szCs w:val="20"/>
          <w:u w:val="single"/>
        </w:rPr>
        <w:t xml:space="preserve">DIRECTIONS TO THE COOPERATING TEACHERS AND THE CLINICAL FACULTY: </w:t>
      </w:r>
      <w:r>
        <w:rPr>
          <w:rFonts w:ascii="Times" w:eastAsia="Times" w:hAnsi="Times" w:cs="Times"/>
          <w:sz w:val="20"/>
          <w:szCs w:val="20"/>
        </w:rPr>
        <w:t xml:space="preserve">The cooperating teacher and the clinical faculty will score the assessment instrument separately. The scores will be added for a sum and divided by the number of scores for the mean score. The mean score will be shared with the candidate during the feedback conference. If areas for improvement are noted, the clinical faculty is responsible for providing resource supports and developing an action plan. </w:t>
      </w:r>
    </w:p>
    <w:p w14:paraId="258698BB" w14:textId="77777777" w:rsidR="00322746" w:rsidRDefault="00322746" w:rsidP="00322746">
      <w:pPr>
        <w:rPr>
          <w:rFonts w:ascii="Times" w:eastAsia="Times" w:hAnsi="Times" w:cs="Times"/>
          <w:sz w:val="20"/>
          <w:szCs w:val="20"/>
        </w:rPr>
      </w:pPr>
      <w:r>
        <w:rPr>
          <w:rFonts w:ascii="Times" w:eastAsia="Times" w:hAnsi="Times" w:cs="Times"/>
          <w:b/>
          <w:sz w:val="20"/>
          <w:szCs w:val="20"/>
          <w:u w:val="single"/>
        </w:rPr>
        <w:t>FOR SCORING THE INSTRUMENT:</w:t>
      </w:r>
      <w:r>
        <w:rPr>
          <w:rFonts w:ascii="Times" w:eastAsia="Times" w:hAnsi="Times" w:cs="Times"/>
          <w:sz w:val="20"/>
          <w:szCs w:val="20"/>
        </w:rPr>
        <w:t xml:space="preserve"> The clinical faculty will score the assessment instrument. If areas for improvement are noted, the clinical faculty is responsible for providing resource supports and developing an action plan. </w:t>
      </w:r>
    </w:p>
    <w:p w14:paraId="379E01D2" w14:textId="77777777" w:rsidR="00322746" w:rsidRDefault="00322746" w:rsidP="00322746">
      <w:pPr>
        <w:spacing w:after="0"/>
        <w:rPr>
          <w:rFonts w:ascii="Times" w:eastAsia="Times" w:hAnsi="Times" w:cs="Times"/>
          <w:sz w:val="20"/>
          <w:szCs w:val="20"/>
        </w:rPr>
      </w:pPr>
      <w:r>
        <w:rPr>
          <w:rFonts w:ascii="Times" w:eastAsia="Times" w:hAnsi="Times" w:cs="Times"/>
          <w:b/>
          <w:sz w:val="20"/>
          <w:szCs w:val="20"/>
          <w:u w:val="single"/>
        </w:rPr>
        <w:t>PURPOSE</w:t>
      </w:r>
      <w:r>
        <w:rPr>
          <w:rFonts w:ascii="Times" w:eastAsia="Times" w:hAnsi="Times" w:cs="Times"/>
          <w:sz w:val="20"/>
          <w:szCs w:val="20"/>
        </w:rPr>
        <w:t xml:space="preserve">: This rubric is used to evaluate the candidate’s performance in demonstrating an understanding of the Mathematics Education standards by providing artifacts or evidence from the internship clinical experiences. </w:t>
      </w:r>
    </w:p>
    <w:p w14:paraId="43B89E7E" w14:textId="77777777" w:rsidR="00322746" w:rsidRPr="00926C81" w:rsidRDefault="00322746" w:rsidP="00322746">
      <w:pPr>
        <w:spacing w:after="0"/>
        <w:rPr>
          <w:rFonts w:ascii="Times" w:eastAsia="Times" w:hAnsi="Times" w:cs="Times"/>
          <w:b/>
          <w:bCs/>
          <w:sz w:val="20"/>
          <w:szCs w:val="20"/>
          <w:u w:val="single"/>
        </w:rPr>
      </w:pPr>
    </w:p>
    <w:p w14:paraId="1CA5335F" w14:textId="77777777" w:rsidR="00322746" w:rsidRPr="001262D7" w:rsidRDefault="00322746" w:rsidP="00322746">
      <w:pPr>
        <w:spacing w:after="0"/>
        <w:rPr>
          <w:sz w:val="24"/>
          <w:szCs w:val="24"/>
        </w:rPr>
      </w:pPr>
      <w:r w:rsidRPr="00926C81">
        <w:rPr>
          <w:rFonts w:ascii="Times" w:eastAsia="Times" w:hAnsi="Times" w:cs="Times"/>
          <w:b/>
          <w:bCs/>
          <w:sz w:val="20"/>
          <w:szCs w:val="20"/>
          <w:u w:val="single"/>
        </w:rPr>
        <w:t>EXPECTED LEVEL OF PERFORMANCE</w:t>
      </w:r>
      <w:r>
        <w:rPr>
          <w:rFonts w:ascii="Times" w:eastAsia="Times" w:hAnsi="Times" w:cs="Times"/>
          <w:sz w:val="20"/>
          <w:szCs w:val="20"/>
        </w:rPr>
        <w:t>: Level 3-Meets Expectations or above.</w:t>
      </w:r>
    </w:p>
    <w:p w14:paraId="08B0970F" w14:textId="77777777" w:rsidR="00322746" w:rsidRDefault="00322746" w:rsidP="00322746"/>
    <w:tbl>
      <w:tblPr>
        <w:tblStyle w:val="GridTable1Light"/>
        <w:tblW w:w="11340" w:type="dxa"/>
        <w:tblInd w:w="-5" w:type="dxa"/>
        <w:tblLook w:val="04A0" w:firstRow="1" w:lastRow="0" w:firstColumn="1" w:lastColumn="0" w:noHBand="0" w:noVBand="1"/>
      </w:tblPr>
      <w:tblGrid>
        <w:gridCol w:w="1987"/>
        <w:gridCol w:w="1393"/>
        <w:gridCol w:w="1959"/>
        <w:gridCol w:w="1860"/>
        <w:gridCol w:w="1860"/>
        <w:gridCol w:w="2281"/>
      </w:tblGrid>
      <w:tr w:rsidR="00322746" w:rsidRPr="00503A49" w14:paraId="5D913360" w14:textId="77777777" w:rsidTr="00D31336">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987" w:type="dxa"/>
            <w:vAlign w:val="center"/>
          </w:tcPr>
          <w:p w14:paraId="799FE23A" w14:textId="77777777" w:rsidR="00322746" w:rsidRPr="00503A49" w:rsidRDefault="00322746" w:rsidP="00D31336">
            <w:pPr>
              <w:spacing w:line="259" w:lineRule="auto"/>
            </w:pPr>
            <w:r w:rsidRPr="00503A49">
              <w:t>Outcome/Element</w:t>
            </w:r>
          </w:p>
        </w:tc>
        <w:tc>
          <w:tcPr>
            <w:tcW w:w="1393" w:type="dxa"/>
            <w:vAlign w:val="center"/>
          </w:tcPr>
          <w:p w14:paraId="05B6CBBA" w14:textId="77777777" w:rsidR="00322746" w:rsidRPr="000273A2" w:rsidRDefault="00322746" w:rsidP="00D31336">
            <w:pPr>
              <w:spacing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0273A2">
              <w:rPr>
                <w:b w:val="0"/>
                <w:bCs w:val="0"/>
              </w:rPr>
              <w:t>Al</w:t>
            </w:r>
            <w:r>
              <w:rPr>
                <w:b w:val="0"/>
                <w:bCs w:val="0"/>
              </w:rPr>
              <w:t>abama</w:t>
            </w:r>
          </w:p>
          <w:p w14:paraId="50B24D66" w14:textId="77777777" w:rsidR="00322746" w:rsidRPr="000273A2" w:rsidRDefault="00322746" w:rsidP="00D31336">
            <w:pPr>
              <w:spacing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Mathematics 6-12</w:t>
            </w:r>
          </w:p>
          <w:p w14:paraId="6350300C" w14:textId="77777777" w:rsidR="00322746" w:rsidRPr="00503A49" w:rsidRDefault="00322746" w:rsidP="00D31336">
            <w:pPr>
              <w:spacing w:line="259" w:lineRule="auto"/>
              <w:jc w:val="center"/>
              <w:cnfStyle w:val="100000000000" w:firstRow="1" w:lastRow="0" w:firstColumn="0" w:lastColumn="0" w:oddVBand="0" w:evenVBand="0" w:oddHBand="0" w:evenHBand="0" w:firstRowFirstColumn="0" w:firstRowLastColumn="0" w:lastRowFirstColumn="0" w:lastRowLastColumn="0"/>
            </w:pPr>
            <w:r w:rsidRPr="000273A2">
              <w:rPr>
                <w:b w:val="0"/>
                <w:bCs w:val="0"/>
              </w:rPr>
              <w:t>Standard</w:t>
            </w:r>
          </w:p>
        </w:tc>
        <w:tc>
          <w:tcPr>
            <w:tcW w:w="1959" w:type="dxa"/>
            <w:vAlign w:val="center"/>
          </w:tcPr>
          <w:p w14:paraId="16502F14" w14:textId="77777777" w:rsidR="00322746" w:rsidRDefault="00322746" w:rsidP="00D31336">
            <w:pPr>
              <w:spacing w:line="259" w:lineRule="auto"/>
              <w:cnfStyle w:val="100000000000" w:firstRow="1" w:lastRow="0" w:firstColumn="0" w:lastColumn="0" w:oddVBand="0" w:evenVBand="0" w:oddHBand="0" w:evenHBand="0" w:firstRowFirstColumn="0" w:firstRowLastColumn="0" w:lastRowFirstColumn="0" w:lastRowLastColumn="0"/>
              <w:rPr>
                <w:b w:val="0"/>
                <w:bCs w:val="0"/>
              </w:rPr>
            </w:pPr>
            <w:r w:rsidRPr="00503A49">
              <w:t xml:space="preserve">Exceeds </w:t>
            </w:r>
          </w:p>
          <w:p w14:paraId="1D2AC944" w14:textId="77777777" w:rsidR="00322746" w:rsidRPr="00503A49" w:rsidRDefault="00322746" w:rsidP="00D31336">
            <w:pPr>
              <w:spacing w:line="259" w:lineRule="auto"/>
              <w:cnfStyle w:val="100000000000" w:firstRow="1" w:lastRow="0" w:firstColumn="0" w:lastColumn="0" w:oddVBand="0" w:evenVBand="0" w:oddHBand="0" w:evenHBand="0" w:firstRowFirstColumn="0" w:firstRowLastColumn="0" w:lastRowFirstColumn="0" w:lastRowLastColumn="0"/>
            </w:pPr>
            <w:r w:rsidRPr="00503A49">
              <w:t>Expectations</w:t>
            </w:r>
          </w:p>
          <w:p w14:paraId="0D77F59F" w14:textId="77777777" w:rsidR="00322746" w:rsidRPr="00503A49" w:rsidRDefault="00322746" w:rsidP="00D31336">
            <w:pPr>
              <w:spacing w:line="259" w:lineRule="auto"/>
              <w:cnfStyle w:val="100000000000" w:firstRow="1" w:lastRow="0" w:firstColumn="0" w:lastColumn="0" w:oddVBand="0" w:evenVBand="0" w:oddHBand="0" w:evenHBand="0" w:firstRowFirstColumn="0" w:firstRowLastColumn="0" w:lastRowFirstColumn="0" w:lastRowLastColumn="0"/>
            </w:pPr>
            <w:r w:rsidRPr="00503A49">
              <w:t>Points 4</w:t>
            </w:r>
          </w:p>
        </w:tc>
        <w:tc>
          <w:tcPr>
            <w:tcW w:w="1860" w:type="dxa"/>
            <w:vAlign w:val="center"/>
          </w:tcPr>
          <w:p w14:paraId="4E1685EA" w14:textId="77777777" w:rsidR="00322746" w:rsidRPr="00503A49" w:rsidRDefault="00322746" w:rsidP="00D31336">
            <w:pPr>
              <w:spacing w:line="259" w:lineRule="auto"/>
              <w:cnfStyle w:val="100000000000" w:firstRow="1" w:lastRow="0" w:firstColumn="0" w:lastColumn="0" w:oddVBand="0" w:evenVBand="0" w:oddHBand="0" w:evenHBand="0" w:firstRowFirstColumn="0" w:firstRowLastColumn="0" w:lastRowFirstColumn="0" w:lastRowLastColumn="0"/>
            </w:pPr>
            <w:r>
              <w:t>Meets Expectations</w:t>
            </w:r>
          </w:p>
          <w:p w14:paraId="511C41D7" w14:textId="77777777" w:rsidR="00322746" w:rsidRPr="00503A49" w:rsidRDefault="00322746" w:rsidP="00D31336">
            <w:pPr>
              <w:spacing w:line="259" w:lineRule="auto"/>
              <w:cnfStyle w:val="100000000000" w:firstRow="1" w:lastRow="0" w:firstColumn="0" w:lastColumn="0" w:oddVBand="0" w:evenVBand="0" w:oddHBand="0" w:evenHBand="0" w:firstRowFirstColumn="0" w:firstRowLastColumn="0" w:lastRowFirstColumn="0" w:lastRowLastColumn="0"/>
            </w:pPr>
            <w:r w:rsidRPr="00503A49">
              <w:t>Points 3</w:t>
            </w:r>
          </w:p>
          <w:p w14:paraId="4416BB28" w14:textId="77777777" w:rsidR="00322746" w:rsidRPr="00503A49" w:rsidRDefault="00322746" w:rsidP="00D31336">
            <w:pPr>
              <w:spacing w:line="259" w:lineRule="auto"/>
              <w:cnfStyle w:val="100000000000" w:firstRow="1" w:lastRow="0" w:firstColumn="0" w:lastColumn="0" w:oddVBand="0" w:evenVBand="0" w:oddHBand="0" w:evenHBand="0" w:firstRowFirstColumn="0" w:firstRowLastColumn="0" w:lastRowFirstColumn="0" w:lastRowLastColumn="0"/>
            </w:pPr>
          </w:p>
        </w:tc>
        <w:tc>
          <w:tcPr>
            <w:tcW w:w="1860" w:type="dxa"/>
            <w:vAlign w:val="center"/>
          </w:tcPr>
          <w:p w14:paraId="3716D682" w14:textId="77777777" w:rsidR="00322746" w:rsidRDefault="00322746" w:rsidP="00D31336">
            <w:pPr>
              <w:spacing w:line="259" w:lineRule="auto"/>
              <w:cnfStyle w:val="100000000000" w:firstRow="1" w:lastRow="0" w:firstColumn="0" w:lastColumn="0" w:oddVBand="0" w:evenVBand="0" w:oddHBand="0" w:evenHBand="0" w:firstRowFirstColumn="0" w:firstRowLastColumn="0" w:lastRowFirstColumn="0" w:lastRowLastColumn="0"/>
              <w:rPr>
                <w:b w:val="0"/>
                <w:bCs w:val="0"/>
              </w:rPr>
            </w:pPr>
            <w:r>
              <w:t>Developing</w:t>
            </w:r>
          </w:p>
          <w:p w14:paraId="022FFF10" w14:textId="77777777" w:rsidR="00322746" w:rsidRPr="00503A49" w:rsidRDefault="00322746" w:rsidP="00D31336">
            <w:pPr>
              <w:spacing w:line="259" w:lineRule="auto"/>
              <w:cnfStyle w:val="100000000000" w:firstRow="1" w:lastRow="0" w:firstColumn="0" w:lastColumn="0" w:oddVBand="0" w:evenVBand="0" w:oddHBand="0" w:evenHBand="0" w:firstRowFirstColumn="0" w:firstRowLastColumn="0" w:lastRowFirstColumn="0" w:lastRowLastColumn="0"/>
            </w:pPr>
            <w:r>
              <w:t>Points 2</w:t>
            </w:r>
          </w:p>
          <w:p w14:paraId="0658C762" w14:textId="77777777" w:rsidR="00322746" w:rsidRPr="00503A49" w:rsidRDefault="00322746" w:rsidP="00D31336">
            <w:pPr>
              <w:spacing w:line="259" w:lineRule="auto"/>
              <w:cnfStyle w:val="100000000000" w:firstRow="1" w:lastRow="0" w:firstColumn="0" w:lastColumn="0" w:oddVBand="0" w:evenVBand="0" w:oddHBand="0" w:evenHBand="0" w:firstRowFirstColumn="0" w:firstRowLastColumn="0" w:lastRowFirstColumn="0" w:lastRowLastColumn="0"/>
            </w:pPr>
          </w:p>
        </w:tc>
        <w:tc>
          <w:tcPr>
            <w:tcW w:w="2281" w:type="dxa"/>
            <w:vAlign w:val="center"/>
          </w:tcPr>
          <w:p w14:paraId="16E5A16B" w14:textId="77777777" w:rsidR="00322746" w:rsidRDefault="00322746" w:rsidP="00D31336">
            <w:pPr>
              <w:spacing w:line="259" w:lineRule="auto"/>
              <w:cnfStyle w:val="100000000000" w:firstRow="1" w:lastRow="0" w:firstColumn="0" w:lastColumn="0" w:oddVBand="0" w:evenVBand="0" w:oddHBand="0" w:evenHBand="0" w:firstRowFirstColumn="0" w:firstRowLastColumn="0" w:lastRowFirstColumn="0" w:lastRowLastColumn="0"/>
              <w:rPr>
                <w:b w:val="0"/>
                <w:bCs w:val="0"/>
              </w:rPr>
            </w:pPr>
            <w:r>
              <w:t>Needs Support</w:t>
            </w:r>
          </w:p>
          <w:p w14:paraId="026E53CB" w14:textId="77777777" w:rsidR="00322746" w:rsidRPr="00503A49" w:rsidRDefault="00322746" w:rsidP="00D31336">
            <w:pPr>
              <w:spacing w:line="259" w:lineRule="auto"/>
              <w:cnfStyle w:val="100000000000" w:firstRow="1" w:lastRow="0" w:firstColumn="0" w:lastColumn="0" w:oddVBand="0" w:evenVBand="0" w:oddHBand="0" w:evenHBand="0" w:firstRowFirstColumn="0" w:firstRowLastColumn="0" w:lastRowFirstColumn="0" w:lastRowLastColumn="0"/>
            </w:pPr>
            <w:r>
              <w:t>Point 1</w:t>
            </w:r>
          </w:p>
        </w:tc>
      </w:tr>
      <w:tr w:rsidR="00322746" w:rsidRPr="00503A49" w14:paraId="3916D418" w14:textId="77777777" w:rsidTr="00D31336">
        <w:trPr>
          <w:trHeight w:val="249"/>
        </w:trPr>
        <w:tc>
          <w:tcPr>
            <w:cnfStyle w:val="001000000000" w:firstRow="0" w:lastRow="0" w:firstColumn="1" w:lastColumn="0" w:oddVBand="0" w:evenVBand="0" w:oddHBand="0" w:evenHBand="0" w:firstRowFirstColumn="0" w:firstRowLastColumn="0" w:lastRowFirstColumn="0" w:lastRowLastColumn="0"/>
            <w:tcW w:w="11340" w:type="dxa"/>
            <w:gridSpan w:val="6"/>
            <w:shd w:val="clear" w:color="auto" w:fill="DBE5F1" w:themeFill="accent1" w:themeFillTint="33"/>
          </w:tcPr>
          <w:p w14:paraId="266CDAE9" w14:textId="77777777" w:rsidR="00322746" w:rsidRPr="00503A49" w:rsidRDefault="00322746" w:rsidP="00D31336">
            <w:pPr>
              <w:tabs>
                <w:tab w:val="center" w:pos="6732"/>
                <w:tab w:val="left" w:pos="11190"/>
              </w:tabs>
              <w:spacing w:after="160" w:line="259" w:lineRule="auto"/>
              <w:jc w:val="center"/>
            </w:pPr>
            <w:r w:rsidRPr="00503A49">
              <w:t>CONCEPTUALIZING ESSAY</w:t>
            </w:r>
          </w:p>
        </w:tc>
      </w:tr>
      <w:tr w:rsidR="00322746" w:rsidRPr="00503A49" w14:paraId="353C1795" w14:textId="77777777" w:rsidTr="00D31336">
        <w:trPr>
          <w:trHeight w:val="2951"/>
        </w:trPr>
        <w:tc>
          <w:tcPr>
            <w:cnfStyle w:val="001000000000" w:firstRow="0" w:lastRow="0" w:firstColumn="1" w:lastColumn="0" w:oddVBand="0" w:evenVBand="0" w:oddHBand="0" w:evenHBand="0" w:firstRowFirstColumn="0" w:firstRowLastColumn="0" w:lastRowFirstColumn="0" w:lastRowLastColumn="0"/>
            <w:tcW w:w="1987" w:type="dxa"/>
          </w:tcPr>
          <w:p w14:paraId="3BD36014" w14:textId="77777777" w:rsidR="00322746" w:rsidRPr="009D7C65" w:rsidRDefault="00322746" w:rsidP="00D31336">
            <w:pPr>
              <w:pStyle w:val="NormalWeb"/>
              <w:rPr>
                <w:color w:val="000000"/>
                <w:sz w:val="20"/>
                <w:szCs w:val="20"/>
              </w:rPr>
            </w:pPr>
            <w:r>
              <w:rPr>
                <w:color w:val="000000"/>
                <w:sz w:val="20"/>
                <w:szCs w:val="20"/>
              </w:rPr>
              <w:t xml:space="preserve">#1: </w:t>
            </w:r>
            <w:r w:rsidRPr="009D7C65">
              <w:rPr>
                <w:color w:val="000000"/>
                <w:sz w:val="20"/>
                <w:szCs w:val="20"/>
              </w:rPr>
              <w:t>Knowledge of Standards--</w:t>
            </w:r>
          </w:p>
          <w:p w14:paraId="3719C46B" w14:textId="77777777" w:rsidR="00322746" w:rsidRPr="009D7C65" w:rsidRDefault="00322746" w:rsidP="00D31336">
            <w:pPr>
              <w:pStyle w:val="NormalWeb"/>
              <w:rPr>
                <w:color w:val="000000"/>
                <w:sz w:val="20"/>
                <w:szCs w:val="20"/>
              </w:rPr>
            </w:pPr>
            <w:r w:rsidRPr="009D7C65">
              <w:rPr>
                <w:b w:val="0"/>
                <w:bCs w:val="0"/>
                <w:color w:val="000000"/>
                <w:sz w:val="20"/>
                <w:szCs w:val="20"/>
              </w:rPr>
              <w:t>knowledge of curriculum standards for secondary mathematics and their relationship to student learning within and across mathematical domains</w:t>
            </w:r>
            <w:r w:rsidRPr="009D7C65">
              <w:rPr>
                <w:color w:val="000000"/>
                <w:sz w:val="20"/>
                <w:szCs w:val="20"/>
              </w:rPr>
              <w:t>.</w:t>
            </w:r>
          </w:p>
        </w:tc>
        <w:tc>
          <w:tcPr>
            <w:tcW w:w="1393" w:type="dxa"/>
          </w:tcPr>
          <w:p w14:paraId="72911EF3" w14:textId="77777777" w:rsidR="00322746" w:rsidRDefault="00322746" w:rsidP="00D31336">
            <w:pPr>
              <w:spacing w:line="259" w:lineRule="auto"/>
              <w:jc w:val="center"/>
              <w:cnfStyle w:val="000000000000" w:firstRow="0" w:lastRow="0" w:firstColumn="0" w:lastColumn="0" w:oddVBand="0" w:evenVBand="0" w:oddHBand="0" w:evenHBand="0" w:firstRowFirstColumn="0" w:firstRowLastColumn="0" w:lastRowFirstColumn="0" w:lastRowLastColumn="0"/>
            </w:pPr>
            <w:r>
              <w:t>Mathematics 6-12</w:t>
            </w:r>
          </w:p>
          <w:p w14:paraId="445D4790" w14:textId="77777777" w:rsidR="00322746" w:rsidRPr="00503A49"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   Indicator          </w:t>
            </w:r>
          </w:p>
          <w:p w14:paraId="498F3FBF" w14:textId="77777777" w:rsidR="00322746" w:rsidRPr="00503A49"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         3.1</w:t>
            </w:r>
          </w:p>
        </w:tc>
        <w:tc>
          <w:tcPr>
            <w:tcW w:w="1959" w:type="dxa"/>
          </w:tcPr>
          <w:p w14:paraId="178D5376" w14:textId="77777777" w:rsidR="00322746" w:rsidRPr="009D7C65"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sidRPr="009D7C65">
              <w:rPr>
                <w:b/>
                <w:bCs/>
                <w:sz w:val="20"/>
                <w:szCs w:val="20"/>
              </w:rPr>
              <w:t xml:space="preserve"> Candidates demonstrates knowledge of </w:t>
            </w:r>
            <w:r w:rsidRPr="009D7C65">
              <w:rPr>
                <w:color w:val="000000"/>
                <w:sz w:val="20"/>
                <w:szCs w:val="20"/>
              </w:rPr>
              <w:t>knowledge of curriculum standards for secondary mathematics and their relationship to student learning within and across mathematical domains.</w:t>
            </w:r>
          </w:p>
        </w:tc>
        <w:tc>
          <w:tcPr>
            <w:tcW w:w="1860" w:type="dxa"/>
          </w:tcPr>
          <w:p w14:paraId="23C79DE0" w14:textId="77777777" w:rsidR="00322746" w:rsidRPr="009D7C65"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sidRPr="009D7C65">
              <w:rPr>
                <w:color w:val="000000"/>
                <w:sz w:val="20"/>
                <w:szCs w:val="20"/>
              </w:rPr>
              <w:t>knowledge of curriculum standards for secondary mathematics and their relationship to student learning within and across mathematical domains.</w:t>
            </w:r>
          </w:p>
          <w:p w14:paraId="3C006335" w14:textId="77777777" w:rsidR="00322746" w:rsidRPr="009D7C65"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860" w:type="dxa"/>
          </w:tcPr>
          <w:p w14:paraId="75EAB102" w14:textId="77777777" w:rsidR="00322746" w:rsidRPr="009D7C65"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sidRPr="009D7C65">
              <w:rPr>
                <w:b/>
                <w:bCs/>
                <w:sz w:val="20"/>
                <w:szCs w:val="20"/>
              </w:rPr>
              <w:t xml:space="preserve">Candidates demonstrates </w:t>
            </w:r>
            <w:r w:rsidRPr="009D7C65">
              <w:rPr>
                <w:color w:val="000000"/>
                <w:sz w:val="20"/>
                <w:szCs w:val="20"/>
              </w:rPr>
              <w:t>knowledge of curriculum standards for secondary mathematics and their relationship to student learning within and across mathematical domains.</w:t>
            </w:r>
          </w:p>
        </w:tc>
        <w:tc>
          <w:tcPr>
            <w:tcW w:w="2281" w:type="dxa"/>
          </w:tcPr>
          <w:p w14:paraId="479581E0" w14:textId="77777777" w:rsidR="00322746" w:rsidRPr="0075725A" w:rsidRDefault="00322746" w:rsidP="00D31336">
            <w:pPr>
              <w:pStyle w:val="NormalWeb"/>
              <w:spacing w:before="0" w:after="0"/>
              <w:cnfStyle w:val="000000000000" w:firstRow="0" w:lastRow="0" w:firstColumn="0" w:lastColumn="0" w:oddVBand="0" w:evenVBand="0" w:oddHBand="0" w:evenHBand="0" w:firstRowFirstColumn="0" w:firstRowLastColumn="0" w:lastRowFirstColumn="0" w:lastRowLastColumn="0"/>
              <w:rPr>
                <w:b/>
                <w:bCs/>
                <w:sz w:val="20"/>
                <w:szCs w:val="20"/>
              </w:rPr>
            </w:pPr>
            <w:r w:rsidRPr="009D7C65">
              <w:rPr>
                <w:b/>
                <w:bCs/>
                <w:sz w:val="20"/>
                <w:szCs w:val="20"/>
              </w:rPr>
              <w:t>Candidates fails to demonstrate</w:t>
            </w:r>
            <w:r>
              <w:rPr>
                <w:b/>
                <w:bCs/>
                <w:sz w:val="20"/>
                <w:szCs w:val="20"/>
              </w:rPr>
              <w:t xml:space="preserve"> knowledge</w:t>
            </w:r>
            <w:r w:rsidRPr="009D7C65">
              <w:rPr>
                <w:color w:val="000000"/>
                <w:sz w:val="20"/>
                <w:szCs w:val="20"/>
              </w:rPr>
              <w:t xml:space="preserve"> of curriculum standards for secondary mathematics and their relationship to student learning within and across mathematical domains.</w:t>
            </w:r>
          </w:p>
          <w:p w14:paraId="4DA45ACC" w14:textId="77777777" w:rsidR="00322746" w:rsidRPr="009D7C65"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22746" w:rsidRPr="00503A49" w14:paraId="4F2C69D4" w14:textId="77777777" w:rsidTr="00D31336">
        <w:trPr>
          <w:trHeight w:val="220"/>
        </w:trPr>
        <w:tc>
          <w:tcPr>
            <w:cnfStyle w:val="001000000000" w:firstRow="0" w:lastRow="0" w:firstColumn="1" w:lastColumn="0" w:oddVBand="0" w:evenVBand="0" w:oddHBand="0" w:evenHBand="0" w:firstRowFirstColumn="0" w:firstRowLastColumn="0" w:lastRowFirstColumn="0" w:lastRowLastColumn="0"/>
            <w:tcW w:w="1987" w:type="dxa"/>
          </w:tcPr>
          <w:p w14:paraId="5D616FF1" w14:textId="77777777" w:rsidR="00322746" w:rsidRPr="00CD0340" w:rsidRDefault="00322746" w:rsidP="00D31336">
            <w:pPr>
              <w:pStyle w:val="NormalWeb"/>
              <w:rPr>
                <w:color w:val="000000"/>
                <w:sz w:val="20"/>
                <w:szCs w:val="20"/>
              </w:rPr>
            </w:pPr>
            <w:r>
              <w:rPr>
                <w:color w:val="000000"/>
                <w:sz w:val="20"/>
                <w:szCs w:val="20"/>
              </w:rPr>
              <w:t>#</w:t>
            </w:r>
            <w:proofErr w:type="gramStart"/>
            <w:r>
              <w:rPr>
                <w:color w:val="000000"/>
                <w:sz w:val="20"/>
                <w:szCs w:val="20"/>
              </w:rPr>
              <w:t>2:</w:t>
            </w:r>
            <w:r w:rsidRPr="00CD0340">
              <w:rPr>
                <w:color w:val="000000"/>
                <w:sz w:val="20"/>
                <w:szCs w:val="20"/>
              </w:rPr>
              <w:t>Knowledge</w:t>
            </w:r>
            <w:proofErr w:type="gramEnd"/>
            <w:r w:rsidRPr="00CD0340">
              <w:rPr>
                <w:color w:val="000000"/>
                <w:sz w:val="20"/>
                <w:szCs w:val="20"/>
              </w:rPr>
              <w:t>: Adolescents &amp; Mathematics Learning</w:t>
            </w:r>
          </w:p>
          <w:p w14:paraId="7E104EF5" w14:textId="77777777" w:rsidR="00322746" w:rsidRPr="009D7C65" w:rsidRDefault="00322746" w:rsidP="00D31336">
            <w:pPr>
              <w:pStyle w:val="NormalWeb"/>
              <w:rPr>
                <w:color w:val="000000"/>
                <w:sz w:val="20"/>
                <w:szCs w:val="20"/>
              </w:rPr>
            </w:pPr>
            <w:r w:rsidRPr="009D7C65">
              <w:rPr>
                <w:color w:val="000000"/>
                <w:sz w:val="20"/>
                <w:szCs w:val="20"/>
              </w:rPr>
              <w:t>Exhibit knowledge of adolescent learning, development, and behavior and demonstrate a positive disposition toward mathematical processes and learning.</w:t>
            </w:r>
          </w:p>
          <w:p w14:paraId="52B2081C" w14:textId="77777777" w:rsidR="00322746" w:rsidRPr="009D7C65" w:rsidRDefault="00322746" w:rsidP="00D31336">
            <w:pPr>
              <w:spacing w:after="160" w:line="259" w:lineRule="auto"/>
              <w:rPr>
                <w:b w:val="0"/>
                <w:bCs w:val="0"/>
                <w:sz w:val="20"/>
                <w:szCs w:val="20"/>
              </w:rPr>
            </w:pPr>
          </w:p>
        </w:tc>
        <w:tc>
          <w:tcPr>
            <w:tcW w:w="1393" w:type="dxa"/>
          </w:tcPr>
          <w:p w14:paraId="12EE04CC" w14:textId="77777777" w:rsidR="00322746"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pPr>
            <w:r>
              <w:t>MATH 6-12</w:t>
            </w:r>
          </w:p>
          <w:p w14:paraId="503ACBCB" w14:textId="77777777" w:rsidR="00322746"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pPr>
            <w:r>
              <w:t xml:space="preserve">Indicator </w:t>
            </w:r>
          </w:p>
          <w:p w14:paraId="7AA901BC" w14:textId="77777777" w:rsidR="00322746"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pPr>
            <w:r>
              <w:t>4.1</w:t>
            </w:r>
          </w:p>
          <w:p w14:paraId="40B48514" w14:textId="77777777" w:rsidR="00322746"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       </w:t>
            </w:r>
          </w:p>
          <w:p w14:paraId="68622CCD" w14:textId="77777777" w:rsidR="00322746" w:rsidRPr="00503A49"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pPr>
          </w:p>
          <w:p w14:paraId="195D9AD4" w14:textId="77777777" w:rsidR="00322746" w:rsidRPr="00503A49"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959" w:type="dxa"/>
          </w:tcPr>
          <w:p w14:paraId="37096F23" w14:textId="77777777" w:rsidR="00322746"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sidRPr="009D7C65">
              <w:rPr>
                <w:color w:val="000000"/>
                <w:sz w:val="20"/>
                <w:szCs w:val="20"/>
              </w:rPr>
              <w:t>Exhibit knowledge of adolescent learning, development, and behavior and demonstrate a positive disposition toward mathematical processes and learning.</w:t>
            </w:r>
          </w:p>
          <w:p w14:paraId="7FF96D6C" w14:textId="77777777" w:rsidR="00322746" w:rsidRPr="009D7C65"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In addition, candidates </w:t>
            </w:r>
            <w:proofErr w:type="gramStart"/>
            <w:r>
              <w:rPr>
                <w:color w:val="000000"/>
                <w:sz w:val="20"/>
                <w:szCs w:val="20"/>
              </w:rPr>
              <w:t>demonstrates</w:t>
            </w:r>
            <w:proofErr w:type="gramEnd"/>
            <w:r>
              <w:rPr>
                <w:color w:val="000000"/>
                <w:sz w:val="20"/>
                <w:szCs w:val="20"/>
              </w:rPr>
              <w:t xml:space="preserve"> knowledge of theories and research related to adolescent learning of mathematics.</w:t>
            </w:r>
          </w:p>
          <w:p w14:paraId="1EE7D507" w14:textId="77777777" w:rsidR="00322746" w:rsidRPr="00ED18B1"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60" w:type="dxa"/>
          </w:tcPr>
          <w:p w14:paraId="3EE42CB5" w14:textId="77777777" w:rsidR="00322746" w:rsidRPr="009D7C65"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sidRPr="009D7C65">
              <w:rPr>
                <w:color w:val="000000"/>
                <w:sz w:val="20"/>
                <w:szCs w:val="20"/>
              </w:rPr>
              <w:t>Exhibit knowledge of adolescent learning, development, and behavior and demonstrate a positive disposition toward mathematical processes and learning.</w:t>
            </w:r>
          </w:p>
          <w:p w14:paraId="5293FA50" w14:textId="77777777" w:rsidR="00322746" w:rsidRPr="00ED18B1"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60" w:type="dxa"/>
          </w:tcPr>
          <w:p w14:paraId="11F6B1BF" w14:textId="77777777" w:rsidR="00322746" w:rsidRPr="009D7C65"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sidRPr="009D7C65">
              <w:rPr>
                <w:color w:val="000000"/>
                <w:sz w:val="20"/>
                <w:szCs w:val="20"/>
              </w:rPr>
              <w:t>Exhibit knowledge of adolescent learning, development, and behavior and demonstrate a positive disposition toward mathematical processes and learning.</w:t>
            </w:r>
          </w:p>
          <w:p w14:paraId="400DA854" w14:textId="77777777" w:rsidR="00322746" w:rsidRPr="00ED18B1"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2281" w:type="dxa"/>
          </w:tcPr>
          <w:p w14:paraId="66FF8457" w14:textId="77777777" w:rsidR="00322746" w:rsidRPr="009D7C65"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sidRPr="009D7C65">
              <w:rPr>
                <w:color w:val="000000"/>
                <w:sz w:val="20"/>
                <w:szCs w:val="20"/>
              </w:rPr>
              <w:t>Exhibit knowledge of adolescent learning, development, and behavior and demonstrate a positive disposition toward mathematical processes and learning.</w:t>
            </w:r>
          </w:p>
          <w:p w14:paraId="7384F809" w14:textId="77777777" w:rsidR="00322746" w:rsidRPr="00ED18B1"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322746" w:rsidRPr="00503A49" w14:paraId="0215EF95" w14:textId="77777777" w:rsidTr="00D31336">
        <w:trPr>
          <w:trHeight w:val="220"/>
        </w:trPr>
        <w:tc>
          <w:tcPr>
            <w:cnfStyle w:val="001000000000" w:firstRow="0" w:lastRow="0" w:firstColumn="1" w:lastColumn="0" w:oddVBand="0" w:evenVBand="0" w:oddHBand="0" w:evenHBand="0" w:firstRowFirstColumn="0" w:firstRowLastColumn="0" w:lastRowFirstColumn="0" w:lastRowLastColumn="0"/>
            <w:tcW w:w="1987" w:type="dxa"/>
          </w:tcPr>
          <w:p w14:paraId="75E4CDE4" w14:textId="77777777" w:rsidR="00322746" w:rsidRDefault="00322746" w:rsidP="00D31336">
            <w:pPr>
              <w:pStyle w:val="NormalWeb"/>
              <w:rPr>
                <w:b w:val="0"/>
                <w:bCs w:val="0"/>
                <w:color w:val="000000"/>
                <w:sz w:val="20"/>
                <w:szCs w:val="20"/>
              </w:rPr>
            </w:pPr>
            <w:r>
              <w:rPr>
                <w:color w:val="000000"/>
                <w:sz w:val="20"/>
                <w:szCs w:val="20"/>
              </w:rPr>
              <w:t>#</w:t>
            </w:r>
            <w:proofErr w:type="gramStart"/>
            <w:r>
              <w:rPr>
                <w:color w:val="000000"/>
                <w:sz w:val="20"/>
                <w:szCs w:val="20"/>
              </w:rPr>
              <w:t>3:Mathematics</w:t>
            </w:r>
            <w:proofErr w:type="gramEnd"/>
            <w:r>
              <w:rPr>
                <w:color w:val="000000"/>
                <w:sz w:val="20"/>
                <w:szCs w:val="20"/>
              </w:rPr>
              <w:t>: Conceptual Understanding &amp; Mathematical Disposition.</w:t>
            </w:r>
          </w:p>
          <w:p w14:paraId="65BBA8E6" w14:textId="77777777" w:rsidR="00322746" w:rsidRPr="00F135B6" w:rsidRDefault="00322746" w:rsidP="00D31336">
            <w:pPr>
              <w:pStyle w:val="NormalWeb"/>
              <w:rPr>
                <w:color w:val="000000"/>
                <w:sz w:val="20"/>
                <w:szCs w:val="20"/>
              </w:rPr>
            </w:pPr>
            <w:r w:rsidRPr="00F135B6">
              <w:rPr>
                <w:color w:val="000000"/>
                <w:sz w:val="20"/>
                <w:szCs w:val="20"/>
              </w:rPr>
              <w:t xml:space="preserve"> Verify that secondary students demonstrate conceptual understanding; procedural fluency; </w:t>
            </w:r>
            <w:r w:rsidRPr="00F135B6">
              <w:rPr>
                <w:color w:val="000000"/>
                <w:sz w:val="20"/>
                <w:szCs w:val="20"/>
              </w:rPr>
              <w:lastRenderedPageBreak/>
              <w:t>the ability to formulate, represent, and solve problems; logical reasoning and continuous reflection on that reasoning; productive disposition toward mathematics and the application of mathematics in a variety of contexts within major mathematical domains.</w:t>
            </w:r>
          </w:p>
          <w:p w14:paraId="6B4B702B" w14:textId="77777777" w:rsidR="00322746" w:rsidRPr="00F135B6" w:rsidRDefault="00322746" w:rsidP="00D31336">
            <w:pPr>
              <w:pStyle w:val="NormalWeb"/>
              <w:rPr>
                <w:color w:val="000000"/>
                <w:sz w:val="20"/>
                <w:szCs w:val="20"/>
              </w:rPr>
            </w:pPr>
            <w:r w:rsidRPr="00F135B6">
              <w:rPr>
                <w:color w:val="000000"/>
                <w:sz w:val="20"/>
                <w:szCs w:val="20"/>
              </w:rPr>
              <w:t>.</w:t>
            </w:r>
          </w:p>
          <w:p w14:paraId="481B220C" w14:textId="77777777" w:rsidR="00322746" w:rsidRPr="00F135B6" w:rsidRDefault="00322746" w:rsidP="00D31336">
            <w:pPr>
              <w:spacing w:after="160" w:line="259" w:lineRule="auto"/>
              <w:rPr>
                <w:b w:val="0"/>
                <w:bCs w:val="0"/>
                <w:sz w:val="20"/>
                <w:szCs w:val="20"/>
              </w:rPr>
            </w:pPr>
          </w:p>
        </w:tc>
        <w:tc>
          <w:tcPr>
            <w:tcW w:w="1393" w:type="dxa"/>
          </w:tcPr>
          <w:p w14:paraId="53F60D16" w14:textId="77777777" w:rsidR="00322746" w:rsidRPr="00F135B6"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p>
          <w:p w14:paraId="2160DFF5" w14:textId="77777777" w:rsidR="00322746"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MATH</w:t>
            </w:r>
          </w:p>
          <w:p w14:paraId="1C7C811D" w14:textId="77777777" w:rsidR="00322746"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Indicator</w:t>
            </w:r>
          </w:p>
          <w:p w14:paraId="6F71F778" w14:textId="77777777" w:rsidR="00322746" w:rsidRPr="00F135B6"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5.1</w:t>
            </w:r>
          </w:p>
          <w:p w14:paraId="022FB0CE" w14:textId="77777777" w:rsidR="00322746" w:rsidRPr="00F135B6"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7A9E8C33" w14:textId="77777777" w:rsidR="00322746" w:rsidRPr="00F135B6"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59" w:type="dxa"/>
          </w:tcPr>
          <w:p w14:paraId="2F7577AB" w14:textId="77777777" w:rsidR="00322746"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Candidates v</w:t>
            </w:r>
            <w:r w:rsidRPr="00F135B6">
              <w:rPr>
                <w:color w:val="000000"/>
                <w:sz w:val="20"/>
                <w:szCs w:val="20"/>
              </w:rPr>
              <w:t xml:space="preserve">erify that secondary students demonstrate conceptual understanding; procedural fluency; the ability to formulate, represent, and solve problems; logical reasoning and continuous reflection </w:t>
            </w:r>
            <w:r w:rsidRPr="00F135B6">
              <w:rPr>
                <w:color w:val="000000"/>
                <w:sz w:val="20"/>
                <w:szCs w:val="20"/>
              </w:rPr>
              <w:lastRenderedPageBreak/>
              <w:t>on that reasoning; productive disposition toward mathematics and the application of mathematics in a variety of contexts within major mathematical domains.</w:t>
            </w:r>
          </w:p>
          <w:p w14:paraId="487C9E55" w14:textId="77777777" w:rsidR="00322746" w:rsidRPr="00F135B6"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In addition, candidates demonstrate knowledge of theories related to the acquisition of mathematics knowledge.</w:t>
            </w:r>
          </w:p>
          <w:p w14:paraId="6FD2FA18" w14:textId="77777777" w:rsidR="00322746" w:rsidRPr="00F135B6"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860" w:type="dxa"/>
          </w:tcPr>
          <w:p w14:paraId="0BD1550C" w14:textId="77777777" w:rsidR="00322746" w:rsidRPr="00F135B6"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lastRenderedPageBreak/>
              <w:t>Candidates v</w:t>
            </w:r>
            <w:r w:rsidRPr="00F135B6">
              <w:rPr>
                <w:color w:val="000000"/>
                <w:sz w:val="20"/>
                <w:szCs w:val="20"/>
              </w:rPr>
              <w:t xml:space="preserve">erify that secondary students demonstrate conceptual understanding; procedural fluency; the ability to formulate, represent, and solve problems; logical </w:t>
            </w:r>
            <w:r w:rsidRPr="00F135B6">
              <w:rPr>
                <w:color w:val="000000"/>
                <w:sz w:val="20"/>
                <w:szCs w:val="20"/>
              </w:rPr>
              <w:lastRenderedPageBreak/>
              <w:t>reasoning and continuous reflection on that reasoning; productive disposition toward mathematics and the application of mathematics in a variety of contexts within major mathematical domains.</w:t>
            </w:r>
            <w:r>
              <w:rPr>
                <w:color w:val="000000"/>
                <w:sz w:val="20"/>
                <w:szCs w:val="20"/>
              </w:rPr>
              <w:t xml:space="preserve"> And in real-world situations.</w:t>
            </w:r>
          </w:p>
          <w:p w14:paraId="78B8573E" w14:textId="77777777" w:rsidR="00322746" w:rsidRPr="00F135B6"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860" w:type="dxa"/>
          </w:tcPr>
          <w:p w14:paraId="52F7D3F8" w14:textId="77777777" w:rsidR="00322746" w:rsidRPr="00F135B6"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lastRenderedPageBreak/>
              <w:t>Candidates suggest</w:t>
            </w:r>
            <w:r w:rsidRPr="00F135B6">
              <w:rPr>
                <w:color w:val="000000"/>
                <w:sz w:val="20"/>
                <w:szCs w:val="20"/>
              </w:rPr>
              <w:t xml:space="preserve"> that secondary students demonstrate conceptual understanding;</w:t>
            </w:r>
            <w:r>
              <w:rPr>
                <w:color w:val="000000"/>
                <w:sz w:val="20"/>
                <w:szCs w:val="20"/>
              </w:rPr>
              <w:t xml:space="preserve"> and </w:t>
            </w:r>
            <w:r w:rsidRPr="00F135B6">
              <w:rPr>
                <w:color w:val="000000"/>
                <w:sz w:val="20"/>
                <w:szCs w:val="20"/>
              </w:rPr>
              <w:t>ability to formulate, represent, and solve problems; logical reasoning an</w:t>
            </w:r>
            <w:r>
              <w:rPr>
                <w:color w:val="000000"/>
                <w:sz w:val="20"/>
                <w:szCs w:val="20"/>
              </w:rPr>
              <w:t>d</w:t>
            </w:r>
            <w:r w:rsidRPr="00F135B6">
              <w:rPr>
                <w:color w:val="000000"/>
                <w:sz w:val="20"/>
                <w:szCs w:val="20"/>
              </w:rPr>
              <w:t xml:space="preserve"> reflection on that </w:t>
            </w:r>
            <w:r w:rsidRPr="00F135B6">
              <w:rPr>
                <w:color w:val="000000"/>
                <w:sz w:val="20"/>
                <w:szCs w:val="20"/>
              </w:rPr>
              <w:lastRenderedPageBreak/>
              <w:t>reasoning; productive disposition toward mathematics and the application of mathematics in a variety of contexts</w:t>
            </w:r>
            <w:r>
              <w:rPr>
                <w:color w:val="000000"/>
                <w:sz w:val="20"/>
                <w:szCs w:val="20"/>
              </w:rPr>
              <w:t>.</w:t>
            </w:r>
            <w:r w:rsidRPr="00F135B6">
              <w:rPr>
                <w:color w:val="000000"/>
                <w:sz w:val="20"/>
                <w:szCs w:val="20"/>
              </w:rPr>
              <w:t xml:space="preserve"> </w:t>
            </w:r>
          </w:p>
          <w:p w14:paraId="088BA10C" w14:textId="77777777" w:rsidR="00322746" w:rsidRPr="00F135B6"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81" w:type="dxa"/>
          </w:tcPr>
          <w:p w14:paraId="6FADF591" w14:textId="77777777" w:rsidR="00322746" w:rsidRPr="00F135B6"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lastRenderedPageBreak/>
              <w:t>Candidates have not verified</w:t>
            </w:r>
            <w:r w:rsidRPr="00F135B6">
              <w:rPr>
                <w:color w:val="000000"/>
                <w:sz w:val="20"/>
                <w:szCs w:val="20"/>
              </w:rPr>
              <w:t xml:space="preserve"> that secondary students demonstrate conceptual understanding</w:t>
            </w:r>
            <w:r>
              <w:rPr>
                <w:color w:val="000000"/>
                <w:sz w:val="20"/>
                <w:szCs w:val="20"/>
              </w:rPr>
              <w:t xml:space="preserve"> and </w:t>
            </w:r>
            <w:r w:rsidRPr="00F135B6">
              <w:rPr>
                <w:color w:val="000000"/>
                <w:sz w:val="20"/>
                <w:szCs w:val="20"/>
              </w:rPr>
              <w:t>procedural fluency</w:t>
            </w:r>
            <w:r>
              <w:rPr>
                <w:color w:val="000000"/>
                <w:sz w:val="20"/>
                <w:szCs w:val="20"/>
              </w:rPr>
              <w:t>.</w:t>
            </w:r>
            <w:r w:rsidRPr="00F135B6">
              <w:rPr>
                <w:color w:val="000000"/>
                <w:sz w:val="20"/>
                <w:szCs w:val="20"/>
              </w:rPr>
              <w:t xml:space="preserve"> The ability to formulate, represent, and solve problems; logical reasoning </w:t>
            </w:r>
            <w:r>
              <w:rPr>
                <w:color w:val="000000"/>
                <w:sz w:val="20"/>
                <w:szCs w:val="20"/>
              </w:rPr>
              <w:t xml:space="preserve">has not been verified, and </w:t>
            </w:r>
            <w:r w:rsidRPr="00F135B6">
              <w:rPr>
                <w:color w:val="000000"/>
                <w:sz w:val="20"/>
                <w:szCs w:val="20"/>
              </w:rPr>
              <w:t xml:space="preserve">disposition toward mathematics and </w:t>
            </w:r>
            <w:r w:rsidRPr="00F135B6">
              <w:rPr>
                <w:color w:val="000000"/>
                <w:sz w:val="20"/>
                <w:szCs w:val="20"/>
              </w:rPr>
              <w:lastRenderedPageBreak/>
              <w:t xml:space="preserve">the application of mathematics in a variety of contexts </w:t>
            </w:r>
            <w:r>
              <w:rPr>
                <w:color w:val="000000"/>
                <w:sz w:val="20"/>
                <w:szCs w:val="20"/>
              </w:rPr>
              <w:t>have not been verified.by the candidate.</w:t>
            </w:r>
          </w:p>
          <w:p w14:paraId="7FB29BF5" w14:textId="77777777" w:rsidR="00322746" w:rsidRPr="00F135B6"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22746" w:rsidRPr="00503A49" w14:paraId="0A8991E4" w14:textId="77777777" w:rsidTr="00D31336">
        <w:trPr>
          <w:trHeight w:val="220"/>
        </w:trPr>
        <w:tc>
          <w:tcPr>
            <w:cnfStyle w:val="001000000000" w:firstRow="0" w:lastRow="0" w:firstColumn="1" w:lastColumn="0" w:oddVBand="0" w:evenVBand="0" w:oddHBand="0" w:evenHBand="0" w:firstRowFirstColumn="0" w:firstRowLastColumn="0" w:lastRowFirstColumn="0" w:lastRowLastColumn="0"/>
            <w:tcW w:w="1987" w:type="dxa"/>
          </w:tcPr>
          <w:p w14:paraId="1E94D80F" w14:textId="77777777" w:rsidR="00322746" w:rsidRDefault="00322746" w:rsidP="00D31336">
            <w:pPr>
              <w:rPr>
                <w:b w:val="0"/>
                <w:bCs w:val="0"/>
                <w:color w:val="000000"/>
                <w:sz w:val="20"/>
                <w:szCs w:val="20"/>
              </w:rPr>
            </w:pPr>
          </w:p>
          <w:p w14:paraId="4F318261" w14:textId="77777777" w:rsidR="00322746" w:rsidRPr="00CD0340" w:rsidRDefault="00322746" w:rsidP="00D31336">
            <w:pPr>
              <w:rPr>
                <w:color w:val="000000"/>
                <w:sz w:val="20"/>
                <w:szCs w:val="20"/>
              </w:rPr>
            </w:pPr>
            <w:r>
              <w:rPr>
                <w:color w:val="000000"/>
                <w:sz w:val="20"/>
                <w:szCs w:val="20"/>
              </w:rPr>
              <w:t xml:space="preserve">#4: </w:t>
            </w:r>
            <w:r w:rsidRPr="00CD0340">
              <w:rPr>
                <w:color w:val="000000"/>
                <w:sz w:val="20"/>
                <w:szCs w:val="20"/>
              </w:rPr>
              <w:t>Learning Through Collaboration</w:t>
            </w:r>
          </w:p>
          <w:p w14:paraId="3963A64B" w14:textId="77777777" w:rsidR="00322746" w:rsidRDefault="00322746" w:rsidP="00D31336">
            <w:pPr>
              <w:rPr>
                <w:b w:val="0"/>
                <w:bCs w:val="0"/>
                <w:color w:val="000000"/>
                <w:sz w:val="20"/>
                <w:szCs w:val="20"/>
              </w:rPr>
            </w:pPr>
          </w:p>
          <w:p w14:paraId="3EEF6A08" w14:textId="77777777" w:rsidR="00322746" w:rsidRPr="00F135B6" w:rsidRDefault="00322746" w:rsidP="00D31336">
            <w:pPr>
              <w:rPr>
                <w:b w:val="0"/>
                <w:bCs w:val="0"/>
                <w:sz w:val="20"/>
                <w:szCs w:val="20"/>
              </w:rPr>
            </w:pPr>
            <w:r w:rsidRPr="00F135B6">
              <w:rPr>
                <w:color w:val="000000"/>
                <w:sz w:val="20"/>
                <w:szCs w:val="20"/>
              </w:rPr>
              <w:t>Engage in continuous and collaborative learning that draws upon research in mathematics education to inform practice; enhance learning opportunities for all students’ mathematical knowledge development; involve colleagues, other school professionals, families, and various stakeholders; and advance their development as a reflective practitioner.</w:t>
            </w:r>
          </w:p>
        </w:tc>
        <w:tc>
          <w:tcPr>
            <w:tcW w:w="1393" w:type="dxa"/>
          </w:tcPr>
          <w:p w14:paraId="01C38622" w14:textId="77777777" w:rsidR="00322746" w:rsidRPr="00F135B6"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MATH</w:t>
            </w:r>
          </w:p>
          <w:p w14:paraId="44FD75EE" w14:textId="77777777" w:rsidR="00322746"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Indicator </w:t>
            </w:r>
          </w:p>
          <w:p w14:paraId="4AA2126A" w14:textId="77777777" w:rsidR="00322746" w:rsidRPr="00F135B6"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6-2</w:t>
            </w:r>
          </w:p>
          <w:p w14:paraId="46A94D04" w14:textId="77777777" w:rsidR="00322746" w:rsidRPr="00F135B6"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p w14:paraId="67FC6A7E" w14:textId="77777777" w:rsidR="00322746" w:rsidRPr="00F135B6"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59" w:type="dxa"/>
          </w:tcPr>
          <w:p w14:paraId="598E4E05" w14:textId="77777777" w:rsidR="00322746" w:rsidRPr="004D028C"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sidRPr="004D028C">
              <w:rPr>
                <w:color w:val="000000"/>
                <w:sz w:val="20"/>
                <w:szCs w:val="20"/>
              </w:rPr>
              <w:t>Candidates engage in continuous and collaborative learning that draws upon research in mathematics education to inform practice; enhance learning opportunities for all students’ mathematical knowledge development; involve colleagues, other school professionals, families, and various stakeholders; and advance their development as a reflective practitioner.</w:t>
            </w:r>
          </w:p>
          <w:p w14:paraId="43540562" w14:textId="77777777" w:rsidR="00322746" w:rsidRPr="004D028C"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860" w:type="dxa"/>
          </w:tcPr>
          <w:p w14:paraId="095F6C34" w14:textId="77777777" w:rsidR="00322746" w:rsidRPr="00F135B6"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Candidates e</w:t>
            </w:r>
            <w:r w:rsidRPr="00F135B6">
              <w:rPr>
                <w:color w:val="000000"/>
                <w:sz w:val="20"/>
                <w:szCs w:val="20"/>
              </w:rPr>
              <w:t>ngage in continuous and collaborative learning that draws upon research in mathematics education to inform practice; enhance learning opportunities for all students’ mathematical knowledge development; involve colleagues, other school professionals, families, and various stakeholders; and advance their development as a reflective practitioner.</w:t>
            </w:r>
          </w:p>
          <w:p w14:paraId="2CC6B413" w14:textId="77777777" w:rsidR="00322746" w:rsidRPr="00F135B6"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860" w:type="dxa"/>
          </w:tcPr>
          <w:p w14:paraId="5DF704AF" w14:textId="77777777" w:rsidR="00322746" w:rsidRPr="00F135B6"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Candidates e</w:t>
            </w:r>
            <w:r w:rsidRPr="00F135B6">
              <w:rPr>
                <w:color w:val="000000"/>
                <w:sz w:val="20"/>
                <w:szCs w:val="20"/>
              </w:rPr>
              <w:t xml:space="preserve">ngage in </w:t>
            </w:r>
            <w:r>
              <w:rPr>
                <w:color w:val="000000"/>
                <w:sz w:val="20"/>
                <w:szCs w:val="20"/>
              </w:rPr>
              <w:t>periodic</w:t>
            </w:r>
            <w:r w:rsidRPr="00F135B6">
              <w:rPr>
                <w:color w:val="000000"/>
                <w:sz w:val="20"/>
                <w:szCs w:val="20"/>
              </w:rPr>
              <w:t xml:space="preserve"> and collaborative learning that draws upon </w:t>
            </w:r>
            <w:r>
              <w:rPr>
                <w:color w:val="000000"/>
                <w:sz w:val="20"/>
                <w:szCs w:val="20"/>
              </w:rPr>
              <w:t>experience</w:t>
            </w:r>
            <w:r w:rsidRPr="00F135B6">
              <w:rPr>
                <w:color w:val="000000"/>
                <w:sz w:val="20"/>
                <w:szCs w:val="20"/>
              </w:rPr>
              <w:t xml:space="preserve"> in mathematics education to inform practice; enhance learning opportunities for </w:t>
            </w:r>
            <w:r>
              <w:rPr>
                <w:color w:val="000000"/>
                <w:sz w:val="20"/>
                <w:szCs w:val="20"/>
              </w:rPr>
              <w:t>most</w:t>
            </w:r>
            <w:r w:rsidRPr="00F135B6">
              <w:rPr>
                <w:color w:val="000000"/>
                <w:sz w:val="20"/>
                <w:szCs w:val="20"/>
              </w:rPr>
              <w:t xml:space="preserve"> students’ mathematical knowledge development; involve colleagues, other school professionals, families, and various stakeholders; and advance their development as a reflective practitioner.</w:t>
            </w:r>
          </w:p>
          <w:p w14:paraId="687B87DC" w14:textId="77777777" w:rsidR="00322746" w:rsidRPr="00F135B6"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81" w:type="dxa"/>
          </w:tcPr>
          <w:p w14:paraId="6617FE67" w14:textId="77777777" w:rsidR="00322746" w:rsidRPr="00F135B6"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Candidate does not engage</w:t>
            </w:r>
            <w:r w:rsidRPr="00F135B6">
              <w:rPr>
                <w:color w:val="000000"/>
                <w:sz w:val="20"/>
                <w:szCs w:val="20"/>
              </w:rPr>
              <w:t xml:space="preserve"> in continuous and collaborative learning</w:t>
            </w:r>
            <w:r>
              <w:rPr>
                <w:color w:val="000000"/>
                <w:sz w:val="20"/>
                <w:szCs w:val="20"/>
              </w:rPr>
              <w:t xml:space="preserve"> and</w:t>
            </w:r>
            <w:r w:rsidRPr="00F135B6">
              <w:rPr>
                <w:color w:val="000000"/>
                <w:sz w:val="20"/>
                <w:szCs w:val="20"/>
              </w:rPr>
              <w:t xml:space="preserve"> draws upon </w:t>
            </w:r>
            <w:r>
              <w:rPr>
                <w:color w:val="000000"/>
                <w:sz w:val="20"/>
                <w:szCs w:val="20"/>
              </w:rPr>
              <w:t xml:space="preserve">experience </w:t>
            </w:r>
            <w:r w:rsidRPr="00F135B6">
              <w:rPr>
                <w:color w:val="000000"/>
                <w:sz w:val="20"/>
                <w:szCs w:val="20"/>
              </w:rPr>
              <w:t xml:space="preserve">in mathematics to inform practice; enhance learning opportunities for </w:t>
            </w:r>
            <w:r>
              <w:rPr>
                <w:color w:val="000000"/>
                <w:sz w:val="20"/>
                <w:szCs w:val="20"/>
              </w:rPr>
              <w:t>few</w:t>
            </w:r>
            <w:r w:rsidRPr="00F135B6">
              <w:rPr>
                <w:color w:val="000000"/>
                <w:sz w:val="20"/>
                <w:szCs w:val="20"/>
              </w:rPr>
              <w:t xml:space="preserve"> students’ mathematical knowledge development involv</w:t>
            </w:r>
            <w:r>
              <w:rPr>
                <w:color w:val="000000"/>
                <w:sz w:val="20"/>
                <w:szCs w:val="20"/>
              </w:rPr>
              <w:t>ing</w:t>
            </w:r>
            <w:r w:rsidRPr="00F135B6">
              <w:rPr>
                <w:color w:val="000000"/>
                <w:sz w:val="20"/>
                <w:szCs w:val="20"/>
              </w:rPr>
              <w:t xml:space="preserve"> colleagues, other school professionals, families, and various stakeholders</w:t>
            </w:r>
            <w:r>
              <w:rPr>
                <w:color w:val="000000"/>
                <w:sz w:val="20"/>
                <w:szCs w:val="20"/>
              </w:rPr>
              <w:t>.</w:t>
            </w:r>
          </w:p>
          <w:p w14:paraId="41879C72" w14:textId="77777777" w:rsidR="00322746" w:rsidRPr="00F135B6"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22746" w:rsidRPr="00503A49" w14:paraId="0BF5F948" w14:textId="77777777" w:rsidTr="00D31336">
        <w:trPr>
          <w:trHeight w:val="220"/>
        </w:trPr>
        <w:tc>
          <w:tcPr>
            <w:cnfStyle w:val="001000000000" w:firstRow="0" w:lastRow="0" w:firstColumn="1" w:lastColumn="0" w:oddVBand="0" w:evenVBand="0" w:oddHBand="0" w:evenHBand="0" w:firstRowFirstColumn="0" w:firstRowLastColumn="0" w:lastRowFirstColumn="0" w:lastRowLastColumn="0"/>
            <w:tcW w:w="1987" w:type="dxa"/>
          </w:tcPr>
          <w:p w14:paraId="5AAE8E73" w14:textId="77777777" w:rsidR="00322746" w:rsidRPr="00014C27" w:rsidRDefault="00322746" w:rsidP="00D31336">
            <w:pPr>
              <w:rPr>
                <w:b w:val="0"/>
                <w:bCs w:val="0"/>
                <w:sz w:val="20"/>
                <w:szCs w:val="20"/>
              </w:rPr>
            </w:pPr>
          </w:p>
          <w:p w14:paraId="759BBB93" w14:textId="77777777" w:rsidR="00322746" w:rsidRDefault="00322746" w:rsidP="00D31336">
            <w:pPr>
              <w:pStyle w:val="NormalWeb"/>
              <w:rPr>
                <w:b w:val="0"/>
                <w:bCs w:val="0"/>
                <w:color w:val="000000"/>
                <w:sz w:val="20"/>
                <w:szCs w:val="20"/>
              </w:rPr>
            </w:pPr>
            <w:r w:rsidRPr="00014C27">
              <w:rPr>
                <w:sz w:val="20"/>
                <w:szCs w:val="20"/>
              </w:rPr>
              <w:t>#</w:t>
            </w:r>
            <w:r w:rsidRPr="00014C27">
              <w:rPr>
                <w:color w:val="000000"/>
                <w:sz w:val="20"/>
                <w:szCs w:val="20"/>
              </w:rPr>
              <w:t xml:space="preserve"> </w:t>
            </w:r>
            <w:r>
              <w:rPr>
                <w:color w:val="000000"/>
                <w:sz w:val="20"/>
                <w:szCs w:val="20"/>
              </w:rPr>
              <w:t>5: Mathematics: Active Engagement</w:t>
            </w:r>
            <w:r w:rsidRPr="00014C27">
              <w:rPr>
                <w:color w:val="000000"/>
                <w:sz w:val="20"/>
                <w:szCs w:val="20"/>
              </w:rPr>
              <w:t xml:space="preserve"> </w:t>
            </w:r>
          </w:p>
          <w:p w14:paraId="7277E285" w14:textId="77777777" w:rsidR="00322746" w:rsidRPr="00014C27" w:rsidRDefault="00322746" w:rsidP="00D31336">
            <w:pPr>
              <w:pStyle w:val="NormalWeb"/>
              <w:rPr>
                <w:color w:val="000000"/>
                <w:sz w:val="20"/>
                <w:szCs w:val="20"/>
              </w:rPr>
            </w:pPr>
            <w:r w:rsidRPr="00014C27">
              <w:rPr>
                <w:color w:val="000000"/>
                <w:sz w:val="20"/>
                <w:szCs w:val="20"/>
              </w:rPr>
              <w:t>Engage students in developmentally appropriate mathematical activities and investigations that require active engagement and include mathematics-specific technology in building new knowledge.</w:t>
            </w:r>
          </w:p>
          <w:p w14:paraId="7C3A0CB6" w14:textId="77777777" w:rsidR="00322746" w:rsidRPr="00014C27" w:rsidRDefault="00322746" w:rsidP="00D31336">
            <w:pPr>
              <w:spacing w:after="160" w:line="259" w:lineRule="auto"/>
              <w:rPr>
                <w:b w:val="0"/>
                <w:bCs w:val="0"/>
                <w:sz w:val="20"/>
                <w:szCs w:val="20"/>
              </w:rPr>
            </w:pPr>
          </w:p>
        </w:tc>
        <w:tc>
          <w:tcPr>
            <w:tcW w:w="1393" w:type="dxa"/>
          </w:tcPr>
          <w:p w14:paraId="5A06A0D2" w14:textId="77777777" w:rsidR="00322746"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pPr>
            <w:r>
              <w:t>MATH</w:t>
            </w:r>
          </w:p>
          <w:p w14:paraId="4B54781F" w14:textId="77777777" w:rsidR="00322746"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pPr>
            <w:r>
              <w:t>Indicator</w:t>
            </w:r>
          </w:p>
          <w:p w14:paraId="02912351" w14:textId="77777777" w:rsidR="00322746" w:rsidRPr="00503A49"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pPr>
            <w:r>
              <w:t>5.2</w:t>
            </w:r>
          </w:p>
          <w:p w14:paraId="15049D0A" w14:textId="77777777" w:rsidR="00322746" w:rsidRPr="00503A49"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pPr>
          </w:p>
          <w:p w14:paraId="6D094E77" w14:textId="77777777" w:rsidR="00322746" w:rsidRPr="00503A49"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959" w:type="dxa"/>
          </w:tcPr>
          <w:p w14:paraId="1914272A" w14:textId="77777777" w:rsidR="00322746" w:rsidRPr="004D028C"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sidRPr="004D028C">
              <w:rPr>
                <w:color w:val="000000"/>
                <w:sz w:val="20"/>
                <w:szCs w:val="20"/>
              </w:rPr>
              <w:t>Candidates engage students in developmentally appropriate mathematical activities and investigations that require active engagement and include mathematics-specific technology in building new knowledge.</w:t>
            </w:r>
          </w:p>
          <w:p w14:paraId="352F3A85" w14:textId="77777777" w:rsidR="00322746" w:rsidRPr="004D028C" w:rsidRDefault="00322746" w:rsidP="00D31336">
            <w:pPr>
              <w:spacing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4D028C">
              <w:rPr>
                <w:sz w:val="20"/>
                <w:szCs w:val="20"/>
              </w:rPr>
              <w:t>In addition, candidates demonstrate outstanding of theories and research related to building new knowledge in mathematics,</w:t>
            </w:r>
          </w:p>
          <w:p w14:paraId="6FE4C5FF" w14:textId="77777777" w:rsidR="00322746" w:rsidRPr="004D028C" w:rsidRDefault="00322746" w:rsidP="00D31336">
            <w:pPr>
              <w:cnfStyle w:val="000000000000" w:firstRow="0" w:lastRow="0" w:firstColumn="0" w:lastColumn="0" w:oddVBand="0" w:evenVBand="0" w:oddHBand="0" w:evenHBand="0" w:firstRowFirstColumn="0" w:firstRowLastColumn="0" w:lastRowFirstColumn="0" w:lastRowLastColumn="0"/>
              <w:rPr>
                <w:sz w:val="20"/>
                <w:szCs w:val="20"/>
              </w:rPr>
            </w:pPr>
          </w:p>
        </w:tc>
        <w:tc>
          <w:tcPr>
            <w:tcW w:w="1860" w:type="dxa"/>
          </w:tcPr>
          <w:p w14:paraId="368CC4FE" w14:textId="77777777" w:rsidR="00322746" w:rsidRPr="00014C27"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Candidates e</w:t>
            </w:r>
            <w:r w:rsidRPr="00014C27">
              <w:rPr>
                <w:color w:val="000000"/>
                <w:sz w:val="20"/>
                <w:szCs w:val="20"/>
              </w:rPr>
              <w:t xml:space="preserve">ngage students in developmentally appropriate mathematical activities and investigations that require active engagement and include </w:t>
            </w:r>
            <w:r>
              <w:rPr>
                <w:color w:val="000000"/>
                <w:sz w:val="20"/>
                <w:szCs w:val="20"/>
              </w:rPr>
              <w:t xml:space="preserve">a variety of </w:t>
            </w:r>
            <w:r w:rsidRPr="00014C27">
              <w:rPr>
                <w:color w:val="000000"/>
                <w:sz w:val="20"/>
                <w:szCs w:val="20"/>
              </w:rPr>
              <w:t>mathematics-specific technolo</w:t>
            </w:r>
            <w:r>
              <w:rPr>
                <w:color w:val="000000"/>
                <w:sz w:val="20"/>
                <w:szCs w:val="20"/>
              </w:rPr>
              <w:t>gies</w:t>
            </w:r>
            <w:r w:rsidRPr="00014C27">
              <w:rPr>
                <w:color w:val="000000"/>
                <w:sz w:val="20"/>
                <w:szCs w:val="20"/>
              </w:rPr>
              <w:t xml:space="preserve"> in building new knowledge.</w:t>
            </w:r>
          </w:p>
          <w:p w14:paraId="516E19C4" w14:textId="77777777" w:rsidR="00322746" w:rsidRPr="00D312D4" w:rsidRDefault="00322746" w:rsidP="00D31336">
            <w:pPr>
              <w:cnfStyle w:val="000000000000" w:firstRow="0" w:lastRow="0" w:firstColumn="0" w:lastColumn="0" w:oddVBand="0" w:evenVBand="0" w:oddHBand="0" w:evenHBand="0" w:firstRowFirstColumn="0" w:firstRowLastColumn="0" w:lastRowFirstColumn="0" w:lastRowLastColumn="0"/>
              <w:rPr>
                <w:sz w:val="20"/>
                <w:szCs w:val="20"/>
              </w:rPr>
            </w:pPr>
          </w:p>
        </w:tc>
        <w:tc>
          <w:tcPr>
            <w:tcW w:w="1860" w:type="dxa"/>
          </w:tcPr>
          <w:p w14:paraId="07DF57B6" w14:textId="77777777" w:rsidR="00322746" w:rsidRPr="00014C27"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Candidates e</w:t>
            </w:r>
            <w:r w:rsidRPr="00014C27">
              <w:rPr>
                <w:color w:val="000000"/>
                <w:sz w:val="20"/>
                <w:szCs w:val="20"/>
              </w:rPr>
              <w:t xml:space="preserve">ngage students in mathematical activities and investigations that require active engagement </w:t>
            </w:r>
            <w:r>
              <w:rPr>
                <w:color w:val="000000"/>
                <w:sz w:val="20"/>
                <w:szCs w:val="20"/>
              </w:rPr>
              <w:t xml:space="preserve">in </w:t>
            </w:r>
            <w:r w:rsidRPr="00014C27">
              <w:rPr>
                <w:color w:val="000000"/>
                <w:sz w:val="20"/>
                <w:szCs w:val="20"/>
              </w:rPr>
              <w:t>technolo</w:t>
            </w:r>
            <w:r>
              <w:rPr>
                <w:color w:val="000000"/>
                <w:sz w:val="20"/>
                <w:szCs w:val="20"/>
              </w:rPr>
              <w:t>gies</w:t>
            </w:r>
            <w:r w:rsidRPr="00014C27">
              <w:rPr>
                <w:color w:val="000000"/>
                <w:sz w:val="20"/>
                <w:szCs w:val="20"/>
              </w:rPr>
              <w:t xml:space="preserve"> to</w:t>
            </w:r>
            <w:r>
              <w:rPr>
                <w:color w:val="000000"/>
                <w:sz w:val="20"/>
                <w:szCs w:val="20"/>
              </w:rPr>
              <w:t xml:space="preserve"> explore</w:t>
            </w:r>
            <w:r w:rsidRPr="00014C27">
              <w:rPr>
                <w:color w:val="000000"/>
                <w:sz w:val="20"/>
                <w:szCs w:val="20"/>
              </w:rPr>
              <w:t xml:space="preserve"> new </w:t>
            </w:r>
            <w:r>
              <w:rPr>
                <w:color w:val="000000"/>
                <w:sz w:val="20"/>
                <w:szCs w:val="20"/>
              </w:rPr>
              <w:t xml:space="preserve">ways to build </w:t>
            </w:r>
            <w:r w:rsidRPr="00014C27">
              <w:rPr>
                <w:color w:val="000000"/>
                <w:sz w:val="20"/>
                <w:szCs w:val="20"/>
              </w:rPr>
              <w:t>knowledge.</w:t>
            </w:r>
          </w:p>
          <w:p w14:paraId="1E349CFD" w14:textId="77777777" w:rsidR="00322746" w:rsidRPr="00D312D4" w:rsidRDefault="00322746" w:rsidP="00D31336">
            <w:pPr>
              <w:cnfStyle w:val="000000000000" w:firstRow="0" w:lastRow="0" w:firstColumn="0" w:lastColumn="0" w:oddVBand="0" w:evenVBand="0" w:oddHBand="0" w:evenHBand="0" w:firstRowFirstColumn="0" w:firstRowLastColumn="0" w:lastRowFirstColumn="0" w:lastRowLastColumn="0"/>
              <w:rPr>
                <w:sz w:val="20"/>
                <w:szCs w:val="20"/>
              </w:rPr>
            </w:pPr>
          </w:p>
        </w:tc>
        <w:tc>
          <w:tcPr>
            <w:tcW w:w="2281" w:type="dxa"/>
          </w:tcPr>
          <w:p w14:paraId="63774E67" w14:textId="77777777" w:rsidR="00322746" w:rsidRPr="00014C27"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Candidates does not e</w:t>
            </w:r>
            <w:r w:rsidRPr="00014C27">
              <w:rPr>
                <w:color w:val="000000"/>
                <w:sz w:val="20"/>
                <w:szCs w:val="20"/>
              </w:rPr>
              <w:t>ngage students in developmentally appropriate mathematical activities that require active engagement and mathematics-specific technology in building new knowledge.</w:t>
            </w:r>
          </w:p>
          <w:p w14:paraId="7307C3F8" w14:textId="77777777" w:rsidR="00322746" w:rsidRPr="00D312D4" w:rsidRDefault="00322746" w:rsidP="00D31336">
            <w:pPr>
              <w:cnfStyle w:val="000000000000" w:firstRow="0" w:lastRow="0" w:firstColumn="0" w:lastColumn="0" w:oddVBand="0" w:evenVBand="0" w:oddHBand="0" w:evenHBand="0" w:firstRowFirstColumn="0" w:firstRowLastColumn="0" w:lastRowFirstColumn="0" w:lastRowLastColumn="0"/>
              <w:rPr>
                <w:sz w:val="20"/>
                <w:szCs w:val="20"/>
              </w:rPr>
            </w:pPr>
          </w:p>
        </w:tc>
      </w:tr>
      <w:tr w:rsidR="00322746" w:rsidRPr="00503A49" w14:paraId="21238361" w14:textId="77777777" w:rsidTr="00D31336">
        <w:trPr>
          <w:trHeight w:val="5723"/>
        </w:trPr>
        <w:tc>
          <w:tcPr>
            <w:cnfStyle w:val="001000000000" w:firstRow="0" w:lastRow="0" w:firstColumn="1" w:lastColumn="0" w:oddVBand="0" w:evenVBand="0" w:oddHBand="0" w:evenHBand="0" w:firstRowFirstColumn="0" w:firstRowLastColumn="0" w:lastRowFirstColumn="0" w:lastRowLastColumn="0"/>
            <w:tcW w:w="1987" w:type="dxa"/>
          </w:tcPr>
          <w:p w14:paraId="7669001E" w14:textId="77777777" w:rsidR="00322746" w:rsidRPr="00516666" w:rsidRDefault="00322746" w:rsidP="00D31336">
            <w:pPr>
              <w:pStyle w:val="NormalWeb"/>
              <w:rPr>
                <w:b w:val="0"/>
                <w:bCs w:val="0"/>
                <w:color w:val="000000"/>
                <w:sz w:val="20"/>
                <w:szCs w:val="20"/>
              </w:rPr>
            </w:pPr>
            <w:r w:rsidRPr="00516666">
              <w:rPr>
                <w:color w:val="000000"/>
                <w:sz w:val="20"/>
                <w:szCs w:val="20"/>
              </w:rPr>
              <w:lastRenderedPageBreak/>
              <w:t>#</w:t>
            </w:r>
            <w:r>
              <w:rPr>
                <w:color w:val="000000"/>
                <w:sz w:val="20"/>
                <w:szCs w:val="20"/>
              </w:rPr>
              <w:t>6</w:t>
            </w:r>
            <w:r w:rsidRPr="00516666">
              <w:rPr>
                <w:color w:val="000000"/>
                <w:sz w:val="20"/>
                <w:szCs w:val="20"/>
              </w:rPr>
              <w:t>: Mathematics: Equity &amp; High Expectations</w:t>
            </w:r>
          </w:p>
          <w:p w14:paraId="35366B3F" w14:textId="77777777" w:rsidR="00322746" w:rsidRPr="00516666" w:rsidRDefault="00322746" w:rsidP="00D31336">
            <w:pPr>
              <w:pStyle w:val="NormalWeb"/>
              <w:rPr>
                <w:color w:val="000000"/>
                <w:sz w:val="20"/>
                <w:szCs w:val="20"/>
              </w:rPr>
            </w:pPr>
            <w:r w:rsidRPr="00516666">
              <w:rPr>
                <w:color w:val="000000"/>
                <w:sz w:val="20"/>
                <w:szCs w:val="20"/>
              </w:rPr>
              <w:t>Demonstrate equitable and ethical treatment of and high expectations for all students.</w:t>
            </w:r>
          </w:p>
          <w:p w14:paraId="03BD1C8B" w14:textId="77777777" w:rsidR="00322746" w:rsidRPr="00516666" w:rsidRDefault="00322746" w:rsidP="00D31336">
            <w:pPr>
              <w:spacing w:after="160" w:line="259" w:lineRule="auto"/>
              <w:rPr>
                <w:b w:val="0"/>
                <w:bCs w:val="0"/>
                <w:sz w:val="20"/>
                <w:szCs w:val="20"/>
              </w:rPr>
            </w:pPr>
          </w:p>
        </w:tc>
        <w:tc>
          <w:tcPr>
            <w:tcW w:w="1393" w:type="dxa"/>
          </w:tcPr>
          <w:p w14:paraId="08FCAD02" w14:textId="77777777" w:rsidR="00322746" w:rsidRPr="00516666"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16666">
              <w:rPr>
                <w:sz w:val="20"/>
                <w:szCs w:val="20"/>
              </w:rPr>
              <w:t>MATH</w:t>
            </w:r>
          </w:p>
          <w:p w14:paraId="6085D528" w14:textId="77777777" w:rsidR="00322746" w:rsidRPr="00516666"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16666">
              <w:rPr>
                <w:sz w:val="20"/>
                <w:szCs w:val="20"/>
              </w:rPr>
              <w:t>Indicator</w:t>
            </w:r>
          </w:p>
          <w:p w14:paraId="094F388D" w14:textId="77777777" w:rsidR="00322746" w:rsidRPr="00516666"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516666">
              <w:rPr>
                <w:sz w:val="20"/>
                <w:szCs w:val="20"/>
              </w:rPr>
              <w:t>4.4</w:t>
            </w:r>
          </w:p>
          <w:p w14:paraId="3F39249B" w14:textId="77777777" w:rsidR="00322746" w:rsidRPr="00516666"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59" w:type="dxa"/>
          </w:tcPr>
          <w:p w14:paraId="0E3E2EAB" w14:textId="77777777" w:rsidR="00322746" w:rsidRPr="004363E9"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sidRPr="00516666">
              <w:rPr>
                <w:color w:val="000000"/>
                <w:sz w:val="20"/>
                <w:szCs w:val="20"/>
              </w:rPr>
              <w:t xml:space="preserve">Candidates </w:t>
            </w:r>
            <w:r>
              <w:rPr>
                <w:color w:val="000000"/>
                <w:sz w:val="20"/>
                <w:szCs w:val="20"/>
              </w:rPr>
              <w:t xml:space="preserve">always </w:t>
            </w:r>
            <w:r w:rsidRPr="00516666">
              <w:rPr>
                <w:color w:val="000000"/>
                <w:sz w:val="20"/>
                <w:szCs w:val="20"/>
              </w:rPr>
              <w:t>demonstrate equitable and ethical treatment of and high expectations for all students.</w:t>
            </w:r>
            <w:r>
              <w:rPr>
                <w:color w:val="000000"/>
                <w:sz w:val="20"/>
                <w:szCs w:val="20"/>
              </w:rPr>
              <w:t>36</w:t>
            </w:r>
          </w:p>
          <w:p w14:paraId="0291203B" w14:textId="77777777" w:rsidR="00322746" w:rsidRPr="00516666" w:rsidRDefault="00322746" w:rsidP="00D31336">
            <w:pPr>
              <w:cnfStyle w:val="000000000000" w:firstRow="0" w:lastRow="0" w:firstColumn="0" w:lastColumn="0" w:oddVBand="0" w:evenVBand="0" w:oddHBand="0" w:evenHBand="0" w:firstRowFirstColumn="0" w:firstRowLastColumn="0" w:lastRowFirstColumn="0" w:lastRowLastColumn="0"/>
              <w:rPr>
                <w:sz w:val="20"/>
                <w:szCs w:val="20"/>
              </w:rPr>
            </w:pPr>
            <w:r w:rsidRPr="00516666">
              <w:rPr>
                <w:sz w:val="20"/>
                <w:szCs w:val="20"/>
              </w:rPr>
              <w:t xml:space="preserve">In addition, candidates </w:t>
            </w:r>
            <w:r>
              <w:rPr>
                <w:sz w:val="20"/>
                <w:szCs w:val="20"/>
              </w:rPr>
              <w:t>model excellence in teaching challenging math content to 6-12 students</w:t>
            </w:r>
          </w:p>
        </w:tc>
        <w:tc>
          <w:tcPr>
            <w:tcW w:w="1860" w:type="dxa"/>
          </w:tcPr>
          <w:p w14:paraId="148E1D33" w14:textId="77777777" w:rsidR="00322746" w:rsidRPr="00516666"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sidRPr="00516666">
              <w:rPr>
                <w:color w:val="000000"/>
                <w:sz w:val="20"/>
                <w:szCs w:val="20"/>
              </w:rPr>
              <w:t xml:space="preserve">Candidates </w:t>
            </w:r>
            <w:r>
              <w:rPr>
                <w:color w:val="000000"/>
                <w:sz w:val="20"/>
                <w:szCs w:val="20"/>
              </w:rPr>
              <w:t xml:space="preserve">regularly </w:t>
            </w:r>
            <w:r w:rsidRPr="00516666">
              <w:rPr>
                <w:color w:val="000000"/>
                <w:sz w:val="20"/>
                <w:szCs w:val="20"/>
              </w:rPr>
              <w:t>demonstrate equitable</w:t>
            </w:r>
            <w:r>
              <w:rPr>
                <w:color w:val="000000"/>
                <w:sz w:val="20"/>
                <w:szCs w:val="20"/>
              </w:rPr>
              <w:t xml:space="preserve">, </w:t>
            </w:r>
            <w:r w:rsidRPr="00516666">
              <w:rPr>
                <w:color w:val="000000"/>
                <w:sz w:val="20"/>
                <w:szCs w:val="20"/>
              </w:rPr>
              <w:t>ethical treatment and high expectations for all students.</w:t>
            </w:r>
          </w:p>
          <w:p w14:paraId="2B02F5FD" w14:textId="77777777" w:rsidR="00322746" w:rsidRPr="00516666"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860" w:type="dxa"/>
          </w:tcPr>
          <w:p w14:paraId="2BA3A7D4" w14:textId="77777777" w:rsidR="00322746" w:rsidRPr="00516666"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sidRPr="00516666">
              <w:rPr>
                <w:color w:val="000000"/>
                <w:sz w:val="20"/>
                <w:szCs w:val="20"/>
              </w:rPr>
              <w:t xml:space="preserve">Candidates </w:t>
            </w:r>
            <w:r>
              <w:rPr>
                <w:color w:val="000000"/>
                <w:sz w:val="20"/>
                <w:szCs w:val="20"/>
              </w:rPr>
              <w:t>seldom d</w:t>
            </w:r>
            <w:r w:rsidRPr="00516666">
              <w:rPr>
                <w:color w:val="000000"/>
                <w:sz w:val="20"/>
                <w:szCs w:val="20"/>
              </w:rPr>
              <w:t>emonstrate equitable</w:t>
            </w:r>
            <w:r>
              <w:rPr>
                <w:color w:val="000000"/>
                <w:sz w:val="20"/>
                <w:szCs w:val="20"/>
              </w:rPr>
              <w:t>,</w:t>
            </w:r>
            <w:r w:rsidRPr="00516666">
              <w:rPr>
                <w:color w:val="000000"/>
                <w:sz w:val="20"/>
                <w:szCs w:val="20"/>
              </w:rPr>
              <w:t xml:space="preserve"> ethical treatment and high expectations for all students.</w:t>
            </w:r>
          </w:p>
          <w:p w14:paraId="406A3D58" w14:textId="77777777" w:rsidR="00322746" w:rsidRPr="00516666"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81" w:type="dxa"/>
          </w:tcPr>
          <w:p w14:paraId="46C01DD4" w14:textId="77777777" w:rsidR="00322746"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sidRPr="00516666">
              <w:rPr>
                <w:color w:val="000000"/>
                <w:sz w:val="20"/>
                <w:szCs w:val="20"/>
              </w:rPr>
              <w:t xml:space="preserve">Candidates </w:t>
            </w:r>
            <w:r>
              <w:rPr>
                <w:color w:val="000000"/>
                <w:sz w:val="20"/>
                <w:szCs w:val="20"/>
              </w:rPr>
              <w:t xml:space="preserve">does not </w:t>
            </w:r>
            <w:r w:rsidRPr="00516666">
              <w:rPr>
                <w:color w:val="000000"/>
                <w:sz w:val="20"/>
                <w:szCs w:val="20"/>
              </w:rPr>
              <w:t>demonstrate equitable and ethical treatment for all students.</w:t>
            </w:r>
          </w:p>
          <w:p w14:paraId="53452515" w14:textId="77777777" w:rsidR="00322746"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 xml:space="preserve">OR </w:t>
            </w:r>
          </w:p>
          <w:p w14:paraId="1EAC7305" w14:textId="77777777" w:rsidR="00322746" w:rsidRPr="00516666" w:rsidRDefault="00322746" w:rsidP="00D31336">
            <w:pPr>
              <w:pStyle w:val="NormalWeb"/>
              <w:cnfStyle w:val="000000000000" w:firstRow="0" w:lastRow="0" w:firstColumn="0" w:lastColumn="0" w:oddVBand="0" w:evenVBand="0" w:oddHBand="0" w:evenHBand="0" w:firstRowFirstColumn="0" w:firstRowLastColumn="0" w:lastRowFirstColumn="0" w:lastRowLastColumn="0"/>
              <w:rPr>
                <w:color w:val="000000"/>
                <w:sz w:val="20"/>
                <w:szCs w:val="20"/>
              </w:rPr>
            </w:pPr>
            <w:r>
              <w:rPr>
                <w:color w:val="000000"/>
                <w:sz w:val="20"/>
                <w:szCs w:val="20"/>
              </w:rPr>
              <w:t>Candidates fail to demonstrate high expectations for all students.</w:t>
            </w:r>
          </w:p>
          <w:p w14:paraId="58C538DE" w14:textId="77777777" w:rsidR="00322746" w:rsidRPr="00516666"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322746" w:rsidRPr="00503A49" w14:paraId="49911A91" w14:textId="77777777" w:rsidTr="00D31336">
        <w:trPr>
          <w:trHeight w:val="220"/>
        </w:trPr>
        <w:tc>
          <w:tcPr>
            <w:cnfStyle w:val="001000000000" w:firstRow="0" w:lastRow="0" w:firstColumn="1" w:lastColumn="0" w:oddVBand="0" w:evenVBand="0" w:oddHBand="0" w:evenHBand="0" w:firstRowFirstColumn="0" w:firstRowLastColumn="0" w:lastRowFirstColumn="0" w:lastRowLastColumn="0"/>
            <w:tcW w:w="1987" w:type="dxa"/>
          </w:tcPr>
          <w:p w14:paraId="6A73D4D6" w14:textId="77777777" w:rsidR="00322746" w:rsidRPr="00C465CA" w:rsidRDefault="00322746" w:rsidP="00D31336">
            <w:pPr>
              <w:pStyle w:val="NormalWeb"/>
              <w:rPr>
                <w:color w:val="000000"/>
                <w:sz w:val="20"/>
                <w:szCs w:val="20"/>
              </w:rPr>
            </w:pPr>
            <w:r w:rsidRPr="00C465CA">
              <w:rPr>
                <w:color w:val="000000"/>
                <w:sz w:val="20"/>
                <w:szCs w:val="20"/>
              </w:rPr>
              <w:t>#</w:t>
            </w:r>
            <w:r>
              <w:rPr>
                <w:color w:val="000000"/>
                <w:sz w:val="20"/>
                <w:szCs w:val="20"/>
              </w:rPr>
              <w:t>7</w:t>
            </w:r>
            <w:r w:rsidRPr="00C465CA">
              <w:rPr>
                <w:color w:val="000000"/>
                <w:sz w:val="20"/>
                <w:szCs w:val="20"/>
              </w:rPr>
              <w:t>:</w:t>
            </w:r>
            <w:r>
              <w:rPr>
                <w:color w:val="000000"/>
                <w:sz w:val="20"/>
                <w:szCs w:val="20"/>
              </w:rPr>
              <w:t xml:space="preserve"> </w:t>
            </w:r>
            <w:r w:rsidRPr="00C465CA">
              <w:rPr>
                <w:color w:val="000000"/>
                <w:sz w:val="20"/>
                <w:szCs w:val="20"/>
              </w:rPr>
              <w:t>Mathematics: Assessment Data</w:t>
            </w:r>
          </w:p>
          <w:p w14:paraId="78B90336" w14:textId="77777777" w:rsidR="00322746" w:rsidRPr="00C465CA" w:rsidRDefault="00322746" w:rsidP="00D31336">
            <w:pPr>
              <w:pStyle w:val="NormalWeb"/>
              <w:rPr>
                <w:color w:val="000000"/>
                <w:sz w:val="20"/>
                <w:szCs w:val="20"/>
              </w:rPr>
            </w:pPr>
            <w:r w:rsidRPr="00C465CA">
              <w:rPr>
                <w:color w:val="000000"/>
                <w:sz w:val="20"/>
                <w:szCs w:val="20"/>
              </w:rPr>
              <w:t xml:space="preserve">Collect, organize, analyze, and reflect on diagnostic, formative, and summative assessment evidence and determine the extent to which students’ mathematical proficiencies have increased </w:t>
            </w:r>
            <w:proofErr w:type="gramStart"/>
            <w:r w:rsidRPr="00C465CA">
              <w:rPr>
                <w:color w:val="000000"/>
                <w:sz w:val="20"/>
                <w:szCs w:val="20"/>
              </w:rPr>
              <w:t>as a result of</w:t>
            </w:r>
            <w:proofErr w:type="gramEnd"/>
            <w:r w:rsidRPr="00C465CA">
              <w:rPr>
                <w:color w:val="000000"/>
                <w:sz w:val="20"/>
                <w:szCs w:val="20"/>
              </w:rPr>
              <w:t xml:space="preserve"> their instruction.</w:t>
            </w:r>
          </w:p>
          <w:p w14:paraId="6CBD16EA" w14:textId="77777777" w:rsidR="00322746" w:rsidRPr="00C465CA" w:rsidRDefault="00322746" w:rsidP="00D31336">
            <w:pPr>
              <w:spacing w:after="160" w:line="259" w:lineRule="auto"/>
              <w:rPr>
                <w:sz w:val="20"/>
                <w:szCs w:val="20"/>
              </w:rPr>
            </w:pPr>
          </w:p>
        </w:tc>
        <w:tc>
          <w:tcPr>
            <w:tcW w:w="1393" w:type="dxa"/>
          </w:tcPr>
          <w:p w14:paraId="2D250938" w14:textId="77777777" w:rsidR="00322746" w:rsidRPr="00C465CA"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C465CA">
              <w:rPr>
                <w:sz w:val="20"/>
                <w:szCs w:val="20"/>
              </w:rPr>
              <w:t>MATH</w:t>
            </w:r>
          </w:p>
          <w:p w14:paraId="00DF66B7" w14:textId="77777777" w:rsidR="00322746" w:rsidRPr="00C465CA"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C465CA">
              <w:rPr>
                <w:sz w:val="20"/>
                <w:szCs w:val="20"/>
              </w:rPr>
              <w:t>Indicator</w:t>
            </w:r>
          </w:p>
          <w:p w14:paraId="157424E5" w14:textId="77777777" w:rsidR="00322746" w:rsidRPr="00C465CA" w:rsidRDefault="00322746" w:rsidP="00D31336">
            <w:pPr>
              <w:spacing w:after="160" w:line="259"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C465CA">
              <w:rPr>
                <w:sz w:val="20"/>
                <w:szCs w:val="20"/>
              </w:rPr>
              <w:t>5.3</w:t>
            </w:r>
          </w:p>
          <w:p w14:paraId="23B81154" w14:textId="77777777" w:rsidR="00322746" w:rsidRPr="00C465CA"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59" w:type="dxa"/>
          </w:tcPr>
          <w:p w14:paraId="677D81F7" w14:textId="77777777" w:rsidR="00322746" w:rsidRPr="00C465CA"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C465CA">
              <w:rPr>
                <w:color w:val="000000"/>
                <w:sz w:val="20"/>
                <w:szCs w:val="20"/>
              </w:rPr>
              <w:t xml:space="preserve">Collect, organize, analyze, and reflect on diagnostic, formative, and summative assessment evidence and determine the extent to which students’ mathematical proficiencies have increased </w:t>
            </w:r>
            <w:proofErr w:type="gramStart"/>
            <w:r w:rsidRPr="00C465CA">
              <w:rPr>
                <w:color w:val="000000"/>
                <w:sz w:val="20"/>
                <w:szCs w:val="20"/>
              </w:rPr>
              <w:t>as a result of</w:t>
            </w:r>
            <w:proofErr w:type="gramEnd"/>
            <w:r w:rsidRPr="00C465CA">
              <w:rPr>
                <w:color w:val="000000"/>
                <w:sz w:val="20"/>
                <w:szCs w:val="20"/>
              </w:rPr>
              <w:t xml:space="preserve"> their instruction</w:t>
            </w:r>
          </w:p>
        </w:tc>
        <w:tc>
          <w:tcPr>
            <w:tcW w:w="1860" w:type="dxa"/>
          </w:tcPr>
          <w:p w14:paraId="54EFDD00" w14:textId="77777777" w:rsidR="00322746" w:rsidRPr="00C465CA"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C465CA">
              <w:rPr>
                <w:color w:val="000000"/>
                <w:sz w:val="20"/>
                <w:szCs w:val="20"/>
              </w:rPr>
              <w:t xml:space="preserve">Collect, organize, analyze, and reflect on diagnostic, formative, and summative assessment evidence and determine the extent to which students’ mathematical proficiencies have increased </w:t>
            </w:r>
            <w:proofErr w:type="gramStart"/>
            <w:r w:rsidRPr="00C465CA">
              <w:rPr>
                <w:color w:val="000000"/>
                <w:sz w:val="20"/>
                <w:szCs w:val="20"/>
              </w:rPr>
              <w:t>as a result of</w:t>
            </w:r>
            <w:proofErr w:type="gramEnd"/>
            <w:r w:rsidRPr="00C465CA">
              <w:rPr>
                <w:color w:val="000000"/>
                <w:sz w:val="20"/>
                <w:szCs w:val="20"/>
              </w:rPr>
              <w:t xml:space="preserve"> their instruction</w:t>
            </w:r>
            <w:r w:rsidRPr="00C465CA">
              <w:rPr>
                <w:sz w:val="20"/>
                <w:szCs w:val="20"/>
              </w:rPr>
              <w:t xml:space="preserve">  </w:t>
            </w:r>
          </w:p>
        </w:tc>
        <w:tc>
          <w:tcPr>
            <w:tcW w:w="1860" w:type="dxa"/>
          </w:tcPr>
          <w:p w14:paraId="10FE1954" w14:textId="77777777" w:rsidR="00322746" w:rsidRPr="00C465CA"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C465CA">
              <w:rPr>
                <w:color w:val="000000"/>
                <w:sz w:val="20"/>
                <w:szCs w:val="20"/>
              </w:rPr>
              <w:t xml:space="preserve">Collect, organize, analyze, and reflect on diagnostic, formative, and summative assessment evidence and determine the extent to which students’ mathematical proficiencies have increased </w:t>
            </w:r>
            <w:proofErr w:type="gramStart"/>
            <w:r w:rsidRPr="00C465CA">
              <w:rPr>
                <w:color w:val="000000"/>
                <w:sz w:val="20"/>
                <w:szCs w:val="20"/>
              </w:rPr>
              <w:t>as a result of</w:t>
            </w:r>
            <w:proofErr w:type="gramEnd"/>
            <w:r w:rsidRPr="00C465CA">
              <w:rPr>
                <w:color w:val="000000"/>
                <w:sz w:val="20"/>
                <w:szCs w:val="20"/>
              </w:rPr>
              <w:t xml:space="preserve"> their instruction</w:t>
            </w:r>
          </w:p>
        </w:tc>
        <w:tc>
          <w:tcPr>
            <w:tcW w:w="2281" w:type="dxa"/>
          </w:tcPr>
          <w:p w14:paraId="7F1E5433" w14:textId="77777777" w:rsidR="00322746" w:rsidRPr="00C465CA" w:rsidRDefault="00322746" w:rsidP="00D31336">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rPr>
            </w:pPr>
            <w:r w:rsidRPr="00C465CA">
              <w:rPr>
                <w:color w:val="000000"/>
                <w:sz w:val="20"/>
                <w:szCs w:val="20"/>
              </w:rPr>
              <w:t xml:space="preserve">Collect, organize, analyze, and reflect on diagnostic, formative, and summative assessment evidence and determine the extent to which students’ mathematical proficiencies have increased </w:t>
            </w:r>
            <w:proofErr w:type="gramStart"/>
            <w:r w:rsidRPr="00C465CA">
              <w:rPr>
                <w:color w:val="000000"/>
                <w:sz w:val="20"/>
                <w:szCs w:val="20"/>
              </w:rPr>
              <w:t>as a result of</w:t>
            </w:r>
            <w:proofErr w:type="gramEnd"/>
            <w:r w:rsidRPr="00C465CA">
              <w:rPr>
                <w:color w:val="000000"/>
                <w:sz w:val="20"/>
                <w:szCs w:val="20"/>
              </w:rPr>
              <w:t xml:space="preserve"> their instruction</w:t>
            </w:r>
          </w:p>
        </w:tc>
      </w:tr>
    </w:tbl>
    <w:p w14:paraId="5EB51832" w14:textId="77777777" w:rsidR="00322746" w:rsidRDefault="00322746" w:rsidP="00322746">
      <w:pPr>
        <w:tabs>
          <w:tab w:val="left" w:pos="3930"/>
        </w:tabs>
      </w:pPr>
    </w:p>
    <w:p w14:paraId="11A5888A" w14:textId="77777777" w:rsidR="00322746" w:rsidRDefault="00322746" w:rsidP="00031CC5">
      <w:pPr>
        <w:tabs>
          <w:tab w:val="left" w:pos="14765"/>
        </w:tabs>
        <w:rPr>
          <w:rFonts w:ascii="Times New Roman" w:hAnsi="Times New Roman" w:cs="Times New Roman"/>
          <w:sz w:val="24"/>
          <w:szCs w:val="24"/>
        </w:rPr>
      </w:pPr>
    </w:p>
    <w:p w14:paraId="5A66DF2E" w14:textId="77777777" w:rsidR="00DC44DB" w:rsidRDefault="00DC44DB" w:rsidP="00031CC5">
      <w:pPr>
        <w:tabs>
          <w:tab w:val="left" w:pos="14765"/>
        </w:tabs>
        <w:rPr>
          <w:rFonts w:ascii="Times New Roman" w:hAnsi="Times New Roman" w:cs="Times New Roman"/>
          <w:sz w:val="24"/>
          <w:szCs w:val="24"/>
        </w:rPr>
      </w:pPr>
    </w:p>
    <w:p w14:paraId="21713C36" w14:textId="67F7611F" w:rsidR="009721E3" w:rsidRDefault="00DC44DB" w:rsidP="00031CC5">
      <w:pPr>
        <w:tabs>
          <w:tab w:val="left" w:pos="14765"/>
        </w:tabs>
        <w:rPr>
          <w:rFonts w:ascii="Times New Roman" w:hAnsi="Times New Roman" w:cs="Times New Roman"/>
          <w:b/>
          <w:bCs/>
          <w:sz w:val="24"/>
          <w:szCs w:val="24"/>
          <w:u w:val="single"/>
        </w:rPr>
      </w:pPr>
      <w:r w:rsidRPr="00DC44DB">
        <w:rPr>
          <w:rFonts w:ascii="Times New Roman" w:hAnsi="Times New Roman" w:cs="Times New Roman"/>
          <w:b/>
          <w:bCs/>
          <w:sz w:val="24"/>
          <w:szCs w:val="24"/>
          <w:u w:val="single"/>
        </w:rPr>
        <w:t>Key Assessment</w:t>
      </w:r>
      <w:r>
        <w:rPr>
          <w:rFonts w:ascii="Times New Roman" w:hAnsi="Times New Roman" w:cs="Times New Roman"/>
          <w:b/>
          <w:bCs/>
          <w:sz w:val="24"/>
          <w:szCs w:val="24"/>
          <w:u w:val="single"/>
        </w:rPr>
        <w:t xml:space="preserve"> 5</w:t>
      </w:r>
    </w:p>
    <w:p w14:paraId="2F347F8E" w14:textId="77777777" w:rsidR="00B90A80" w:rsidRPr="00926066" w:rsidRDefault="00B90A80" w:rsidP="00B90A80">
      <w:pPr>
        <w:pStyle w:val="NormalWeb"/>
        <w:jc w:val="center"/>
        <w:rPr>
          <w:rFonts w:asciiTheme="minorHAnsi" w:hAnsiTheme="minorHAnsi" w:cstheme="minorHAnsi"/>
          <w:color w:val="000000"/>
          <w:sz w:val="27"/>
          <w:szCs w:val="27"/>
        </w:rPr>
      </w:pPr>
      <w:r w:rsidRPr="00926066">
        <w:rPr>
          <w:rFonts w:asciiTheme="minorHAnsi" w:hAnsiTheme="minorHAnsi" w:cstheme="minorHAnsi"/>
          <w:color w:val="000000"/>
          <w:sz w:val="27"/>
          <w:szCs w:val="27"/>
        </w:rPr>
        <w:t>KEY ASSESSMENT #5 Impact on Student Learning</w:t>
      </w:r>
    </w:p>
    <w:p w14:paraId="0C0E2F39" w14:textId="77777777" w:rsidR="00B90A80" w:rsidRPr="00926066" w:rsidRDefault="00B90A80" w:rsidP="00B90A80">
      <w:pPr>
        <w:pStyle w:val="NormalWeb"/>
        <w:jc w:val="center"/>
        <w:rPr>
          <w:rFonts w:asciiTheme="minorHAnsi" w:hAnsiTheme="minorHAnsi" w:cstheme="minorHAnsi"/>
          <w:color w:val="000000"/>
          <w:sz w:val="27"/>
          <w:szCs w:val="27"/>
        </w:rPr>
      </w:pPr>
      <w:r w:rsidRPr="00926066">
        <w:rPr>
          <w:rFonts w:asciiTheme="minorHAnsi" w:hAnsiTheme="minorHAnsi" w:cstheme="minorHAnsi"/>
          <w:color w:val="000000"/>
          <w:sz w:val="27"/>
          <w:szCs w:val="27"/>
        </w:rPr>
        <w:t>Oakwood University</w:t>
      </w:r>
    </w:p>
    <w:p w14:paraId="17365FDF" w14:textId="77777777" w:rsidR="00B90A80" w:rsidRPr="00926066" w:rsidRDefault="00B90A80" w:rsidP="00B90A80">
      <w:pPr>
        <w:pStyle w:val="NormalWeb"/>
        <w:jc w:val="center"/>
        <w:rPr>
          <w:rFonts w:asciiTheme="minorHAnsi" w:hAnsiTheme="minorHAnsi" w:cstheme="minorHAnsi"/>
          <w:color w:val="000000"/>
          <w:sz w:val="27"/>
          <w:szCs w:val="27"/>
        </w:rPr>
      </w:pPr>
      <w:r w:rsidRPr="00926066">
        <w:rPr>
          <w:rFonts w:asciiTheme="minorHAnsi" w:hAnsiTheme="minorHAnsi" w:cstheme="minorHAnsi"/>
          <w:color w:val="000000"/>
          <w:sz w:val="27"/>
          <w:szCs w:val="27"/>
        </w:rPr>
        <w:t>Program/Level: Class B Mathematics (</w:t>
      </w:r>
      <w:r>
        <w:rPr>
          <w:rFonts w:asciiTheme="minorHAnsi" w:hAnsiTheme="minorHAnsi" w:cstheme="minorHAnsi"/>
          <w:color w:val="000000"/>
          <w:sz w:val="27"/>
          <w:szCs w:val="27"/>
        </w:rPr>
        <w:t>6</w:t>
      </w:r>
      <w:r w:rsidRPr="00926066">
        <w:rPr>
          <w:rFonts w:asciiTheme="minorHAnsi" w:hAnsiTheme="minorHAnsi" w:cstheme="minorHAnsi"/>
          <w:color w:val="000000"/>
          <w:sz w:val="27"/>
          <w:szCs w:val="27"/>
        </w:rPr>
        <w:t>-12)</w:t>
      </w:r>
    </w:p>
    <w:p w14:paraId="1C08B067" w14:textId="77777777" w:rsidR="00B90A80" w:rsidRDefault="00B90A80" w:rsidP="00B90A80">
      <w:pPr>
        <w:pStyle w:val="NormalWeb"/>
        <w:jc w:val="center"/>
        <w:rPr>
          <w:rFonts w:asciiTheme="minorHAnsi" w:hAnsiTheme="minorHAnsi" w:cstheme="minorHAnsi"/>
          <w:color w:val="000000"/>
          <w:sz w:val="27"/>
          <w:szCs w:val="27"/>
        </w:rPr>
      </w:pPr>
      <w:r w:rsidRPr="00926066">
        <w:rPr>
          <w:rFonts w:asciiTheme="minorHAnsi" w:hAnsiTheme="minorHAnsi" w:cstheme="minorHAnsi"/>
          <w:color w:val="000000"/>
          <w:sz w:val="27"/>
          <w:szCs w:val="27"/>
        </w:rPr>
        <w:t>Title of Assignment: Impact on Student Learning Commentary-Mathematics</w:t>
      </w:r>
    </w:p>
    <w:p w14:paraId="14641059" w14:textId="77777777" w:rsidR="00B90A80" w:rsidRPr="00926066" w:rsidRDefault="00B90A80" w:rsidP="00B90A80">
      <w:pPr>
        <w:pStyle w:val="NormalWeb"/>
        <w:jc w:val="center"/>
        <w:rPr>
          <w:rFonts w:asciiTheme="minorHAnsi" w:hAnsiTheme="minorHAnsi" w:cstheme="minorHAnsi"/>
          <w:color w:val="000000"/>
          <w:sz w:val="27"/>
          <w:szCs w:val="27"/>
        </w:rPr>
      </w:pPr>
      <w:r>
        <w:rPr>
          <w:rFonts w:asciiTheme="minorHAnsi" w:hAnsiTheme="minorHAnsi" w:cstheme="minorHAnsi"/>
          <w:color w:val="000000"/>
          <w:sz w:val="27"/>
          <w:szCs w:val="27"/>
        </w:rPr>
        <w:t>Course: ED 334 Methods in Teaching Mathematics</w:t>
      </w:r>
    </w:p>
    <w:p w14:paraId="5DD3F142"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Due Date: _______ Submission Location: ________</w:t>
      </w:r>
    </w:p>
    <w:p w14:paraId="26DB6365"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Scored by: Instructor of the Course</w:t>
      </w:r>
    </w:p>
    <w:p w14:paraId="4980DB2E" w14:textId="77777777" w:rsidR="00B90A80" w:rsidRPr="00926066" w:rsidRDefault="00B90A80" w:rsidP="00B90A80">
      <w:pPr>
        <w:pStyle w:val="NormalWeb"/>
        <w:tabs>
          <w:tab w:val="left" w:pos="6211"/>
        </w:tabs>
        <w:rPr>
          <w:rFonts w:asciiTheme="minorHAnsi" w:hAnsiTheme="minorHAnsi" w:cstheme="minorHAnsi"/>
          <w:color w:val="000000"/>
          <w:sz w:val="27"/>
          <w:szCs w:val="27"/>
        </w:rPr>
      </w:pPr>
      <w:r w:rsidRPr="00926066">
        <w:rPr>
          <w:rFonts w:asciiTheme="minorHAnsi" w:hAnsiTheme="minorHAnsi" w:cstheme="minorHAnsi"/>
          <w:color w:val="000000"/>
          <w:sz w:val="27"/>
          <w:szCs w:val="27"/>
        </w:rPr>
        <w:t>Expected Level of Performance: Level 3 or higher</w:t>
      </w:r>
      <w:r>
        <w:rPr>
          <w:rFonts w:asciiTheme="minorHAnsi" w:hAnsiTheme="minorHAnsi" w:cstheme="minorHAnsi"/>
          <w:color w:val="000000"/>
          <w:sz w:val="27"/>
          <w:szCs w:val="27"/>
        </w:rPr>
        <w:tab/>
      </w:r>
    </w:p>
    <w:p w14:paraId="6F65441B"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Mathematics Standards:</w:t>
      </w:r>
    </w:p>
    <w:p w14:paraId="1AF2BC31" w14:textId="77777777" w:rsidR="00B90A80" w:rsidRPr="00926066" w:rsidRDefault="00B90A80" w:rsidP="00B90A80">
      <w:pPr>
        <w:pStyle w:val="NormalWeb"/>
        <w:rPr>
          <w:rFonts w:asciiTheme="minorHAnsi" w:hAnsiTheme="minorHAnsi" w:cstheme="minorHAnsi"/>
          <w:b/>
          <w:bCs/>
          <w:color w:val="000000"/>
          <w:sz w:val="27"/>
          <w:szCs w:val="27"/>
          <w:u w:val="single"/>
        </w:rPr>
      </w:pPr>
      <w:r w:rsidRPr="00926066">
        <w:rPr>
          <w:rFonts w:asciiTheme="minorHAnsi" w:hAnsiTheme="minorHAnsi" w:cstheme="minorHAnsi"/>
          <w:b/>
          <w:bCs/>
          <w:color w:val="000000"/>
          <w:sz w:val="27"/>
          <w:szCs w:val="27"/>
          <w:u w:val="single"/>
        </w:rPr>
        <w:t>Math Standard 3 Content Pedagogy</w:t>
      </w:r>
    </w:p>
    <w:p w14:paraId="6D2A6B5B"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Candidates apply knowledge of curriculum standards for mathematics and their relationship to student learning within and across mathematical domains. They incorporate research-based mathematical experiences and include multiple instructional strategies and mathematics-specific technological tools in their teaching to develop all students’ mathematical understanding and proficiency. They provide students with opportunities to do mathematics – talking about it and connecting it to both theoretical and real-world contexts. They plan, select, implement, interpret, and use formative and summative assessments for monitoring student learning, measuring student mathematical understanding, and informing practice. Candidates:</w:t>
      </w:r>
    </w:p>
    <w:p w14:paraId="0F656DCF"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lastRenderedPageBreak/>
        <w:t>Indicators 3.1: Apply knowledge of curriculum standards for secondary mathematics and their relationship to student learning within and across mathematical domains.</w:t>
      </w:r>
    </w:p>
    <w:p w14:paraId="41325978"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Indicator 3.2: Analyze and consider research in planning for and leading students in rich mathematical learning experiences.</w:t>
      </w:r>
    </w:p>
    <w:p w14:paraId="439F1E12"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Indicator 3.3: Plan lessons and units that incorporate a variety of strategies, differentiated instruction for diverse populations, and mathematics-specific and instructional technologies in building all students’ conceptual understanding and procedural proficiency.</w:t>
      </w:r>
    </w:p>
    <w:p w14:paraId="4A516B56"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Indicator 3.4: Provide students with opportunities to communicate about mathematics and make connections among mathematics, other content areas, everyday life, and the workplace.</w:t>
      </w:r>
    </w:p>
    <w:p w14:paraId="308F9111"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 xml:space="preserve">Indicator 3.5: Implement techniques related to student engagement and communication including selecting high quality tasks, guiding mathematical discussions, identifying key mathematical ideas, </w:t>
      </w:r>
      <w:proofErr w:type="gramStart"/>
      <w:r w:rsidRPr="00926066">
        <w:rPr>
          <w:rFonts w:asciiTheme="minorHAnsi" w:hAnsiTheme="minorHAnsi" w:cstheme="minorHAnsi"/>
          <w:color w:val="000000"/>
          <w:sz w:val="27"/>
          <w:szCs w:val="27"/>
        </w:rPr>
        <w:t>identifying</w:t>
      </w:r>
      <w:proofErr w:type="gramEnd"/>
      <w:r w:rsidRPr="00926066">
        <w:rPr>
          <w:rFonts w:asciiTheme="minorHAnsi" w:hAnsiTheme="minorHAnsi" w:cstheme="minorHAnsi"/>
          <w:color w:val="000000"/>
          <w:sz w:val="27"/>
          <w:szCs w:val="27"/>
        </w:rPr>
        <w:t xml:space="preserve"> and addressing student misconceptions, and employing a range of questioning strategies.</w:t>
      </w:r>
    </w:p>
    <w:p w14:paraId="0EBD1651"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Indicator 3.6: Plan, select, implement, interpret, and use formative and summative assessments to inform instruction by reflecting on mathematical proficiencies essential for all students.</w:t>
      </w:r>
    </w:p>
    <w:p w14:paraId="070DCC70"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Indicator 3.7: Monitor students’ progress, make instructional decisions, and measure students’ mathematical understanding and ability using formative and summative assessments.</w:t>
      </w:r>
    </w:p>
    <w:p w14:paraId="3768A234" w14:textId="77777777" w:rsidR="00B90A80" w:rsidRPr="00926066" w:rsidRDefault="00B90A80" w:rsidP="00B90A80">
      <w:pPr>
        <w:pStyle w:val="NormalWeb"/>
        <w:rPr>
          <w:rFonts w:asciiTheme="minorHAnsi" w:hAnsiTheme="minorHAnsi" w:cstheme="minorHAnsi"/>
          <w:b/>
          <w:bCs/>
          <w:color w:val="000000"/>
          <w:sz w:val="27"/>
          <w:szCs w:val="27"/>
          <w:u w:val="single"/>
        </w:rPr>
      </w:pPr>
      <w:r w:rsidRPr="00926066">
        <w:rPr>
          <w:rFonts w:asciiTheme="minorHAnsi" w:hAnsiTheme="minorHAnsi" w:cstheme="minorHAnsi"/>
          <w:b/>
          <w:bCs/>
          <w:color w:val="000000"/>
          <w:sz w:val="27"/>
          <w:szCs w:val="27"/>
          <w:u w:val="single"/>
        </w:rPr>
        <w:t>Standard 4 Mathematical Learning Environment</w:t>
      </w:r>
    </w:p>
    <w:p w14:paraId="4423839A"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Candidates exhibit knowledge of adolescent learning, development, and behavior. They use this knowledge to plan and create sequential learning opportunities grounded in mathematics education research where students are actively engaged in the mathematics they are learning and building from prior knowledge and skills. They demonstrate a positive disposition toward mathematical practices and learning, include culturally relevant perspectives in teaching, and demonstrate equitable and ethical treatment of and high expectations for all students. They use instructional tools such as manipulatives, digital tools, and virtual resources to enhance learning while recognizing the possible limitations of such tools. Candidates:</w:t>
      </w:r>
    </w:p>
    <w:p w14:paraId="217C7534"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Indicator 4.1: Exhibit knowledge of adolescent learning, development, and behavior and demonstrate a positive disposition toward mathematical processes and learning.</w:t>
      </w:r>
    </w:p>
    <w:p w14:paraId="3EA8FF97"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Indicator 4.2: Plan and create developmentally appropriate, sequential, and challenging learning opportunities grounded in mathematics education research in which students are actively engaged in building new knowledge from prior knowledge and experiences.</w:t>
      </w:r>
    </w:p>
    <w:p w14:paraId="74622A6E"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 xml:space="preserve">Indicator 4.3: Incorporate knowledge of individual differences and the cultural and language diversity that exists within classrooms and include culturally relevant perspectives </w:t>
      </w:r>
      <w:proofErr w:type="gramStart"/>
      <w:r w:rsidRPr="00926066">
        <w:rPr>
          <w:rFonts w:asciiTheme="minorHAnsi" w:hAnsiTheme="minorHAnsi" w:cstheme="minorHAnsi"/>
          <w:color w:val="000000"/>
          <w:sz w:val="27"/>
          <w:szCs w:val="27"/>
        </w:rPr>
        <w:t>as a means to</w:t>
      </w:r>
      <w:proofErr w:type="gramEnd"/>
      <w:r w:rsidRPr="00926066">
        <w:rPr>
          <w:rFonts w:asciiTheme="minorHAnsi" w:hAnsiTheme="minorHAnsi" w:cstheme="minorHAnsi"/>
          <w:color w:val="000000"/>
          <w:sz w:val="27"/>
          <w:szCs w:val="27"/>
        </w:rPr>
        <w:t xml:space="preserve"> motivate and engage students.</w:t>
      </w:r>
    </w:p>
    <w:p w14:paraId="7502B159"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Indicator 4.4: Demonstrate equitable and ethical treatment of and high expectations for all students.</w:t>
      </w:r>
    </w:p>
    <w:p w14:paraId="035A990C"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Indicator 4.5: Apply mathematical content and pedagogical knowledge to select and use instructional tools such as manipulatives and physical models, drawings, virtual environments, spreadsheets, presentation tools, and mathematics-specific technologies (e.g., graphing tools, interactive geometry software, computer algebra systems, and statistical packages); and make sound decisions about when such tools enhance teaching and learning, recognizing both the insights to be gained and possible limitations of such tools.</w:t>
      </w:r>
    </w:p>
    <w:p w14:paraId="45AE229F" w14:textId="77777777" w:rsidR="00B90A80" w:rsidRPr="00926066" w:rsidRDefault="00B90A80" w:rsidP="00B90A80">
      <w:pPr>
        <w:pStyle w:val="NormalWeb"/>
        <w:rPr>
          <w:rFonts w:asciiTheme="minorHAnsi" w:hAnsiTheme="minorHAnsi" w:cstheme="minorHAnsi"/>
          <w:b/>
          <w:bCs/>
          <w:color w:val="000000"/>
          <w:sz w:val="27"/>
          <w:szCs w:val="27"/>
          <w:u w:val="single"/>
        </w:rPr>
      </w:pPr>
      <w:r w:rsidRPr="00926066">
        <w:rPr>
          <w:rFonts w:asciiTheme="minorHAnsi" w:hAnsiTheme="minorHAnsi" w:cstheme="minorHAnsi"/>
          <w:b/>
          <w:bCs/>
          <w:color w:val="000000"/>
          <w:sz w:val="27"/>
          <w:szCs w:val="27"/>
          <w:u w:val="single"/>
        </w:rPr>
        <w:t>Standard 5 Impact on Student Learning</w:t>
      </w:r>
    </w:p>
    <w:p w14:paraId="44730F9E"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 xml:space="preserve">Candidates provide evidence demonstrating that </w:t>
      </w:r>
      <w:proofErr w:type="gramStart"/>
      <w:r w:rsidRPr="00926066">
        <w:rPr>
          <w:rFonts w:asciiTheme="minorHAnsi" w:hAnsiTheme="minorHAnsi" w:cstheme="minorHAnsi"/>
          <w:color w:val="000000"/>
          <w:sz w:val="27"/>
          <w:szCs w:val="27"/>
        </w:rPr>
        <w:t>as a result of</w:t>
      </w:r>
      <w:proofErr w:type="gramEnd"/>
      <w:r w:rsidRPr="00926066">
        <w:rPr>
          <w:rFonts w:asciiTheme="minorHAnsi" w:hAnsiTheme="minorHAnsi" w:cstheme="minorHAnsi"/>
          <w:color w:val="000000"/>
          <w:sz w:val="27"/>
          <w:szCs w:val="27"/>
        </w:rPr>
        <w:t xml:space="preserve"> their instruction, secondary students’ conceptual understanding, procedural fluency, strategic competence, adaptive reasoning, and application of major mathematics concepts in varied contexts have increased. They support the continual development of a productive disposition toward mathematics. They show that new student mathematical knowledge has been created </w:t>
      </w:r>
      <w:proofErr w:type="gramStart"/>
      <w:r w:rsidRPr="00926066">
        <w:rPr>
          <w:rFonts w:asciiTheme="minorHAnsi" w:hAnsiTheme="minorHAnsi" w:cstheme="minorHAnsi"/>
          <w:color w:val="000000"/>
          <w:sz w:val="27"/>
          <w:szCs w:val="27"/>
        </w:rPr>
        <w:t>as a consequence of</w:t>
      </w:r>
      <w:proofErr w:type="gramEnd"/>
      <w:r w:rsidRPr="00926066">
        <w:rPr>
          <w:rFonts w:asciiTheme="minorHAnsi" w:hAnsiTheme="minorHAnsi" w:cstheme="minorHAnsi"/>
          <w:color w:val="000000"/>
          <w:sz w:val="27"/>
          <w:szCs w:val="27"/>
        </w:rPr>
        <w:t xml:space="preserve"> their ability to engage students in mathematical experiences that are developmentally appropriate, require active engagement, and include mathematics-specific technology in building new knowledge.</w:t>
      </w:r>
    </w:p>
    <w:p w14:paraId="0D2B02C8"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Indicator 5.1: Verify that secondary students demonstrate conceptual understanding; procedural fluency; the ability to formulate, represent, and solve problems; logical reasoning and continuous reflection on that reasoning; productive disposition toward mathematics and the application of mathematics in a variety of contexts within major mathematical domains.</w:t>
      </w:r>
    </w:p>
    <w:p w14:paraId="46167917"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lastRenderedPageBreak/>
        <w:t>Indicator 5.2: Engage students in developmentally appropriate mathematical activities and investigations that require active engagement and include mathematics-specific technology in building new knowledge.</w:t>
      </w:r>
    </w:p>
    <w:p w14:paraId="6730374D"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 xml:space="preserve">Indicator 5.3: Collect, organize, analyze, and reflect on diagnostic, formative, and summative assessment evidence and determine the extent to which students’ mathematical proficiencies have increased </w:t>
      </w:r>
      <w:proofErr w:type="gramStart"/>
      <w:r w:rsidRPr="00926066">
        <w:rPr>
          <w:rFonts w:asciiTheme="minorHAnsi" w:hAnsiTheme="minorHAnsi" w:cstheme="minorHAnsi"/>
          <w:color w:val="000000"/>
          <w:sz w:val="27"/>
          <w:szCs w:val="27"/>
        </w:rPr>
        <w:t>as a result of</w:t>
      </w:r>
      <w:proofErr w:type="gramEnd"/>
      <w:r w:rsidRPr="00926066">
        <w:rPr>
          <w:rFonts w:asciiTheme="minorHAnsi" w:hAnsiTheme="minorHAnsi" w:cstheme="minorHAnsi"/>
          <w:color w:val="000000"/>
          <w:sz w:val="27"/>
          <w:szCs w:val="27"/>
        </w:rPr>
        <w:t xml:space="preserve"> their instruction.</w:t>
      </w:r>
    </w:p>
    <w:p w14:paraId="3FC67DE8" w14:textId="77777777" w:rsidR="00B90A80" w:rsidRPr="00926066" w:rsidRDefault="00B90A80" w:rsidP="00B90A80">
      <w:pPr>
        <w:pStyle w:val="NormalWeb"/>
        <w:rPr>
          <w:rFonts w:asciiTheme="minorHAnsi" w:hAnsiTheme="minorHAnsi" w:cstheme="minorHAnsi"/>
          <w:b/>
          <w:bCs/>
          <w:color w:val="000000"/>
          <w:sz w:val="27"/>
          <w:szCs w:val="27"/>
          <w:u w:val="single"/>
        </w:rPr>
      </w:pPr>
      <w:r w:rsidRPr="00926066">
        <w:rPr>
          <w:rFonts w:asciiTheme="minorHAnsi" w:hAnsiTheme="minorHAnsi" w:cstheme="minorHAnsi"/>
          <w:b/>
          <w:bCs/>
          <w:color w:val="000000"/>
          <w:sz w:val="27"/>
          <w:szCs w:val="27"/>
          <w:u w:val="single"/>
        </w:rPr>
        <w:t>Standard 6 Professional Knowledge and Skills</w:t>
      </w:r>
    </w:p>
    <w:p w14:paraId="3CD90D91"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Candidates are lifelong learners and recognize that learning is often collaborative. They participate in professional development experiences specific to mathematics and mathematics education, draw upon</w:t>
      </w:r>
    </w:p>
    <w:p w14:paraId="6DEA36CF"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mathematics education research to inform practice, continuously reflect on their practice, and utilize resources from professional mathematics organizations. Candidates:</w:t>
      </w:r>
    </w:p>
    <w:p w14:paraId="4D4599CF"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Indicator 6.1: Take an active role in their professional growth by participating in professional development experiences that directly relate to the learning and teaching of mathematics.</w:t>
      </w:r>
    </w:p>
    <w:p w14:paraId="022A88B9"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Indicator 6.2: Engage in continuous and collaborative learning that draws upon research in mathematics education to inform practice; enhance learning opportunities for all students’ mathematical knowledge development; involve colleagues, other school professionals, families, and various stakeholders; and advance their development as a reflective practitioner.</w:t>
      </w:r>
    </w:p>
    <w:p w14:paraId="34CBD19D" w14:textId="77777777" w:rsidR="00B90A80" w:rsidRPr="00926066" w:rsidRDefault="00B90A80" w:rsidP="00B90A80">
      <w:pPr>
        <w:pStyle w:val="NormalWeb"/>
        <w:rPr>
          <w:rFonts w:asciiTheme="minorHAnsi" w:hAnsiTheme="minorHAnsi" w:cstheme="minorHAnsi"/>
          <w:color w:val="000000"/>
          <w:sz w:val="27"/>
          <w:szCs w:val="27"/>
        </w:rPr>
      </w:pPr>
      <w:r w:rsidRPr="00926066">
        <w:rPr>
          <w:rFonts w:asciiTheme="minorHAnsi" w:hAnsiTheme="minorHAnsi" w:cstheme="minorHAnsi"/>
          <w:color w:val="000000"/>
          <w:sz w:val="27"/>
          <w:szCs w:val="27"/>
        </w:rPr>
        <w:t>Indicator 6.3: Utilize resources from professional mathematics education organizations such as print, digital, and virtual resources/collections.</w:t>
      </w:r>
    </w:p>
    <w:p w14:paraId="0A35348E" w14:textId="77777777" w:rsidR="00B90A80" w:rsidRPr="00926066" w:rsidRDefault="00B90A80" w:rsidP="00B90A80">
      <w:pPr>
        <w:pStyle w:val="NormalWeb"/>
        <w:rPr>
          <w:rFonts w:asciiTheme="minorHAnsi" w:hAnsiTheme="minorHAnsi" w:cstheme="minorHAnsi"/>
          <w:color w:val="000000"/>
          <w:sz w:val="27"/>
          <w:szCs w:val="27"/>
        </w:rPr>
      </w:pPr>
    </w:p>
    <w:p w14:paraId="362DDEC3"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Purpose</w:t>
      </w:r>
    </w:p>
    <w:p w14:paraId="18C7BB01"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The purpose of this assignment is for you to demonstrate that you can:</w:t>
      </w:r>
    </w:p>
    <w:p w14:paraId="415DD8E0"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a) Design instruction that focuses on student learning,</w:t>
      </w:r>
    </w:p>
    <w:p w14:paraId="4855D61A"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b) Analyze assessment information and use it to adjust your instruction</w:t>
      </w:r>
    </w:p>
    <w:p w14:paraId="20037D49"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c) Study the effects of your instruction,</w:t>
      </w:r>
    </w:p>
    <w:p w14:paraId="40EA2B31"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d) Monitor student learning through a variety of assessment techniques,</w:t>
      </w:r>
    </w:p>
    <w:p w14:paraId="7287D030"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e) Have a positive impact on learning for all students.</w:t>
      </w:r>
    </w:p>
    <w:p w14:paraId="5F4AB606"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Evaluation: Your final Impact on Student Learning assignment will be evaluated by you and your instructor/University Supervisor using the “the assessment rubric.”</w:t>
      </w:r>
    </w:p>
    <w:p w14:paraId="41368D96"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ASSIGNMENT DIRECTIONS AND GUIDE FOR THE</w:t>
      </w:r>
    </w:p>
    <w:p w14:paraId="64E2945F"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IMPACT ON STUDENT LEARNING COMMENTARY</w:t>
      </w:r>
    </w:p>
    <w:p w14:paraId="6362FB64"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The Impact on Student Learning Assignment is written documentation of your ability to foster learning for all students during the teaching process. Please select one unit or a series of related lessons that you will teach during your internship and provide evidence of your ability to do each of the following elements. Please note that the sequence of the following items may vary—for example, you may give your pre-assessment before writing your initial plans. Please work with your cooperating teacher for guidance about appropriate sequencing of your work.</w:t>
      </w:r>
    </w:p>
    <w:p w14:paraId="67532755"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CONTEXTUAL INFORMATION – No points – Planning Information</w:t>
      </w:r>
    </w:p>
    <w:p w14:paraId="7C18D951"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Suggested Length – 1-2 pages</w:t>
      </w:r>
    </w:p>
    <w:p w14:paraId="6055F8C7"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 xml:space="preserve">Task. Provide contextual information about the school and your students in the classroom. How many students are in your class? What the demographic background of your students? How many of your students speak another language? Do you have any students with an IEP,504, or at-risk of </w:t>
      </w:r>
      <w:r w:rsidRPr="00C27340">
        <w:rPr>
          <w:rFonts w:eastAsia="Times New Roman" w:cstheme="minorHAnsi"/>
          <w:color w:val="000000"/>
          <w:sz w:val="27"/>
          <w:szCs w:val="27"/>
        </w:rPr>
        <w:lastRenderedPageBreak/>
        <w:t>failing? What are the community and personal assets of the students in your class? Describe the physical attributes of your classroom. For example: describe the technology and room arrangement of the classroom. What instructional resources are available for the lessons? Describe the characteristics of students in the class. This should include grade level, ages, genders, ethnicities, and the percentage of English Language Learners. (ELE Standard 1)</w:t>
      </w:r>
    </w:p>
    <w:p w14:paraId="5D35C9FA"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MATHEMATICS - PLANNING UNIT LESSON PLANS AND ASSESSMENTS</w:t>
      </w:r>
    </w:p>
    <w:p w14:paraId="739253EF"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(Requirement: Plan and include at least one electronic assessment – Technology Assessment)</w:t>
      </w:r>
    </w:p>
    <w:p w14:paraId="4FAAE90A" w14:textId="77777777" w:rsidR="00B90A80" w:rsidRPr="00926066" w:rsidRDefault="00B90A80" w:rsidP="00B90A80">
      <w:pPr>
        <w:spacing w:before="100" w:beforeAutospacing="1" w:after="100" w:afterAutospacing="1" w:line="240" w:lineRule="auto"/>
        <w:jc w:val="center"/>
        <w:rPr>
          <w:rFonts w:eastAsia="Times New Roman" w:cstheme="minorHAnsi"/>
          <w:color w:val="000000"/>
          <w:sz w:val="27"/>
          <w:szCs w:val="27"/>
        </w:rPr>
      </w:pPr>
      <w:r w:rsidRPr="00C27340">
        <w:rPr>
          <w:rFonts w:eastAsia="Times New Roman" w:cstheme="minorHAnsi"/>
          <w:color w:val="000000"/>
          <w:sz w:val="27"/>
          <w:szCs w:val="27"/>
        </w:rPr>
        <w:t>Unit Lesson Plans 5 or more</w:t>
      </w:r>
    </w:p>
    <w:p w14:paraId="6ABB1027"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PART A.</w:t>
      </w:r>
    </w:p>
    <w:p w14:paraId="25679B1C"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Task. Develop a series of related lessons and overall plan for instruction</w:t>
      </w:r>
    </w:p>
    <w:p w14:paraId="12B64D14"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Your lesson plans for mathematics MUST provide specific learning expectations, communicate clear expectations to your students, methods of instruction, and how you plan to assess student learning during the process (include pre-assessments, formative assessments, and post-assessments). Plan high quality, standards-based pre-assessments - and a post assessment. List in your lesson plans what formal assessments will be used during the lesson to evaluate your student’s developing knowledge and skills. The assessment should provide opportunities for students to demonstrate conceptual understanding and problem-solving strategies</w:t>
      </w:r>
    </w:p>
    <w:p w14:paraId="76B7ABD0"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 Provide a copy of your lesson plans with this assignment.</w:t>
      </w:r>
    </w:p>
    <w:p w14:paraId="7F474990"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PRE-ASSESSMENT, INSTRUCTION, POST ASSESSMENT</w:t>
      </w:r>
    </w:p>
    <w:p w14:paraId="6CDE1504"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(Requirement: Use technology to manage the data collection)</w:t>
      </w:r>
    </w:p>
    <w:p w14:paraId="1ED93676"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Suggested Length – 4 pages</w:t>
      </w:r>
    </w:p>
    <w:p w14:paraId="0E0B1806"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PART B.</w:t>
      </w:r>
    </w:p>
    <w:p w14:paraId="5AA558C6"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Task. Give a math pre-assessment (or assessments) to your students and use the results to modify your instruction to better meet student needs.</w:t>
      </w:r>
    </w:p>
    <w:p w14:paraId="144B7F6C"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Assess student knowledge prior to instruction to determine their prior learning and readiness for instruction. This math assessment can be formal (written quiz, etc.) or informal (discussion, etc.). ** Include a copy of the assessment questions along with your lesson plans.</w:t>
      </w:r>
    </w:p>
    <w:p w14:paraId="2F63FD65"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PART C.</w:t>
      </w:r>
    </w:p>
    <w:p w14:paraId="29FCD725"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Task. Provide instructions and monitor student progress toward meeting the learning expectations.</w:t>
      </w:r>
    </w:p>
    <w:p w14:paraId="63D67CE8"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Deliver your modified instruction to your students and carefully monitor the progress of each student through the learning process. Make additional modifications for individual students or the whole class as needed based on your monitoring process, and describe the modifications made in your written reflection. Provide descriptive feedback to students and require them to use feedback (including self- and peer-feedback) to make progress toward meeting the learning expectations.</w:t>
      </w:r>
    </w:p>
    <w:p w14:paraId="3682C1A6"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PART D.</w:t>
      </w:r>
    </w:p>
    <w:p w14:paraId="514BD053"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Task. Give a math post-assessment (or assessments) to your students.</w:t>
      </w:r>
    </w:p>
    <w:p w14:paraId="6483E3E1"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lastRenderedPageBreak/>
        <w:t>Administer a post-assessment to your students that will give them the opportunity to demonstrate their knowledge of the learning expectations. Use this information to make final judgments about the progress made by each student as well as your ability to impact their learning.</w:t>
      </w:r>
    </w:p>
    <w:p w14:paraId="32CA25E0" w14:textId="77777777" w:rsidR="00B90A80" w:rsidRPr="00C27340" w:rsidRDefault="00B90A80" w:rsidP="00B90A80">
      <w:pPr>
        <w:spacing w:before="100" w:beforeAutospacing="1" w:after="100" w:afterAutospacing="1" w:line="240" w:lineRule="auto"/>
        <w:rPr>
          <w:rFonts w:eastAsia="Times New Roman" w:cstheme="minorHAnsi"/>
          <w:color w:val="000000"/>
          <w:sz w:val="27"/>
          <w:szCs w:val="27"/>
        </w:rPr>
      </w:pPr>
      <w:r w:rsidRPr="00C27340">
        <w:rPr>
          <w:rFonts w:eastAsia="Times New Roman" w:cstheme="minorHAnsi"/>
          <w:color w:val="000000"/>
          <w:sz w:val="27"/>
          <w:szCs w:val="27"/>
        </w:rPr>
        <w:t>** Include a copy of all assessments for the post assessment. Include samples of student work, remember to remove the names of the students.</w:t>
      </w:r>
    </w:p>
    <w:p w14:paraId="101BD4E0" w14:textId="77777777" w:rsidR="00B90A80" w:rsidRPr="00F925C5" w:rsidRDefault="00B90A80" w:rsidP="00B90A80">
      <w:pPr>
        <w:spacing w:before="100" w:beforeAutospacing="1" w:after="100" w:afterAutospacing="1" w:line="240" w:lineRule="auto"/>
        <w:rPr>
          <w:rFonts w:eastAsia="Times New Roman" w:cstheme="minorHAnsi"/>
          <w:color w:val="000000"/>
          <w:sz w:val="27"/>
          <w:szCs w:val="27"/>
        </w:rPr>
      </w:pPr>
      <w:r w:rsidRPr="00F925C5">
        <w:rPr>
          <w:rFonts w:eastAsia="Times New Roman" w:cstheme="minorHAnsi"/>
          <w:color w:val="000000"/>
          <w:sz w:val="27"/>
          <w:szCs w:val="27"/>
        </w:rPr>
        <w:t>ANALYSIS OF STUDENT LEARNING</w:t>
      </w:r>
    </w:p>
    <w:p w14:paraId="16C24854" w14:textId="77777777" w:rsidR="00B90A80" w:rsidRPr="00F925C5" w:rsidRDefault="00B90A80" w:rsidP="00B90A80">
      <w:pPr>
        <w:spacing w:before="100" w:beforeAutospacing="1" w:after="100" w:afterAutospacing="1" w:line="240" w:lineRule="auto"/>
        <w:rPr>
          <w:rFonts w:eastAsia="Times New Roman" w:cstheme="minorHAnsi"/>
          <w:color w:val="000000"/>
          <w:sz w:val="27"/>
          <w:szCs w:val="27"/>
        </w:rPr>
      </w:pPr>
      <w:r w:rsidRPr="00F925C5">
        <w:rPr>
          <w:rFonts w:eastAsia="Times New Roman" w:cstheme="minorHAnsi"/>
          <w:color w:val="000000"/>
          <w:sz w:val="27"/>
          <w:szCs w:val="27"/>
        </w:rPr>
        <w:t>Suggested Length – 4 + charts and samples of student work</w:t>
      </w:r>
    </w:p>
    <w:p w14:paraId="365D85C6" w14:textId="77777777" w:rsidR="00B90A80" w:rsidRPr="00F925C5" w:rsidRDefault="00B90A80" w:rsidP="00B90A80">
      <w:pPr>
        <w:spacing w:before="100" w:beforeAutospacing="1" w:after="100" w:afterAutospacing="1" w:line="240" w:lineRule="auto"/>
        <w:rPr>
          <w:rFonts w:eastAsia="Times New Roman" w:cstheme="minorHAnsi"/>
          <w:color w:val="000000"/>
          <w:sz w:val="27"/>
          <w:szCs w:val="27"/>
        </w:rPr>
      </w:pPr>
      <w:r w:rsidRPr="00F925C5">
        <w:rPr>
          <w:rFonts w:eastAsia="Times New Roman" w:cstheme="minorHAnsi"/>
          <w:color w:val="000000"/>
          <w:sz w:val="27"/>
          <w:szCs w:val="27"/>
        </w:rPr>
        <w:t>Required: Discuss technology used for instruction</w:t>
      </w:r>
    </w:p>
    <w:p w14:paraId="3CE1CCCE" w14:textId="77777777" w:rsidR="00B90A80" w:rsidRPr="00F925C5" w:rsidRDefault="00B90A80" w:rsidP="00B90A80">
      <w:pPr>
        <w:spacing w:before="100" w:beforeAutospacing="1" w:after="100" w:afterAutospacing="1" w:line="240" w:lineRule="auto"/>
        <w:rPr>
          <w:rFonts w:eastAsia="Times New Roman" w:cstheme="minorHAnsi"/>
          <w:color w:val="000000"/>
          <w:sz w:val="27"/>
          <w:szCs w:val="27"/>
        </w:rPr>
      </w:pPr>
      <w:r w:rsidRPr="00F925C5">
        <w:rPr>
          <w:rFonts w:eastAsia="Times New Roman" w:cstheme="minorHAnsi"/>
          <w:color w:val="000000"/>
          <w:sz w:val="27"/>
          <w:szCs w:val="27"/>
        </w:rPr>
        <w:t>Part E.</w:t>
      </w:r>
    </w:p>
    <w:p w14:paraId="3D7AC670" w14:textId="77777777" w:rsidR="00B90A80" w:rsidRPr="00F925C5" w:rsidRDefault="00B90A80" w:rsidP="00B90A80">
      <w:pPr>
        <w:spacing w:before="100" w:beforeAutospacing="1" w:after="100" w:afterAutospacing="1" w:line="240" w:lineRule="auto"/>
        <w:rPr>
          <w:rFonts w:eastAsia="Times New Roman" w:cstheme="minorHAnsi"/>
          <w:color w:val="000000"/>
          <w:sz w:val="27"/>
          <w:szCs w:val="27"/>
        </w:rPr>
      </w:pPr>
      <w:r w:rsidRPr="00F925C5">
        <w:rPr>
          <w:rFonts w:eastAsia="Times New Roman" w:cstheme="minorHAnsi"/>
          <w:color w:val="000000"/>
          <w:sz w:val="27"/>
          <w:szCs w:val="27"/>
        </w:rPr>
        <w:t>Task: Analysis your assessment data, including pre/post assessments and formative assessments to determine students’ progress related to the unit learning goals. Use visual representations and narrative to communicate the performance of the shole class, subgroups, and two individual students Conclusions drawn from this analysis should be provided in the “Reflection and Self-Evaluation” section.</w:t>
      </w:r>
    </w:p>
    <w:p w14:paraId="2A1B9B18" w14:textId="77777777" w:rsidR="00B90A80" w:rsidRPr="00F925C5" w:rsidRDefault="00B90A80" w:rsidP="00B90A80">
      <w:pPr>
        <w:spacing w:before="100" w:beforeAutospacing="1" w:after="100" w:afterAutospacing="1" w:line="240" w:lineRule="auto"/>
        <w:rPr>
          <w:rFonts w:eastAsia="Times New Roman" w:cstheme="minorHAnsi"/>
          <w:color w:val="000000"/>
          <w:sz w:val="27"/>
          <w:szCs w:val="27"/>
        </w:rPr>
      </w:pPr>
      <w:r w:rsidRPr="00F925C5">
        <w:rPr>
          <w:rFonts w:eastAsia="Times New Roman" w:cstheme="minorHAnsi"/>
          <w:color w:val="000000"/>
          <w:sz w:val="27"/>
          <w:szCs w:val="27"/>
        </w:rPr>
        <w:t>· In this section, you will analyze data to explain progress and achievement toward learning goals demonstrated by your whole class, subgroups of students, and individual students.</w:t>
      </w:r>
    </w:p>
    <w:p w14:paraId="0019AA7C" w14:textId="77777777" w:rsidR="00B90A80" w:rsidRPr="00F925C5" w:rsidRDefault="00B90A80" w:rsidP="00B90A80">
      <w:pPr>
        <w:spacing w:before="100" w:beforeAutospacing="1" w:after="100" w:afterAutospacing="1" w:line="240" w:lineRule="auto"/>
        <w:rPr>
          <w:rFonts w:eastAsia="Times New Roman" w:cstheme="minorHAnsi"/>
          <w:color w:val="000000"/>
          <w:sz w:val="27"/>
          <w:szCs w:val="27"/>
        </w:rPr>
      </w:pPr>
      <w:r w:rsidRPr="00F925C5">
        <w:rPr>
          <w:rFonts w:eastAsia="Times New Roman" w:cstheme="minorHAnsi"/>
          <w:color w:val="000000"/>
          <w:sz w:val="27"/>
          <w:szCs w:val="27"/>
        </w:rPr>
        <w:t>· Entire Class: To analyze the progress of your whole class, create a table that shows pre-and post-assessment data on every student on every learning goal. Them create a graphic summary that shows the extent to which your students made progress (from the pre to the post assessment) toward the learning elements that you identified for each learning goal. Summarize what the graph tells about the students learning in this unit (How many students met the goal)?</w:t>
      </w:r>
    </w:p>
    <w:p w14:paraId="73AE0473" w14:textId="77777777" w:rsidR="00B90A80" w:rsidRPr="00F925C5" w:rsidRDefault="00B90A80" w:rsidP="00B90A80">
      <w:pPr>
        <w:spacing w:before="100" w:beforeAutospacing="1" w:after="100" w:afterAutospacing="1" w:line="240" w:lineRule="auto"/>
        <w:rPr>
          <w:rFonts w:eastAsia="Times New Roman" w:cstheme="minorHAnsi"/>
          <w:color w:val="000000"/>
          <w:sz w:val="27"/>
          <w:szCs w:val="27"/>
        </w:rPr>
      </w:pPr>
      <w:r w:rsidRPr="00F925C5">
        <w:rPr>
          <w:rFonts w:eastAsia="Times New Roman" w:cstheme="minorHAnsi"/>
          <w:color w:val="000000"/>
          <w:sz w:val="27"/>
          <w:szCs w:val="27"/>
        </w:rPr>
        <w:t>· Subgroups: Select a group characteristic (e.g., gender, performance level, socio-economic status, language proficiency) to analyze in terms of one learning goal. Provide a rationale for your selection of tis characteristic to form subgroups (girls vs. boys; high-vs-middle-vs low performers). Create a graphic representation that compares pre-and-post assessment results for the subgroups on this learning goal. Summarize what these data show about student learning.</w:t>
      </w:r>
    </w:p>
    <w:p w14:paraId="75EDB2D3" w14:textId="77777777" w:rsidR="00B90A80" w:rsidRPr="00F925C5" w:rsidRDefault="00B90A80" w:rsidP="00B90A80">
      <w:pPr>
        <w:spacing w:before="100" w:beforeAutospacing="1" w:after="100" w:afterAutospacing="1" w:line="240" w:lineRule="auto"/>
        <w:rPr>
          <w:rFonts w:eastAsia="Times New Roman" w:cstheme="minorHAnsi"/>
          <w:color w:val="000000"/>
          <w:sz w:val="27"/>
          <w:szCs w:val="27"/>
        </w:rPr>
      </w:pPr>
      <w:r w:rsidRPr="00F925C5">
        <w:rPr>
          <w:rFonts w:eastAsia="Times New Roman" w:cstheme="minorHAnsi"/>
          <w:color w:val="000000"/>
          <w:sz w:val="27"/>
          <w:szCs w:val="27"/>
        </w:rPr>
        <w:t xml:space="preserve">· </w:t>
      </w:r>
      <w:r w:rsidRPr="00926066">
        <w:rPr>
          <w:rFonts w:eastAsia="Times New Roman" w:cstheme="minorHAnsi"/>
          <w:color w:val="000000"/>
          <w:sz w:val="27"/>
          <w:szCs w:val="27"/>
        </w:rPr>
        <w:t xml:space="preserve">  In</w:t>
      </w:r>
      <w:r w:rsidRPr="00F925C5">
        <w:rPr>
          <w:rFonts w:eastAsia="Times New Roman" w:cstheme="minorHAnsi"/>
          <w:color w:val="000000"/>
          <w:sz w:val="27"/>
          <w:szCs w:val="27"/>
        </w:rPr>
        <w:t xml:space="preserve">dividual Students: Select two students that demonstrated different levels of performance. Explain why it is important to understand the learning of these </w:t>
      </w:r>
      <w:proofErr w:type="gramStart"/>
      <w:r w:rsidRPr="00F925C5">
        <w:rPr>
          <w:rFonts w:eastAsia="Times New Roman" w:cstheme="minorHAnsi"/>
          <w:color w:val="000000"/>
          <w:sz w:val="27"/>
          <w:szCs w:val="27"/>
        </w:rPr>
        <w:t>particular students</w:t>
      </w:r>
      <w:proofErr w:type="gramEnd"/>
      <w:r w:rsidRPr="00F925C5">
        <w:rPr>
          <w:rFonts w:eastAsia="Times New Roman" w:cstheme="minorHAnsi"/>
          <w:color w:val="000000"/>
          <w:sz w:val="27"/>
          <w:szCs w:val="27"/>
        </w:rPr>
        <w:t>. Use pre-, formative, and post assessment data with examples of the students’ work to draw conclusions about the extent to which these students attained the two learning goals. Graphic representations are not necessary for this section of the assignment. Provide possible reasons for why your students learned or did not learn in the next section, “Reflection and Self-Evaluation.”</w:t>
      </w:r>
    </w:p>
    <w:p w14:paraId="3AF24AA7" w14:textId="77777777" w:rsidR="00B90A80" w:rsidRPr="00F925C5" w:rsidRDefault="00B90A80" w:rsidP="00B90A80">
      <w:pPr>
        <w:spacing w:before="100" w:beforeAutospacing="1" w:after="100" w:afterAutospacing="1" w:line="240" w:lineRule="auto"/>
        <w:rPr>
          <w:rFonts w:eastAsia="Times New Roman" w:cstheme="minorHAnsi"/>
          <w:color w:val="000000"/>
          <w:sz w:val="27"/>
          <w:szCs w:val="27"/>
        </w:rPr>
      </w:pPr>
      <w:r w:rsidRPr="00F925C5">
        <w:rPr>
          <w:rFonts w:eastAsia="Times New Roman" w:cstheme="minorHAnsi"/>
          <w:color w:val="000000"/>
          <w:sz w:val="27"/>
          <w:szCs w:val="27"/>
        </w:rPr>
        <w:t>REFLECTION AND SELF EVALUATION</w:t>
      </w:r>
    </w:p>
    <w:p w14:paraId="7C26C833" w14:textId="77777777" w:rsidR="00B90A80" w:rsidRPr="00F925C5" w:rsidRDefault="00B90A80" w:rsidP="00B90A80">
      <w:pPr>
        <w:spacing w:before="100" w:beforeAutospacing="1" w:after="100" w:afterAutospacing="1" w:line="240" w:lineRule="auto"/>
        <w:rPr>
          <w:rFonts w:eastAsia="Times New Roman" w:cstheme="minorHAnsi"/>
          <w:color w:val="000000"/>
          <w:sz w:val="27"/>
          <w:szCs w:val="27"/>
        </w:rPr>
      </w:pPr>
      <w:r w:rsidRPr="00F925C5">
        <w:rPr>
          <w:rFonts w:eastAsia="Times New Roman" w:cstheme="minorHAnsi"/>
          <w:color w:val="000000"/>
          <w:sz w:val="27"/>
          <w:szCs w:val="27"/>
        </w:rPr>
        <w:t>Suggested Length – 2 pages</w:t>
      </w:r>
    </w:p>
    <w:p w14:paraId="76DB3D11" w14:textId="77777777" w:rsidR="00B90A80" w:rsidRPr="00F925C5" w:rsidRDefault="00B90A80" w:rsidP="00B90A80">
      <w:pPr>
        <w:spacing w:before="100" w:beforeAutospacing="1" w:after="100" w:afterAutospacing="1" w:line="240" w:lineRule="auto"/>
        <w:rPr>
          <w:rFonts w:eastAsia="Times New Roman" w:cstheme="minorHAnsi"/>
          <w:color w:val="000000"/>
          <w:sz w:val="27"/>
          <w:szCs w:val="27"/>
        </w:rPr>
      </w:pPr>
      <w:r w:rsidRPr="00F925C5">
        <w:rPr>
          <w:rFonts w:eastAsia="Times New Roman" w:cstheme="minorHAnsi"/>
          <w:color w:val="000000"/>
          <w:sz w:val="27"/>
          <w:szCs w:val="27"/>
        </w:rPr>
        <w:t>Part F.</w:t>
      </w:r>
    </w:p>
    <w:p w14:paraId="53C2AEC9" w14:textId="77777777" w:rsidR="00B90A80" w:rsidRPr="00F925C5" w:rsidRDefault="00B90A80" w:rsidP="00B90A80">
      <w:pPr>
        <w:spacing w:before="100" w:beforeAutospacing="1" w:after="100" w:afterAutospacing="1" w:line="240" w:lineRule="auto"/>
        <w:rPr>
          <w:rFonts w:eastAsia="Times New Roman" w:cstheme="minorHAnsi"/>
          <w:color w:val="000000"/>
          <w:sz w:val="27"/>
          <w:szCs w:val="27"/>
        </w:rPr>
      </w:pPr>
      <w:r w:rsidRPr="00F925C5">
        <w:rPr>
          <w:rFonts w:eastAsia="Times New Roman" w:cstheme="minorHAnsi"/>
          <w:color w:val="000000"/>
          <w:sz w:val="27"/>
          <w:szCs w:val="27"/>
        </w:rPr>
        <w:t>Task: Reflect on your performance as a teacher and link your performance to student learning results. Evaluate your performance and identify future actions for improved practice and</w:t>
      </w:r>
    </w:p>
    <w:p w14:paraId="6EB8275D" w14:textId="77777777" w:rsidR="00B90A80" w:rsidRPr="00F925C5" w:rsidRDefault="00B90A80" w:rsidP="00B90A80">
      <w:pPr>
        <w:spacing w:before="100" w:beforeAutospacing="1" w:after="100" w:afterAutospacing="1" w:line="240" w:lineRule="auto"/>
        <w:rPr>
          <w:rFonts w:eastAsia="Times New Roman" w:cstheme="minorHAnsi"/>
          <w:color w:val="000000"/>
          <w:sz w:val="27"/>
          <w:szCs w:val="27"/>
        </w:rPr>
      </w:pPr>
      <w:r w:rsidRPr="00F925C5">
        <w:rPr>
          <w:rFonts w:eastAsia="Times New Roman" w:cstheme="minorHAnsi"/>
          <w:color w:val="000000"/>
          <w:sz w:val="27"/>
          <w:szCs w:val="27"/>
        </w:rPr>
        <w:t>professional growth. Provide a written reflection using the guiding questions provided. Complete a self-evaluation of your finished assignment using the assignment rubric.</w:t>
      </w:r>
    </w:p>
    <w:p w14:paraId="29CB0C87" w14:textId="77777777" w:rsidR="00B90A80" w:rsidRPr="00F925C5" w:rsidRDefault="00B90A80" w:rsidP="00B90A80">
      <w:pPr>
        <w:spacing w:before="100" w:beforeAutospacing="1" w:after="100" w:afterAutospacing="1" w:line="240" w:lineRule="auto"/>
        <w:rPr>
          <w:rFonts w:eastAsia="Times New Roman" w:cstheme="minorHAnsi"/>
          <w:color w:val="000000"/>
          <w:sz w:val="27"/>
          <w:szCs w:val="27"/>
        </w:rPr>
      </w:pPr>
      <w:r w:rsidRPr="00F925C5">
        <w:rPr>
          <w:rFonts w:eastAsia="Times New Roman" w:cstheme="minorHAnsi"/>
          <w:color w:val="000000"/>
          <w:sz w:val="27"/>
          <w:szCs w:val="27"/>
        </w:rPr>
        <w:lastRenderedPageBreak/>
        <w:t>· Select the learning goal where your students were most successful. Provide two or more possible reasons for this success. Consider your goals, instruction, and assessment along with student characteristics and other contextual factors under your control.</w:t>
      </w:r>
    </w:p>
    <w:p w14:paraId="6DAC66B0" w14:textId="77777777" w:rsidR="00B90A80" w:rsidRPr="00F925C5" w:rsidRDefault="00B90A80" w:rsidP="00B90A80">
      <w:pPr>
        <w:spacing w:before="100" w:beforeAutospacing="1" w:after="100" w:afterAutospacing="1" w:line="240" w:lineRule="auto"/>
        <w:rPr>
          <w:rFonts w:eastAsia="Times New Roman" w:cstheme="minorHAnsi"/>
          <w:color w:val="000000"/>
          <w:sz w:val="27"/>
          <w:szCs w:val="27"/>
        </w:rPr>
      </w:pPr>
      <w:r w:rsidRPr="00F925C5">
        <w:rPr>
          <w:rFonts w:eastAsia="Times New Roman" w:cstheme="minorHAnsi"/>
          <w:color w:val="000000"/>
          <w:sz w:val="27"/>
          <w:szCs w:val="27"/>
        </w:rPr>
        <w:t>· Select the learning goal where your students were least successful. Provide two or more possible reasons for this lack of success, Consider your goals, instruction, and assessment along with student characteristics and other contextual factors under your control. Discuss what you could do differently or better in the future to improve your students’ performance.</w:t>
      </w:r>
    </w:p>
    <w:p w14:paraId="09EC715E" w14:textId="77777777" w:rsidR="00B90A80" w:rsidRPr="00F925C5" w:rsidRDefault="00B90A80" w:rsidP="00B90A80">
      <w:pPr>
        <w:spacing w:before="100" w:beforeAutospacing="1" w:after="100" w:afterAutospacing="1" w:line="240" w:lineRule="auto"/>
        <w:rPr>
          <w:rFonts w:eastAsia="Times New Roman" w:cstheme="minorHAnsi"/>
          <w:color w:val="000000"/>
          <w:sz w:val="27"/>
          <w:szCs w:val="27"/>
        </w:rPr>
      </w:pPr>
      <w:r w:rsidRPr="00F925C5">
        <w:rPr>
          <w:rFonts w:eastAsia="Times New Roman" w:cstheme="minorHAnsi"/>
          <w:color w:val="000000"/>
          <w:sz w:val="27"/>
          <w:szCs w:val="27"/>
        </w:rPr>
        <w:t>· Reflection on possibilities of professional development. Describe at least two professional learning goals that emerged from your insights and experiences with the Impact of Student Learning assessment. Identify two specific steps you will take to improve your performance in the critical area(s) you identified.</w:t>
      </w:r>
    </w:p>
    <w:p w14:paraId="4EC5C757" w14:textId="77777777" w:rsidR="00B90A80" w:rsidRPr="00F925C5" w:rsidRDefault="00B90A80" w:rsidP="00B90A80">
      <w:pPr>
        <w:spacing w:before="100" w:beforeAutospacing="1" w:after="100" w:afterAutospacing="1" w:line="240" w:lineRule="auto"/>
        <w:jc w:val="center"/>
        <w:rPr>
          <w:rFonts w:eastAsia="Times New Roman" w:cstheme="minorHAnsi"/>
          <w:color w:val="000000"/>
          <w:sz w:val="27"/>
          <w:szCs w:val="27"/>
        </w:rPr>
      </w:pPr>
      <w:r w:rsidRPr="00F925C5">
        <w:rPr>
          <w:rFonts w:eastAsia="Times New Roman" w:cstheme="minorHAnsi"/>
          <w:color w:val="000000"/>
          <w:sz w:val="27"/>
          <w:szCs w:val="27"/>
        </w:rPr>
        <w:t>FORMAL PRESENTATION</w:t>
      </w:r>
    </w:p>
    <w:p w14:paraId="147D242F" w14:textId="77777777" w:rsidR="00B90A80" w:rsidRPr="00926066" w:rsidRDefault="00B90A80" w:rsidP="00B90A80">
      <w:pPr>
        <w:spacing w:before="100" w:beforeAutospacing="1" w:after="100" w:afterAutospacing="1" w:line="240" w:lineRule="auto"/>
        <w:jc w:val="center"/>
        <w:rPr>
          <w:rFonts w:eastAsia="Times New Roman" w:cstheme="minorHAnsi"/>
          <w:color w:val="000000"/>
          <w:sz w:val="27"/>
          <w:szCs w:val="27"/>
        </w:rPr>
      </w:pPr>
      <w:r w:rsidRPr="00F925C5">
        <w:rPr>
          <w:rFonts w:eastAsia="Times New Roman" w:cstheme="minorHAnsi"/>
          <w:color w:val="000000"/>
          <w:sz w:val="27"/>
          <w:szCs w:val="27"/>
        </w:rPr>
        <w:t>(Requirement: Use technology to manage the present of your findings in class)</w:t>
      </w:r>
    </w:p>
    <w:p w14:paraId="1FE1CECE" w14:textId="77777777" w:rsidR="00B90A80" w:rsidRPr="00202365" w:rsidRDefault="00B90A80" w:rsidP="00B90A80">
      <w:pPr>
        <w:spacing w:before="100" w:beforeAutospacing="1" w:after="100" w:afterAutospacing="1" w:line="240" w:lineRule="auto"/>
        <w:rPr>
          <w:rFonts w:eastAsia="Times New Roman" w:cstheme="minorHAnsi"/>
          <w:color w:val="000000"/>
          <w:sz w:val="27"/>
          <w:szCs w:val="27"/>
        </w:rPr>
      </w:pPr>
      <w:r w:rsidRPr="00202365">
        <w:rPr>
          <w:rFonts w:eastAsia="Times New Roman" w:cstheme="minorHAnsi"/>
          <w:color w:val="000000"/>
          <w:sz w:val="27"/>
          <w:szCs w:val="27"/>
        </w:rPr>
        <w:t>PART G.</w:t>
      </w:r>
    </w:p>
    <w:p w14:paraId="34C7835D" w14:textId="77777777" w:rsidR="00B90A80" w:rsidRPr="00202365" w:rsidRDefault="00B90A80" w:rsidP="00B90A80">
      <w:pPr>
        <w:spacing w:before="100" w:beforeAutospacing="1" w:after="100" w:afterAutospacing="1" w:line="240" w:lineRule="auto"/>
        <w:rPr>
          <w:rFonts w:eastAsia="Times New Roman" w:cstheme="minorHAnsi"/>
          <w:color w:val="000000"/>
          <w:sz w:val="27"/>
          <w:szCs w:val="27"/>
        </w:rPr>
      </w:pPr>
      <w:r w:rsidRPr="00202365">
        <w:rPr>
          <w:rFonts w:eastAsia="Times New Roman" w:cstheme="minorHAnsi"/>
          <w:color w:val="000000"/>
          <w:sz w:val="27"/>
          <w:szCs w:val="27"/>
        </w:rPr>
        <w:t>Task: Prepare a formal presentation on your data analysis and information covered in your commentary. Your presentation should highlight the following:</w:t>
      </w:r>
    </w:p>
    <w:p w14:paraId="6507480C" w14:textId="77777777" w:rsidR="00B90A80" w:rsidRPr="00202365" w:rsidRDefault="00B90A80" w:rsidP="00B90A80">
      <w:pPr>
        <w:spacing w:before="100" w:beforeAutospacing="1" w:after="100" w:afterAutospacing="1" w:line="240" w:lineRule="auto"/>
        <w:rPr>
          <w:rFonts w:eastAsia="Times New Roman" w:cstheme="minorHAnsi"/>
          <w:color w:val="000000"/>
          <w:sz w:val="27"/>
          <w:szCs w:val="27"/>
        </w:rPr>
      </w:pPr>
      <w:r w:rsidRPr="00202365">
        <w:rPr>
          <w:rFonts w:eastAsia="Times New Roman" w:cstheme="minorHAnsi"/>
          <w:color w:val="000000"/>
          <w:sz w:val="27"/>
          <w:szCs w:val="27"/>
        </w:rPr>
        <w:t>· Summarize contextual information about the school and your students,</w:t>
      </w:r>
    </w:p>
    <w:p w14:paraId="6363D637" w14:textId="77777777" w:rsidR="00B90A80" w:rsidRPr="00202365" w:rsidRDefault="00B90A80" w:rsidP="00B90A80">
      <w:pPr>
        <w:spacing w:before="100" w:beforeAutospacing="1" w:after="100" w:afterAutospacing="1" w:line="240" w:lineRule="auto"/>
        <w:rPr>
          <w:rFonts w:eastAsia="Times New Roman" w:cstheme="minorHAnsi"/>
          <w:color w:val="000000"/>
          <w:sz w:val="27"/>
          <w:szCs w:val="27"/>
        </w:rPr>
      </w:pPr>
      <w:r w:rsidRPr="00202365">
        <w:rPr>
          <w:rFonts w:eastAsia="Times New Roman" w:cstheme="minorHAnsi"/>
          <w:color w:val="000000"/>
          <w:sz w:val="27"/>
          <w:szCs w:val="27"/>
        </w:rPr>
        <w:t>· Summarize assessments used to collect data, including your pre- and post- assessments,</w:t>
      </w:r>
    </w:p>
    <w:p w14:paraId="081DDE5D" w14:textId="77777777" w:rsidR="00B90A80" w:rsidRPr="00202365" w:rsidRDefault="00B90A80" w:rsidP="00B90A80">
      <w:pPr>
        <w:spacing w:before="100" w:beforeAutospacing="1" w:after="100" w:afterAutospacing="1" w:line="240" w:lineRule="auto"/>
        <w:rPr>
          <w:rFonts w:eastAsia="Times New Roman" w:cstheme="minorHAnsi"/>
          <w:color w:val="000000"/>
          <w:sz w:val="27"/>
          <w:szCs w:val="27"/>
        </w:rPr>
      </w:pPr>
      <w:r w:rsidRPr="00202365">
        <w:rPr>
          <w:rFonts w:eastAsia="Times New Roman" w:cstheme="minorHAnsi"/>
          <w:color w:val="000000"/>
          <w:sz w:val="27"/>
          <w:szCs w:val="27"/>
        </w:rPr>
        <w:t>· Analysis of and reporting of assessment data, and</w:t>
      </w:r>
    </w:p>
    <w:p w14:paraId="7CE85C37" w14:textId="77777777" w:rsidR="00B90A80" w:rsidRPr="00202365" w:rsidRDefault="00B90A80" w:rsidP="00B90A80">
      <w:pPr>
        <w:spacing w:before="100" w:beforeAutospacing="1" w:after="100" w:afterAutospacing="1" w:line="240" w:lineRule="auto"/>
        <w:rPr>
          <w:rFonts w:eastAsia="Times New Roman" w:cstheme="minorHAnsi"/>
          <w:color w:val="000000"/>
          <w:sz w:val="27"/>
          <w:szCs w:val="27"/>
        </w:rPr>
      </w:pPr>
      <w:r w:rsidRPr="00202365">
        <w:rPr>
          <w:rFonts w:eastAsia="Times New Roman" w:cstheme="minorHAnsi"/>
          <w:color w:val="000000"/>
          <w:sz w:val="27"/>
          <w:szCs w:val="27"/>
        </w:rPr>
        <w:t xml:space="preserve">· </w:t>
      </w:r>
      <w:proofErr w:type="gramStart"/>
      <w:r w:rsidRPr="00202365">
        <w:rPr>
          <w:rFonts w:eastAsia="Times New Roman" w:cstheme="minorHAnsi"/>
          <w:color w:val="000000"/>
          <w:sz w:val="27"/>
          <w:szCs w:val="27"/>
        </w:rPr>
        <w:t>your</w:t>
      </w:r>
      <w:proofErr w:type="gramEnd"/>
      <w:r w:rsidRPr="00202365">
        <w:rPr>
          <w:rFonts w:eastAsia="Times New Roman" w:cstheme="minorHAnsi"/>
          <w:color w:val="000000"/>
          <w:sz w:val="27"/>
          <w:szCs w:val="27"/>
        </w:rPr>
        <w:t xml:space="preserve"> reflection on assessment results, supported appropriately by mathematics education research.</w:t>
      </w:r>
    </w:p>
    <w:p w14:paraId="7926A04A" w14:textId="77777777" w:rsidR="00B90A80" w:rsidRPr="00202365" w:rsidRDefault="00B90A80" w:rsidP="00B90A80">
      <w:pPr>
        <w:spacing w:before="100" w:beforeAutospacing="1" w:after="100" w:afterAutospacing="1" w:line="240" w:lineRule="auto"/>
        <w:rPr>
          <w:rFonts w:eastAsia="Times New Roman" w:cstheme="minorHAnsi"/>
          <w:color w:val="000000"/>
          <w:sz w:val="27"/>
          <w:szCs w:val="27"/>
        </w:rPr>
      </w:pPr>
      <w:r w:rsidRPr="00202365">
        <w:rPr>
          <w:rFonts w:eastAsia="Times New Roman" w:cstheme="minorHAnsi"/>
          <w:color w:val="000000"/>
          <w:sz w:val="27"/>
          <w:szCs w:val="27"/>
        </w:rPr>
        <w:t>You will present your analysis in class. Your instructor will provide you with a date for your presentation. Review the Impact on Student Learning Rubric for expected performance requirements on the presentation.</w:t>
      </w:r>
    </w:p>
    <w:p w14:paraId="59E02FE4" w14:textId="77777777" w:rsidR="00B90A80" w:rsidRPr="00926066" w:rsidRDefault="00B90A80" w:rsidP="00B90A80">
      <w:pPr>
        <w:rPr>
          <w:rFonts w:eastAsia="Times New Roman" w:cstheme="minorHAnsi"/>
          <w:color w:val="000000"/>
          <w:sz w:val="27"/>
          <w:szCs w:val="27"/>
        </w:rPr>
      </w:pPr>
    </w:p>
    <w:p w14:paraId="089A2528" w14:textId="77777777" w:rsidR="00B90A80" w:rsidRPr="00926066" w:rsidRDefault="00B90A80" w:rsidP="00B90A80">
      <w:pPr>
        <w:jc w:val="center"/>
        <w:rPr>
          <w:rFonts w:cstheme="minorHAnsi"/>
          <w:b/>
          <w:sz w:val="24"/>
          <w:szCs w:val="24"/>
        </w:rPr>
      </w:pPr>
      <w:r w:rsidRPr="00926066">
        <w:rPr>
          <w:rFonts w:cstheme="minorHAnsi"/>
          <w:b/>
          <w:sz w:val="24"/>
          <w:szCs w:val="24"/>
        </w:rPr>
        <w:t>SCORING RUBRIC – IMPACT ON STUDENT LEARNING COMMENTARY-MATHEMATICS</w:t>
      </w:r>
      <w:r>
        <w:rPr>
          <w:rFonts w:cstheme="minorHAnsi"/>
          <w:b/>
          <w:sz w:val="24"/>
          <w:szCs w:val="24"/>
        </w:rPr>
        <w:t xml:space="preserve"> 6 -12</w:t>
      </w:r>
    </w:p>
    <w:p w14:paraId="1C903584" w14:textId="77777777" w:rsidR="00B90A80" w:rsidRPr="00926066" w:rsidRDefault="00B90A80" w:rsidP="00B90A80">
      <w:pPr>
        <w:spacing w:after="0"/>
        <w:jc w:val="center"/>
        <w:rPr>
          <w:rFonts w:cstheme="minorHAnsi"/>
          <w:bCs/>
          <w:sz w:val="24"/>
          <w:szCs w:val="24"/>
        </w:rPr>
      </w:pPr>
      <w:r w:rsidRPr="00926066">
        <w:rPr>
          <w:rFonts w:cstheme="minorHAnsi"/>
          <w:bCs/>
          <w:sz w:val="24"/>
          <w:szCs w:val="24"/>
        </w:rPr>
        <w:t xml:space="preserve">This rubric is used during the field experiences and the internship. </w:t>
      </w:r>
    </w:p>
    <w:p w14:paraId="6361D574" w14:textId="77777777" w:rsidR="00B90A80" w:rsidRPr="00926066" w:rsidRDefault="00B90A80" w:rsidP="00B90A80">
      <w:pPr>
        <w:spacing w:after="0"/>
        <w:jc w:val="center"/>
        <w:rPr>
          <w:rFonts w:cstheme="minorHAnsi"/>
          <w:b/>
          <w:sz w:val="24"/>
          <w:szCs w:val="24"/>
        </w:rPr>
      </w:pPr>
      <w:r w:rsidRPr="00926066">
        <w:rPr>
          <w:rFonts w:cstheme="minorHAnsi"/>
          <w:bCs/>
          <w:sz w:val="24"/>
          <w:szCs w:val="24"/>
        </w:rPr>
        <w:t>Expected level of performance: {Proficient- Level-3 or higher)</w:t>
      </w:r>
    </w:p>
    <w:p w14:paraId="3B46AE70" w14:textId="77777777" w:rsidR="00B90A80" w:rsidRPr="00926066" w:rsidRDefault="00B90A80" w:rsidP="00B90A80">
      <w:pPr>
        <w:spacing w:after="0"/>
        <w:ind w:left="90"/>
        <w:rPr>
          <w:rFonts w:cstheme="minorHAnsi"/>
          <w:b/>
          <w:sz w:val="24"/>
          <w:szCs w:val="24"/>
        </w:rPr>
      </w:pPr>
    </w:p>
    <w:p w14:paraId="219EDCBA" w14:textId="77777777" w:rsidR="00B90A80" w:rsidRPr="00926066" w:rsidRDefault="00B90A80" w:rsidP="00B90A80">
      <w:pPr>
        <w:spacing w:after="0"/>
        <w:ind w:left="90"/>
        <w:rPr>
          <w:rFonts w:cstheme="minorHAnsi"/>
        </w:rPr>
      </w:pPr>
      <w:r w:rsidRPr="00926066">
        <w:rPr>
          <w:rFonts w:cstheme="minorHAnsi"/>
        </w:rPr>
        <w:t>Required document to score: Commentary</w:t>
      </w:r>
    </w:p>
    <w:tbl>
      <w:tblPr>
        <w:tblW w:w="22518" w:type="dxa"/>
        <w:tblInd w:w="-719" w:type="dxa"/>
        <w:tblCellMar>
          <w:top w:w="54" w:type="dxa"/>
          <w:left w:w="107" w:type="dxa"/>
          <w:right w:w="53" w:type="dxa"/>
        </w:tblCellMar>
        <w:tblLook w:val="04A0" w:firstRow="1" w:lastRow="0" w:firstColumn="1" w:lastColumn="0" w:noHBand="0" w:noVBand="1"/>
      </w:tblPr>
      <w:tblGrid>
        <w:gridCol w:w="2604"/>
        <w:gridCol w:w="2250"/>
        <w:gridCol w:w="1710"/>
        <w:gridCol w:w="1890"/>
        <w:gridCol w:w="2344"/>
        <w:gridCol w:w="2344"/>
        <w:gridCol w:w="2344"/>
        <w:gridCol w:w="2344"/>
        <w:gridCol w:w="2344"/>
        <w:gridCol w:w="2344"/>
      </w:tblGrid>
      <w:tr w:rsidR="00B90A80" w:rsidRPr="00926066" w14:paraId="26B90EA9" w14:textId="77777777" w:rsidTr="00D31336">
        <w:trPr>
          <w:gridAfter w:val="5"/>
          <w:wAfter w:w="11720" w:type="dxa"/>
          <w:trHeight w:val="515"/>
        </w:trPr>
        <w:tc>
          <w:tcPr>
            <w:tcW w:w="2604" w:type="dxa"/>
            <w:tcBorders>
              <w:top w:val="single" w:sz="4" w:space="0" w:color="000000"/>
              <w:left w:val="single" w:sz="4" w:space="0" w:color="000000"/>
              <w:bottom w:val="single" w:sz="4" w:space="0" w:color="000000"/>
              <w:right w:val="single" w:sz="4" w:space="0" w:color="000000"/>
            </w:tcBorders>
            <w:shd w:val="clear" w:color="auto" w:fill="D9D9D9"/>
            <w:hideMark/>
          </w:tcPr>
          <w:p w14:paraId="66867D78" w14:textId="77777777" w:rsidR="00B90A80" w:rsidRPr="00926066" w:rsidRDefault="00B90A80" w:rsidP="00D31336">
            <w:pPr>
              <w:rPr>
                <w:rFonts w:cstheme="minorHAnsi"/>
                <w:b/>
                <w:bCs/>
              </w:rPr>
            </w:pPr>
            <w:r w:rsidRPr="00926066">
              <w:rPr>
                <w:rFonts w:eastAsia="Times New Roman" w:cstheme="minorHAnsi"/>
              </w:rPr>
              <w:t xml:space="preserve"> </w:t>
            </w:r>
            <w:r w:rsidRPr="00926066">
              <w:rPr>
                <w:rFonts w:eastAsia="Times New Roman" w:cstheme="minorHAnsi"/>
                <w:b/>
                <w:bCs/>
              </w:rPr>
              <w:t xml:space="preserve">Elements </w:t>
            </w:r>
          </w:p>
        </w:tc>
        <w:tc>
          <w:tcPr>
            <w:tcW w:w="2250" w:type="dxa"/>
            <w:tcBorders>
              <w:top w:val="single" w:sz="4" w:space="0" w:color="000000"/>
              <w:left w:val="single" w:sz="4" w:space="0" w:color="000000"/>
              <w:bottom w:val="single" w:sz="4" w:space="0" w:color="000000"/>
              <w:right w:val="single" w:sz="4" w:space="0" w:color="000000"/>
            </w:tcBorders>
            <w:shd w:val="clear" w:color="auto" w:fill="D9D9D9"/>
            <w:hideMark/>
          </w:tcPr>
          <w:p w14:paraId="508863BF" w14:textId="77777777" w:rsidR="00B90A80" w:rsidRPr="00926066" w:rsidRDefault="00B90A80" w:rsidP="00D31336">
            <w:pPr>
              <w:ind w:left="45"/>
              <w:jc w:val="center"/>
              <w:rPr>
                <w:rFonts w:eastAsia="Times New Roman" w:cstheme="minorHAnsi"/>
                <w:b/>
              </w:rPr>
            </w:pPr>
            <w:r w:rsidRPr="00926066">
              <w:rPr>
                <w:rFonts w:eastAsia="Times New Roman" w:cstheme="minorHAnsi"/>
                <w:b/>
              </w:rPr>
              <w:t>Accomplished</w:t>
            </w:r>
          </w:p>
          <w:p w14:paraId="1B677998" w14:textId="77777777" w:rsidR="00B90A80" w:rsidRPr="00926066" w:rsidRDefault="00B90A80" w:rsidP="00D31336">
            <w:pPr>
              <w:ind w:left="45"/>
              <w:jc w:val="center"/>
              <w:rPr>
                <w:rFonts w:cstheme="minorHAnsi"/>
                <w:b/>
              </w:rPr>
            </w:pPr>
            <w:r w:rsidRPr="00926066">
              <w:rPr>
                <w:rFonts w:cstheme="minorHAnsi"/>
                <w:b/>
              </w:rPr>
              <w:t>Level 4</w:t>
            </w:r>
          </w:p>
        </w:tc>
        <w:tc>
          <w:tcPr>
            <w:tcW w:w="1710" w:type="dxa"/>
            <w:tcBorders>
              <w:top w:val="single" w:sz="4" w:space="0" w:color="000000"/>
              <w:left w:val="single" w:sz="4" w:space="0" w:color="000000"/>
              <w:bottom w:val="single" w:sz="4" w:space="0" w:color="000000"/>
              <w:right w:val="single" w:sz="4" w:space="0" w:color="000000"/>
            </w:tcBorders>
            <w:shd w:val="clear" w:color="auto" w:fill="D9D9D9"/>
            <w:hideMark/>
          </w:tcPr>
          <w:p w14:paraId="6BB08293" w14:textId="77777777" w:rsidR="00B90A80" w:rsidRPr="00926066" w:rsidRDefault="00B90A80" w:rsidP="00D31336">
            <w:pPr>
              <w:ind w:right="52"/>
              <w:jc w:val="center"/>
              <w:rPr>
                <w:rFonts w:cstheme="minorHAnsi"/>
                <w:b/>
              </w:rPr>
            </w:pPr>
            <w:r w:rsidRPr="00926066">
              <w:rPr>
                <w:rFonts w:cstheme="minorHAnsi"/>
                <w:b/>
              </w:rPr>
              <w:t>Proficient</w:t>
            </w:r>
          </w:p>
          <w:p w14:paraId="6D8E30BE" w14:textId="77777777" w:rsidR="00B90A80" w:rsidRPr="00926066" w:rsidRDefault="00B90A80" w:rsidP="00D31336">
            <w:pPr>
              <w:ind w:right="52"/>
              <w:jc w:val="center"/>
              <w:rPr>
                <w:rFonts w:cstheme="minorHAnsi"/>
                <w:b/>
              </w:rPr>
            </w:pPr>
            <w:r w:rsidRPr="00926066">
              <w:rPr>
                <w:rFonts w:cstheme="minorHAnsi"/>
                <w:b/>
              </w:rPr>
              <w:t>Level 3</w:t>
            </w:r>
          </w:p>
        </w:tc>
        <w:tc>
          <w:tcPr>
            <w:tcW w:w="1890" w:type="dxa"/>
            <w:tcBorders>
              <w:top w:val="single" w:sz="4" w:space="0" w:color="000000"/>
              <w:left w:val="single" w:sz="4" w:space="0" w:color="000000"/>
              <w:bottom w:val="single" w:sz="4" w:space="0" w:color="000000"/>
              <w:right w:val="single" w:sz="4" w:space="0" w:color="000000"/>
            </w:tcBorders>
            <w:shd w:val="clear" w:color="auto" w:fill="D9D9D9"/>
            <w:hideMark/>
          </w:tcPr>
          <w:p w14:paraId="02F0E63C" w14:textId="77777777" w:rsidR="00B90A80" w:rsidRPr="00926066" w:rsidRDefault="00B90A80" w:rsidP="00D31336">
            <w:pPr>
              <w:ind w:right="55"/>
              <w:jc w:val="center"/>
              <w:rPr>
                <w:rFonts w:eastAsia="Times New Roman" w:cstheme="minorHAnsi"/>
                <w:b/>
              </w:rPr>
            </w:pPr>
            <w:r w:rsidRPr="00926066">
              <w:rPr>
                <w:rFonts w:eastAsia="Times New Roman" w:cstheme="minorHAnsi"/>
                <w:b/>
              </w:rPr>
              <w:t xml:space="preserve">Developing </w:t>
            </w:r>
          </w:p>
          <w:p w14:paraId="6EBD2CFD" w14:textId="77777777" w:rsidR="00B90A80" w:rsidRPr="00926066" w:rsidRDefault="00B90A80" w:rsidP="00D31336">
            <w:pPr>
              <w:ind w:right="55"/>
              <w:jc w:val="center"/>
              <w:rPr>
                <w:rFonts w:cstheme="minorHAnsi"/>
                <w:b/>
              </w:rPr>
            </w:pPr>
            <w:r w:rsidRPr="00926066">
              <w:rPr>
                <w:rFonts w:cstheme="minorHAnsi"/>
                <w:b/>
              </w:rPr>
              <w:t>Level 2</w:t>
            </w:r>
          </w:p>
        </w:tc>
        <w:tc>
          <w:tcPr>
            <w:tcW w:w="2344" w:type="dxa"/>
            <w:tcBorders>
              <w:top w:val="single" w:sz="4" w:space="0" w:color="000000"/>
              <w:left w:val="single" w:sz="4" w:space="0" w:color="000000"/>
              <w:bottom w:val="single" w:sz="4" w:space="0" w:color="000000"/>
              <w:right w:val="single" w:sz="4" w:space="0" w:color="000000"/>
            </w:tcBorders>
            <w:shd w:val="clear" w:color="auto" w:fill="D9D9D9"/>
            <w:hideMark/>
          </w:tcPr>
          <w:p w14:paraId="6A73D1A8" w14:textId="77777777" w:rsidR="00B90A80" w:rsidRPr="00926066" w:rsidRDefault="00B90A80" w:rsidP="00D31336">
            <w:pPr>
              <w:jc w:val="center"/>
              <w:rPr>
                <w:rFonts w:eastAsia="Times New Roman" w:cstheme="minorHAnsi"/>
                <w:b/>
              </w:rPr>
            </w:pPr>
            <w:r w:rsidRPr="00926066">
              <w:rPr>
                <w:rFonts w:eastAsia="Times New Roman" w:cstheme="minorHAnsi"/>
                <w:b/>
              </w:rPr>
              <w:t xml:space="preserve">Beginning </w:t>
            </w:r>
          </w:p>
          <w:p w14:paraId="783F1296" w14:textId="77777777" w:rsidR="00B90A80" w:rsidRPr="00926066" w:rsidRDefault="00B90A80" w:rsidP="00D31336">
            <w:pPr>
              <w:jc w:val="center"/>
              <w:rPr>
                <w:rFonts w:cstheme="minorHAnsi"/>
                <w:b/>
              </w:rPr>
            </w:pPr>
            <w:r w:rsidRPr="00926066">
              <w:rPr>
                <w:rFonts w:cstheme="minorHAnsi"/>
                <w:b/>
              </w:rPr>
              <w:t>Level 1</w:t>
            </w:r>
          </w:p>
        </w:tc>
      </w:tr>
      <w:tr w:rsidR="00B90A80" w:rsidRPr="00926066" w14:paraId="3F14A618" w14:textId="77777777" w:rsidTr="00D31336">
        <w:trPr>
          <w:gridAfter w:val="5"/>
          <w:wAfter w:w="11720" w:type="dxa"/>
          <w:trHeight w:val="809"/>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2F2F2"/>
            <w:hideMark/>
          </w:tcPr>
          <w:p w14:paraId="24744123" w14:textId="77777777" w:rsidR="00B90A80" w:rsidRPr="00926066" w:rsidRDefault="00B90A80" w:rsidP="00D31336">
            <w:pPr>
              <w:jc w:val="center"/>
              <w:rPr>
                <w:rFonts w:cstheme="minorHAnsi"/>
                <w:b/>
                <w:bCs/>
              </w:rPr>
            </w:pPr>
            <w:r>
              <w:rPr>
                <w:rFonts w:cstheme="minorHAnsi"/>
                <w:b/>
                <w:bCs/>
              </w:rPr>
              <w:t>SEC</w:t>
            </w:r>
          </w:p>
          <w:p w14:paraId="1AF3AA18" w14:textId="77777777" w:rsidR="00B90A80" w:rsidRPr="00926066" w:rsidRDefault="00B90A80" w:rsidP="00D31336">
            <w:pPr>
              <w:jc w:val="center"/>
              <w:rPr>
                <w:rFonts w:cstheme="minorHAnsi"/>
              </w:rPr>
            </w:pPr>
            <w:r w:rsidRPr="00926066">
              <w:rPr>
                <w:rFonts w:cstheme="minorHAnsi"/>
                <w:b/>
                <w:bCs/>
              </w:rPr>
              <w:t xml:space="preserve"> Standard 4 Assessments</w:t>
            </w:r>
          </w:p>
          <w:p w14:paraId="10D10E0C" w14:textId="77777777" w:rsidR="00B90A80" w:rsidRPr="00926066" w:rsidRDefault="00B90A80" w:rsidP="00D31336">
            <w:pPr>
              <w:rPr>
                <w:rFonts w:cstheme="minorHAnsi"/>
              </w:rPr>
            </w:pPr>
            <w:r w:rsidRPr="00926066">
              <w:rPr>
                <w:rFonts w:cstheme="minorHAnsi"/>
              </w:rPr>
              <w:t>Candidates know, understand, and use formal and informal assessment strategies to plan, evaluate, and strengthen instruction that will promote continuous intellectual, social, emotional, and physical development of each elementary student</w:t>
            </w:r>
            <w:r w:rsidRPr="00926066">
              <w:rPr>
                <w:rFonts w:cstheme="minorHAnsi"/>
                <w:b/>
                <w:bCs/>
              </w:rPr>
              <w:t xml:space="preserve">. </w:t>
            </w:r>
          </w:p>
        </w:tc>
      </w:tr>
      <w:tr w:rsidR="00B90A80" w:rsidRPr="00926066" w14:paraId="79B554C7" w14:textId="77777777" w:rsidTr="00D31336">
        <w:trPr>
          <w:gridAfter w:val="5"/>
          <w:wAfter w:w="11720" w:type="dxa"/>
          <w:trHeight w:val="284"/>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634C85A" w14:textId="77777777" w:rsidR="00B90A80" w:rsidRPr="00926066" w:rsidRDefault="00B90A80" w:rsidP="00D31336">
            <w:pPr>
              <w:jc w:val="center"/>
              <w:rPr>
                <w:rFonts w:cstheme="minorHAnsi"/>
                <w:b/>
                <w:bCs/>
                <w:sz w:val="24"/>
                <w:szCs w:val="24"/>
              </w:rPr>
            </w:pPr>
            <w:r w:rsidRPr="00926066">
              <w:rPr>
                <w:rFonts w:cstheme="minorHAnsi"/>
                <w:b/>
                <w:bCs/>
                <w:sz w:val="24"/>
                <w:szCs w:val="24"/>
              </w:rPr>
              <w:t>PART A – Unit Lesson Plans and Assessments for Mathematics</w:t>
            </w:r>
            <w:r>
              <w:rPr>
                <w:rFonts w:cstheme="minorHAnsi"/>
                <w:b/>
                <w:bCs/>
                <w:sz w:val="24"/>
                <w:szCs w:val="24"/>
              </w:rPr>
              <w:t xml:space="preserve"> 6-12</w:t>
            </w:r>
          </w:p>
          <w:p w14:paraId="01F6F22D" w14:textId="77777777" w:rsidR="00B90A80" w:rsidRPr="00926066" w:rsidRDefault="00B90A80" w:rsidP="00D31336">
            <w:pPr>
              <w:jc w:val="center"/>
              <w:rPr>
                <w:rFonts w:eastAsia="Times New Roman" w:cstheme="minorHAnsi"/>
              </w:rPr>
            </w:pPr>
          </w:p>
        </w:tc>
      </w:tr>
      <w:tr w:rsidR="00B90A80" w:rsidRPr="00926066" w14:paraId="729982A2"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3C824B7C" w14:textId="77777777" w:rsidR="00B90A80" w:rsidRPr="00926066" w:rsidRDefault="00B90A80" w:rsidP="00D31336">
            <w:pPr>
              <w:rPr>
                <w:rFonts w:cstheme="minorHAnsi"/>
                <w:b/>
                <w:bCs/>
              </w:rPr>
            </w:pPr>
          </w:p>
        </w:tc>
        <w:tc>
          <w:tcPr>
            <w:tcW w:w="225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6D96A1E5" w14:textId="77777777" w:rsidR="00B90A80" w:rsidRPr="00926066" w:rsidRDefault="00B90A80" w:rsidP="00D31336">
            <w:pPr>
              <w:rPr>
                <w:rFonts w:eastAsia="Times New Roman" w:cstheme="minorHAnsi"/>
              </w:rPr>
            </w:pPr>
          </w:p>
        </w:tc>
        <w:tc>
          <w:tcPr>
            <w:tcW w:w="171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46CDC3D4" w14:textId="77777777" w:rsidR="00B90A80" w:rsidRPr="00926066" w:rsidRDefault="00B90A80" w:rsidP="00D31336">
            <w:pPr>
              <w:rPr>
                <w:rFonts w:eastAsia="Times New Roman" w:cstheme="minorHAnsi"/>
              </w:rPr>
            </w:pPr>
          </w:p>
        </w:tc>
        <w:tc>
          <w:tcPr>
            <w:tcW w:w="189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5EDE7CBF" w14:textId="77777777" w:rsidR="00B90A80" w:rsidRPr="00926066" w:rsidRDefault="00B90A80" w:rsidP="00D31336">
            <w:pPr>
              <w:ind w:left="1"/>
              <w:rPr>
                <w:rFonts w:eastAsia="Times New Roman" w:cstheme="minorHAnsi"/>
              </w:rPr>
            </w:pPr>
          </w:p>
        </w:tc>
        <w:tc>
          <w:tcPr>
            <w:tcW w:w="2344"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18649856" w14:textId="77777777" w:rsidR="00B90A80" w:rsidRPr="00926066" w:rsidRDefault="00B90A80" w:rsidP="00D31336">
            <w:pPr>
              <w:rPr>
                <w:rFonts w:eastAsia="Times New Roman" w:cstheme="minorHAnsi"/>
              </w:rPr>
            </w:pPr>
          </w:p>
        </w:tc>
        <w:tc>
          <w:tcPr>
            <w:tcW w:w="2344" w:type="dxa"/>
          </w:tcPr>
          <w:p w14:paraId="6634D2C3" w14:textId="77777777" w:rsidR="00B90A80" w:rsidRPr="00926066" w:rsidRDefault="00B90A80" w:rsidP="00D31336">
            <w:pPr>
              <w:rPr>
                <w:rFonts w:cstheme="minorHAnsi"/>
                <w:b/>
                <w:bCs/>
              </w:rPr>
            </w:pPr>
          </w:p>
          <w:p w14:paraId="13867389" w14:textId="77777777" w:rsidR="00B90A80" w:rsidRPr="00926066" w:rsidRDefault="00B90A80" w:rsidP="00D31336">
            <w:pPr>
              <w:rPr>
                <w:rFonts w:cstheme="minorHAnsi"/>
                <w:b/>
                <w:bCs/>
              </w:rPr>
            </w:pPr>
          </w:p>
          <w:p w14:paraId="280B0971" w14:textId="77777777" w:rsidR="00B90A80" w:rsidRPr="00926066" w:rsidRDefault="00B90A80" w:rsidP="00D31336">
            <w:pPr>
              <w:rPr>
                <w:rFonts w:cstheme="minorHAnsi"/>
                <w:b/>
                <w:bCs/>
              </w:rPr>
            </w:pPr>
          </w:p>
          <w:p w14:paraId="4A75F025" w14:textId="77777777" w:rsidR="00B90A80" w:rsidRPr="00926066" w:rsidRDefault="00B90A80" w:rsidP="00D31336">
            <w:pPr>
              <w:rPr>
                <w:rFonts w:cstheme="minorHAnsi"/>
                <w:b/>
                <w:bCs/>
              </w:rPr>
            </w:pPr>
          </w:p>
          <w:p w14:paraId="298A88D8" w14:textId="77777777" w:rsidR="00B90A80" w:rsidRPr="00926066" w:rsidRDefault="00B90A80" w:rsidP="00D31336">
            <w:pPr>
              <w:rPr>
                <w:rFonts w:cstheme="minorHAnsi"/>
                <w:b/>
                <w:bCs/>
              </w:rPr>
            </w:pPr>
          </w:p>
          <w:p w14:paraId="42B0924C" w14:textId="77777777" w:rsidR="00B90A80" w:rsidRPr="00926066" w:rsidRDefault="00B90A80" w:rsidP="00D31336"/>
        </w:tc>
        <w:tc>
          <w:tcPr>
            <w:tcW w:w="2344" w:type="dxa"/>
          </w:tcPr>
          <w:p w14:paraId="0AE9408F" w14:textId="77777777" w:rsidR="00B90A80" w:rsidRPr="00926066" w:rsidRDefault="00B90A80" w:rsidP="00D31336"/>
        </w:tc>
        <w:tc>
          <w:tcPr>
            <w:tcW w:w="2344" w:type="dxa"/>
          </w:tcPr>
          <w:p w14:paraId="315E6459" w14:textId="77777777" w:rsidR="00B90A80" w:rsidRPr="00926066" w:rsidRDefault="00B90A80" w:rsidP="00D31336"/>
        </w:tc>
        <w:tc>
          <w:tcPr>
            <w:tcW w:w="2344" w:type="dxa"/>
          </w:tcPr>
          <w:p w14:paraId="0D3C7F3B" w14:textId="77777777" w:rsidR="00B90A80" w:rsidRPr="00926066" w:rsidRDefault="00B90A80" w:rsidP="00D31336"/>
        </w:tc>
        <w:tc>
          <w:tcPr>
            <w:tcW w:w="2344" w:type="dxa"/>
          </w:tcPr>
          <w:p w14:paraId="64E9A631" w14:textId="77777777" w:rsidR="00B90A80" w:rsidRPr="00926066" w:rsidRDefault="00B90A80" w:rsidP="00D31336"/>
        </w:tc>
      </w:tr>
      <w:tr w:rsidR="00B90A80" w:rsidRPr="00926066" w14:paraId="4DF2646A" w14:textId="77777777" w:rsidTr="00D31336">
        <w:trPr>
          <w:gridAfter w:val="5"/>
          <w:wAfter w:w="11720" w:type="dxa"/>
          <w:trHeight w:val="71"/>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6358315" w14:textId="77777777" w:rsidR="00B90A80" w:rsidRPr="00926066" w:rsidRDefault="00B90A80" w:rsidP="00D31336">
            <w:pPr>
              <w:jc w:val="center"/>
              <w:rPr>
                <w:rFonts w:eastAsia="Times New Roman" w:cstheme="minorHAnsi"/>
                <w:b/>
                <w:bCs/>
                <w:sz w:val="24"/>
                <w:szCs w:val="24"/>
              </w:rPr>
            </w:pPr>
            <w:r w:rsidRPr="00926066">
              <w:rPr>
                <w:rFonts w:eastAsia="Times New Roman" w:cstheme="minorHAnsi"/>
                <w:b/>
                <w:bCs/>
                <w:sz w:val="24"/>
                <w:szCs w:val="24"/>
              </w:rPr>
              <w:t>PART B – PRE-ASSESSMENTS FOR MATHEMATICS</w:t>
            </w:r>
            <w:r>
              <w:rPr>
                <w:rFonts w:eastAsia="Times New Roman" w:cstheme="minorHAnsi"/>
                <w:b/>
                <w:bCs/>
                <w:sz w:val="24"/>
                <w:szCs w:val="24"/>
              </w:rPr>
              <w:t xml:space="preserve"> 6-12</w:t>
            </w:r>
          </w:p>
        </w:tc>
      </w:tr>
      <w:tr w:rsidR="00B90A80" w:rsidRPr="00926066" w14:paraId="3BE38806" w14:textId="77777777" w:rsidTr="00D31336">
        <w:trPr>
          <w:gridAfter w:val="5"/>
          <w:wAfter w:w="11720" w:type="dxa"/>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70321A7" w14:textId="77777777" w:rsidR="00B90A80" w:rsidRPr="009A6106" w:rsidRDefault="00B90A80" w:rsidP="00D31336">
            <w:pPr>
              <w:rPr>
                <w:rFonts w:eastAsia="Times New Roman" w:cstheme="minorHAnsi"/>
                <w:b/>
              </w:rPr>
            </w:pPr>
            <w:r w:rsidRPr="009A6106">
              <w:rPr>
                <w:rFonts w:eastAsia="Times New Roman" w:cstheme="minorHAnsi"/>
                <w:b/>
              </w:rPr>
              <w:t>Assessments</w:t>
            </w:r>
          </w:p>
          <w:p w14:paraId="7E2EFA20" w14:textId="77777777" w:rsidR="00B90A80" w:rsidRPr="009A6106" w:rsidRDefault="00B90A80" w:rsidP="00D31336">
            <w:pPr>
              <w:rPr>
                <w:rFonts w:cstheme="minorHAnsi"/>
              </w:rPr>
            </w:pPr>
            <w:r w:rsidRPr="009A6106">
              <w:rPr>
                <w:rFonts w:eastAsia="Times New Roman" w:cstheme="minorHAnsi"/>
                <w:b/>
              </w:rPr>
              <w:t xml:space="preserve">Mathematics Pre-test </w:t>
            </w:r>
          </w:p>
          <w:p w14:paraId="6B3EA47E" w14:textId="77777777" w:rsidR="00B90A80" w:rsidRPr="009A6106" w:rsidRDefault="00B90A80" w:rsidP="00D31336">
            <w:pPr>
              <w:rPr>
                <w:rFonts w:cstheme="minorHAnsi"/>
              </w:rPr>
            </w:pPr>
            <w:r w:rsidRPr="009A6106">
              <w:rPr>
                <w:rFonts w:eastAsia="Times New Roman" w:cstheme="minorHAnsi"/>
              </w:rPr>
              <w:t xml:space="preserve"> </w:t>
            </w:r>
            <w:r w:rsidRPr="009A6106">
              <w:rPr>
                <w:rFonts w:eastAsia="Times New Roman" w:cstheme="minorHAnsi"/>
              </w:rPr>
              <w:br/>
            </w:r>
            <w:r w:rsidRPr="009A6106">
              <w:rPr>
                <w:rFonts w:cstheme="minorHAnsi"/>
                <w:color w:val="000000"/>
              </w:rPr>
              <w:t>Plan, select, implement, interpret, and use formative and summative assessments to</w:t>
            </w:r>
            <w:r w:rsidRPr="009A6106">
              <w:rPr>
                <w:rFonts w:cstheme="minorHAnsi"/>
                <w:color w:val="000000"/>
                <w:sz w:val="27"/>
                <w:szCs w:val="27"/>
              </w:rPr>
              <w:t xml:space="preserve"> </w:t>
            </w:r>
            <w:r w:rsidRPr="009A6106">
              <w:rPr>
                <w:rFonts w:cstheme="minorHAnsi"/>
                <w:color w:val="000000"/>
              </w:rPr>
              <w:t>inform instruction by reflecting</w:t>
            </w:r>
            <w:r w:rsidRPr="009A6106">
              <w:rPr>
                <w:rFonts w:cstheme="minorHAnsi"/>
                <w:color w:val="000000"/>
                <w:sz w:val="27"/>
                <w:szCs w:val="27"/>
              </w:rPr>
              <w:t xml:space="preserve"> </w:t>
            </w:r>
            <w:r w:rsidRPr="009A6106">
              <w:rPr>
                <w:rFonts w:cstheme="minorHAnsi"/>
                <w:color w:val="000000"/>
              </w:rPr>
              <w:t>on mathematical</w:t>
            </w:r>
            <w:r w:rsidRPr="009A6106">
              <w:rPr>
                <w:rFonts w:cstheme="minorHAnsi"/>
                <w:color w:val="000000"/>
                <w:sz w:val="27"/>
                <w:szCs w:val="27"/>
              </w:rPr>
              <w:t xml:space="preserve"> </w:t>
            </w:r>
            <w:r w:rsidRPr="009A6106">
              <w:rPr>
                <w:rFonts w:cstheme="minorHAnsi"/>
                <w:color w:val="000000"/>
              </w:rPr>
              <w:t>proficiencies essential for all students.</w:t>
            </w:r>
            <w:r w:rsidRPr="009A6106">
              <w:rPr>
                <w:rFonts w:cstheme="minorHAnsi"/>
                <w:color w:val="000000"/>
                <w:sz w:val="27"/>
                <w:szCs w:val="27"/>
              </w:rPr>
              <w:t xml:space="preserve"> </w:t>
            </w:r>
            <w:r w:rsidRPr="009A6106">
              <w:rPr>
                <w:rFonts w:cstheme="minorHAnsi"/>
              </w:rPr>
              <w:t xml:space="preserve">  </w:t>
            </w:r>
          </w:p>
          <w:p w14:paraId="5D39742D" w14:textId="77777777" w:rsidR="00B90A80" w:rsidRPr="009A6106" w:rsidRDefault="00B90A80" w:rsidP="00D31336">
            <w:pPr>
              <w:rPr>
                <w:rFonts w:cstheme="minorHAnsi"/>
              </w:rPr>
            </w:pPr>
            <w:r w:rsidRPr="009A6106">
              <w:rPr>
                <w:rFonts w:cstheme="minorHAnsi"/>
              </w:rPr>
              <w:t>Indicator 3.6</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02ACCAD" w14:textId="77777777" w:rsidR="00B90A80" w:rsidRPr="009A6106" w:rsidRDefault="00B90A80" w:rsidP="00D31336">
            <w:pPr>
              <w:ind w:left="1"/>
              <w:rPr>
                <w:rFonts w:cstheme="minorHAnsi"/>
              </w:rPr>
            </w:pPr>
            <w:r w:rsidRPr="009A6106">
              <w:rPr>
                <w:rFonts w:eastAsia="Times New Roman" w:cstheme="minorHAnsi"/>
              </w:rPr>
              <w:t xml:space="preserve">Candidate develops or selects a pre-test that is highly correlated with the mathematics lesson objectives and the math central focus for the unit plans.  </w:t>
            </w:r>
          </w:p>
          <w:p w14:paraId="04FAB2A9" w14:textId="77777777" w:rsidR="00B90A80" w:rsidRPr="009A6106" w:rsidRDefault="00B90A80" w:rsidP="00D31336">
            <w:pPr>
              <w:ind w:left="1"/>
              <w:rPr>
                <w:rFonts w:cstheme="minorHAnsi"/>
              </w:rPr>
            </w:pPr>
            <w:r w:rsidRPr="009A6106">
              <w:rPr>
                <w:rFonts w:eastAsia="Times New Roman" w:cstheme="minorHAnsi"/>
              </w:rPr>
              <w:t xml:space="preserve"> </w:t>
            </w:r>
          </w:p>
          <w:p w14:paraId="20A4BE83" w14:textId="77777777" w:rsidR="00B90A80" w:rsidRPr="009A6106" w:rsidRDefault="00B90A80" w:rsidP="00D31336">
            <w:pPr>
              <w:rPr>
                <w:rFonts w:eastAsia="Times New Roman" w:cstheme="minorHAnsi"/>
              </w:rPr>
            </w:pPr>
            <w:r w:rsidRPr="009A6106">
              <w:rPr>
                <w:rFonts w:eastAsia="Times New Roman" w:cstheme="minorHAnsi"/>
              </w:rPr>
              <w:t xml:space="preserve">The alignment between assessment and lesson objectives is strong and clear.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B2D6384" w14:textId="77777777" w:rsidR="00B90A80" w:rsidRPr="009A6106" w:rsidRDefault="00B90A80" w:rsidP="00D31336">
            <w:pPr>
              <w:ind w:left="1"/>
              <w:rPr>
                <w:rFonts w:cstheme="minorHAnsi"/>
              </w:rPr>
            </w:pPr>
            <w:r w:rsidRPr="009A6106">
              <w:rPr>
                <w:rFonts w:eastAsia="Times New Roman" w:cstheme="minorHAnsi"/>
              </w:rPr>
              <w:t xml:space="preserve">Candidate selects a pre-test that is correlated with mathematics lesson objectives. </w:t>
            </w:r>
          </w:p>
          <w:p w14:paraId="474FB441" w14:textId="77777777" w:rsidR="00B90A80" w:rsidRPr="009A6106" w:rsidRDefault="00B90A80" w:rsidP="00D31336">
            <w:pPr>
              <w:ind w:left="1"/>
              <w:rPr>
                <w:rFonts w:cstheme="minorHAnsi"/>
              </w:rPr>
            </w:pPr>
            <w:r w:rsidRPr="009A6106">
              <w:rPr>
                <w:rFonts w:eastAsia="Times New Roman" w:cstheme="minorHAnsi"/>
              </w:rPr>
              <w:t xml:space="preserve"> </w:t>
            </w:r>
          </w:p>
          <w:p w14:paraId="57C2F60E" w14:textId="77777777" w:rsidR="00B90A80" w:rsidRPr="009A6106" w:rsidRDefault="00B90A80" w:rsidP="00D31336">
            <w:pPr>
              <w:rPr>
                <w:rFonts w:eastAsia="Times New Roman" w:cstheme="minorHAnsi"/>
              </w:rPr>
            </w:pPr>
            <w:r w:rsidRPr="009A6106">
              <w:rPr>
                <w:rFonts w:eastAsia="Times New Roman" w:cstheme="minorHAnsi"/>
              </w:rPr>
              <w:t xml:space="preserve">There is evidence of alignment between assessment and lesson objectives. </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D666C1F" w14:textId="77777777" w:rsidR="00B90A80" w:rsidRPr="009A6106" w:rsidRDefault="00B90A80" w:rsidP="00D31336">
            <w:pPr>
              <w:ind w:left="1"/>
              <w:rPr>
                <w:rFonts w:cstheme="minorHAnsi"/>
              </w:rPr>
            </w:pPr>
            <w:r w:rsidRPr="009A6106">
              <w:rPr>
                <w:rFonts w:eastAsia="Times New Roman" w:cstheme="minorHAnsi"/>
              </w:rPr>
              <w:t xml:space="preserve">Candidate provides a pre-test that has limited mathematics alignment with lesson objectives.   </w:t>
            </w:r>
          </w:p>
          <w:p w14:paraId="0D4ED6D4" w14:textId="77777777" w:rsidR="00B90A80" w:rsidRPr="009A6106" w:rsidRDefault="00B90A80" w:rsidP="00D31336">
            <w:pPr>
              <w:ind w:left="1"/>
              <w:rPr>
                <w:rFonts w:cstheme="minorHAnsi"/>
              </w:rPr>
            </w:pPr>
            <w:r w:rsidRPr="009A6106">
              <w:rPr>
                <w:rFonts w:eastAsia="Times New Roman" w:cstheme="minorHAnsi"/>
              </w:rPr>
              <w:t xml:space="preserve"> </w:t>
            </w:r>
          </w:p>
          <w:p w14:paraId="24943658" w14:textId="77777777" w:rsidR="00B90A80" w:rsidRPr="009A6106" w:rsidRDefault="00B90A80" w:rsidP="00D31336">
            <w:pPr>
              <w:ind w:left="1"/>
              <w:rPr>
                <w:rFonts w:eastAsia="Times New Roman" w:cstheme="minorHAnsi"/>
              </w:rPr>
            </w:pPr>
            <w:r w:rsidRPr="009A6106">
              <w:rPr>
                <w:rFonts w:eastAsia="Times New Roman" w:cstheme="minorHAnsi"/>
              </w:rPr>
              <w:t xml:space="preserve">The alignment between assessment and lesson objectives is not clear. </w:t>
            </w:r>
          </w:p>
        </w:tc>
        <w:tc>
          <w:tcPr>
            <w:tcW w:w="23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4F591B4" w14:textId="77777777" w:rsidR="00B90A80" w:rsidRPr="009A6106" w:rsidRDefault="00B90A80" w:rsidP="00D31336">
            <w:pPr>
              <w:rPr>
                <w:rFonts w:eastAsia="Times New Roman" w:cstheme="minorHAnsi"/>
              </w:rPr>
            </w:pPr>
            <w:r w:rsidRPr="009A6106">
              <w:rPr>
                <w:rFonts w:eastAsia="Times New Roman" w:cstheme="minorHAnsi"/>
              </w:rPr>
              <w:t xml:space="preserve">Candidate uses a pre-test with little thought given to the mathematics alignment with lesson objectives; assessment is not appropriate for the knowledge and/or skills being assessed. </w:t>
            </w:r>
          </w:p>
        </w:tc>
      </w:tr>
      <w:tr w:rsidR="00B90A80" w:rsidRPr="00926066" w14:paraId="096E69D8" w14:textId="77777777" w:rsidTr="00D31336">
        <w:trPr>
          <w:gridAfter w:val="5"/>
          <w:wAfter w:w="11720" w:type="dxa"/>
          <w:trHeight w:val="284"/>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2E61BA8" w14:textId="77777777" w:rsidR="00B90A80" w:rsidRPr="00926066" w:rsidRDefault="00B90A80" w:rsidP="00D31336">
            <w:pPr>
              <w:jc w:val="center"/>
              <w:rPr>
                <w:rFonts w:eastAsia="Times New Roman" w:cstheme="minorHAnsi"/>
                <w:b/>
                <w:bCs/>
              </w:rPr>
            </w:pPr>
            <w:r w:rsidRPr="00926066">
              <w:rPr>
                <w:rFonts w:eastAsia="Times New Roman" w:cstheme="minorHAnsi"/>
                <w:b/>
                <w:bCs/>
              </w:rPr>
              <w:t xml:space="preserve">PART C-NARRATIVE ANALYSIS OF THE PRE-TEST DATA TO THE MATH OBJECTIVES </w:t>
            </w:r>
          </w:p>
          <w:p w14:paraId="70BFCED3" w14:textId="77777777" w:rsidR="00B90A80" w:rsidRPr="00926066" w:rsidRDefault="00B90A80" w:rsidP="00D31336">
            <w:pPr>
              <w:jc w:val="center"/>
              <w:rPr>
                <w:rFonts w:eastAsia="Times New Roman" w:cstheme="minorHAnsi"/>
                <w:b/>
                <w:bCs/>
              </w:rPr>
            </w:pPr>
            <w:r w:rsidRPr="00926066">
              <w:rPr>
                <w:rFonts w:eastAsia="Times New Roman" w:cstheme="minorHAnsi"/>
                <w:b/>
                <w:bCs/>
              </w:rPr>
              <w:t>Content and Instruction</w:t>
            </w:r>
          </w:p>
        </w:tc>
      </w:tr>
      <w:tr w:rsidR="00B90A80" w:rsidRPr="00926066" w14:paraId="46B71E74" w14:textId="77777777" w:rsidTr="00D31336">
        <w:trPr>
          <w:gridAfter w:val="5"/>
          <w:wAfter w:w="11720" w:type="dxa"/>
          <w:trHeight w:val="284"/>
        </w:trPr>
        <w:tc>
          <w:tcPr>
            <w:tcW w:w="2604" w:type="dxa"/>
            <w:tcBorders>
              <w:top w:val="single" w:sz="4" w:space="0" w:color="000000"/>
              <w:left w:val="single" w:sz="4" w:space="0" w:color="000000"/>
              <w:bottom w:val="single" w:sz="4" w:space="0" w:color="000000"/>
              <w:right w:val="single" w:sz="4" w:space="0" w:color="000000"/>
            </w:tcBorders>
            <w:hideMark/>
          </w:tcPr>
          <w:p w14:paraId="6BDF3A3D" w14:textId="77777777" w:rsidR="00B90A80" w:rsidRPr="00F217CD" w:rsidRDefault="00B90A80" w:rsidP="00D31336">
            <w:pPr>
              <w:rPr>
                <w:rFonts w:cstheme="minorHAnsi"/>
                <w:b/>
                <w:bCs/>
              </w:rPr>
            </w:pPr>
            <w:r w:rsidRPr="00F217CD">
              <w:rPr>
                <w:rFonts w:cstheme="minorHAnsi"/>
                <w:b/>
                <w:bCs/>
              </w:rPr>
              <w:t>Content</w:t>
            </w:r>
          </w:p>
          <w:p w14:paraId="6DCA2DE5" w14:textId="77777777" w:rsidR="00B90A80" w:rsidRPr="00F217CD" w:rsidRDefault="00B90A80" w:rsidP="00D31336">
            <w:pPr>
              <w:rPr>
                <w:rFonts w:cstheme="minorHAnsi"/>
                <w:b/>
                <w:bCs/>
              </w:rPr>
            </w:pPr>
            <w:r w:rsidRPr="00F217CD">
              <w:rPr>
                <w:rFonts w:cstheme="minorHAnsi"/>
                <w:b/>
                <w:bCs/>
              </w:rPr>
              <w:t xml:space="preserve">Knowledge of Students: </w:t>
            </w:r>
          </w:p>
          <w:p w14:paraId="004F8E3A" w14:textId="77777777" w:rsidR="00B90A80" w:rsidRPr="00F217CD" w:rsidRDefault="00B90A80" w:rsidP="00D31336">
            <w:pPr>
              <w:rPr>
                <w:rFonts w:cstheme="minorHAnsi"/>
              </w:rPr>
            </w:pPr>
            <w:r w:rsidRPr="00F217CD">
              <w:rPr>
                <w:rFonts w:cstheme="minorHAnsi"/>
                <w:color w:val="000000"/>
              </w:rPr>
              <w:t>Exhibit knowledge of adolescent learning, development, and behavior and demonstrate a positive disposition toward mathematical processes and learning.</w:t>
            </w:r>
          </w:p>
          <w:p w14:paraId="070FE712" w14:textId="77777777" w:rsidR="00B90A80" w:rsidRPr="00F217CD" w:rsidRDefault="00B90A80" w:rsidP="00D31336">
            <w:pPr>
              <w:rPr>
                <w:rFonts w:cstheme="minorHAnsi"/>
                <w:iCs/>
              </w:rPr>
            </w:pPr>
            <w:r w:rsidRPr="009A6106">
              <w:rPr>
                <w:rFonts w:cstheme="minorHAnsi"/>
                <w:iCs/>
              </w:rPr>
              <w:t>Indicator 4.1</w:t>
            </w:r>
          </w:p>
        </w:tc>
        <w:tc>
          <w:tcPr>
            <w:tcW w:w="2250" w:type="dxa"/>
            <w:tcBorders>
              <w:top w:val="single" w:sz="4" w:space="0" w:color="000000"/>
              <w:left w:val="single" w:sz="4" w:space="0" w:color="000000"/>
              <w:bottom w:val="single" w:sz="4" w:space="0" w:color="000000"/>
              <w:right w:val="single" w:sz="4" w:space="0" w:color="000000"/>
            </w:tcBorders>
            <w:hideMark/>
          </w:tcPr>
          <w:p w14:paraId="08204029" w14:textId="77777777" w:rsidR="00B90A80" w:rsidRPr="00926066" w:rsidRDefault="00B90A80" w:rsidP="00D31336">
            <w:pPr>
              <w:rPr>
                <w:rFonts w:eastAsia="Times New Roman" w:cstheme="minorHAnsi"/>
              </w:rPr>
            </w:pPr>
            <w:r w:rsidRPr="00926066">
              <w:rPr>
                <w:rFonts w:eastAsia="Times New Roman" w:cstheme="minorHAnsi"/>
              </w:rPr>
              <w:t>In Addition to Proficient…</w:t>
            </w:r>
          </w:p>
          <w:p w14:paraId="584A2399" w14:textId="77777777" w:rsidR="00B90A80" w:rsidRPr="00926066" w:rsidRDefault="00B90A80" w:rsidP="00D31336">
            <w:pPr>
              <w:rPr>
                <w:rFonts w:eastAsia="Times New Roman" w:cstheme="minorHAnsi"/>
              </w:rPr>
            </w:pPr>
            <w:r w:rsidRPr="00926066">
              <w:rPr>
                <w:rFonts w:eastAsia="Times New Roman" w:cstheme="minorHAnsi"/>
              </w:rPr>
              <w:t xml:space="preserve">Candidate’s commentary includes an in-depth analysis of how the </w:t>
            </w:r>
            <w:r>
              <w:rPr>
                <w:rFonts w:eastAsia="Times New Roman" w:cstheme="minorHAnsi"/>
              </w:rPr>
              <w:t>6 -12</w:t>
            </w:r>
            <w:r w:rsidRPr="00926066">
              <w:rPr>
                <w:rFonts w:eastAsia="Times New Roman" w:cstheme="minorHAnsi"/>
              </w:rPr>
              <w:t xml:space="preserve"> students make sense of math </w:t>
            </w:r>
            <w:r w:rsidRPr="00926066">
              <w:rPr>
                <w:rFonts w:cstheme="minorHAnsi"/>
              </w:rPr>
              <w:t>problems while providing positive student feedback that builds conceptual understanding and procedural fluency</w:t>
            </w:r>
          </w:p>
        </w:tc>
        <w:tc>
          <w:tcPr>
            <w:tcW w:w="1710" w:type="dxa"/>
            <w:tcBorders>
              <w:top w:val="single" w:sz="4" w:space="0" w:color="000000"/>
              <w:left w:val="single" w:sz="4" w:space="0" w:color="000000"/>
              <w:bottom w:val="single" w:sz="4" w:space="0" w:color="000000"/>
              <w:right w:val="single" w:sz="4" w:space="0" w:color="000000"/>
            </w:tcBorders>
            <w:hideMark/>
          </w:tcPr>
          <w:p w14:paraId="2F4496CD" w14:textId="77777777" w:rsidR="00B90A80" w:rsidRPr="00926066" w:rsidRDefault="00B90A80" w:rsidP="00D31336">
            <w:pPr>
              <w:rPr>
                <w:rFonts w:cstheme="minorHAnsi"/>
              </w:rPr>
            </w:pPr>
            <w:r w:rsidRPr="00926066">
              <w:rPr>
                <w:rFonts w:eastAsia="Times New Roman" w:cstheme="minorHAnsi"/>
              </w:rPr>
              <w:t>The commentary provides specific details on how students were engaged in making sense</w:t>
            </w:r>
            <w:r w:rsidRPr="00926066">
              <w:rPr>
                <w:rFonts w:cstheme="minorHAnsi"/>
              </w:rPr>
              <w:t xml:space="preserve"> of math problems, using mathematical tools, making conjectures and connections, and providing student feedback. </w:t>
            </w:r>
          </w:p>
        </w:tc>
        <w:tc>
          <w:tcPr>
            <w:tcW w:w="1890" w:type="dxa"/>
            <w:tcBorders>
              <w:top w:val="single" w:sz="4" w:space="0" w:color="000000"/>
              <w:left w:val="single" w:sz="4" w:space="0" w:color="000000"/>
              <w:bottom w:val="single" w:sz="4" w:space="0" w:color="000000"/>
              <w:right w:val="single" w:sz="4" w:space="0" w:color="000000"/>
            </w:tcBorders>
            <w:hideMark/>
          </w:tcPr>
          <w:p w14:paraId="755A10D5" w14:textId="77777777" w:rsidR="00B90A80" w:rsidRPr="00926066" w:rsidRDefault="00B90A80" w:rsidP="00D31336">
            <w:pPr>
              <w:ind w:left="1"/>
              <w:rPr>
                <w:rFonts w:eastAsia="Times New Roman" w:cstheme="minorHAnsi"/>
              </w:rPr>
            </w:pPr>
            <w:r w:rsidRPr="00926066">
              <w:rPr>
                <w:rFonts w:eastAsia="Times New Roman" w:cstheme="minorHAnsi"/>
              </w:rPr>
              <w:t xml:space="preserve">The commentary includes some reflection on how students make sense of </w:t>
            </w:r>
          </w:p>
          <w:p w14:paraId="1B44BDD5" w14:textId="77777777" w:rsidR="00B90A80" w:rsidRPr="00926066" w:rsidRDefault="00B90A80" w:rsidP="00D31336">
            <w:pPr>
              <w:ind w:left="1"/>
              <w:rPr>
                <w:rFonts w:eastAsia="Times New Roman" w:cstheme="minorHAnsi"/>
              </w:rPr>
            </w:pPr>
            <w:r w:rsidRPr="00926066">
              <w:rPr>
                <w:rFonts w:cstheme="minorHAnsi"/>
              </w:rPr>
              <w:t xml:space="preserve">Math problems, justify solutions with no evidence of using mathematical tools to provide no clear feedback to </w:t>
            </w:r>
            <w:r>
              <w:rPr>
                <w:rFonts w:cstheme="minorHAnsi"/>
              </w:rPr>
              <w:t>6 -12</w:t>
            </w:r>
            <w:r w:rsidRPr="00926066">
              <w:rPr>
                <w:rFonts w:cstheme="minorHAnsi"/>
              </w:rPr>
              <w:t xml:space="preserve"> students.</w:t>
            </w:r>
          </w:p>
        </w:tc>
        <w:tc>
          <w:tcPr>
            <w:tcW w:w="2344" w:type="dxa"/>
            <w:tcBorders>
              <w:top w:val="single" w:sz="4" w:space="0" w:color="000000"/>
              <w:left w:val="single" w:sz="4" w:space="0" w:color="000000"/>
              <w:bottom w:val="single" w:sz="4" w:space="0" w:color="000000"/>
              <w:right w:val="single" w:sz="4" w:space="0" w:color="000000"/>
            </w:tcBorders>
            <w:hideMark/>
          </w:tcPr>
          <w:p w14:paraId="373350FF" w14:textId="77777777" w:rsidR="00B90A80" w:rsidRPr="00926066" w:rsidRDefault="00B90A80" w:rsidP="00D31336">
            <w:pPr>
              <w:rPr>
                <w:rFonts w:eastAsia="Times New Roman" w:cstheme="minorHAnsi"/>
              </w:rPr>
            </w:pPr>
            <w:r w:rsidRPr="00926066">
              <w:rPr>
                <w:rFonts w:eastAsia="Times New Roman" w:cstheme="minorHAnsi"/>
              </w:rPr>
              <w:t xml:space="preserve">The commentary includes a limited reflection on how students were making sense of the math </w:t>
            </w:r>
            <w:r w:rsidRPr="00926066">
              <w:rPr>
                <w:rFonts w:cstheme="minorHAnsi"/>
              </w:rPr>
              <w:t>problems. The narrative lacks appropriate analysis of data required to describe trends and patterns identified among subgroups to make instructional decisions.</w:t>
            </w:r>
          </w:p>
        </w:tc>
      </w:tr>
      <w:tr w:rsidR="00B90A80" w:rsidRPr="00926066" w14:paraId="1A100269" w14:textId="77777777" w:rsidTr="00D31336">
        <w:trPr>
          <w:gridAfter w:val="5"/>
          <w:wAfter w:w="11720" w:type="dxa"/>
          <w:trHeight w:val="284"/>
        </w:trPr>
        <w:tc>
          <w:tcPr>
            <w:tcW w:w="2604" w:type="dxa"/>
            <w:tcBorders>
              <w:top w:val="single" w:sz="4" w:space="0" w:color="000000"/>
              <w:left w:val="single" w:sz="4" w:space="0" w:color="000000"/>
              <w:bottom w:val="single" w:sz="4" w:space="0" w:color="000000"/>
              <w:right w:val="single" w:sz="4" w:space="0" w:color="000000"/>
            </w:tcBorders>
          </w:tcPr>
          <w:p w14:paraId="7A181D7B" w14:textId="77777777" w:rsidR="00B90A80" w:rsidRPr="00926066" w:rsidRDefault="00B90A80" w:rsidP="00D31336">
            <w:pPr>
              <w:rPr>
                <w:rFonts w:cstheme="minorHAnsi"/>
                <w:b/>
                <w:bCs/>
              </w:rPr>
            </w:pPr>
            <w:r w:rsidRPr="00926066">
              <w:rPr>
                <w:rFonts w:cstheme="minorHAnsi"/>
                <w:b/>
                <w:bCs/>
              </w:rPr>
              <w:t>Content Knowledge</w:t>
            </w:r>
          </w:p>
          <w:p w14:paraId="0A2FF39E" w14:textId="77777777" w:rsidR="00B90A80" w:rsidRPr="0008349B" w:rsidRDefault="00B90A80" w:rsidP="00D31336">
            <w:pPr>
              <w:rPr>
                <w:rFonts w:cstheme="minorHAnsi"/>
                <w:b/>
                <w:bCs/>
              </w:rPr>
            </w:pPr>
            <w:r w:rsidRPr="00926066">
              <w:rPr>
                <w:rFonts w:cstheme="minorHAnsi"/>
                <w:b/>
                <w:bCs/>
              </w:rPr>
              <w:t>Verify Students’ Strategies for Mathematics</w:t>
            </w:r>
          </w:p>
          <w:p w14:paraId="6CA1B8A8" w14:textId="77777777" w:rsidR="00B90A80" w:rsidRDefault="00B90A80" w:rsidP="00D31336">
            <w:pPr>
              <w:rPr>
                <w:rFonts w:cstheme="minorHAnsi"/>
              </w:rPr>
            </w:pPr>
          </w:p>
          <w:p w14:paraId="1335F115" w14:textId="77777777" w:rsidR="00B90A80" w:rsidRPr="00926066" w:rsidRDefault="00B90A80" w:rsidP="00D31336">
            <w:pPr>
              <w:rPr>
                <w:rFonts w:cstheme="minorHAnsi"/>
              </w:rPr>
            </w:pPr>
            <w:r w:rsidRPr="00926066">
              <w:rPr>
                <w:rFonts w:cstheme="minorHAnsi"/>
              </w:rPr>
              <w:t xml:space="preserve">Candidates can </w:t>
            </w:r>
            <w:r w:rsidRPr="00926066">
              <w:rPr>
                <w:rFonts w:cstheme="minorHAnsi"/>
                <w:color w:val="000000"/>
              </w:rPr>
              <w:t xml:space="preserve">Implement techniques related to student engagement and communication including selecting high quality tasks, </w:t>
            </w:r>
            <w:r w:rsidRPr="00926066">
              <w:rPr>
                <w:rFonts w:cstheme="minorHAnsi"/>
                <w:color w:val="000000"/>
              </w:rPr>
              <w:lastRenderedPageBreak/>
              <w:t>guiding mathematical discussions, identifying key mathematical ideas, identifying</w:t>
            </w:r>
            <w:r>
              <w:rPr>
                <w:rFonts w:cstheme="minorHAnsi"/>
                <w:color w:val="000000"/>
              </w:rPr>
              <w:t>,</w:t>
            </w:r>
            <w:r w:rsidRPr="00926066">
              <w:rPr>
                <w:rFonts w:cstheme="minorHAnsi"/>
                <w:color w:val="000000"/>
              </w:rPr>
              <w:t xml:space="preserve"> and addressing student misconceptions, and employing a range of questioning strategies.</w:t>
            </w:r>
          </w:p>
          <w:p w14:paraId="176E6369" w14:textId="77777777" w:rsidR="00B90A80" w:rsidRPr="00F217CD" w:rsidRDefault="00B90A80" w:rsidP="00D31336">
            <w:pPr>
              <w:rPr>
                <w:rFonts w:cstheme="minorHAnsi"/>
              </w:rPr>
            </w:pPr>
            <w:r w:rsidRPr="009A6106">
              <w:rPr>
                <w:rFonts w:cstheme="minorHAnsi"/>
              </w:rPr>
              <w:t>Indicator 3.5</w:t>
            </w:r>
          </w:p>
        </w:tc>
        <w:tc>
          <w:tcPr>
            <w:tcW w:w="2250" w:type="dxa"/>
            <w:tcBorders>
              <w:top w:val="single" w:sz="4" w:space="0" w:color="000000"/>
              <w:left w:val="single" w:sz="4" w:space="0" w:color="000000"/>
              <w:bottom w:val="single" w:sz="4" w:space="0" w:color="000000"/>
              <w:right w:val="single" w:sz="4" w:space="0" w:color="000000"/>
            </w:tcBorders>
            <w:hideMark/>
          </w:tcPr>
          <w:p w14:paraId="00E87024" w14:textId="77777777" w:rsidR="00B90A80" w:rsidRPr="00926066" w:rsidRDefault="00B90A80" w:rsidP="00D31336">
            <w:pPr>
              <w:rPr>
                <w:rFonts w:eastAsia="Times New Roman" w:cstheme="minorHAnsi"/>
              </w:rPr>
            </w:pPr>
            <w:r w:rsidRPr="00926066">
              <w:rPr>
                <w:rFonts w:eastAsia="Times New Roman" w:cstheme="minorHAnsi"/>
              </w:rPr>
              <w:lastRenderedPageBreak/>
              <w:t>In Addition to Proficient…</w:t>
            </w:r>
          </w:p>
          <w:p w14:paraId="7022C302" w14:textId="77777777" w:rsidR="00B90A80" w:rsidRPr="00926066" w:rsidRDefault="00B90A80" w:rsidP="00D31336">
            <w:pPr>
              <w:rPr>
                <w:rFonts w:cstheme="minorHAnsi"/>
              </w:rPr>
            </w:pPr>
            <w:r w:rsidRPr="00926066">
              <w:rPr>
                <w:rFonts w:eastAsia="Times New Roman" w:cstheme="minorHAnsi"/>
              </w:rPr>
              <w:t xml:space="preserve">Candidate’s commentary includes an in-depth analysis of how </w:t>
            </w:r>
            <w:r w:rsidRPr="00926066">
              <w:rPr>
                <w:rFonts w:cstheme="minorHAnsi"/>
              </w:rPr>
              <w:t xml:space="preserve">the strategies connect and how the generalized ideas, of misconceptions, applying reason, and </w:t>
            </w:r>
            <w:r w:rsidRPr="00926066">
              <w:rPr>
                <w:rFonts w:cstheme="minorHAnsi"/>
              </w:rPr>
              <w:lastRenderedPageBreak/>
              <w:t>representing and articulating relationships between mathematical concepts.</w:t>
            </w:r>
          </w:p>
        </w:tc>
        <w:tc>
          <w:tcPr>
            <w:tcW w:w="1710" w:type="dxa"/>
            <w:tcBorders>
              <w:top w:val="single" w:sz="4" w:space="0" w:color="000000"/>
              <w:left w:val="single" w:sz="4" w:space="0" w:color="000000"/>
              <w:bottom w:val="single" w:sz="4" w:space="0" w:color="000000"/>
              <w:right w:val="single" w:sz="4" w:space="0" w:color="000000"/>
            </w:tcBorders>
            <w:hideMark/>
          </w:tcPr>
          <w:p w14:paraId="00A00AD5" w14:textId="77777777" w:rsidR="00B90A80" w:rsidRPr="00926066" w:rsidRDefault="00B90A80" w:rsidP="00D31336">
            <w:pPr>
              <w:ind w:left="1"/>
              <w:rPr>
                <w:rFonts w:eastAsia="Times New Roman" w:cstheme="minorHAnsi"/>
              </w:rPr>
            </w:pPr>
            <w:r w:rsidRPr="00926066">
              <w:rPr>
                <w:rFonts w:eastAsia="Times New Roman" w:cstheme="minorHAnsi"/>
              </w:rPr>
              <w:lastRenderedPageBreak/>
              <w:t>The commentary provides specific details on</w:t>
            </w:r>
            <w:r w:rsidRPr="00926066">
              <w:rPr>
                <w:rFonts w:cstheme="minorHAnsi"/>
              </w:rPr>
              <w:t xml:space="preserve"> how the </w:t>
            </w:r>
            <w:r>
              <w:rPr>
                <w:rFonts w:cstheme="minorHAnsi"/>
              </w:rPr>
              <w:t xml:space="preserve">6 -12 </w:t>
            </w:r>
            <w:r w:rsidRPr="00926066">
              <w:rPr>
                <w:rFonts w:cstheme="minorHAnsi"/>
              </w:rPr>
              <w:t xml:space="preserve">students’ strategies connect </w:t>
            </w:r>
            <w:proofErr w:type="gramStart"/>
            <w:r w:rsidRPr="00926066">
              <w:rPr>
                <w:rFonts w:cstheme="minorHAnsi"/>
              </w:rPr>
              <w:t>and also</w:t>
            </w:r>
            <w:proofErr w:type="gramEnd"/>
            <w:r w:rsidRPr="00926066">
              <w:rPr>
                <w:rFonts w:cstheme="minorHAnsi"/>
              </w:rPr>
              <w:t xml:space="preserve"> explains the relationship between the math concepts </w:t>
            </w:r>
            <w:r w:rsidRPr="00926066">
              <w:rPr>
                <w:rFonts w:cstheme="minorHAnsi"/>
              </w:rPr>
              <w:lastRenderedPageBreak/>
              <w:t xml:space="preserve">and any misconceptions.  </w:t>
            </w:r>
          </w:p>
        </w:tc>
        <w:tc>
          <w:tcPr>
            <w:tcW w:w="1890" w:type="dxa"/>
            <w:tcBorders>
              <w:top w:val="single" w:sz="4" w:space="0" w:color="000000"/>
              <w:left w:val="single" w:sz="4" w:space="0" w:color="000000"/>
              <w:bottom w:val="single" w:sz="4" w:space="0" w:color="000000"/>
              <w:right w:val="single" w:sz="4" w:space="0" w:color="000000"/>
            </w:tcBorders>
            <w:hideMark/>
          </w:tcPr>
          <w:p w14:paraId="16CC4A00" w14:textId="77777777" w:rsidR="00B90A80" w:rsidRPr="00926066" w:rsidRDefault="00B90A80" w:rsidP="00D31336">
            <w:pPr>
              <w:ind w:left="1"/>
              <w:rPr>
                <w:rFonts w:eastAsia="Times New Roman" w:cstheme="minorHAnsi"/>
              </w:rPr>
            </w:pPr>
            <w:r w:rsidRPr="00926066">
              <w:rPr>
                <w:rFonts w:eastAsia="Times New Roman" w:cstheme="minorHAnsi"/>
              </w:rPr>
              <w:lastRenderedPageBreak/>
              <w:t xml:space="preserve">The commentary includes no more than three to five sentences reflecting on how </w:t>
            </w:r>
            <w:r>
              <w:rPr>
                <w:rFonts w:eastAsia="Times New Roman" w:cstheme="minorHAnsi"/>
              </w:rPr>
              <w:t>6 -</w:t>
            </w:r>
            <w:proofErr w:type="gramStart"/>
            <w:r>
              <w:rPr>
                <w:rFonts w:eastAsia="Times New Roman" w:cstheme="minorHAnsi"/>
              </w:rPr>
              <w:t xml:space="preserve">12 </w:t>
            </w:r>
            <w:r w:rsidRPr="00926066">
              <w:rPr>
                <w:rFonts w:eastAsia="Times New Roman" w:cstheme="minorHAnsi"/>
              </w:rPr>
              <w:t xml:space="preserve"> s</w:t>
            </w:r>
            <w:r>
              <w:rPr>
                <w:rFonts w:eastAsia="Times New Roman" w:cstheme="minorHAnsi"/>
              </w:rPr>
              <w:t>tu</w:t>
            </w:r>
            <w:r w:rsidRPr="00926066">
              <w:rPr>
                <w:rFonts w:eastAsia="Times New Roman" w:cstheme="minorHAnsi"/>
              </w:rPr>
              <w:t>dents</w:t>
            </w:r>
            <w:proofErr w:type="gramEnd"/>
          </w:p>
          <w:p w14:paraId="363F9374" w14:textId="77777777" w:rsidR="00B90A80" w:rsidRPr="00926066" w:rsidRDefault="00B90A80" w:rsidP="00D31336">
            <w:pPr>
              <w:rPr>
                <w:rFonts w:eastAsia="Times New Roman" w:cstheme="minorHAnsi"/>
              </w:rPr>
            </w:pPr>
            <w:r w:rsidRPr="00926066">
              <w:rPr>
                <w:rFonts w:cstheme="minorHAnsi"/>
              </w:rPr>
              <w:t xml:space="preserve">connect and generalizing ideas of misconceptions </w:t>
            </w:r>
            <w:r w:rsidRPr="00926066">
              <w:rPr>
                <w:rFonts w:cstheme="minorHAnsi"/>
              </w:rPr>
              <w:lastRenderedPageBreak/>
              <w:t xml:space="preserve">of the math objective.  </w:t>
            </w:r>
          </w:p>
        </w:tc>
        <w:tc>
          <w:tcPr>
            <w:tcW w:w="2344" w:type="dxa"/>
            <w:tcBorders>
              <w:top w:val="single" w:sz="4" w:space="0" w:color="000000"/>
              <w:left w:val="single" w:sz="4" w:space="0" w:color="000000"/>
              <w:bottom w:val="single" w:sz="4" w:space="0" w:color="000000"/>
              <w:right w:val="single" w:sz="4" w:space="0" w:color="000000"/>
            </w:tcBorders>
          </w:tcPr>
          <w:p w14:paraId="4008A9FC" w14:textId="77777777" w:rsidR="00B90A80" w:rsidRPr="00926066" w:rsidRDefault="00B90A80" w:rsidP="00D31336">
            <w:pPr>
              <w:rPr>
                <w:rFonts w:eastAsia="Times New Roman" w:cstheme="minorHAnsi"/>
              </w:rPr>
            </w:pPr>
            <w:r w:rsidRPr="00926066">
              <w:rPr>
                <w:rFonts w:eastAsia="Times New Roman" w:cstheme="minorHAnsi"/>
              </w:rPr>
              <w:lastRenderedPageBreak/>
              <w:t xml:space="preserve">The commentary includes a limited reflection on how the </w:t>
            </w:r>
          </w:p>
          <w:p w14:paraId="276E0CCE" w14:textId="77777777" w:rsidR="00B90A80" w:rsidRPr="00926066" w:rsidRDefault="00B90A80" w:rsidP="00D31336">
            <w:pPr>
              <w:rPr>
                <w:rFonts w:eastAsia="Times New Roman" w:cstheme="minorHAnsi"/>
              </w:rPr>
            </w:pPr>
            <w:r>
              <w:rPr>
                <w:rFonts w:eastAsia="Times New Roman" w:cstheme="minorHAnsi"/>
              </w:rPr>
              <w:t>6 -12</w:t>
            </w:r>
            <w:r w:rsidRPr="00926066">
              <w:rPr>
                <w:rFonts w:eastAsia="Times New Roman" w:cstheme="minorHAnsi"/>
              </w:rPr>
              <w:t xml:space="preserve"> students </w:t>
            </w:r>
            <w:r w:rsidRPr="00926066">
              <w:rPr>
                <w:rFonts w:cstheme="minorHAnsi"/>
              </w:rPr>
              <w:t>connect ideas to the objective of the lesson.</w:t>
            </w:r>
          </w:p>
          <w:p w14:paraId="43EDEFA9" w14:textId="77777777" w:rsidR="00B90A80" w:rsidRPr="00926066" w:rsidRDefault="00B90A80" w:rsidP="00D31336">
            <w:pPr>
              <w:rPr>
                <w:rFonts w:eastAsia="Times New Roman" w:cstheme="minorHAnsi"/>
              </w:rPr>
            </w:pPr>
          </w:p>
        </w:tc>
      </w:tr>
      <w:tr w:rsidR="00B90A80" w:rsidRPr="00926066" w14:paraId="424522BA" w14:textId="77777777" w:rsidTr="00D31336">
        <w:trPr>
          <w:gridAfter w:val="5"/>
          <w:wAfter w:w="11720" w:type="dxa"/>
          <w:trHeight w:val="284"/>
        </w:trPr>
        <w:tc>
          <w:tcPr>
            <w:tcW w:w="2604" w:type="dxa"/>
            <w:tcBorders>
              <w:top w:val="single" w:sz="4" w:space="0" w:color="000000"/>
              <w:left w:val="single" w:sz="4" w:space="0" w:color="000000"/>
              <w:bottom w:val="single" w:sz="4" w:space="0" w:color="000000"/>
              <w:right w:val="single" w:sz="4" w:space="0" w:color="000000"/>
            </w:tcBorders>
          </w:tcPr>
          <w:p w14:paraId="73392BB7" w14:textId="77777777" w:rsidR="00B90A80" w:rsidRDefault="00B90A80" w:rsidP="00D31336">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Content</w:t>
            </w:r>
          </w:p>
          <w:p w14:paraId="734F06CF" w14:textId="77777777" w:rsidR="00B90A80" w:rsidRPr="00F217CD" w:rsidRDefault="00B90A80" w:rsidP="00D31336">
            <w:pPr>
              <w:pStyle w:val="NormalWeb"/>
              <w:rPr>
                <w:rFonts w:asciiTheme="minorHAnsi" w:hAnsiTheme="minorHAnsi" w:cstheme="minorHAnsi"/>
                <w:b/>
                <w:bCs/>
                <w:color w:val="000000"/>
                <w:sz w:val="22"/>
                <w:szCs w:val="22"/>
              </w:rPr>
            </w:pPr>
            <w:r w:rsidRPr="00F217CD">
              <w:rPr>
                <w:rFonts w:asciiTheme="minorHAnsi" w:hAnsiTheme="minorHAnsi" w:cstheme="minorHAnsi"/>
                <w:b/>
                <w:bCs/>
                <w:color w:val="000000"/>
                <w:sz w:val="22"/>
                <w:szCs w:val="22"/>
              </w:rPr>
              <w:t>Monitor Assessments for Mathematics</w:t>
            </w:r>
            <w:r>
              <w:rPr>
                <w:rFonts w:asciiTheme="minorHAnsi" w:hAnsiTheme="minorHAnsi" w:cstheme="minorHAnsi"/>
                <w:b/>
                <w:bCs/>
                <w:color w:val="000000"/>
                <w:sz w:val="22"/>
                <w:szCs w:val="22"/>
              </w:rPr>
              <w:t xml:space="preserve"> </w:t>
            </w:r>
          </w:p>
          <w:p w14:paraId="39C532CE" w14:textId="77777777" w:rsidR="00B90A80" w:rsidRPr="002A4834" w:rsidRDefault="00B90A80" w:rsidP="00D31336">
            <w:pPr>
              <w:pStyle w:val="NormalWeb"/>
              <w:rPr>
                <w:rFonts w:asciiTheme="minorHAnsi" w:hAnsiTheme="minorHAnsi" w:cstheme="minorHAnsi"/>
                <w:color w:val="000000"/>
                <w:sz w:val="22"/>
                <w:szCs w:val="22"/>
              </w:rPr>
            </w:pPr>
            <w:r w:rsidRPr="002A4834">
              <w:rPr>
                <w:rFonts w:asciiTheme="minorHAnsi" w:hAnsiTheme="minorHAnsi" w:cstheme="minorHAnsi"/>
                <w:color w:val="000000"/>
                <w:sz w:val="22"/>
                <w:szCs w:val="22"/>
              </w:rPr>
              <w:t>Monitor students’ progress, make instructional decisions, and measure students’ mathematical understanding and ability using formative and summative assessments.</w:t>
            </w:r>
          </w:p>
          <w:p w14:paraId="5D3AC933" w14:textId="77777777" w:rsidR="00B90A80" w:rsidRPr="002A4834" w:rsidRDefault="00B90A80" w:rsidP="00D31336">
            <w:pPr>
              <w:pStyle w:val="NormalWeb"/>
              <w:rPr>
                <w:rFonts w:asciiTheme="minorHAnsi" w:hAnsiTheme="minorHAnsi" w:cstheme="minorHAnsi"/>
                <w:color w:val="000000"/>
                <w:sz w:val="22"/>
                <w:szCs w:val="22"/>
              </w:rPr>
            </w:pPr>
            <w:r w:rsidRPr="009A6106">
              <w:rPr>
                <w:rFonts w:asciiTheme="minorHAnsi" w:hAnsiTheme="minorHAnsi" w:cstheme="minorHAnsi"/>
                <w:color w:val="000000"/>
                <w:sz w:val="22"/>
                <w:szCs w:val="22"/>
              </w:rPr>
              <w:t>Indicator: 3.7</w:t>
            </w:r>
          </w:p>
          <w:p w14:paraId="3345847E" w14:textId="77777777" w:rsidR="00B90A80" w:rsidRPr="002A4834" w:rsidRDefault="00B90A80" w:rsidP="00D31336">
            <w:pPr>
              <w:rPr>
                <w:rFonts w:cstheme="minorHAnsi"/>
              </w:rPr>
            </w:pPr>
          </w:p>
        </w:tc>
        <w:tc>
          <w:tcPr>
            <w:tcW w:w="2250" w:type="dxa"/>
            <w:tcBorders>
              <w:top w:val="single" w:sz="4" w:space="0" w:color="000000"/>
              <w:left w:val="single" w:sz="4" w:space="0" w:color="000000"/>
              <w:bottom w:val="single" w:sz="4" w:space="0" w:color="000000"/>
              <w:right w:val="single" w:sz="4" w:space="0" w:color="000000"/>
            </w:tcBorders>
          </w:tcPr>
          <w:p w14:paraId="0CF89CE2" w14:textId="77777777" w:rsidR="00B90A80" w:rsidRPr="00926066" w:rsidRDefault="00B90A80" w:rsidP="00D31336">
            <w:pPr>
              <w:rPr>
                <w:rFonts w:eastAsia="Times New Roman" w:cstheme="minorHAnsi"/>
              </w:rPr>
            </w:pPr>
            <w:r w:rsidRPr="00926066">
              <w:rPr>
                <w:rFonts w:eastAsia="Times New Roman" w:cstheme="minorHAnsi"/>
              </w:rPr>
              <w:t>In Addition to Proficient…</w:t>
            </w:r>
          </w:p>
          <w:p w14:paraId="38A74C0A" w14:textId="77777777" w:rsidR="00B90A80" w:rsidRPr="00926066" w:rsidRDefault="00B90A80" w:rsidP="00D31336">
            <w:pPr>
              <w:rPr>
                <w:rFonts w:cstheme="minorHAnsi"/>
              </w:rPr>
            </w:pPr>
            <w:r w:rsidRPr="00926066">
              <w:rPr>
                <w:rFonts w:eastAsia="Times New Roman" w:cstheme="minorHAnsi"/>
              </w:rPr>
              <w:t>Candidate’s commentary includes an in-depth analysis of how and provides rationale/evidence of the productive struggles</w:t>
            </w:r>
            <w:r w:rsidRPr="00926066">
              <w:rPr>
                <w:rFonts w:cstheme="minorHAnsi"/>
              </w:rPr>
              <w:t xml:space="preserve"> for students.</w:t>
            </w:r>
          </w:p>
          <w:p w14:paraId="051CEF7B" w14:textId="77777777" w:rsidR="00B90A80" w:rsidRPr="00926066" w:rsidRDefault="00B90A80" w:rsidP="00D31336">
            <w:pPr>
              <w:ind w:left="1"/>
              <w:rPr>
                <w:rFonts w:eastAsia="Times New Roman" w:cstheme="minorHAnsi"/>
              </w:rPr>
            </w:pPr>
          </w:p>
        </w:tc>
        <w:tc>
          <w:tcPr>
            <w:tcW w:w="1710" w:type="dxa"/>
            <w:tcBorders>
              <w:top w:val="single" w:sz="4" w:space="0" w:color="000000"/>
              <w:left w:val="single" w:sz="4" w:space="0" w:color="000000"/>
              <w:bottom w:val="single" w:sz="4" w:space="0" w:color="000000"/>
              <w:right w:val="single" w:sz="4" w:space="0" w:color="000000"/>
            </w:tcBorders>
            <w:hideMark/>
          </w:tcPr>
          <w:p w14:paraId="421BFEFA" w14:textId="77777777" w:rsidR="00B90A80" w:rsidRPr="00926066" w:rsidRDefault="00B90A80" w:rsidP="00D31336">
            <w:pPr>
              <w:ind w:left="1"/>
              <w:rPr>
                <w:rFonts w:eastAsia="Times New Roman" w:cstheme="minorHAnsi"/>
              </w:rPr>
            </w:pPr>
            <w:r w:rsidRPr="00926066">
              <w:rPr>
                <w:rFonts w:eastAsia="Times New Roman" w:cstheme="minorHAnsi"/>
              </w:rPr>
              <w:t>The commentary provides specific details on how</w:t>
            </w:r>
          </w:p>
          <w:p w14:paraId="471186A0" w14:textId="77777777" w:rsidR="00B90A80" w:rsidRPr="00926066" w:rsidRDefault="00B90A80" w:rsidP="00D31336">
            <w:pPr>
              <w:rPr>
                <w:rFonts w:cstheme="minorHAnsi"/>
              </w:rPr>
            </w:pPr>
            <w:r w:rsidRPr="00926066">
              <w:rPr>
                <w:rFonts w:cstheme="minorHAnsi"/>
              </w:rPr>
              <w:t>various entry levels and exit points for engaging students in real-life problematic situations that orchestrate mathematical discourse and productive struggles for students.</w:t>
            </w:r>
          </w:p>
        </w:tc>
        <w:tc>
          <w:tcPr>
            <w:tcW w:w="1890" w:type="dxa"/>
            <w:tcBorders>
              <w:top w:val="single" w:sz="4" w:space="0" w:color="000000"/>
              <w:left w:val="single" w:sz="4" w:space="0" w:color="000000"/>
              <w:bottom w:val="single" w:sz="4" w:space="0" w:color="000000"/>
              <w:right w:val="single" w:sz="4" w:space="0" w:color="000000"/>
            </w:tcBorders>
          </w:tcPr>
          <w:p w14:paraId="06667EBF" w14:textId="77777777" w:rsidR="00B90A80" w:rsidRPr="00926066" w:rsidRDefault="00B90A80" w:rsidP="00D31336">
            <w:pPr>
              <w:ind w:left="1"/>
              <w:rPr>
                <w:rFonts w:cstheme="minorHAnsi"/>
              </w:rPr>
            </w:pPr>
            <w:r w:rsidRPr="00926066">
              <w:rPr>
                <w:rFonts w:eastAsia="Times New Roman" w:cstheme="minorHAnsi"/>
              </w:rPr>
              <w:t>The commentary includes a limited reflection on how students</w:t>
            </w:r>
          </w:p>
          <w:p w14:paraId="251917F7" w14:textId="77777777" w:rsidR="00B90A80" w:rsidRPr="00926066" w:rsidRDefault="00B90A80" w:rsidP="00D31336">
            <w:pPr>
              <w:rPr>
                <w:rFonts w:cstheme="minorHAnsi"/>
              </w:rPr>
            </w:pPr>
            <w:r w:rsidRPr="00926066">
              <w:rPr>
                <w:rFonts w:cstheme="minorHAnsi"/>
              </w:rPr>
              <w:t xml:space="preserve">struggle with real-life problematic situations that relate to mathematics. </w:t>
            </w:r>
          </w:p>
          <w:p w14:paraId="4EB92982" w14:textId="77777777" w:rsidR="00B90A80" w:rsidRPr="00926066" w:rsidRDefault="00B90A80" w:rsidP="00D31336">
            <w:pPr>
              <w:ind w:left="1"/>
              <w:rPr>
                <w:rFonts w:eastAsia="Times New Roman" w:cstheme="minorHAnsi"/>
              </w:rPr>
            </w:pPr>
          </w:p>
        </w:tc>
        <w:tc>
          <w:tcPr>
            <w:tcW w:w="2344" w:type="dxa"/>
            <w:tcBorders>
              <w:top w:val="single" w:sz="4" w:space="0" w:color="000000"/>
              <w:left w:val="single" w:sz="4" w:space="0" w:color="000000"/>
              <w:bottom w:val="single" w:sz="4" w:space="0" w:color="000000"/>
              <w:right w:val="single" w:sz="4" w:space="0" w:color="000000"/>
            </w:tcBorders>
          </w:tcPr>
          <w:p w14:paraId="307A44B5" w14:textId="77777777" w:rsidR="00B90A80" w:rsidRPr="00926066" w:rsidRDefault="00B90A80" w:rsidP="00D31336">
            <w:pPr>
              <w:rPr>
                <w:rFonts w:eastAsia="Times New Roman" w:cstheme="minorHAnsi"/>
              </w:rPr>
            </w:pPr>
            <w:r w:rsidRPr="00926066">
              <w:rPr>
                <w:rFonts w:eastAsia="Times New Roman" w:cstheme="minorHAnsi"/>
              </w:rPr>
              <w:t>The commentary includes no reflection on how</w:t>
            </w:r>
          </w:p>
          <w:p w14:paraId="5DAA9D7B" w14:textId="77777777" w:rsidR="00B90A80" w:rsidRPr="00926066" w:rsidRDefault="00B90A80" w:rsidP="00D31336">
            <w:pPr>
              <w:rPr>
                <w:rFonts w:cstheme="minorHAnsi"/>
              </w:rPr>
            </w:pPr>
            <w:r w:rsidRPr="00926066">
              <w:rPr>
                <w:rFonts w:cstheme="minorHAnsi"/>
              </w:rPr>
              <w:t>students are engaged in real-life problematic situations.</w:t>
            </w:r>
          </w:p>
          <w:p w14:paraId="75686DB1" w14:textId="77777777" w:rsidR="00B90A80" w:rsidRPr="00926066" w:rsidRDefault="00B90A80" w:rsidP="00D31336">
            <w:pPr>
              <w:rPr>
                <w:rFonts w:eastAsia="Times New Roman" w:cstheme="minorHAnsi"/>
              </w:rPr>
            </w:pPr>
          </w:p>
        </w:tc>
      </w:tr>
      <w:tr w:rsidR="00B90A80" w:rsidRPr="00926066" w14:paraId="24BCFCFC" w14:textId="77777777" w:rsidTr="00D31336">
        <w:trPr>
          <w:gridAfter w:val="5"/>
          <w:wAfter w:w="11720" w:type="dxa"/>
          <w:trHeight w:val="284"/>
        </w:trPr>
        <w:tc>
          <w:tcPr>
            <w:tcW w:w="2604" w:type="dxa"/>
            <w:tcBorders>
              <w:top w:val="single" w:sz="4" w:space="0" w:color="000000"/>
              <w:left w:val="single" w:sz="4" w:space="0" w:color="000000"/>
              <w:bottom w:val="single" w:sz="4" w:space="0" w:color="000000"/>
              <w:right w:val="single" w:sz="4" w:space="0" w:color="000000"/>
            </w:tcBorders>
          </w:tcPr>
          <w:p w14:paraId="7152041F" w14:textId="77777777" w:rsidR="00B90A80" w:rsidRPr="00926066" w:rsidRDefault="00B90A80" w:rsidP="00D31336">
            <w:pPr>
              <w:rPr>
                <w:rFonts w:cstheme="minorHAnsi"/>
                <w:b/>
                <w:bCs/>
              </w:rPr>
            </w:pPr>
            <w:r w:rsidRPr="00926066">
              <w:rPr>
                <w:rFonts w:cstheme="minorHAnsi"/>
                <w:b/>
                <w:bCs/>
              </w:rPr>
              <w:t>Instruction</w:t>
            </w:r>
          </w:p>
          <w:p w14:paraId="72750F32" w14:textId="77777777" w:rsidR="00B90A80" w:rsidRPr="00926066" w:rsidRDefault="00B90A80" w:rsidP="00D31336">
            <w:pPr>
              <w:rPr>
                <w:rFonts w:cstheme="minorHAnsi"/>
              </w:rPr>
            </w:pPr>
            <w:r w:rsidRPr="00926066">
              <w:rPr>
                <w:rFonts w:cstheme="minorHAnsi"/>
                <w:b/>
                <w:bCs/>
              </w:rPr>
              <w:t>Integrating and applying knowledge for instruction.</w:t>
            </w:r>
            <w:r w:rsidRPr="00926066">
              <w:rPr>
                <w:rFonts w:cstheme="minorHAnsi"/>
              </w:rPr>
              <w:t xml:space="preserve"> </w:t>
            </w:r>
          </w:p>
          <w:p w14:paraId="0FD4EDC6" w14:textId="77777777" w:rsidR="00B90A80" w:rsidRPr="00926066" w:rsidRDefault="00B90A80" w:rsidP="00D31336">
            <w:pPr>
              <w:rPr>
                <w:rFonts w:cstheme="minorHAnsi"/>
              </w:rPr>
            </w:pPr>
          </w:p>
          <w:p w14:paraId="76B27B1A" w14:textId="77777777" w:rsidR="00B90A80" w:rsidRPr="00610AFB" w:rsidRDefault="00B90A80" w:rsidP="00D31336">
            <w:pPr>
              <w:rPr>
                <w:rFonts w:cstheme="minorHAnsi"/>
                <w:color w:val="000000"/>
              </w:rPr>
            </w:pPr>
            <w:r w:rsidRPr="00610AFB">
              <w:rPr>
                <w:rFonts w:cstheme="minorHAnsi"/>
                <w:color w:val="000000"/>
              </w:rPr>
              <w:t>Provide students with opportunities to communicate about mathematics and make connections among mathematics, other content areas, everyday life, and the workplace.</w:t>
            </w:r>
          </w:p>
          <w:p w14:paraId="38297ACC" w14:textId="77777777" w:rsidR="00B90A80" w:rsidRPr="00926066" w:rsidRDefault="00B90A80" w:rsidP="00D31336">
            <w:pPr>
              <w:rPr>
                <w:rFonts w:eastAsia="Times New Roman" w:cstheme="minorHAnsi"/>
                <w:bCs/>
                <w:iCs/>
              </w:rPr>
            </w:pPr>
            <w:r w:rsidRPr="005A4115">
              <w:rPr>
                <w:rFonts w:eastAsia="Times New Roman" w:cstheme="minorHAnsi"/>
                <w:bCs/>
                <w:iCs/>
              </w:rPr>
              <w:t>Indicator 3.4</w:t>
            </w:r>
          </w:p>
        </w:tc>
        <w:tc>
          <w:tcPr>
            <w:tcW w:w="2250" w:type="dxa"/>
            <w:tcBorders>
              <w:top w:val="single" w:sz="4" w:space="0" w:color="000000"/>
              <w:left w:val="single" w:sz="4" w:space="0" w:color="000000"/>
              <w:bottom w:val="single" w:sz="4" w:space="0" w:color="000000"/>
              <w:right w:val="single" w:sz="4" w:space="0" w:color="000000"/>
            </w:tcBorders>
            <w:hideMark/>
          </w:tcPr>
          <w:p w14:paraId="2A58C2BF" w14:textId="77777777" w:rsidR="00B90A80" w:rsidRPr="00926066" w:rsidRDefault="00B90A80" w:rsidP="00D31336">
            <w:pPr>
              <w:rPr>
                <w:rFonts w:eastAsia="Times New Roman" w:cstheme="minorHAnsi"/>
              </w:rPr>
            </w:pPr>
            <w:r w:rsidRPr="00926066">
              <w:rPr>
                <w:rFonts w:eastAsia="Times New Roman" w:cstheme="minorHAnsi"/>
              </w:rPr>
              <w:t>In Addition to Proficient…</w:t>
            </w:r>
          </w:p>
          <w:p w14:paraId="2A33DCAD" w14:textId="77777777" w:rsidR="00B90A80" w:rsidRPr="00926066" w:rsidRDefault="00B90A80" w:rsidP="00D31336">
            <w:pPr>
              <w:ind w:left="1"/>
              <w:rPr>
                <w:rFonts w:eastAsia="Times New Roman" w:cstheme="minorHAnsi"/>
              </w:rPr>
            </w:pPr>
            <w:r w:rsidRPr="00926066">
              <w:rPr>
                <w:rFonts w:cstheme="minorHAnsi"/>
              </w:rPr>
              <w:t>Candidate’s approach to discussing his/her impact on student learning demonstrates that he/she possesses a deep understanding of how to use research in mathematics to make assessment decisions and to enrichen students’ mathematical learning experiences.</w:t>
            </w:r>
          </w:p>
        </w:tc>
        <w:tc>
          <w:tcPr>
            <w:tcW w:w="1710" w:type="dxa"/>
            <w:tcBorders>
              <w:top w:val="single" w:sz="4" w:space="0" w:color="000000"/>
              <w:left w:val="single" w:sz="4" w:space="0" w:color="000000"/>
              <w:bottom w:val="single" w:sz="4" w:space="0" w:color="000000"/>
              <w:right w:val="single" w:sz="4" w:space="0" w:color="000000"/>
            </w:tcBorders>
            <w:hideMark/>
          </w:tcPr>
          <w:p w14:paraId="22A590AC" w14:textId="77777777" w:rsidR="00B90A80" w:rsidRPr="00926066" w:rsidRDefault="00B90A80" w:rsidP="00D31336">
            <w:pPr>
              <w:ind w:left="1"/>
              <w:rPr>
                <w:rFonts w:eastAsia="Times New Roman" w:cstheme="minorHAnsi"/>
              </w:rPr>
            </w:pPr>
            <w:r w:rsidRPr="00926066">
              <w:rPr>
                <w:rFonts w:cstheme="minorHAnsi"/>
              </w:rPr>
              <w:t>The candidate commentary is effective in drawing upon research in mathematics to make assessment decisions and to enrichen students’ mathematical learning experiences.</w:t>
            </w:r>
          </w:p>
        </w:tc>
        <w:tc>
          <w:tcPr>
            <w:tcW w:w="1890" w:type="dxa"/>
            <w:tcBorders>
              <w:top w:val="single" w:sz="4" w:space="0" w:color="000000"/>
              <w:left w:val="single" w:sz="4" w:space="0" w:color="000000"/>
              <w:bottom w:val="single" w:sz="4" w:space="0" w:color="000000"/>
              <w:right w:val="single" w:sz="4" w:space="0" w:color="000000"/>
            </w:tcBorders>
            <w:hideMark/>
          </w:tcPr>
          <w:p w14:paraId="44ABD653" w14:textId="77777777" w:rsidR="00B90A80" w:rsidRPr="00926066" w:rsidRDefault="00B90A80" w:rsidP="00D31336">
            <w:pPr>
              <w:ind w:left="1"/>
              <w:rPr>
                <w:rFonts w:eastAsia="Times New Roman" w:cstheme="minorHAnsi"/>
              </w:rPr>
            </w:pPr>
            <w:r w:rsidRPr="00926066">
              <w:rPr>
                <w:rFonts w:cstheme="minorHAnsi"/>
              </w:rPr>
              <w:t>Candidate commentary makes some effort to draw upon research in mathematics to make assessment decisions and to enrichen students’ mathematical learning experiences.</w:t>
            </w:r>
          </w:p>
        </w:tc>
        <w:tc>
          <w:tcPr>
            <w:tcW w:w="2344" w:type="dxa"/>
            <w:tcBorders>
              <w:top w:val="single" w:sz="4" w:space="0" w:color="000000"/>
              <w:left w:val="single" w:sz="4" w:space="0" w:color="000000"/>
              <w:bottom w:val="single" w:sz="4" w:space="0" w:color="000000"/>
              <w:right w:val="single" w:sz="4" w:space="0" w:color="000000"/>
            </w:tcBorders>
            <w:hideMark/>
          </w:tcPr>
          <w:p w14:paraId="0F49FEB4" w14:textId="77777777" w:rsidR="00B90A80" w:rsidRPr="00926066" w:rsidRDefault="00B90A80" w:rsidP="00D31336">
            <w:pPr>
              <w:rPr>
                <w:rFonts w:eastAsia="Times New Roman" w:cstheme="minorHAnsi"/>
              </w:rPr>
            </w:pPr>
            <w:r w:rsidRPr="00926066">
              <w:rPr>
                <w:rFonts w:cstheme="minorHAnsi"/>
              </w:rPr>
              <w:t>Candidate commentary makes minimum effort to draw upon research in mathematics to make assessment decisions and to enrichen students’ mathematical learning experiences.</w:t>
            </w:r>
          </w:p>
        </w:tc>
      </w:tr>
      <w:tr w:rsidR="00B90A80" w:rsidRPr="00926066" w14:paraId="284942A9" w14:textId="77777777" w:rsidTr="00D31336">
        <w:trPr>
          <w:gridAfter w:val="5"/>
          <w:wAfter w:w="11720" w:type="dxa"/>
          <w:trHeight w:val="284"/>
        </w:trPr>
        <w:tc>
          <w:tcPr>
            <w:tcW w:w="2604" w:type="dxa"/>
            <w:tcBorders>
              <w:top w:val="single" w:sz="4" w:space="0" w:color="000000"/>
              <w:left w:val="single" w:sz="4" w:space="0" w:color="000000"/>
              <w:bottom w:val="single" w:sz="4" w:space="0" w:color="000000"/>
              <w:right w:val="single" w:sz="4" w:space="0" w:color="000000"/>
            </w:tcBorders>
          </w:tcPr>
          <w:p w14:paraId="01420EDE" w14:textId="77777777" w:rsidR="00B90A80" w:rsidRPr="003A0491" w:rsidRDefault="00B90A80" w:rsidP="00D31336">
            <w:pPr>
              <w:rPr>
                <w:rFonts w:cstheme="minorHAnsi"/>
                <w:b/>
                <w:bCs/>
              </w:rPr>
            </w:pPr>
            <w:r w:rsidRPr="003A0491">
              <w:rPr>
                <w:rFonts w:cstheme="minorHAnsi"/>
                <w:b/>
                <w:bCs/>
              </w:rPr>
              <w:t>Instruction</w:t>
            </w:r>
          </w:p>
          <w:p w14:paraId="5E40FA6B" w14:textId="77777777" w:rsidR="00B90A80" w:rsidRPr="003A0491" w:rsidRDefault="00B90A80" w:rsidP="00D31336">
            <w:pPr>
              <w:rPr>
                <w:rFonts w:cstheme="minorHAnsi"/>
              </w:rPr>
            </w:pPr>
            <w:r w:rsidRPr="003A0491">
              <w:rPr>
                <w:rFonts w:cstheme="minorHAnsi"/>
                <w:b/>
                <w:bCs/>
              </w:rPr>
              <w:t>Adaptation to students from diverse populations</w:t>
            </w:r>
          </w:p>
          <w:p w14:paraId="7DD3B54F" w14:textId="77777777" w:rsidR="00B90A80" w:rsidRDefault="00B90A80" w:rsidP="00D31336">
            <w:pPr>
              <w:rPr>
                <w:rFonts w:cstheme="minorHAnsi"/>
                <w:color w:val="000000"/>
              </w:rPr>
            </w:pPr>
            <w:r w:rsidRPr="003A0491">
              <w:rPr>
                <w:rFonts w:cstheme="minorHAnsi"/>
                <w:color w:val="000000"/>
              </w:rPr>
              <w:t xml:space="preserve">Incorporate knowledge of individual differences and the cultural and language diversity that exists within </w:t>
            </w:r>
            <w:r>
              <w:rPr>
                <w:rFonts w:cstheme="minorHAnsi"/>
                <w:color w:val="000000"/>
              </w:rPr>
              <w:t xml:space="preserve">6 –12 </w:t>
            </w:r>
            <w:r w:rsidRPr="003A0491">
              <w:rPr>
                <w:rFonts w:cstheme="minorHAnsi"/>
                <w:color w:val="000000"/>
              </w:rPr>
              <w:t xml:space="preserve">classrooms and include culturally relevant perspectives </w:t>
            </w:r>
            <w:proofErr w:type="gramStart"/>
            <w:r w:rsidRPr="003A0491">
              <w:rPr>
                <w:rFonts w:cstheme="minorHAnsi"/>
                <w:color w:val="000000"/>
              </w:rPr>
              <w:t>as a means to</w:t>
            </w:r>
            <w:proofErr w:type="gramEnd"/>
            <w:r w:rsidRPr="003A0491">
              <w:rPr>
                <w:rFonts w:cstheme="minorHAnsi"/>
                <w:color w:val="000000"/>
              </w:rPr>
              <w:t xml:space="preserve"> motivate and engage students.</w:t>
            </w:r>
          </w:p>
          <w:p w14:paraId="3DDF8638" w14:textId="77777777" w:rsidR="00B90A80" w:rsidRPr="0028077C" w:rsidRDefault="00B90A80" w:rsidP="00D31336">
            <w:pPr>
              <w:rPr>
                <w:rFonts w:cstheme="minorHAnsi"/>
                <w:color w:val="000000" w:themeColor="text1"/>
              </w:rPr>
            </w:pPr>
            <w:r w:rsidRPr="0028077C">
              <w:rPr>
                <w:rFonts w:cstheme="minorHAnsi"/>
                <w:color w:val="000000" w:themeColor="text1"/>
              </w:rPr>
              <w:t>Indicator 4.3</w:t>
            </w:r>
          </w:p>
          <w:p w14:paraId="432CE930" w14:textId="77777777" w:rsidR="00B90A80" w:rsidRPr="003A0491" w:rsidRDefault="00B90A80" w:rsidP="00D31336">
            <w:pPr>
              <w:rPr>
                <w:rFonts w:cstheme="minorHAnsi"/>
              </w:rPr>
            </w:pPr>
          </w:p>
        </w:tc>
        <w:tc>
          <w:tcPr>
            <w:tcW w:w="2250" w:type="dxa"/>
            <w:tcBorders>
              <w:top w:val="single" w:sz="4" w:space="0" w:color="000000"/>
              <w:left w:val="single" w:sz="4" w:space="0" w:color="000000"/>
              <w:bottom w:val="single" w:sz="4" w:space="0" w:color="000000"/>
              <w:right w:val="single" w:sz="4" w:space="0" w:color="000000"/>
            </w:tcBorders>
            <w:hideMark/>
          </w:tcPr>
          <w:p w14:paraId="2CFA9DEC" w14:textId="77777777" w:rsidR="00B90A80" w:rsidRPr="00926066" w:rsidRDefault="00B90A80" w:rsidP="00D31336">
            <w:pPr>
              <w:rPr>
                <w:rFonts w:eastAsia="Times New Roman" w:cstheme="minorHAnsi"/>
              </w:rPr>
            </w:pPr>
            <w:r w:rsidRPr="00926066">
              <w:rPr>
                <w:rFonts w:eastAsia="Times New Roman" w:cstheme="minorHAnsi"/>
              </w:rPr>
              <w:lastRenderedPageBreak/>
              <w:t>In Addition to Proficient…</w:t>
            </w:r>
          </w:p>
          <w:p w14:paraId="25892527" w14:textId="77777777" w:rsidR="00B90A80" w:rsidRPr="00926066" w:rsidRDefault="00B90A80" w:rsidP="00D31336">
            <w:pPr>
              <w:ind w:left="1"/>
              <w:rPr>
                <w:rFonts w:eastAsia="Times New Roman" w:cstheme="minorHAnsi"/>
              </w:rPr>
            </w:pPr>
            <w:r w:rsidRPr="00926066">
              <w:rPr>
                <w:rFonts w:cstheme="minorHAnsi"/>
                <w:sz w:val="20"/>
                <w:szCs w:val="20"/>
              </w:rPr>
              <w:t xml:space="preserve">The commentary demonstrates candidate possesses extensive understandings of students’ individual differences, including cultural and language diversity, and that the candidate </w:t>
            </w:r>
            <w:proofErr w:type="gramStart"/>
            <w:r w:rsidRPr="00926066">
              <w:rPr>
                <w:rFonts w:cstheme="minorHAnsi"/>
                <w:sz w:val="20"/>
                <w:szCs w:val="20"/>
              </w:rPr>
              <w:t>is able to</w:t>
            </w:r>
            <w:proofErr w:type="gramEnd"/>
            <w:r w:rsidRPr="00926066">
              <w:rPr>
                <w:rFonts w:cstheme="minorHAnsi"/>
                <w:sz w:val="20"/>
                <w:szCs w:val="20"/>
              </w:rPr>
              <w:t xml:space="preserve"> appropriately capture and summarize student differences.</w:t>
            </w:r>
          </w:p>
        </w:tc>
        <w:tc>
          <w:tcPr>
            <w:tcW w:w="1710" w:type="dxa"/>
            <w:tcBorders>
              <w:top w:val="single" w:sz="4" w:space="0" w:color="000000"/>
              <w:left w:val="single" w:sz="4" w:space="0" w:color="000000"/>
              <w:bottom w:val="single" w:sz="4" w:space="0" w:color="000000"/>
              <w:right w:val="single" w:sz="4" w:space="0" w:color="000000"/>
            </w:tcBorders>
            <w:hideMark/>
          </w:tcPr>
          <w:p w14:paraId="19630869" w14:textId="77777777" w:rsidR="00B90A80" w:rsidRPr="00926066" w:rsidRDefault="00B90A80" w:rsidP="00D31336">
            <w:pPr>
              <w:ind w:left="1"/>
              <w:rPr>
                <w:rFonts w:eastAsia="Times New Roman" w:cstheme="minorHAnsi"/>
              </w:rPr>
            </w:pPr>
            <w:r w:rsidRPr="00926066">
              <w:rPr>
                <w:rFonts w:cstheme="minorHAnsi"/>
                <w:sz w:val="20"/>
                <w:szCs w:val="20"/>
              </w:rPr>
              <w:t>The candidate provides a detailed overview of the individual differences and cultural and language diversity that exists within the classroom.</w:t>
            </w:r>
          </w:p>
        </w:tc>
        <w:tc>
          <w:tcPr>
            <w:tcW w:w="1890" w:type="dxa"/>
            <w:tcBorders>
              <w:top w:val="single" w:sz="4" w:space="0" w:color="000000"/>
              <w:left w:val="single" w:sz="4" w:space="0" w:color="000000"/>
              <w:bottom w:val="single" w:sz="4" w:space="0" w:color="000000"/>
              <w:right w:val="single" w:sz="4" w:space="0" w:color="000000"/>
            </w:tcBorders>
            <w:hideMark/>
          </w:tcPr>
          <w:p w14:paraId="07466350" w14:textId="77777777" w:rsidR="00B90A80" w:rsidRPr="00926066" w:rsidRDefault="00B90A80" w:rsidP="00D31336">
            <w:pPr>
              <w:ind w:left="1"/>
              <w:rPr>
                <w:rFonts w:eastAsia="Times New Roman" w:cstheme="minorHAnsi"/>
              </w:rPr>
            </w:pPr>
            <w:r w:rsidRPr="00926066">
              <w:rPr>
                <w:rFonts w:cstheme="minorHAnsi"/>
                <w:sz w:val="20"/>
                <w:szCs w:val="20"/>
              </w:rPr>
              <w:t>The candidate provides a somewhat appropriate overview of the individual differences and cultural and language diversity that exists within the classroom</w:t>
            </w:r>
          </w:p>
        </w:tc>
        <w:tc>
          <w:tcPr>
            <w:tcW w:w="2344" w:type="dxa"/>
            <w:tcBorders>
              <w:top w:val="single" w:sz="4" w:space="0" w:color="000000"/>
              <w:left w:val="single" w:sz="4" w:space="0" w:color="000000"/>
              <w:bottom w:val="single" w:sz="4" w:space="0" w:color="000000"/>
              <w:right w:val="single" w:sz="4" w:space="0" w:color="000000"/>
            </w:tcBorders>
            <w:hideMark/>
          </w:tcPr>
          <w:p w14:paraId="325CAC43" w14:textId="77777777" w:rsidR="00B90A80" w:rsidRPr="00926066" w:rsidRDefault="00B90A80" w:rsidP="00D31336">
            <w:pPr>
              <w:rPr>
                <w:rFonts w:eastAsia="Times New Roman" w:cstheme="minorHAnsi"/>
              </w:rPr>
            </w:pPr>
            <w:r w:rsidRPr="00926066">
              <w:rPr>
                <w:rFonts w:cstheme="minorHAnsi"/>
                <w:sz w:val="20"/>
                <w:szCs w:val="20"/>
              </w:rPr>
              <w:t>The candidate alludes to student differences in the commentary but does not appropriately capture the individual differences and diversity that exists within the classroom.</w:t>
            </w:r>
          </w:p>
        </w:tc>
      </w:tr>
      <w:tr w:rsidR="00B90A80" w:rsidRPr="00926066" w14:paraId="0DDD3F12" w14:textId="77777777" w:rsidTr="00D31336">
        <w:trPr>
          <w:gridAfter w:val="5"/>
          <w:wAfter w:w="11720" w:type="dxa"/>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1D8F0957" w14:textId="77777777" w:rsidR="00B90A80" w:rsidRPr="0028077C" w:rsidRDefault="00B90A80" w:rsidP="00D31336">
            <w:pPr>
              <w:rPr>
                <w:rFonts w:cstheme="minorHAnsi"/>
                <w:b/>
                <w:bCs/>
              </w:rPr>
            </w:pPr>
            <w:r w:rsidRPr="0028077C">
              <w:rPr>
                <w:rFonts w:cstheme="minorHAnsi"/>
                <w:b/>
                <w:bCs/>
              </w:rPr>
              <w:t>Instruction</w:t>
            </w:r>
          </w:p>
          <w:p w14:paraId="13660E13" w14:textId="77777777" w:rsidR="00B90A80" w:rsidRPr="0028077C" w:rsidRDefault="00B90A80" w:rsidP="00D31336">
            <w:pPr>
              <w:rPr>
                <w:rFonts w:cstheme="minorHAnsi"/>
                <w:color w:val="FF0000"/>
              </w:rPr>
            </w:pPr>
            <w:r w:rsidRPr="0028077C">
              <w:rPr>
                <w:rFonts w:cstheme="minorHAnsi"/>
                <w:b/>
                <w:bCs/>
              </w:rPr>
              <w:t>Development of critical thinking and problem solving.</w:t>
            </w:r>
            <w:r w:rsidRPr="00521709">
              <w:rPr>
                <w:rFonts w:cstheme="minorHAnsi"/>
                <w:i/>
                <w:iCs/>
              </w:rPr>
              <w:t xml:space="preserve"> (Technology-Instruction)</w:t>
            </w:r>
          </w:p>
          <w:p w14:paraId="4D369C9C" w14:textId="77777777" w:rsidR="00B90A80" w:rsidRPr="0028077C" w:rsidRDefault="00B90A80" w:rsidP="00D31336">
            <w:pPr>
              <w:pStyle w:val="NormalWeb"/>
              <w:rPr>
                <w:rFonts w:ascii="Calibri" w:hAnsi="Calibri" w:cs="Calibri"/>
                <w:color w:val="000000"/>
                <w:sz w:val="22"/>
                <w:szCs w:val="22"/>
              </w:rPr>
            </w:pPr>
            <w:r w:rsidRPr="0028077C">
              <w:rPr>
                <w:rFonts w:ascii="Calibri" w:hAnsi="Calibri" w:cs="Calibri"/>
                <w:color w:val="000000"/>
                <w:sz w:val="22"/>
                <w:szCs w:val="22"/>
              </w:rPr>
              <w:t>Apply mathematical content and pedagogical knowledge to select and use instructional tools such as manipulatives and physical models, drawings, virtual environments, spreadsheets, presentation tools, and mathematics-specific technologies (e.g., graphing tools, interactive geometry software, computer algebra systems, and statistical packages); and make sound decisions about when such tools enhance teaching and learning, recognizing both the insights to be gained and possible limitations of such tools.</w:t>
            </w:r>
          </w:p>
          <w:p w14:paraId="4322DEDE" w14:textId="77777777" w:rsidR="00B90A80" w:rsidRPr="0028077C" w:rsidRDefault="00B90A80" w:rsidP="00D31336">
            <w:pPr>
              <w:rPr>
                <w:rFonts w:cstheme="minorHAnsi"/>
              </w:rPr>
            </w:pPr>
            <w:r w:rsidRPr="0028077C">
              <w:rPr>
                <w:rFonts w:cstheme="minorHAnsi"/>
              </w:rPr>
              <w:t>Indicator: 4.5</w:t>
            </w:r>
          </w:p>
        </w:tc>
        <w:tc>
          <w:tcPr>
            <w:tcW w:w="2250" w:type="dxa"/>
            <w:tcBorders>
              <w:top w:val="single" w:sz="4" w:space="0" w:color="000000"/>
              <w:left w:val="single" w:sz="4" w:space="0" w:color="000000"/>
              <w:bottom w:val="single" w:sz="4" w:space="0" w:color="000000"/>
              <w:right w:val="single" w:sz="4" w:space="0" w:color="000000"/>
            </w:tcBorders>
            <w:shd w:val="clear" w:color="auto" w:fill="auto"/>
            <w:hideMark/>
          </w:tcPr>
          <w:p w14:paraId="2BCCCE74" w14:textId="77777777" w:rsidR="00B90A80" w:rsidRPr="0028077C" w:rsidRDefault="00B90A80" w:rsidP="00D31336">
            <w:pPr>
              <w:rPr>
                <w:rFonts w:eastAsia="Times New Roman" w:cstheme="minorHAnsi"/>
              </w:rPr>
            </w:pPr>
            <w:r w:rsidRPr="0028077C">
              <w:rPr>
                <w:rFonts w:eastAsia="Times New Roman" w:cstheme="minorHAnsi"/>
              </w:rPr>
              <w:t>In Addition to Proficient…</w:t>
            </w:r>
          </w:p>
          <w:p w14:paraId="6B190FE1" w14:textId="77777777" w:rsidR="00B90A80" w:rsidRPr="0028077C" w:rsidRDefault="00B90A80" w:rsidP="00D31336">
            <w:pPr>
              <w:ind w:left="1"/>
              <w:rPr>
                <w:rFonts w:eastAsia="Times New Roman" w:cstheme="minorHAnsi"/>
              </w:rPr>
            </w:pPr>
            <w:r w:rsidRPr="0028077C">
              <w:rPr>
                <w:rFonts w:cstheme="minorHAnsi"/>
              </w:rPr>
              <w:t xml:space="preserve">Candidate’s approach to discussing his/her impact on student learning demonstrates that he/she possesses a deep understanding of how to use research in mathematics to make assessment decisions and to enrichen students’ mathematical learning experiences. The commentary also explains </w:t>
            </w:r>
            <w:r w:rsidRPr="0028077C">
              <w:rPr>
                <w:rFonts w:cstheme="minorHAnsi"/>
                <w:sz w:val="20"/>
                <w:szCs w:val="20"/>
              </w:rPr>
              <w:t>how high-impact activities involve the use of technology.</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3B831F7A" w14:textId="77777777" w:rsidR="00B90A80" w:rsidRPr="0028077C" w:rsidRDefault="00B90A80" w:rsidP="00D31336">
            <w:pPr>
              <w:ind w:left="1"/>
              <w:rPr>
                <w:rFonts w:eastAsia="Times New Roman" w:cstheme="minorHAnsi"/>
              </w:rPr>
            </w:pPr>
            <w:r w:rsidRPr="0028077C">
              <w:rPr>
                <w:rFonts w:cstheme="minorHAnsi"/>
              </w:rPr>
              <w:t>The candidate is effective in drawing upon research in mathematics to make assessment decisions and to enrichen students’ mathematical learning experiences including the use of mathematics-specific technology, and how these activities and investigations impacted student learning and the building of new knowledge.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305B6529" w14:textId="77777777" w:rsidR="00B90A80" w:rsidRPr="0028077C" w:rsidRDefault="00B90A80" w:rsidP="00D31336">
            <w:pPr>
              <w:ind w:left="1"/>
              <w:rPr>
                <w:rFonts w:eastAsia="Times New Roman" w:cstheme="minorHAnsi"/>
                <w:b/>
                <w:bCs/>
              </w:rPr>
            </w:pPr>
            <w:r w:rsidRPr="0028077C">
              <w:rPr>
                <w:rFonts w:cstheme="minorHAnsi"/>
              </w:rPr>
              <w:t xml:space="preserve">Candidate makes some effort to draw upon research in mathematics to make assessment decisions and to enrichen students’ mathematical learning experiences, with limited technology. </w:t>
            </w:r>
          </w:p>
        </w:tc>
        <w:tc>
          <w:tcPr>
            <w:tcW w:w="2344" w:type="dxa"/>
            <w:tcBorders>
              <w:top w:val="single" w:sz="4" w:space="0" w:color="000000"/>
              <w:left w:val="single" w:sz="4" w:space="0" w:color="000000"/>
              <w:bottom w:val="single" w:sz="4" w:space="0" w:color="000000"/>
              <w:right w:val="single" w:sz="4" w:space="0" w:color="000000"/>
            </w:tcBorders>
            <w:shd w:val="clear" w:color="auto" w:fill="auto"/>
            <w:hideMark/>
          </w:tcPr>
          <w:p w14:paraId="3D44A791" w14:textId="77777777" w:rsidR="00B90A80" w:rsidRPr="0028077C" w:rsidRDefault="00B90A80" w:rsidP="00D31336">
            <w:pPr>
              <w:rPr>
                <w:rFonts w:eastAsia="Times New Roman" w:cstheme="minorHAnsi"/>
              </w:rPr>
            </w:pPr>
            <w:r w:rsidRPr="0028077C">
              <w:rPr>
                <w:rFonts w:cstheme="minorHAnsi"/>
              </w:rPr>
              <w:t xml:space="preserve">Candidate makes minimum effort to draw upon research in mathematics to make assessment decisions and to enrichen students’ mathematical learning experiences using no technology. </w:t>
            </w:r>
          </w:p>
        </w:tc>
      </w:tr>
      <w:tr w:rsidR="00B90A80" w:rsidRPr="00926066" w14:paraId="6956CFF2" w14:textId="77777777" w:rsidTr="00D31336">
        <w:trPr>
          <w:gridAfter w:val="5"/>
          <w:wAfter w:w="11720" w:type="dxa"/>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C93D66" w14:textId="77777777" w:rsidR="00B90A80" w:rsidRPr="00D26E64" w:rsidRDefault="00B90A80" w:rsidP="00D31336">
            <w:pPr>
              <w:rPr>
                <w:rFonts w:cstheme="minorHAnsi"/>
                <w:b/>
                <w:bCs/>
              </w:rPr>
            </w:pPr>
            <w:r w:rsidRPr="00D26E64">
              <w:rPr>
                <w:rFonts w:cstheme="minorHAnsi"/>
                <w:b/>
                <w:bCs/>
              </w:rPr>
              <w:t>Instruction</w:t>
            </w:r>
          </w:p>
          <w:p w14:paraId="7245642B" w14:textId="77777777" w:rsidR="00B90A80" w:rsidRPr="00D26E64" w:rsidRDefault="00B90A80" w:rsidP="00D31336">
            <w:pPr>
              <w:rPr>
                <w:rFonts w:cstheme="minorHAnsi"/>
                <w:b/>
                <w:bCs/>
              </w:rPr>
            </w:pPr>
            <w:r w:rsidRPr="00D26E64">
              <w:rPr>
                <w:rFonts w:cstheme="minorHAnsi"/>
                <w:b/>
                <w:bCs/>
              </w:rPr>
              <w:t>Active engagement in learning.</w:t>
            </w:r>
          </w:p>
          <w:p w14:paraId="6B20B809" w14:textId="77777777" w:rsidR="00B90A80" w:rsidRPr="00D26E64" w:rsidRDefault="00B90A80" w:rsidP="00D31336">
            <w:pPr>
              <w:pStyle w:val="NormalWeb"/>
              <w:rPr>
                <w:rFonts w:asciiTheme="minorHAnsi" w:hAnsiTheme="minorHAnsi" w:cstheme="minorHAnsi"/>
                <w:color w:val="000000"/>
                <w:sz w:val="22"/>
                <w:szCs w:val="22"/>
              </w:rPr>
            </w:pPr>
            <w:r w:rsidRPr="00D26E64">
              <w:rPr>
                <w:rFonts w:asciiTheme="minorHAnsi" w:hAnsiTheme="minorHAnsi" w:cstheme="minorHAnsi"/>
                <w:sz w:val="22"/>
                <w:szCs w:val="22"/>
              </w:rPr>
              <w:t xml:space="preserve"> </w:t>
            </w:r>
            <w:r w:rsidRPr="00D26E64">
              <w:rPr>
                <w:rFonts w:asciiTheme="minorHAnsi" w:hAnsiTheme="minorHAnsi" w:cstheme="minorHAnsi"/>
                <w:color w:val="000000"/>
                <w:sz w:val="22"/>
                <w:szCs w:val="22"/>
              </w:rPr>
              <w:t>Engage students in developmentally appropriate mathematical activities and investigations that require active engagement and include mathematics-specific technology in building new</w:t>
            </w:r>
            <w:r w:rsidRPr="00D26E64">
              <w:rPr>
                <w:rFonts w:asciiTheme="minorHAnsi" w:hAnsiTheme="minorHAnsi" w:cstheme="minorHAnsi"/>
                <w:color w:val="000000"/>
                <w:sz w:val="27"/>
                <w:szCs w:val="27"/>
              </w:rPr>
              <w:t xml:space="preserve"> </w:t>
            </w:r>
            <w:r w:rsidRPr="00D26E64">
              <w:rPr>
                <w:rFonts w:asciiTheme="minorHAnsi" w:hAnsiTheme="minorHAnsi" w:cstheme="minorHAnsi"/>
                <w:color w:val="000000"/>
                <w:sz w:val="22"/>
                <w:szCs w:val="22"/>
              </w:rPr>
              <w:t>knowledge.</w:t>
            </w:r>
          </w:p>
          <w:p w14:paraId="61411932" w14:textId="77777777" w:rsidR="00B90A80" w:rsidRPr="00D26E64" w:rsidRDefault="00B90A80" w:rsidP="00D31336">
            <w:pPr>
              <w:rPr>
                <w:rFonts w:cstheme="minorHAnsi"/>
              </w:rPr>
            </w:pPr>
            <w:r w:rsidRPr="00D26E64">
              <w:rPr>
                <w:rFonts w:cstheme="minorHAnsi"/>
              </w:rPr>
              <w:t>Indicator 5.2</w:t>
            </w:r>
          </w:p>
          <w:p w14:paraId="19706A9C" w14:textId="77777777" w:rsidR="00B90A80" w:rsidRPr="00521709" w:rsidRDefault="00B90A80" w:rsidP="00D31336">
            <w:pPr>
              <w:rPr>
                <w:rFonts w:cstheme="minorHAnsi"/>
                <w:i/>
                <w:iCs/>
              </w:rPr>
            </w:pPr>
            <w:r w:rsidRPr="00521709">
              <w:rPr>
                <w:rFonts w:cstheme="minorHAnsi"/>
                <w:i/>
                <w:iCs/>
              </w:rPr>
              <w:t>(Technology-Assessments)</w:t>
            </w:r>
          </w:p>
          <w:p w14:paraId="08B6952D" w14:textId="77777777" w:rsidR="00B90A80" w:rsidRPr="00D26E64" w:rsidRDefault="00B90A80" w:rsidP="00D31336">
            <w:pPr>
              <w:rPr>
                <w:rFonts w:cstheme="minorHAnsi"/>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F85A328" w14:textId="77777777" w:rsidR="00B90A80" w:rsidRPr="00D26E64" w:rsidRDefault="00B90A80" w:rsidP="00D31336">
            <w:pPr>
              <w:ind w:left="1"/>
              <w:rPr>
                <w:rFonts w:eastAsia="Times New Roman" w:cstheme="minorHAnsi"/>
              </w:rPr>
            </w:pPr>
            <w:r w:rsidRPr="00D26E64">
              <w:rPr>
                <w:rFonts w:eastAsia="Times New Roman" w:cstheme="minorHAnsi"/>
              </w:rPr>
              <w:t xml:space="preserve">Candidate includes in the commentary a variety of teaching strategies that include technology assessments, methods, and assessments developed to meet the needs of individual learners that engage and challenge all students.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4D11E22" w14:textId="77777777" w:rsidR="00B90A80" w:rsidRPr="00D26E64" w:rsidRDefault="00B90A80" w:rsidP="00D31336">
            <w:pPr>
              <w:ind w:left="1"/>
              <w:rPr>
                <w:rFonts w:eastAsia="Times New Roman" w:cstheme="minorHAnsi"/>
              </w:rPr>
            </w:pPr>
            <w:r w:rsidRPr="00D26E64">
              <w:rPr>
                <w:rFonts w:eastAsia="Times New Roman" w:cstheme="minorHAnsi"/>
              </w:rPr>
              <w:t xml:space="preserve">Candidate includes in the commentary appropriate teaching strategies and some technology assessments, methods, and assessments that are differentiated and can engage and challenge all students. </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57DC7B6" w14:textId="77777777" w:rsidR="00B90A80" w:rsidRPr="00D26E64" w:rsidRDefault="00B90A80" w:rsidP="00D31336">
            <w:pPr>
              <w:ind w:left="1"/>
              <w:rPr>
                <w:rFonts w:eastAsia="Times New Roman" w:cstheme="minorHAnsi"/>
              </w:rPr>
            </w:pPr>
            <w:r w:rsidRPr="00D26E64">
              <w:rPr>
                <w:rFonts w:eastAsia="Times New Roman" w:cstheme="minorHAnsi"/>
              </w:rPr>
              <w:t xml:space="preserve">Candidate displays an awareness of appropriate teaching strategies with limited technology discussed in the commentary with methods and assessments. </w:t>
            </w:r>
          </w:p>
        </w:tc>
        <w:tc>
          <w:tcPr>
            <w:tcW w:w="23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5633DED" w14:textId="77777777" w:rsidR="00B90A80" w:rsidRPr="00D26E64" w:rsidRDefault="00B90A80" w:rsidP="00D31336">
            <w:pPr>
              <w:spacing w:line="237" w:lineRule="auto"/>
              <w:ind w:right="59"/>
              <w:rPr>
                <w:rFonts w:cstheme="minorHAnsi"/>
              </w:rPr>
            </w:pPr>
            <w:r w:rsidRPr="00D26E64">
              <w:rPr>
                <w:rFonts w:eastAsia="Times New Roman" w:cstheme="minorHAnsi"/>
              </w:rPr>
              <w:t xml:space="preserve">Candidate does not include in the commentary teaching strategies, methods, or assessments that can engage and challenge the students. Technology discussions and explanations are missing. </w:t>
            </w:r>
          </w:p>
          <w:p w14:paraId="0B4B7867" w14:textId="77777777" w:rsidR="00B90A80" w:rsidRPr="00D26E64" w:rsidRDefault="00B90A80" w:rsidP="00D31336">
            <w:pPr>
              <w:rPr>
                <w:rFonts w:eastAsia="Times New Roman" w:cstheme="minorHAnsi"/>
                <w:color w:val="FFFFFF" w:themeColor="background1"/>
              </w:rPr>
            </w:pPr>
            <w:r w:rsidRPr="00D26E64">
              <w:rPr>
                <w:rFonts w:eastAsia="Times New Roman" w:cstheme="minorHAnsi"/>
              </w:rPr>
              <w:t xml:space="preserve"> </w:t>
            </w:r>
          </w:p>
        </w:tc>
      </w:tr>
      <w:tr w:rsidR="00B90A80" w:rsidRPr="00926066" w14:paraId="080D96F4" w14:textId="77777777" w:rsidTr="00D31336">
        <w:trPr>
          <w:gridAfter w:val="5"/>
          <w:wAfter w:w="11720" w:type="dxa"/>
          <w:trHeight w:val="284"/>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2747086" w14:textId="77777777" w:rsidR="00B90A80" w:rsidRPr="00926066" w:rsidRDefault="00B90A80" w:rsidP="00D31336">
            <w:pPr>
              <w:jc w:val="center"/>
              <w:rPr>
                <w:rFonts w:eastAsia="Times New Roman" w:cstheme="minorHAnsi"/>
                <w:b/>
                <w:bCs/>
              </w:rPr>
            </w:pPr>
            <w:r w:rsidRPr="00926066">
              <w:rPr>
                <w:rFonts w:eastAsia="Times New Roman" w:cstheme="minorHAnsi"/>
                <w:b/>
                <w:bCs/>
              </w:rPr>
              <w:t>PART D. POST ASSESSMENT FOR MATHEMATICS</w:t>
            </w:r>
            <w:r>
              <w:rPr>
                <w:rFonts w:eastAsia="Times New Roman" w:cstheme="minorHAnsi"/>
                <w:b/>
                <w:bCs/>
              </w:rPr>
              <w:t xml:space="preserve"> 6-12</w:t>
            </w:r>
          </w:p>
        </w:tc>
      </w:tr>
      <w:tr w:rsidR="00B90A80" w:rsidRPr="00926066" w14:paraId="18CCC551" w14:textId="77777777" w:rsidTr="00D31336">
        <w:trPr>
          <w:gridAfter w:val="5"/>
          <w:wAfter w:w="11720" w:type="dxa"/>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64D30E" w14:textId="77777777" w:rsidR="00B90A80" w:rsidRPr="00D26E64" w:rsidRDefault="00B90A80" w:rsidP="00D31336">
            <w:pPr>
              <w:rPr>
                <w:rFonts w:cstheme="minorHAnsi"/>
                <w:b/>
                <w:bCs/>
              </w:rPr>
            </w:pPr>
            <w:r w:rsidRPr="00D26E64">
              <w:rPr>
                <w:rFonts w:cstheme="minorHAnsi"/>
                <w:b/>
                <w:bCs/>
              </w:rPr>
              <w:t>Mathematics Post-Assessment</w:t>
            </w:r>
          </w:p>
          <w:p w14:paraId="13016D58" w14:textId="77777777" w:rsidR="00B90A80" w:rsidRPr="00D26E64" w:rsidRDefault="00B90A80" w:rsidP="00D31336">
            <w:pPr>
              <w:pStyle w:val="NormalWeb"/>
              <w:rPr>
                <w:rFonts w:asciiTheme="minorHAnsi" w:hAnsiTheme="minorHAnsi" w:cstheme="minorHAnsi"/>
                <w:color w:val="000000"/>
                <w:sz w:val="22"/>
                <w:szCs w:val="22"/>
              </w:rPr>
            </w:pPr>
            <w:r w:rsidRPr="00D26E64">
              <w:rPr>
                <w:rFonts w:asciiTheme="minorHAnsi" w:hAnsiTheme="minorHAnsi" w:cstheme="minorHAnsi"/>
                <w:color w:val="000000"/>
                <w:sz w:val="22"/>
                <w:szCs w:val="22"/>
              </w:rPr>
              <w:t xml:space="preserve">Verify that secondary students demonstrate conceptual understanding; procedural fluency; the ability to formulate, represent, and solve problems; logical reasoning and continuous reflection on that reasoning; productive </w:t>
            </w:r>
            <w:r w:rsidRPr="00D26E64">
              <w:rPr>
                <w:rFonts w:asciiTheme="minorHAnsi" w:hAnsiTheme="minorHAnsi" w:cstheme="minorHAnsi"/>
                <w:color w:val="000000"/>
                <w:sz w:val="22"/>
                <w:szCs w:val="22"/>
              </w:rPr>
              <w:lastRenderedPageBreak/>
              <w:t>disposition toward mathematics and the application of mathematics in a variety of contexts within major mathematical domains.</w:t>
            </w:r>
          </w:p>
          <w:p w14:paraId="38CC97B8" w14:textId="77777777" w:rsidR="00B90A80" w:rsidRPr="00D26E64" w:rsidRDefault="00B90A80" w:rsidP="00D31336">
            <w:pPr>
              <w:rPr>
                <w:rFonts w:cstheme="minorHAnsi"/>
              </w:rPr>
            </w:pPr>
            <w:r w:rsidRPr="00D26E64">
              <w:rPr>
                <w:rFonts w:cstheme="minorHAnsi"/>
              </w:rPr>
              <w:t>Indicator 5.1</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BE54404" w14:textId="77777777" w:rsidR="00B90A80" w:rsidRPr="00D26E64" w:rsidRDefault="00B90A80" w:rsidP="00D31336">
            <w:pPr>
              <w:spacing w:after="1" w:line="237" w:lineRule="auto"/>
              <w:ind w:left="1"/>
              <w:rPr>
                <w:rFonts w:cstheme="minorHAnsi"/>
              </w:rPr>
            </w:pPr>
            <w:r w:rsidRPr="00D26E64">
              <w:rPr>
                <w:rFonts w:eastAsia="Times New Roman" w:cstheme="minorHAnsi"/>
              </w:rPr>
              <w:lastRenderedPageBreak/>
              <w:t xml:space="preserve">Candidate develops or selects a post-test that is highly correlated with lesson objectives.   </w:t>
            </w:r>
          </w:p>
          <w:p w14:paraId="456EFC95" w14:textId="77777777" w:rsidR="00B90A80" w:rsidRPr="00D26E64" w:rsidRDefault="00B90A80" w:rsidP="00D31336">
            <w:pPr>
              <w:ind w:left="1"/>
              <w:rPr>
                <w:rFonts w:cstheme="minorHAnsi"/>
              </w:rPr>
            </w:pPr>
            <w:r w:rsidRPr="00D26E64">
              <w:rPr>
                <w:rFonts w:eastAsia="Times New Roman" w:cstheme="minorHAnsi"/>
              </w:rPr>
              <w:t xml:space="preserve"> </w:t>
            </w:r>
          </w:p>
          <w:p w14:paraId="4DDCC3A2" w14:textId="77777777" w:rsidR="00B90A80" w:rsidRPr="00D26E64" w:rsidRDefault="00B90A80" w:rsidP="00D31336">
            <w:pPr>
              <w:ind w:left="1"/>
              <w:rPr>
                <w:rFonts w:eastAsia="Times New Roman" w:cstheme="minorHAnsi"/>
              </w:rPr>
            </w:pPr>
            <w:r w:rsidRPr="00D26E64">
              <w:rPr>
                <w:rFonts w:eastAsia="Times New Roman" w:cstheme="minorHAnsi"/>
              </w:rPr>
              <w:t xml:space="preserve">The alignment between assessment and lesson objectives is strong and clear.  </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94A0016" w14:textId="77777777" w:rsidR="00B90A80" w:rsidRPr="00D26E64" w:rsidRDefault="00B90A80" w:rsidP="00D31336">
            <w:pPr>
              <w:spacing w:after="1" w:line="237" w:lineRule="auto"/>
              <w:ind w:left="1"/>
              <w:rPr>
                <w:rFonts w:cstheme="minorHAnsi"/>
              </w:rPr>
            </w:pPr>
            <w:r w:rsidRPr="00D26E64">
              <w:rPr>
                <w:rFonts w:eastAsia="Times New Roman" w:cstheme="minorHAnsi"/>
              </w:rPr>
              <w:t xml:space="preserve">Candidate develops or selects a post-test that is correlated with lesson objectives.   </w:t>
            </w:r>
          </w:p>
          <w:p w14:paraId="16F2047E" w14:textId="77777777" w:rsidR="00B90A80" w:rsidRPr="00D26E64" w:rsidRDefault="00B90A80" w:rsidP="00D31336">
            <w:pPr>
              <w:ind w:left="1"/>
              <w:rPr>
                <w:rFonts w:cstheme="minorHAnsi"/>
              </w:rPr>
            </w:pPr>
            <w:r w:rsidRPr="00D26E64">
              <w:rPr>
                <w:rFonts w:eastAsia="Times New Roman" w:cstheme="minorHAnsi"/>
              </w:rPr>
              <w:t xml:space="preserve"> </w:t>
            </w:r>
          </w:p>
          <w:p w14:paraId="5DA30799" w14:textId="77777777" w:rsidR="00B90A80" w:rsidRPr="00D26E64" w:rsidRDefault="00B90A80" w:rsidP="00D31336">
            <w:pPr>
              <w:ind w:left="1"/>
              <w:rPr>
                <w:rFonts w:eastAsia="Times New Roman" w:cstheme="minorHAnsi"/>
              </w:rPr>
            </w:pPr>
            <w:r w:rsidRPr="00D26E64">
              <w:rPr>
                <w:rFonts w:eastAsia="Times New Roman" w:cstheme="minorHAnsi"/>
              </w:rPr>
              <w:t xml:space="preserve">There is evidence of alignment between </w:t>
            </w:r>
            <w:r w:rsidRPr="00D26E64">
              <w:rPr>
                <w:rFonts w:eastAsia="Times New Roman" w:cstheme="minorHAnsi"/>
              </w:rPr>
              <w:lastRenderedPageBreak/>
              <w:t xml:space="preserve">assessment and lesson objectives.  </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26770C4" w14:textId="77777777" w:rsidR="00B90A80" w:rsidRPr="00D26E64" w:rsidRDefault="00B90A80" w:rsidP="00D31336">
            <w:pPr>
              <w:pStyle w:val="NoSpacing"/>
            </w:pPr>
            <w:r w:rsidRPr="00D26E64">
              <w:lastRenderedPageBreak/>
              <w:t xml:space="preserve">Candidate develops or selects a post-test that has limited alignment with lesson objectives.   </w:t>
            </w:r>
          </w:p>
          <w:p w14:paraId="655DF687" w14:textId="77777777" w:rsidR="00B90A80" w:rsidRPr="00D26E64" w:rsidRDefault="00B90A80" w:rsidP="00D31336">
            <w:pPr>
              <w:ind w:left="1"/>
              <w:rPr>
                <w:rFonts w:cstheme="minorHAnsi"/>
              </w:rPr>
            </w:pPr>
            <w:r w:rsidRPr="00D26E64">
              <w:rPr>
                <w:rFonts w:eastAsia="Times New Roman" w:cstheme="minorHAnsi"/>
              </w:rPr>
              <w:t xml:space="preserve"> </w:t>
            </w:r>
          </w:p>
          <w:p w14:paraId="60C78563" w14:textId="77777777" w:rsidR="00B90A80" w:rsidRPr="00D26E64" w:rsidRDefault="00B90A80" w:rsidP="00D31336">
            <w:pPr>
              <w:ind w:left="1"/>
              <w:rPr>
                <w:rFonts w:eastAsia="Times New Roman" w:cstheme="minorHAnsi"/>
              </w:rPr>
            </w:pPr>
            <w:r w:rsidRPr="00D26E64">
              <w:rPr>
                <w:rFonts w:eastAsia="Times New Roman" w:cstheme="minorHAnsi"/>
              </w:rPr>
              <w:t xml:space="preserve">The alignment between assessment and </w:t>
            </w:r>
            <w:r w:rsidRPr="00D26E64">
              <w:rPr>
                <w:rFonts w:eastAsia="Times New Roman" w:cstheme="minorHAnsi"/>
              </w:rPr>
              <w:lastRenderedPageBreak/>
              <w:t xml:space="preserve">lesson objectives is not clear.   </w:t>
            </w:r>
          </w:p>
        </w:tc>
        <w:tc>
          <w:tcPr>
            <w:tcW w:w="2344"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15519D4" w14:textId="77777777" w:rsidR="00B90A80" w:rsidRPr="00D26E64" w:rsidRDefault="00B90A80" w:rsidP="00D31336">
            <w:pPr>
              <w:rPr>
                <w:rFonts w:eastAsia="Times New Roman" w:cstheme="minorHAnsi"/>
              </w:rPr>
            </w:pPr>
            <w:r w:rsidRPr="00D26E64">
              <w:rPr>
                <w:rFonts w:eastAsia="Times New Roman" w:cstheme="minorHAnsi"/>
              </w:rPr>
              <w:lastRenderedPageBreak/>
              <w:t xml:space="preserve">Candidate develops or selects a post-test with little thought given to alignment with lesson objectives; assessments are not appropriate for the knowledge and/or skills being assessed. </w:t>
            </w:r>
          </w:p>
        </w:tc>
      </w:tr>
      <w:tr w:rsidR="00B90A80" w:rsidRPr="00926066" w14:paraId="44D1D359" w14:textId="77777777" w:rsidTr="00D31336">
        <w:trPr>
          <w:gridAfter w:val="5"/>
          <w:wAfter w:w="11720" w:type="dxa"/>
          <w:trHeight w:val="16"/>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2BA6C1A" w14:textId="77777777" w:rsidR="00B90A80" w:rsidRPr="00926066" w:rsidRDefault="00B90A80" w:rsidP="00D31336">
            <w:pPr>
              <w:jc w:val="center"/>
              <w:rPr>
                <w:rFonts w:cstheme="minorHAnsi"/>
                <w:b/>
                <w:bCs/>
              </w:rPr>
            </w:pPr>
            <w:r w:rsidRPr="00926066">
              <w:rPr>
                <w:rFonts w:cstheme="minorHAnsi"/>
                <w:b/>
                <w:bCs/>
              </w:rPr>
              <w:t>PART E. ANALYSIS OF STUDENT LEARNING</w:t>
            </w:r>
          </w:p>
        </w:tc>
      </w:tr>
      <w:tr w:rsidR="00B90A80" w:rsidRPr="00926066" w14:paraId="75F86282" w14:textId="77777777" w:rsidTr="00D31336">
        <w:trPr>
          <w:gridAfter w:val="5"/>
          <w:wAfter w:w="11720" w:type="dxa"/>
          <w:trHeight w:val="1376"/>
        </w:trPr>
        <w:tc>
          <w:tcPr>
            <w:tcW w:w="2604" w:type="dxa"/>
            <w:tcBorders>
              <w:top w:val="single" w:sz="4" w:space="0" w:color="000000"/>
              <w:left w:val="single" w:sz="4" w:space="0" w:color="000000"/>
              <w:bottom w:val="single" w:sz="4" w:space="0" w:color="000000"/>
              <w:right w:val="single" w:sz="4" w:space="0" w:color="000000"/>
            </w:tcBorders>
            <w:hideMark/>
          </w:tcPr>
          <w:p w14:paraId="40A5D620" w14:textId="77777777" w:rsidR="00B90A80" w:rsidRPr="00926066" w:rsidRDefault="00B90A80" w:rsidP="00D31336">
            <w:pPr>
              <w:spacing w:line="235" w:lineRule="auto"/>
              <w:rPr>
                <w:rFonts w:cstheme="minorHAnsi"/>
              </w:rPr>
            </w:pPr>
            <w:r w:rsidRPr="00926066">
              <w:rPr>
                <w:rFonts w:eastAsia="Times New Roman" w:cstheme="minorHAnsi"/>
                <w:b/>
              </w:rPr>
              <w:t xml:space="preserve">Graphic Representation of Data- Pre-Test </w:t>
            </w:r>
          </w:p>
          <w:p w14:paraId="35145D79" w14:textId="77777777" w:rsidR="00B90A80" w:rsidRPr="00926066" w:rsidRDefault="00B90A80" w:rsidP="00D31336">
            <w:pPr>
              <w:pStyle w:val="NormalWeb"/>
              <w:rPr>
                <w:rFonts w:asciiTheme="minorHAnsi" w:hAnsiTheme="minorHAnsi" w:cstheme="minorHAnsi"/>
                <w:color w:val="000000"/>
                <w:sz w:val="22"/>
                <w:szCs w:val="22"/>
              </w:rPr>
            </w:pPr>
            <w:r w:rsidRPr="00926066">
              <w:rPr>
                <w:rFonts w:asciiTheme="minorHAnsi" w:hAnsiTheme="minorHAnsi" w:cstheme="minorHAnsi"/>
                <w:color w:val="000000"/>
                <w:sz w:val="22"/>
                <w:szCs w:val="22"/>
              </w:rPr>
              <w:t xml:space="preserve">Collect, organize, analyze, and reflect on diagnostic, formative, and summative assessment evidence and determine the extent to which students’ mathematical proficiencies have increased </w:t>
            </w:r>
            <w:proofErr w:type="gramStart"/>
            <w:r w:rsidRPr="00926066">
              <w:rPr>
                <w:rFonts w:asciiTheme="minorHAnsi" w:hAnsiTheme="minorHAnsi" w:cstheme="minorHAnsi"/>
                <w:color w:val="000000"/>
                <w:sz w:val="22"/>
                <w:szCs w:val="22"/>
              </w:rPr>
              <w:t>as a result of</w:t>
            </w:r>
            <w:proofErr w:type="gramEnd"/>
            <w:r w:rsidRPr="00926066">
              <w:rPr>
                <w:rFonts w:asciiTheme="minorHAnsi" w:hAnsiTheme="minorHAnsi" w:cstheme="minorHAnsi"/>
                <w:color w:val="000000"/>
                <w:sz w:val="22"/>
                <w:szCs w:val="22"/>
              </w:rPr>
              <w:t xml:space="preserve"> their instruction.</w:t>
            </w:r>
          </w:p>
          <w:p w14:paraId="6952A83F" w14:textId="77777777" w:rsidR="00B90A80" w:rsidRPr="00926066" w:rsidRDefault="00B90A80" w:rsidP="00D31336">
            <w:pPr>
              <w:ind w:right="14"/>
              <w:rPr>
                <w:rFonts w:cstheme="minorHAnsi"/>
              </w:rPr>
            </w:pPr>
            <w:r w:rsidRPr="005A4115">
              <w:rPr>
                <w:rFonts w:eastAsia="Times New Roman" w:cstheme="minorHAnsi"/>
              </w:rPr>
              <w:t>Indicator 5.3</w:t>
            </w:r>
          </w:p>
        </w:tc>
        <w:tc>
          <w:tcPr>
            <w:tcW w:w="2250" w:type="dxa"/>
            <w:tcBorders>
              <w:top w:val="single" w:sz="4" w:space="0" w:color="000000"/>
              <w:left w:val="single" w:sz="4" w:space="0" w:color="000000"/>
              <w:bottom w:val="single" w:sz="4" w:space="0" w:color="000000"/>
              <w:right w:val="single" w:sz="4" w:space="0" w:color="000000"/>
            </w:tcBorders>
            <w:hideMark/>
          </w:tcPr>
          <w:p w14:paraId="230D690E" w14:textId="77777777" w:rsidR="00B90A80" w:rsidRPr="00926066" w:rsidRDefault="00B90A80" w:rsidP="00D31336">
            <w:pPr>
              <w:ind w:left="1" w:right="48"/>
              <w:rPr>
                <w:rFonts w:cstheme="minorHAnsi"/>
              </w:rPr>
            </w:pPr>
            <w:r w:rsidRPr="00926066">
              <w:rPr>
                <w:rFonts w:eastAsia="Times New Roman" w:cstheme="minorHAnsi"/>
              </w:rPr>
              <w:t xml:space="preserve">Candidate includes in the commentary multiple, varied representations of pre-test data to include charts and graphs that contain individual student scores, class mean, and subgroup means, and percentiles that fully describe the results from the data in a meaningful and accurate manner. </w:t>
            </w:r>
          </w:p>
        </w:tc>
        <w:tc>
          <w:tcPr>
            <w:tcW w:w="1710" w:type="dxa"/>
            <w:tcBorders>
              <w:top w:val="single" w:sz="4" w:space="0" w:color="000000"/>
              <w:left w:val="single" w:sz="4" w:space="0" w:color="000000"/>
              <w:bottom w:val="single" w:sz="4" w:space="0" w:color="000000"/>
              <w:right w:val="single" w:sz="4" w:space="0" w:color="000000"/>
            </w:tcBorders>
            <w:hideMark/>
          </w:tcPr>
          <w:p w14:paraId="548414B4" w14:textId="77777777" w:rsidR="00B90A80" w:rsidRPr="00926066" w:rsidRDefault="00B90A80" w:rsidP="00D31336">
            <w:pPr>
              <w:ind w:left="1" w:right="13"/>
              <w:rPr>
                <w:rFonts w:cstheme="minorHAnsi"/>
              </w:rPr>
            </w:pPr>
            <w:r w:rsidRPr="00926066">
              <w:rPr>
                <w:rFonts w:eastAsia="Times New Roman" w:cstheme="minorHAnsi"/>
              </w:rPr>
              <w:t xml:space="preserve">Candidate includes in the commentary multiple representations of pre-test data to include charts and/or graphs that contain individual student scores, class and sub-group means and percentiles that describe the results from the data in a meaningful manner. </w:t>
            </w:r>
          </w:p>
        </w:tc>
        <w:tc>
          <w:tcPr>
            <w:tcW w:w="1890" w:type="dxa"/>
            <w:tcBorders>
              <w:top w:val="single" w:sz="4" w:space="0" w:color="000000"/>
              <w:left w:val="single" w:sz="4" w:space="0" w:color="000000"/>
              <w:bottom w:val="single" w:sz="4" w:space="0" w:color="000000"/>
              <w:right w:val="single" w:sz="4" w:space="0" w:color="000000"/>
            </w:tcBorders>
            <w:hideMark/>
          </w:tcPr>
          <w:p w14:paraId="6A1B1654" w14:textId="77777777" w:rsidR="00B90A80" w:rsidRPr="00926066" w:rsidRDefault="00B90A80" w:rsidP="00D31336">
            <w:pPr>
              <w:ind w:left="1"/>
              <w:rPr>
                <w:rFonts w:cstheme="minorHAnsi"/>
              </w:rPr>
            </w:pPr>
            <w:r w:rsidRPr="00926066">
              <w:rPr>
                <w:rFonts w:eastAsia="Times New Roman" w:cstheme="minorHAnsi"/>
              </w:rPr>
              <w:t xml:space="preserve">Candidate includes in the commentary appropriate charts or another representation of pre-test data that contain individual student scores and class means but is missing or has inaccurate reporting of some data.  Graphic information is not described or is incomplete. </w:t>
            </w:r>
          </w:p>
        </w:tc>
        <w:tc>
          <w:tcPr>
            <w:tcW w:w="2344" w:type="dxa"/>
            <w:tcBorders>
              <w:top w:val="single" w:sz="4" w:space="0" w:color="000000"/>
              <w:left w:val="single" w:sz="4" w:space="0" w:color="000000"/>
              <w:bottom w:val="single" w:sz="4" w:space="0" w:color="000000"/>
              <w:right w:val="single" w:sz="4" w:space="0" w:color="000000"/>
            </w:tcBorders>
            <w:hideMark/>
          </w:tcPr>
          <w:p w14:paraId="2C3485A9" w14:textId="77777777" w:rsidR="00B90A80" w:rsidRPr="00926066" w:rsidRDefault="00B90A80" w:rsidP="00D31336">
            <w:pPr>
              <w:ind w:right="51"/>
              <w:rPr>
                <w:rFonts w:cstheme="minorHAnsi"/>
              </w:rPr>
            </w:pPr>
            <w:r w:rsidRPr="00926066">
              <w:rPr>
                <w:rFonts w:eastAsia="Times New Roman" w:cstheme="minorHAnsi"/>
              </w:rPr>
              <w:t xml:space="preserve">Candidate includes in the commentary inappropriate or misleading charts of pre-test data that contain class means and individual student scores but is missing or has inaccurate reporting of sub-groups and percentiles.  Graphic information is not described. </w:t>
            </w:r>
          </w:p>
        </w:tc>
      </w:tr>
      <w:tr w:rsidR="00B90A80" w:rsidRPr="00926066" w14:paraId="17AE65E1" w14:textId="77777777" w:rsidTr="00D31336">
        <w:trPr>
          <w:gridAfter w:val="5"/>
          <w:wAfter w:w="11720" w:type="dxa"/>
          <w:trHeight w:val="926"/>
        </w:trPr>
        <w:tc>
          <w:tcPr>
            <w:tcW w:w="2604" w:type="dxa"/>
            <w:tcBorders>
              <w:top w:val="single" w:sz="4" w:space="0" w:color="000000"/>
              <w:left w:val="single" w:sz="4" w:space="0" w:color="000000"/>
              <w:bottom w:val="single" w:sz="4" w:space="0" w:color="000000"/>
              <w:right w:val="single" w:sz="4" w:space="0" w:color="000000"/>
            </w:tcBorders>
            <w:hideMark/>
          </w:tcPr>
          <w:p w14:paraId="54E80551" w14:textId="77777777" w:rsidR="00B90A80" w:rsidRPr="00926066" w:rsidRDefault="00B90A80" w:rsidP="00D31336">
            <w:pPr>
              <w:rPr>
                <w:rFonts w:cstheme="minorHAnsi"/>
              </w:rPr>
            </w:pPr>
            <w:r w:rsidRPr="00926066">
              <w:rPr>
                <w:rFonts w:eastAsia="Times New Roman" w:cstheme="minorHAnsi"/>
                <w:b/>
              </w:rPr>
              <w:t xml:space="preserve">Narrative Analysis of Pre-Test Data </w:t>
            </w:r>
          </w:p>
          <w:p w14:paraId="6420EA70" w14:textId="77777777" w:rsidR="00B90A80" w:rsidRDefault="00B90A80" w:rsidP="00D31336">
            <w:pPr>
              <w:rPr>
                <w:rFonts w:eastAsia="Times New Roman" w:cstheme="minorHAnsi"/>
              </w:rPr>
            </w:pPr>
            <w:r w:rsidRPr="00926066">
              <w:rPr>
                <w:rFonts w:eastAsia="Times New Roman" w:cstheme="minorHAnsi"/>
              </w:rPr>
              <w:t xml:space="preserve"> </w:t>
            </w:r>
          </w:p>
          <w:p w14:paraId="5DCEA7BF" w14:textId="77777777" w:rsidR="00B90A80" w:rsidRDefault="00B90A80" w:rsidP="00D31336">
            <w:pPr>
              <w:rPr>
                <w:rFonts w:cstheme="minorHAnsi"/>
                <w:color w:val="000000"/>
              </w:rPr>
            </w:pPr>
            <w:r w:rsidRPr="0014133D">
              <w:rPr>
                <w:rFonts w:cstheme="minorHAnsi"/>
                <w:color w:val="000000"/>
              </w:rPr>
              <w:t>Analyze and consider research in planning for and leading students in rich mathematical learning experiences.</w:t>
            </w:r>
          </w:p>
          <w:p w14:paraId="5C063B27" w14:textId="77777777" w:rsidR="00B90A80" w:rsidRDefault="00B90A80" w:rsidP="00D31336">
            <w:pPr>
              <w:rPr>
                <w:rFonts w:cstheme="minorHAnsi"/>
                <w:color w:val="000000"/>
              </w:rPr>
            </w:pPr>
          </w:p>
          <w:p w14:paraId="76182F2A" w14:textId="77777777" w:rsidR="00B90A80" w:rsidRPr="00926066" w:rsidRDefault="00B90A80" w:rsidP="00D31336">
            <w:pPr>
              <w:ind w:right="7"/>
              <w:rPr>
                <w:rFonts w:cstheme="minorHAnsi"/>
              </w:rPr>
            </w:pPr>
            <w:r w:rsidRPr="005A4115">
              <w:rPr>
                <w:rFonts w:eastAsia="Times New Roman" w:cstheme="minorHAnsi"/>
              </w:rPr>
              <w:t>Indicators 3.2</w:t>
            </w:r>
          </w:p>
        </w:tc>
        <w:tc>
          <w:tcPr>
            <w:tcW w:w="2250" w:type="dxa"/>
            <w:tcBorders>
              <w:top w:val="single" w:sz="4" w:space="0" w:color="000000"/>
              <w:left w:val="single" w:sz="4" w:space="0" w:color="000000"/>
              <w:bottom w:val="single" w:sz="4" w:space="0" w:color="000000"/>
              <w:right w:val="single" w:sz="4" w:space="0" w:color="000000"/>
            </w:tcBorders>
            <w:hideMark/>
          </w:tcPr>
          <w:p w14:paraId="18D662F5" w14:textId="77777777" w:rsidR="00B90A80" w:rsidRPr="00926066" w:rsidRDefault="00B90A80" w:rsidP="00D31336">
            <w:pPr>
              <w:spacing w:line="237" w:lineRule="auto"/>
              <w:ind w:left="1"/>
              <w:rPr>
                <w:rFonts w:cstheme="minorHAnsi"/>
              </w:rPr>
            </w:pPr>
            <w:r w:rsidRPr="00926066">
              <w:rPr>
                <w:rFonts w:eastAsia="Times New Roman" w:cstheme="minorHAnsi"/>
              </w:rPr>
              <w:t xml:space="preserve">Candidate narrative analysis of pre-test describes trends and patterns in data among identified class means, individual student scores, and subgroups.  </w:t>
            </w:r>
          </w:p>
          <w:p w14:paraId="739F1EDA" w14:textId="77777777" w:rsidR="00B90A80" w:rsidRPr="00926066" w:rsidRDefault="00B90A80" w:rsidP="00D31336">
            <w:pPr>
              <w:ind w:left="1"/>
              <w:rPr>
                <w:rFonts w:cstheme="minorHAnsi"/>
              </w:rPr>
            </w:pPr>
            <w:r w:rsidRPr="00926066">
              <w:rPr>
                <w:rFonts w:eastAsia="Times New Roman" w:cstheme="minorHAnsi"/>
              </w:rPr>
              <w:t xml:space="preserve"> </w:t>
            </w:r>
          </w:p>
          <w:p w14:paraId="3A6F86D5" w14:textId="77777777" w:rsidR="00B90A80" w:rsidRPr="00926066" w:rsidRDefault="00B90A80" w:rsidP="00D31336">
            <w:pPr>
              <w:ind w:left="1"/>
              <w:rPr>
                <w:rFonts w:cstheme="minorHAnsi"/>
              </w:rPr>
            </w:pPr>
            <w:r w:rsidRPr="00926066">
              <w:rPr>
                <w:rFonts w:eastAsia="Times New Roman" w:cstheme="minorHAnsi"/>
              </w:rPr>
              <w:t xml:space="preserve">Accurate conclusions concerning student’s prior knowledge are drawn.   </w:t>
            </w:r>
          </w:p>
          <w:p w14:paraId="63947A1C" w14:textId="77777777" w:rsidR="00B90A80" w:rsidRPr="00926066" w:rsidRDefault="00B90A80" w:rsidP="00D31336">
            <w:pPr>
              <w:ind w:left="1"/>
              <w:rPr>
                <w:rFonts w:cstheme="minorHAnsi"/>
              </w:rPr>
            </w:pPr>
            <w:r w:rsidRPr="00926066">
              <w:rPr>
                <w:rFonts w:eastAsia="Times New Roman" w:cstheme="minorHAnsi"/>
              </w:rPr>
              <w:t xml:space="preserve"> </w:t>
            </w:r>
          </w:p>
          <w:p w14:paraId="521D711E" w14:textId="77777777" w:rsidR="00B90A80" w:rsidRPr="00926066" w:rsidRDefault="00B90A80" w:rsidP="00D31336">
            <w:pPr>
              <w:ind w:left="1" w:right="27"/>
              <w:rPr>
                <w:rFonts w:cstheme="minorHAnsi"/>
              </w:rPr>
            </w:pPr>
            <w:r w:rsidRPr="00926066">
              <w:rPr>
                <w:rFonts w:eastAsia="Times New Roman" w:cstheme="minorHAnsi"/>
              </w:rPr>
              <w:t xml:space="preserve">Interpretations delineate instructional decisions that will influence instruction during the lesson. </w:t>
            </w:r>
          </w:p>
        </w:tc>
        <w:tc>
          <w:tcPr>
            <w:tcW w:w="1710" w:type="dxa"/>
            <w:tcBorders>
              <w:top w:val="single" w:sz="4" w:space="0" w:color="000000"/>
              <w:left w:val="single" w:sz="4" w:space="0" w:color="000000"/>
              <w:bottom w:val="single" w:sz="4" w:space="0" w:color="000000"/>
              <w:right w:val="single" w:sz="4" w:space="0" w:color="000000"/>
            </w:tcBorders>
            <w:hideMark/>
          </w:tcPr>
          <w:p w14:paraId="4E8969C8" w14:textId="77777777" w:rsidR="00B90A80" w:rsidRPr="00926066" w:rsidRDefault="00B90A80" w:rsidP="00D31336">
            <w:pPr>
              <w:spacing w:line="237" w:lineRule="auto"/>
              <w:ind w:left="1"/>
              <w:rPr>
                <w:rFonts w:cstheme="minorHAnsi"/>
              </w:rPr>
            </w:pPr>
            <w:r w:rsidRPr="00926066">
              <w:rPr>
                <w:rFonts w:eastAsia="Times New Roman" w:cstheme="minorHAnsi"/>
              </w:rPr>
              <w:t xml:space="preserve">Candidate narrative analysis of pre-test describes trends and patterns among identified class means, individual student scores, and subgroups.   </w:t>
            </w:r>
          </w:p>
          <w:p w14:paraId="08AC0E5A" w14:textId="77777777" w:rsidR="00B90A80" w:rsidRPr="00926066" w:rsidRDefault="00B90A80" w:rsidP="00D31336">
            <w:pPr>
              <w:ind w:left="1"/>
              <w:rPr>
                <w:rFonts w:cstheme="minorHAnsi"/>
              </w:rPr>
            </w:pPr>
            <w:r w:rsidRPr="00926066">
              <w:rPr>
                <w:rFonts w:eastAsia="Times New Roman" w:cstheme="minorHAnsi"/>
              </w:rPr>
              <w:t xml:space="preserve"> </w:t>
            </w:r>
          </w:p>
          <w:p w14:paraId="4BAF4D5D" w14:textId="77777777" w:rsidR="00B90A80" w:rsidRPr="00926066" w:rsidRDefault="00B90A80" w:rsidP="00D31336">
            <w:pPr>
              <w:spacing w:after="1" w:line="237" w:lineRule="auto"/>
              <w:ind w:left="1"/>
              <w:rPr>
                <w:rFonts w:cstheme="minorHAnsi"/>
              </w:rPr>
            </w:pPr>
            <w:r w:rsidRPr="00926066">
              <w:rPr>
                <w:rFonts w:eastAsia="Times New Roman" w:cstheme="minorHAnsi"/>
              </w:rPr>
              <w:t xml:space="preserve">Conclusions concerning students’ prior knowledge are drawn, but the analysis is superficial.   </w:t>
            </w:r>
          </w:p>
          <w:p w14:paraId="1F37CB3E" w14:textId="77777777" w:rsidR="00B90A80" w:rsidRPr="00926066" w:rsidRDefault="00B90A80" w:rsidP="00D31336">
            <w:pPr>
              <w:ind w:left="1"/>
              <w:rPr>
                <w:rFonts w:cstheme="minorHAnsi"/>
              </w:rPr>
            </w:pPr>
            <w:r w:rsidRPr="00926066">
              <w:rPr>
                <w:rFonts w:eastAsia="Times New Roman" w:cstheme="minorHAnsi"/>
              </w:rPr>
              <w:t xml:space="preserve"> </w:t>
            </w:r>
          </w:p>
          <w:p w14:paraId="3A7CD6ED" w14:textId="77777777" w:rsidR="00B90A80" w:rsidRPr="00926066" w:rsidRDefault="00B90A80" w:rsidP="00D31336">
            <w:pPr>
              <w:ind w:left="1"/>
              <w:rPr>
                <w:rFonts w:cstheme="minorHAnsi"/>
              </w:rPr>
            </w:pPr>
            <w:r w:rsidRPr="00926066">
              <w:rPr>
                <w:rFonts w:eastAsia="Times New Roman" w:cstheme="minorHAnsi"/>
              </w:rPr>
              <w:t xml:space="preserve">Instructional decisions that will influence instruction during the lesson are discussed.  </w:t>
            </w:r>
          </w:p>
        </w:tc>
        <w:tc>
          <w:tcPr>
            <w:tcW w:w="1890" w:type="dxa"/>
            <w:tcBorders>
              <w:top w:val="single" w:sz="4" w:space="0" w:color="000000"/>
              <w:left w:val="single" w:sz="4" w:space="0" w:color="000000"/>
              <w:bottom w:val="single" w:sz="4" w:space="0" w:color="000000"/>
              <w:right w:val="single" w:sz="4" w:space="0" w:color="000000"/>
            </w:tcBorders>
            <w:hideMark/>
          </w:tcPr>
          <w:p w14:paraId="624E0DEC" w14:textId="77777777" w:rsidR="00B90A80" w:rsidRPr="00926066" w:rsidRDefault="00B90A80" w:rsidP="00D31336">
            <w:pPr>
              <w:spacing w:line="237" w:lineRule="auto"/>
              <w:ind w:left="1"/>
              <w:rPr>
                <w:rFonts w:cstheme="minorHAnsi"/>
              </w:rPr>
            </w:pPr>
            <w:r w:rsidRPr="00926066">
              <w:rPr>
                <w:rFonts w:eastAsia="Times New Roman" w:cstheme="minorHAnsi"/>
              </w:rPr>
              <w:t xml:space="preserve">Candidate narrative analysis of pre-test does not use data to describe trends and patterns identified among class means, individual student scores, and subgroups. </w:t>
            </w:r>
          </w:p>
          <w:p w14:paraId="6779100B" w14:textId="77777777" w:rsidR="00B90A80" w:rsidRPr="00926066" w:rsidRDefault="00B90A80" w:rsidP="00D31336">
            <w:pPr>
              <w:ind w:left="1"/>
              <w:rPr>
                <w:rFonts w:cstheme="minorHAnsi"/>
              </w:rPr>
            </w:pPr>
            <w:r w:rsidRPr="00926066">
              <w:rPr>
                <w:rFonts w:eastAsia="Times New Roman" w:cstheme="minorHAnsi"/>
              </w:rPr>
              <w:t xml:space="preserve"> </w:t>
            </w:r>
          </w:p>
          <w:p w14:paraId="2A6952C2" w14:textId="77777777" w:rsidR="00B90A80" w:rsidRPr="00926066" w:rsidRDefault="00B90A80" w:rsidP="00D31336">
            <w:pPr>
              <w:spacing w:after="1" w:line="237" w:lineRule="auto"/>
              <w:ind w:left="1"/>
              <w:rPr>
                <w:rFonts w:cstheme="minorHAnsi"/>
              </w:rPr>
            </w:pPr>
            <w:r w:rsidRPr="00926066">
              <w:rPr>
                <w:rFonts w:eastAsia="Times New Roman" w:cstheme="minorHAnsi"/>
              </w:rPr>
              <w:t xml:space="preserve">The analysis is incomplete or offers a limited interpretation of the findings. </w:t>
            </w:r>
          </w:p>
          <w:p w14:paraId="2598B15F" w14:textId="77777777" w:rsidR="00B90A80" w:rsidRPr="00926066" w:rsidRDefault="00B90A80" w:rsidP="00D31336">
            <w:pPr>
              <w:ind w:left="1"/>
              <w:rPr>
                <w:rFonts w:cstheme="minorHAnsi"/>
              </w:rPr>
            </w:pPr>
            <w:r w:rsidRPr="00926066">
              <w:rPr>
                <w:rFonts w:eastAsia="Times New Roman" w:cstheme="minorHAnsi"/>
              </w:rPr>
              <w:t xml:space="preserve"> </w:t>
            </w:r>
          </w:p>
          <w:p w14:paraId="6DD95BA1" w14:textId="77777777" w:rsidR="00B90A80" w:rsidRPr="00926066" w:rsidRDefault="00B90A80" w:rsidP="00D31336">
            <w:pPr>
              <w:ind w:left="1"/>
              <w:rPr>
                <w:rFonts w:cstheme="minorHAnsi"/>
              </w:rPr>
            </w:pPr>
            <w:r w:rsidRPr="00926066">
              <w:rPr>
                <w:rFonts w:eastAsia="Times New Roman" w:cstheme="minorHAnsi"/>
              </w:rPr>
              <w:t xml:space="preserve">Conclusions do not offer details about students’ prior knowledge or directions for future instructional decisions.  </w:t>
            </w:r>
          </w:p>
        </w:tc>
        <w:tc>
          <w:tcPr>
            <w:tcW w:w="2344" w:type="dxa"/>
            <w:tcBorders>
              <w:top w:val="single" w:sz="4" w:space="0" w:color="000000"/>
              <w:left w:val="single" w:sz="4" w:space="0" w:color="000000"/>
              <w:bottom w:val="single" w:sz="4" w:space="0" w:color="000000"/>
              <w:right w:val="single" w:sz="4" w:space="0" w:color="000000"/>
            </w:tcBorders>
            <w:hideMark/>
          </w:tcPr>
          <w:p w14:paraId="469D32B0" w14:textId="77777777" w:rsidR="00B90A80" w:rsidRPr="00926066" w:rsidRDefault="00B90A80" w:rsidP="00D31336">
            <w:pPr>
              <w:ind w:right="15"/>
              <w:rPr>
                <w:rFonts w:cstheme="minorHAnsi"/>
              </w:rPr>
            </w:pPr>
            <w:r w:rsidRPr="00926066">
              <w:rPr>
                <w:rFonts w:eastAsia="Times New Roman" w:cstheme="minorHAnsi"/>
              </w:rPr>
              <w:t xml:space="preserve">Candidate narrative lacks appropriate analysis of data required to describe trends and patterns identified among subgroups or to make instructional decisions. </w:t>
            </w:r>
          </w:p>
        </w:tc>
      </w:tr>
    </w:tbl>
    <w:p w14:paraId="18871759" w14:textId="77777777" w:rsidR="00B90A80" w:rsidRPr="00926066" w:rsidRDefault="00B90A80" w:rsidP="00B90A80">
      <w:pPr>
        <w:spacing w:after="0"/>
        <w:ind w:left="-1440" w:right="17"/>
        <w:rPr>
          <w:rFonts w:cstheme="minorHAnsi"/>
        </w:rPr>
      </w:pPr>
    </w:p>
    <w:p w14:paraId="11976410" w14:textId="77777777" w:rsidR="00B90A80" w:rsidRPr="00926066" w:rsidRDefault="00B90A80" w:rsidP="00B90A80">
      <w:pPr>
        <w:spacing w:after="0"/>
        <w:ind w:left="-1440" w:right="17"/>
        <w:jc w:val="both"/>
        <w:rPr>
          <w:rFonts w:cstheme="minorHAnsi"/>
        </w:rPr>
      </w:pPr>
    </w:p>
    <w:tbl>
      <w:tblPr>
        <w:tblW w:w="10798" w:type="dxa"/>
        <w:tblInd w:w="-719" w:type="dxa"/>
        <w:tblCellMar>
          <w:top w:w="54" w:type="dxa"/>
          <w:left w:w="107" w:type="dxa"/>
        </w:tblCellMar>
        <w:tblLook w:val="04A0" w:firstRow="1" w:lastRow="0" w:firstColumn="1" w:lastColumn="0" w:noHBand="0" w:noVBand="1"/>
      </w:tblPr>
      <w:tblGrid>
        <w:gridCol w:w="2571"/>
        <w:gridCol w:w="2321"/>
        <w:gridCol w:w="1702"/>
        <w:gridCol w:w="1884"/>
        <w:gridCol w:w="2320"/>
      </w:tblGrid>
      <w:tr w:rsidR="00B90A80" w:rsidRPr="00926066" w14:paraId="3A99A07A" w14:textId="77777777" w:rsidTr="00D31336">
        <w:trPr>
          <w:trHeight w:val="1376"/>
        </w:trPr>
        <w:tc>
          <w:tcPr>
            <w:tcW w:w="2604" w:type="dxa"/>
            <w:tcBorders>
              <w:top w:val="single" w:sz="4" w:space="0" w:color="000000"/>
              <w:left w:val="single" w:sz="4" w:space="0" w:color="000000"/>
              <w:bottom w:val="single" w:sz="4" w:space="0" w:color="000000"/>
              <w:right w:val="single" w:sz="4" w:space="0" w:color="000000"/>
            </w:tcBorders>
          </w:tcPr>
          <w:p w14:paraId="77E66C29" w14:textId="77777777" w:rsidR="00B90A80" w:rsidRPr="00926066" w:rsidRDefault="00B90A80" w:rsidP="00D31336">
            <w:pPr>
              <w:rPr>
                <w:rFonts w:eastAsia="Times New Roman" w:cstheme="minorHAnsi"/>
                <w:b/>
              </w:rPr>
            </w:pPr>
            <w:r w:rsidRPr="00926066">
              <w:rPr>
                <w:rFonts w:eastAsia="Times New Roman" w:cstheme="minorHAnsi"/>
                <w:b/>
              </w:rPr>
              <w:lastRenderedPageBreak/>
              <w:t xml:space="preserve">Graphic </w:t>
            </w:r>
            <w:r w:rsidRPr="00926066">
              <w:rPr>
                <w:rFonts w:cstheme="minorHAnsi"/>
                <w:b/>
              </w:rPr>
              <w:t>Comparison</w:t>
            </w:r>
            <w:r w:rsidRPr="00926066">
              <w:rPr>
                <w:rFonts w:eastAsia="Times New Roman" w:cstheme="minorHAnsi"/>
                <w:b/>
              </w:rPr>
              <w:t xml:space="preserve"> of </w:t>
            </w:r>
            <w:r w:rsidRPr="00926066">
              <w:rPr>
                <w:rFonts w:cstheme="minorHAnsi"/>
                <w:b/>
              </w:rPr>
              <w:t>Post</w:t>
            </w:r>
            <w:r w:rsidRPr="00926066">
              <w:rPr>
                <w:rFonts w:eastAsia="Times New Roman" w:cstheme="minorHAnsi"/>
                <w:b/>
              </w:rPr>
              <w:t>-test</w:t>
            </w:r>
            <w:r w:rsidRPr="00926066">
              <w:rPr>
                <w:rFonts w:cstheme="minorHAnsi"/>
                <w:b/>
              </w:rPr>
              <w:t xml:space="preserve"> </w:t>
            </w:r>
            <w:r w:rsidRPr="00926066">
              <w:rPr>
                <w:rFonts w:eastAsia="Times New Roman" w:cstheme="minorHAnsi"/>
                <w:b/>
              </w:rPr>
              <w:t xml:space="preserve">Data </w:t>
            </w:r>
          </w:p>
          <w:p w14:paraId="5DD0637E" w14:textId="77777777" w:rsidR="00B90A80" w:rsidRPr="00B90A80" w:rsidRDefault="00B90A80" w:rsidP="00D31336">
            <w:pPr>
              <w:rPr>
                <w:rFonts w:cstheme="minorHAnsi"/>
                <w:i/>
                <w:iCs/>
              </w:rPr>
            </w:pPr>
            <w:r w:rsidRPr="00B90A80">
              <w:rPr>
                <w:rFonts w:cstheme="minorHAnsi"/>
                <w:i/>
                <w:iCs/>
              </w:rPr>
              <w:t>(Technology-Management)</w:t>
            </w:r>
          </w:p>
          <w:p w14:paraId="1E85C9B1" w14:textId="77777777" w:rsidR="00B90A80" w:rsidRPr="00926066" w:rsidRDefault="00B90A80" w:rsidP="00D31336">
            <w:pPr>
              <w:pStyle w:val="NormalWeb"/>
              <w:rPr>
                <w:rFonts w:asciiTheme="minorHAnsi" w:hAnsiTheme="minorHAnsi" w:cstheme="minorHAnsi"/>
                <w:color w:val="000000"/>
                <w:sz w:val="22"/>
                <w:szCs w:val="22"/>
              </w:rPr>
            </w:pPr>
            <w:r w:rsidRPr="00926066">
              <w:rPr>
                <w:rFonts w:asciiTheme="minorHAnsi" w:hAnsiTheme="minorHAnsi" w:cstheme="minorHAnsi"/>
                <w:color w:val="000000"/>
                <w:sz w:val="22"/>
                <w:szCs w:val="22"/>
              </w:rPr>
              <w:t xml:space="preserve">Collect, organize, analyze, and reflect on diagnostic, formative, and summative assessment evidence and determine the extent to which students’ mathematical proficiencies have increased </w:t>
            </w:r>
            <w:proofErr w:type="gramStart"/>
            <w:r w:rsidRPr="00926066">
              <w:rPr>
                <w:rFonts w:asciiTheme="minorHAnsi" w:hAnsiTheme="minorHAnsi" w:cstheme="minorHAnsi"/>
                <w:color w:val="000000"/>
                <w:sz w:val="22"/>
                <w:szCs w:val="22"/>
              </w:rPr>
              <w:t>as a result of</w:t>
            </w:r>
            <w:proofErr w:type="gramEnd"/>
            <w:r w:rsidRPr="00926066">
              <w:rPr>
                <w:rFonts w:asciiTheme="minorHAnsi" w:hAnsiTheme="minorHAnsi" w:cstheme="minorHAnsi"/>
                <w:color w:val="000000"/>
                <w:sz w:val="22"/>
                <w:szCs w:val="22"/>
              </w:rPr>
              <w:t xml:space="preserve"> their instruction.</w:t>
            </w:r>
          </w:p>
          <w:p w14:paraId="0D975AE1" w14:textId="77777777" w:rsidR="00B90A80" w:rsidRPr="00926066" w:rsidRDefault="00B90A80" w:rsidP="00D31336">
            <w:pPr>
              <w:rPr>
                <w:rFonts w:cstheme="minorHAnsi"/>
              </w:rPr>
            </w:pPr>
            <w:r w:rsidRPr="005A4115">
              <w:rPr>
                <w:rFonts w:cstheme="minorHAnsi"/>
              </w:rPr>
              <w:t>Indicator 5.3</w:t>
            </w:r>
          </w:p>
        </w:tc>
        <w:tc>
          <w:tcPr>
            <w:tcW w:w="2340" w:type="dxa"/>
            <w:tcBorders>
              <w:top w:val="single" w:sz="4" w:space="0" w:color="000000"/>
              <w:left w:val="single" w:sz="4" w:space="0" w:color="000000"/>
              <w:bottom w:val="single" w:sz="4" w:space="0" w:color="000000"/>
              <w:right w:val="single" w:sz="4" w:space="0" w:color="000000"/>
            </w:tcBorders>
            <w:hideMark/>
          </w:tcPr>
          <w:p w14:paraId="02861979" w14:textId="77777777" w:rsidR="00B90A80" w:rsidRPr="00926066" w:rsidRDefault="00B90A80" w:rsidP="00D31336">
            <w:pPr>
              <w:ind w:left="1" w:right="86"/>
              <w:rPr>
                <w:rFonts w:cstheme="minorHAnsi"/>
              </w:rPr>
            </w:pPr>
            <w:r w:rsidRPr="00926066">
              <w:rPr>
                <w:rFonts w:eastAsia="Times New Roman" w:cstheme="minorHAnsi"/>
              </w:rPr>
              <w:t xml:space="preserve">Candidate includes multiple, varied representations of pre- and post-test data, to include charts and graphs.   </w:t>
            </w:r>
          </w:p>
          <w:p w14:paraId="6D8BDF1E" w14:textId="77777777" w:rsidR="00B90A80" w:rsidRPr="00926066" w:rsidRDefault="00B90A80" w:rsidP="00D31336">
            <w:pPr>
              <w:ind w:left="1"/>
              <w:rPr>
                <w:rFonts w:cstheme="minorHAnsi"/>
              </w:rPr>
            </w:pPr>
            <w:r w:rsidRPr="00926066">
              <w:rPr>
                <w:rFonts w:eastAsia="Times New Roman" w:cstheme="minorHAnsi"/>
              </w:rPr>
              <w:t xml:space="preserve"> </w:t>
            </w:r>
          </w:p>
          <w:p w14:paraId="29FB6987" w14:textId="77777777" w:rsidR="00B90A80" w:rsidRPr="00926066" w:rsidRDefault="00B90A80" w:rsidP="00D31336">
            <w:pPr>
              <w:spacing w:line="237" w:lineRule="auto"/>
              <w:ind w:left="1" w:right="104"/>
              <w:rPr>
                <w:rFonts w:cstheme="minorHAnsi"/>
              </w:rPr>
            </w:pPr>
            <w:r w:rsidRPr="00926066">
              <w:rPr>
                <w:rFonts w:eastAsia="Times New Roman" w:cstheme="minorHAnsi"/>
              </w:rPr>
              <w:t xml:space="preserve">Individual student scores, class means, and subgroup scores, including percentiles and paired pre- and post-test data, are accurate and displayed.   </w:t>
            </w:r>
          </w:p>
          <w:p w14:paraId="2D0C328A" w14:textId="77777777" w:rsidR="00B90A80" w:rsidRPr="00926066" w:rsidRDefault="00B90A80" w:rsidP="00D31336">
            <w:pPr>
              <w:ind w:left="1"/>
              <w:rPr>
                <w:rFonts w:cstheme="minorHAnsi"/>
              </w:rPr>
            </w:pPr>
            <w:r w:rsidRPr="00926066">
              <w:rPr>
                <w:rFonts w:eastAsia="Times New Roman" w:cstheme="minorHAnsi"/>
              </w:rPr>
              <w:t xml:space="preserve"> </w:t>
            </w:r>
          </w:p>
          <w:p w14:paraId="47FBB172" w14:textId="77777777" w:rsidR="00B90A80" w:rsidRPr="00926066" w:rsidRDefault="00B90A80" w:rsidP="00D31336">
            <w:pPr>
              <w:ind w:left="1"/>
              <w:rPr>
                <w:rFonts w:cstheme="minorHAnsi"/>
              </w:rPr>
            </w:pPr>
            <w:r w:rsidRPr="00926066">
              <w:rPr>
                <w:rFonts w:eastAsia="Times New Roman" w:cstheme="minorHAnsi"/>
              </w:rPr>
              <w:t xml:space="preserve">Graphic information from the data is fully described in a meaningful and accurate manner.  </w:t>
            </w:r>
          </w:p>
        </w:tc>
        <w:tc>
          <w:tcPr>
            <w:tcW w:w="1620" w:type="dxa"/>
            <w:tcBorders>
              <w:top w:val="single" w:sz="4" w:space="0" w:color="000000"/>
              <w:left w:val="single" w:sz="4" w:space="0" w:color="000000"/>
              <w:bottom w:val="single" w:sz="4" w:space="0" w:color="000000"/>
              <w:right w:val="single" w:sz="4" w:space="0" w:color="000000"/>
            </w:tcBorders>
            <w:hideMark/>
          </w:tcPr>
          <w:p w14:paraId="1DD35009" w14:textId="77777777" w:rsidR="00B90A80" w:rsidRPr="00926066" w:rsidRDefault="00B90A80" w:rsidP="00D31336">
            <w:pPr>
              <w:ind w:left="1" w:right="66"/>
              <w:rPr>
                <w:rFonts w:cstheme="minorHAnsi"/>
              </w:rPr>
            </w:pPr>
            <w:r w:rsidRPr="00926066">
              <w:rPr>
                <w:rFonts w:eastAsia="Times New Roman" w:cstheme="minorHAnsi"/>
              </w:rPr>
              <w:t xml:space="preserve">Candidate includes multiple representations of pre- and post-test data, to include charts and/or graphs.  </w:t>
            </w:r>
          </w:p>
          <w:p w14:paraId="4EB23924" w14:textId="77777777" w:rsidR="00B90A80" w:rsidRPr="00926066" w:rsidRDefault="00B90A80" w:rsidP="00D31336">
            <w:pPr>
              <w:ind w:left="1"/>
              <w:rPr>
                <w:rFonts w:cstheme="minorHAnsi"/>
              </w:rPr>
            </w:pPr>
            <w:r w:rsidRPr="00926066">
              <w:rPr>
                <w:rFonts w:eastAsia="Times New Roman" w:cstheme="minorHAnsi"/>
              </w:rPr>
              <w:t xml:space="preserve"> </w:t>
            </w:r>
          </w:p>
          <w:p w14:paraId="26470C0C" w14:textId="77777777" w:rsidR="00B90A80" w:rsidRPr="00926066" w:rsidRDefault="00B90A80" w:rsidP="00D31336">
            <w:pPr>
              <w:ind w:left="1" w:right="29"/>
              <w:rPr>
                <w:rFonts w:cstheme="minorHAnsi"/>
              </w:rPr>
            </w:pPr>
            <w:r w:rsidRPr="00926066">
              <w:rPr>
                <w:rFonts w:eastAsia="Times New Roman" w:cstheme="minorHAnsi"/>
              </w:rPr>
              <w:t xml:space="preserve">Individual student scores, class means, and subgroups scores including percentiles and paired pre- and post-test data, are accurate and displayed.   </w:t>
            </w:r>
          </w:p>
          <w:p w14:paraId="0EA5E667" w14:textId="77777777" w:rsidR="00B90A80" w:rsidRPr="00926066" w:rsidRDefault="00B90A80" w:rsidP="00D31336">
            <w:pPr>
              <w:ind w:left="1"/>
              <w:rPr>
                <w:rFonts w:cstheme="minorHAnsi"/>
              </w:rPr>
            </w:pPr>
            <w:r w:rsidRPr="00926066">
              <w:rPr>
                <w:rFonts w:eastAsia="Times New Roman" w:cstheme="minorHAnsi"/>
              </w:rPr>
              <w:t xml:space="preserve"> </w:t>
            </w:r>
          </w:p>
          <w:p w14:paraId="0D84C02F" w14:textId="77777777" w:rsidR="00B90A80" w:rsidRPr="00926066" w:rsidRDefault="00B90A80" w:rsidP="00D31336">
            <w:pPr>
              <w:ind w:left="1"/>
              <w:rPr>
                <w:rFonts w:cstheme="minorHAnsi"/>
              </w:rPr>
            </w:pPr>
            <w:r w:rsidRPr="00926066">
              <w:rPr>
                <w:rFonts w:eastAsia="Times New Roman" w:cstheme="minorHAnsi"/>
              </w:rPr>
              <w:t xml:space="preserve">Graphic information from the data is described.  </w:t>
            </w:r>
          </w:p>
        </w:tc>
        <w:tc>
          <w:tcPr>
            <w:tcW w:w="1890" w:type="dxa"/>
            <w:tcBorders>
              <w:top w:val="single" w:sz="4" w:space="0" w:color="000000"/>
              <w:left w:val="single" w:sz="4" w:space="0" w:color="000000"/>
              <w:bottom w:val="single" w:sz="4" w:space="0" w:color="000000"/>
              <w:right w:val="single" w:sz="4" w:space="0" w:color="000000"/>
            </w:tcBorders>
            <w:hideMark/>
          </w:tcPr>
          <w:p w14:paraId="38CD787B" w14:textId="77777777" w:rsidR="00B90A80" w:rsidRPr="00926066" w:rsidRDefault="00B90A80" w:rsidP="00D31336">
            <w:pPr>
              <w:ind w:left="1"/>
              <w:rPr>
                <w:rFonts w:cstheme="minorHAnsi"/>
              </w:rPr>
            </w:pPr>
            <w:r w:rsidRPr="00926066">
              <w:rPr>
                <w:rFonts w:eastAsia="Times New Roman" w:cstheme="minorHAnsi"/>
              </w:rPr>
              <w:t xml:space="preserve">Candidate includes basic representation of pre- and/or post-test data. </w:t>
            </w:r>
          </w:p>
          <w:p w14:paraId="3D93E35F" w14:textId="77777777" w:rsidR="00B90A80" w:rsidRPr="00926066" w:rsidRDefault="00B90A80" w:rsidP="00D31336">
            <w:pPr>
              <w:ind w:left="1"/>
              <w:rPr>
                <w:rFonts w:cstheme="minorHAnsi"/>
              </w:rPr>
            </w:pPr>
            <w:r w:rsidRPr="00926066">
              <w:rPr>
                <w:rFonts w:eastAsia="Times New Roman" w:cstheme="minorHAnsi"/>
              </w:rPr>
              <w:t xml:space="preserve"> </w:t>
            </w:r>
          </w:p>
          <w:p w14:paraId="6D86816F" w14:textId="77777777" w:rsidR="00B90A80" w:rsidRPr="00926066" w:rsidRDefault="00B90A80" w:rsidP="00D31336">
            <w:pPr>
              <w:spacing w:after="1" w:line="237" w:lineRule="auto"/>
              <w:ind w:left="1"/>
              <w:rPr>
                <w:rFonts w:cstheme="minorHAnsi"/>
              </w:rPr>
            </w:pPr>
            <w:r w:rsidRPr="00926066">
              <w:rPr>
                <w:rFonts w:eastAsia="Times New Roman" w:cstheme="minorHAnsi"/>
              </w:rPr>
              <w:t xml:space="preserve">Individual scores, class means, and/or sub-groups scores are included, but paired data or percentiles are misrepresented.   </w:t>
            </w:r>
          </w:p>
          <w:p w14:paraId="5C207BEE" w14:textId="77777777" w:rsidR="00B90A80" w:rsidRPr="00926066" w:rsidRDefault="00B90A80" w:rsidP="00D31336">
            <w:pPr>
              <w:ind w:left="1"/>
              <w:rPr>
                <w:rFonts w:cstheme="minorHAnsi"/>
              </w:rPr>
            </w:pPr>
            <w:r w:rsidRPr="00926066">
              <w:rPr>
                <w:rFonts w:eastAsia="Times New Roman" w:cstheme="minorHAnsi"/>
              </w:rPr>
              <w:t xml:space="preserve"> </w:t>
            </w:r>
          </w:p>
          <w:p w14:paraId="653F35FF" w14:textId="77777777" w:rsidR="00B90A80" w:rsidRPr="00926066" w:rsidRDefault="00B90A80" w:rsidP="00D31336">
            <w:pPr>
              <w:ind w:left="1" w:right="94"/>
              <w:rPr>
                <w:rFonts w:cstheme="minorHAnsi"/>
              </w:rPr>
            </w:pPr>
            <w:r w:rsidRPr="00926066">
              <w:rPr>
                <w:rFonts w:eastAsia="Times New Roman" w:cstheme="minorHAnsi"/>
              </w:rPr>
              <w:t xml:space="preserve">Graphic information from the data is not described or is incomplete.  </w:t>
            </w:r>
          </w:p>
        </w:tc>
        <w:tc>
          <w:tcPr>
            <w:tcW w:w="2344" w:type="dxa"/>
            <w:tcBorders>
              <w:top w:val="single" w:sz="4" w:space="0" w:color="000000"/>
              <w:left w:val="single" w:sz="4" w:space="0" w:color="000000"/>
              <w:bottom w:val="single" w:sz="4" w:space="0" w:color="000000"/>
              <w:right w:val="single" w:sz="4" w:space="0" w:color="000000"/>
            </w:tcBorders>
            <w:hideMark/>
          </w:tcPr>
          <w:p w14:paraId="45075DFD" w14:textId="77777777" w:rsidR="00B90A80" w:rsidRPr="00926066" w:rsidRDefault="00B90A80" w:rsidP="00D31336">
            <w:pPr>
              <w:spacing w:line="237" w:lineRule="auto"/>
              <w:rPr>
                <w:rFonts w:cstheme="minorHAnsi"/>
              </w:rPr>
            </w:pPr>
            <w:r w:rsidRPr="00926066">
              <w:rPr>
                <w:rFonts w:eastAsia="Times New Roman" w:cstheme="minorHAnsi"/>
              </w:rPr>
              <w:t xml:space="preserve">Candidate includes inadequate representation pre- and/or post-test data.  Charts and graphs are missing, or they are present but not meaningful or accurate.  </w:t>
            </w:r>
          </w:p>
          <w:p w14:paraId="46AD9165" w14:textId="77777777" w:rsidR="00B90A80" w:rsidRPr="00926066" w:rsidRDefault="00B90A80" w:rsidP="00D31336">
            <w:pPr>
              <w:rPr>
                <w:rFonts w:cstheme="minorHAnsi"/>
              </w:rPr>
            </w:pPr>
            <w:r w:rsidRPr="00926066">
              <w:rPr>
                <w:rFonts w:eastAsia="Times New Roman" w:cstheme="minorHAnsi"/>
              </w:rPr>
              <w:t xml:space="preserve"> </w:t>
            </w:r>
          </w:p>
          <w:p w14:paraId="0BAFAB68" w14:textId="77777777" w:rsidR="00B90A80" w:rsidRPr="00926066" w:rsidRDefault="00B90A80" w:rsidP="00D31336">
            <w:pPr>
              <w:spacing w:line="237" w:lineRule="auto"/>
              <w:ind w:right="96"/>
              <w:rPr>
                <w:rFonts w:cstheme="minorHAnsi"/>
              </w:rPr>
            </w:pPr>
            <w:r w:rsidRPr="00926066">
              <w:rPr>
                <w:rFonts w:eastAsia="Times New Roman" w:cstheme="minorHAnsi"/>
              </w:rPr>
              <w:t xml:space="preserve">Individual scores and/or class means and/or sub-groups scores are included but lack or misrepresent paired data or percentiles.   </w:t>
            </w:r>
          </w:p>
          <w:p w14:paraId="6D4F74D8" w14:textId="77777777" w:rsidR="00B90A80" w:rsidRPr="00926066" w:rsidRDefault="00B90A80" w:rsidP="00D31336">
            <w:pPr>
              <w:rPr>
                <w:rFonts w:cstheme="minorHAnsi"/>
              </w:rPr>
            </w:pPr>
            <w:r w:rsidRPr="00926066">
              <w:rPr>
                <w:rFonts w:eastAsia="Times New Roman" w:cstheme="minorHAnsi"/>
              </w:rPr>
              <w:t xml:space="preserve"> </w:t>
            </w:r>
          </w:p>
          <w:p w14:paraId="1C4267ED" w14:textId="77777777" w:rsidR="00B90A80" w:rsidRPr="00926066" w:rsidRDefault="00B90A80" w:rsidP="00D31336">
            <w:pPr>
              <w:rPr>
                <w:rFonts w:cstheme="minorHAnsi"/>
              </w:rPr>
            </w:pPr>
            <w:r w:rsidRPr="00926066">
              <w:rPr>
                <w:rFonts w:eastAsia="Times New Roman" w:cstheme="minorHAnsi"/>
              </w:rPr>
              <w:t xml:space="preserve">Graphic information from the data is not described.  </w:t>
            </w:r>
          </w:p>
        </w:tc>
      </w:tr>
      <w:tr w:rsidR="00B90A80" w:rsidRPr="00926066" w14:paraId="6DFDD011" w14:textId="77777777" w:rsidTr="00D31336">
        <w:trPr>
          <w:trHeight w:val="1106"/>
        </w:trPr>
        <w:tc>
          <w:tcPr>
            <w:tcW w:w="2604" w:type="dxa"/>
            <w:tcBorders>
              <w:top w:val="single" w:sz="4" w:space="0" w:color="000000"/>
              <w:left w:val="single" w:sz="4" w:space="0" w:color="000000"/>
              <w:bottom w:val="single" w:sz="4" w:space="0" w:color="000000"/>
              <w:right w:val="single" w:sz="4" w:space="0" w:color="000000"/>
            </w:tcBorders>
            <w:hideMark/>
          </w:tcPr>
          <w:p w14:paraId="32AE36B2" w14:textId="77777777" w:rsidR="00B90A80" w:rsidRPr="00DC73CF" w:rsidRDefault="00B90A80" w:rsidP="00D31336">
            <w:pPr>
              <w:rPr>
                <w:rFonts w:eastAsia="Times New Roman" w:cstheme="minorHAnsi"/>
                <w:b/>
              </w:rPr>
            </w:pPr>
            <w:r w:rsidRPr="00926066">
              <w:rPr>
                <w:rFonts w:eastAsia="Times New Roman" w:cstheme="minorHAnsi"/>
                <w:b/>
              </w:rPr>
              <w:t xml:space="preserve">Narrative Analysis Post Data </w:t>
            </w:r>
          </w:p>
          <w:p w14:paraId="6075245A" w14:textId="77777777" w:rsidR="00B90A80" w:rsidRPr="0014133D" w:rsidRDefault="00B90A80" w:rsidP="00D31336">
            <w:pPr>
              <w:pStyle w:val="NormalWeb"/>
              <w:rPr>
                <w:rFonts w:asciiTheme="minorHAnsi" w:hAnsiTheme="minorHAnsi" w:cstheme="minorHAnsi"/>
                <w:color w:val="000000"/>
                <w:sz w:val="22"/>
                <w:szCs w:val="22"/>
              </w:rPr>
            </w:pPr>
            <w:r w:rsidRPr="0014133D">
              <w:rPr>
                <w:rFonts w:asciiTheme="minorHAnsi" w:hAnsiTheme="minorHAnsi" w:cstheme="minorHAnsi"/>
                <w:color w:val="000000"/>
                <w:sz w:val="22"/>
                <w:szCs w:val="22"/>
              </w:rPr>
              <w:t>Plan, select, implement, interpret, and use formative and summative assessments to inform instruction by reflecting on mathematical proficiencies essential for all students.</w:t>
            </w:r>
          </w:p>
          <w:p w14:paraId="09007ACC" w14:textId="77777777" w:rsidR="00B90A80" w:rsidRPr="00926066" w:rsidRDefault="00B90A80" w:rsidP="00D31336">
            <w:pPr>
              <w:rPr>
                <w:rFonts w:cstheme="minorHAnsi"/>
              </w:rPr>
            </w:pPr>
            <w:r w:rsidRPr="005A4115">
              <w:rPr>
                <w:rFonts w:cstheme="minorHAnsi"/>
              </w:rPr>
              <w:t>Indicator: 3.6</w:t>
            </w:r>
          </w:p>
        </w:tc>
        <w:tc>
          <w:tcPr>
            <w:tcW w:w="2340" w:type="dxa"/>
            <w:tcBorders>
              <w:top w:val="single" w:sz="4" w:space="0" w:color="000000"/>
              <w:left w:val="single" w:sz="4" w:space="0" w:color="000000"/>
              <w:bottom w:val="single" w:sz="4" w:space="0" w:color="000000"/>
              <w:right w:val="single" w:sz="4" w:space="0" w:color="000000"/>
            </w:tcBorders>
            <w:hideMark/>
          </w:tcPr>
          <w:p w14:paraId="72739F60" w14:textId="77777777" w:rsidR="00B90A80" w:rsidRPr="00926066" w:rsidRDefault="00B90A80" w:rsidP="00D31336">
            <w:pPr>
              <w:spacing w:line="237" w:lineRule="auto"/>
              <w:ind w:left="1"/>
              <w:rPr>
                <w:rFonts w:cstheme="minorHAnsi"/>
              </w:rPr>
            </w:pPr>
            <w:r w:rsidRPr="00926066">
              <w:rPr>
                <w:rFonts w:eastAsia="Times New Roman" w:cstheme="minorHAnsi"/>
              </w:rPr>
              <w:t xml:space="preserve">Candidate narrative analysis of pre-test describes trends and patterns in data among identified class means, individual student scores, and subgroups.  </w:t>
            </w:r>
          </w:p>
          <w:p w14:paraId="58B619B7" w14:textId="77777777" w:rsidR="00B90A80" w:rsidRPr="00926066" w:rsidRDefault="00B90A80" w:rsidP="00D31336">
            <w:pPr>
              <w:ind w:left="1"/>
              <w:rPr>
                <w:rFonts w:cstheme="minorHAnsi"/>
              </w:rPr>
            </w:pPr>
            <w:r w:rsidRPr="00926066">
              <w:rPr>
                <w:rFonts w:eastAsia="Times New Roman" w:cstheme="minorHAnsi"/>
              </w:rPr>
              <w:t xml:space="preserve"> </w:t>
            </w:r>
          </w:p>
          <w:p w14:paraId="5D05546D" w14:textId="77777777" w:rsidR="00B90A80" w:rsidRPr="00926066" w:rsidRDefault="00B90A80" w:rsidP="00D31336">
            <w:pPr>
              <w:spacing w:after="1" w:line="237" w:lineRule="auto"/>
              <w:ind w:left="1"/>
              <w:rPr>
                <w:rFonts w:cstheme="minorHAnsi"/>
              </w:rPr>
            </w:pPr>
            <w:r w:rsidRPr="00926066">
              <w:rPr>
                <w:rFonts w:eastAsia="Times New Roman" w:cstheme="minorHAnsi"/>
              </w:rPr>
              <w:t xml:space="preserve">Accurate conclusions concerning students’ prior knowledge are drawn. </w:t>
            </w:r>
          </w:p>
          <w:p w14:paraId="3084B65C" w14:textId="77777777" w:rsidR="00B90A80" w:rsidRPr="00926066" w:rsidRDefault="00B90A80" w:rsidP="00D31336">
            <w:pPr>
              <w:ind w:left="1"/>
              <w:rPr>
                <w:rFonts w:cstheme="minorHAnsi"/>
              </w:rPr>
            </w:pPr>
            <w:r w:rsidRPr="00926066">
              <w:rPr>
                <w:rFonts w:eastAsia="Times New Roman" w:cstheme="minorHAnsi"/>
              </w:rPr>
              <w:t xml:space="preserve"> </w:t>
            </w:r>
          </w:p>
          <w:p w14:paraId="6E54BC50" w14:textId="77777777" w:rsidR="00B90A80" w:rsidRPr="00926066" w:rsidRDefault="00B90A80" w:rsidP="00D31336">
            <w:pPr>
              <w:ind w:left="1" w:right="18"/>
              <w:rPr>
                <w:rFonts w:cstheme="minorHAnsi"/>
              </w:rPr>
            </w:pPr>
            <w:r w:rsidRPr="00926066">
              <w:rPr>
                <w:rFonts w:eastAsia="Times New Roman" w:cstheme="minorHAnsi"/>
              </w:rPr>
              <w:t xml:space="preserve">Interpretations delineate instructional decisions that will influence instruction during the lesson. </w:t>
            </w:r>
          </w:p>
        </w:tc>
        <w:tc>
          <w:tcPr>
            <w:tcW w:w="1620" w:type="dxa"/>
            <w:tcBorders>
              <w:top w:val="single" w:sz="4" w:space="0" w:color="000000"/>
              <w:left w:val="single" w:sz="4" w:space="0" w:color="000000"/>
              <w:bottom w:val="single" w:sz="4" w:space="0" w:color="000000"/>
              <w:right w:val="single" w:sz="4" w:space="0" w:color="000000"/>
            </w:tcBorders>
            <w:hideMark/>
          </w:tcPr>
          <w:p w14:paraId="43C9418C" w14:textId="77777777" w:rsidR="00B90A80" w:rsidRPr="00926066" w:rsidRDefault="00B90A80" w:rsidP="00D31336">
            <w:pPr>
              <w:spacing w:line="237" w:lineRule="auto"/>
              <w:ind w:left="1"/>
              <w:rPr>
                <w:rFonts w:cstheme="minorHAnsi"/>
              </w:rPr>
            </w:pPr>
            <w:r w:rsidRPr="00926066">
              <w:rPr>
                <w:rFonts w:eastAsia="Times New Roman" w:cstheme="minorHAnsi"/>
              </w:rPr>
              <w:t xml:space="preserve">Candidate narrative analysis of pre-test describes trends and patterns among identified class means, individual student scores, and subgroups. </w:t>
            </w:r>
          </w:p>
          <w:p w14:paraId="1AE474B3" w14:textId="77777777" w:rsidR="00B90A80" w:rsidRPr="00926066" w:rsidRDefault="00B90A80" w:rsidP="00D31336">
            <w:pPr>
              <w:ind w:left="1"/>
              <w:rPr>
                <w:rFonts w:cstheme="minorHAnsi"/>
              </w:rPr>
            </w:pPr>
            <w:r w:rsidRPr="00926066">
              <w:rPr>
                <w:rFonts w:eastAsia="Times New Roman" w:cstheme="minorHAnsi"/>
              </w:rPr>
              <w:t xml:space="preserve"> </w:t>
            </w:r>
          </w:p>
          <w:p w14:paraId="495DAC87" w14:textId="77777777" w:rsidR="00B90A80" w:rsidRPr="00926066" w:rsidRDefault="00B90A80" w:rsidP="00D31336">
            <w:pPr>
              <w:spacing w:after="1" w:line="237" w:lineRule="auto"/>
              <w:ind w:left="1"/>
              <w:rPr>
                <w:rFonts w:cstheme="minorHAnsi"/>
              </w:rPr>
            </w:pPr>
            <w:r w:rsidRPr="00926066">
              <w:rPr>
                <w:rFonts w:eastAsia="Times New Roman" w:cstheme="minorHAnsi"/>
              </w:rPr>
              <w:t xml:space="preserve">Conclusions concerning students’ prior knowledge are drawn, but the analysis is superficial.   </w:t>
            </w:r>
          </w:p>
          <w:p w14:paraId="29B0850C" w14:textId="77777777" w:rsidR="00B90A80" w:rsidRPr="00926066" w:rsidRDefault="00B90A80" w:rsidP="00D31336">
            <w:pPr>
              <w:ind w:left="1"/>
              <w:rPr>
                <w:rFonts w:cstheme="minorHAnsi"/>
              </w:rPr>
            </w:pPr>
            <w:r w:rsidRPr="00926066">
              <w:rPr>
                <w:rFonts w:eastAsia="Times New Roman" w:cstheme="minorHAnsi"/>
              </w:rPr>
              <w:t xml:space="preserve"> </w:t>
            </w:r>
          </w:p>
          <w:p w14:paraId="73ECD434" w14:textId="77777777" w:rsidR="00B90A80" w:rsidRPr="00926066" w:rsidRDefault="00B90A80" w:rsidP="00D31336">
            <w:pPr>
              <w:ind w:left="1"/>
              <w:rPr>
                <w:rFonts w:cstheme="minorHAnsi"/>
              </w:rPr>
            </w:pPr>
            <w:r w:rsidRPr="00926066">
              <w:rPr>
                <w:rFonts w:eastAsia="Times New Roman" w:cstheme="minorHAnsi"/>
              </w:rPr>
              <w:t xml:space="preserve">Instructional decisions that will influence instruction during the lesson are discussed. </w:t>
            </w:r>
          </w:p>
        </w:tc>
        <w:tc>
          <w:tcPr>
            <w:tcW w:w="1890" w:type="dxa"/>
            <w:tcBorders>
              <w:top w:val="single" w:sz="4" w:space="0" w:color="000000"/>
              <w:left w:val="single" w:sz="4" w:space="0" w:color="000000"/>
              <w:bottom w:val="single" w:sz="4" w:space="0" w:color="000000"/>
              <w:right w:val="single" w:sz="4" w:space="0" w:color="000000"/>
            </w:tcBorders>
          </w:tcPr>
          <w:p w14:paraId="5F95CD98" w14:textId="77777777" w:rsidR="00B90A80" w:rsidRPr="00926066" w:rsidRDefault="00B90A80" w:rsidP="00D31336">
            <w:pPr>
              <w:spacing w:line="237" w:lineRule="auto"/>
              <w:ind w:left="1"/>
              <w:rPr>
                <w:rFonts w:cstheme="minorHAnsi"/>
              </w:rPr>
            </w:pPr>
            <w:r w:rsidRPr="00926066">
              <w:rPr>
                <w:rFonts w:eastAsia="Times New Roman" w:cstheme="minorHAnsi"/>
              </w:rPr>
              <w:t xml:space="preserve">Candidate narrative analysis of pre-test does not use data to describe trends and patterns identified among class means, individual student scores, and subgroups.  </w:t>
            </w:r>
          </w:p>
          <w:p w14:paraId="10FD200E" w14:textId="77777777" w:rsidR="00B90A80" w:rsidRPr="00926066" w:rsidRDefault="00B90A80" w:rsidP="00D31336">
            <w:pPr>
              <w:ind w:left="1"/>
              <w:rPr>
                <w:rFonts w:cstheme="minorHAnsi"/>
              </w:rPr>
            </w:pPr>
            <w:r w:rsidRPr="00926066">
              <w:rPr>
                <w:rFonts w:eastAsia="Times New Roman" w:cstheme="minorHAnsi"/>
              </w:rPr>
              <w:t xml:space="preserve"> </w:t>
            </w:r>
          </w:p>
          <w:p w14:paraId="59C378C6" w14:textId="77777777" w:rsidR="00B90A80" w:rsidRPr="00926066" w:rsidRDefault="00B90A80" w:rsidP="00D31336">
            <w:pPr>
              <w:spacing w:after="1" w:line="237" w:lineRule="auto"/>
              <w:ind w:left="1"/>
              <w:rPr>
                <w:rFonts w:cstheme="minorHAnsi"/>
              </w:rPr>
            </w:pPr>
            <w:r w:rsidRPr="00926066">
              <w:rPr>
                <w:rFonts w:eastAsia="Times New Roman" w:cstheme="minorHAnsi"/>
              </w:rPr>
              <w:t xml:space="preserve">The analysis is incomplete or offers a limited interpretation of the findings. </w:t>
            </w:r>
          </w:p>
          <w:p w14:paraId="3AFD2CE8" w14:textId="77777777" w:rsidR="00B90A80" w:rsidRPr="00926066" w:rsidRDefault="00B90A80" w:rsidP="00D31336">
            <w:pPr>
              <w:ind w:left="1"/>
              <w:rPr>
                <w:rFonts w:cstheme="minorHAnsi"/>
              </w:rPr>
            </w:pPr>
            <w:r w:rsidRPr="00926066">
              <w:rPr>
                <w:rFonts w:eastAsia="Times New Roman" w:cstheme="minorHAnsi"/>
              </w:rPr>
              <w:t xml:space="preserve"> </w:t>
            </w:r>
          </w:p>
          <w:p w14:paraId="1DB0861E" w14:textId="77777777" w:rsidR="00B90A80" w:rsidRPr="00926066" w:rsidRDefault="00B90A80" w:rsidP="00D31336">
            <w:pPr>
              <w:ind w:left="1"/>
              <w:rPr>
                <w:rFonts w:eastAsia="Times New Roman" w:cstheme="minorHAnsi"/>
              </w:rPr>
            </w:pPr>
            <w:r w:rsidRPr="00926066">
              <w:rPr>
                <w:rFonts w:eastAsia="Times New Roman" w:cstheme="minorHAnsi"/>
              </w:rPr>
              <w:t xml:space="preserve">Conclusions do not offer details about students’ prior knowledge or directions for future instructional decisions. </w:t>
            </w:r>
          </w:p>
          <w:p w14:paraId="1815EB77" w14:textId="77777777" w:rsidR="00B90A80" w:rsidRPr="00926066" w:rsidRDefault="00B90A80" w:rsidP="00D31336">
            <w:pPr>
              <w:ind w:left="1"/>
              <w:rPr>
                <w:rFonts w:cstheme="minorHAnsi"/>
              </w:rPr>
            </w:pPr>
          </w:p>
        </w:tc>
        <w:tc>
          <w:tcPr>
            <w:tcW w:w="2344" w:type="dxa"/>
            <w:tcBorders>
              <w:top w:val="single" w:sz="4" w:space="0" w:color="000000"/>
              <w:left w:val="single" w:sz="4" w:space="0" w:color="000000"/>
              <w:bottom w:val="single" w:sz="4" w:space="0" w:color="000000"/>
              <w:right w:val="single" w:sz="4" w:space="0" w:color="000000"/>
            </w:tcBorders>
            <w:hideMark/>
          </w:tcPr>
          <w:p w14:paraId="1BF70169" w14:textId="77777777" w:rsidR="00B90A80" w:rsidRPr="00926066" w:rsidRDefault="00B90A80" w:rsidP="00D31336">
            <w:pPr>
              <w:ind w:right="6"/>
              <w:rPr>
                <w:rFonts w:cstheme="minorHAnsi"/>
              </w:rPr>
            </w:pPr>
            <w:r w:rsidRPr="00926066">
              <w:rPr>
                <w:rFonts w:eastAsia="Times New Roman" w:cstheme="minorHAnsi"/>
              </w:rPr>
              <w:t xml:space="preserve">Candidate narrative lacks appropriate analysis of data required to describe trends and patterns identified among subgroups or to make instructional decisions. </w:t>
            </w:r>
          </w:p>
        </w:tc>
      </w:tr>
      <w:tr w:rsidR="00B90A80" w:rsidRPr="00926066" w14:paraId="28739FB0" w14:textId="77777777" w:rsidTr="00D31336">
        <w:trPr>
          <w:trHeight w:val="296"/>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D23FB7C" w14:textId="77777777" w:rsidR="00B90A80" w:rsidRPr="00926066" w:rsidRDefault="00B90A80" w:rsidP="00D31336">
            <w:pPr>
              <w:ind w:right="6"/>
              <w:jc w:val="center"/>
              <w:rPr>
                <w:rFonts w:eastAsia="Times New Roman" w:cstheme="minorHAnsi"/>
              </w:rPr>
            </w:pPr>
            <w:r w:rsidRPr="00926066">
              <w:rPr>
                <w:rFonts w:eastAsia="Times New Roman" w:cstheme="minorHAnsi"/>
                <w:b/>
              </w:rPr>
              <w:t>PART F. REFLECTION</w:t>
            </w:r>
          </w:p>
        </w:tc>
      </w:tr>
      <w:tr w:rsidR="00B90A80" w:rsidRPr="00926066" w14:paraId="2B5128AD" w14:textId="77777777" w:rsidTr="00D31336">
        <w:trPr>
          <w:trHeight w:val="4151"/>
        </w:trPr>
        <w:tc>
          <w:tcPr>
            <w:tcW w:w="2604" w:type="dxa"/>
            <w:tcBorders>
              <w:top w:val="single" w:sz="4" w:space="0" w:color="000000"/>
              <w:left w:val="single" w:sz="4" w:space="0" w:color="000000"/>
              <w:bottom w:val="single" w:sz="4" w:space="0" w:color="000000"/>
              <w:right w:val="single" w:sz="4" w:space="0" w:color="000000"/>
            </w:tcBorders>
            <w:hideMark/>
          </w:tcPr>
          <w:p w14:paraId="76C1DC08" w14:textId="77777777" w:rsidR="00B90A80" w:rsidRPr="00926066" w:rsidRDefault="00B90A80" w:rsidP="00D31336">
            <w:pPr>
              <w:rPr>
                <w:rFonts w:cstheme="minorHAnsi"/>
              </w:rPr>
            </w:pPr>
            <w:r w:rsidRPr="00926066">
              <w:rPr>
                <w:rFonts w:eastAsia="Times New Roman" w:cstheme="minorHAnsi"/>
                <w:b/>
              </w:rPr>
              <w:lastRenderedPageBreak/>
              <w:t xml:space="preserve">Reflection </w:t>
            </w:r>
          </w:p>
          <w:p w14:paraId="0623087C" w14:textId="77777777" w:rsidR="00B90A80" w:rsidRPr="00926066" w:rsidRDefault="00B90A80" w:rsidP="00D31336">
            <w:pPr>
              <w:rPr>
                <w:rFonts w:cstheme="minorHAnsi"/>
                <w:color w:val="000000"/>
              </w:rPr>
            </w:pPr>
            <w:r w:rsidRPr="00926066">
              <w:rPr>
                <w:rFonts w:cstheme="minorHAnsi"/>
                <w:color w:val="000000"/>
              </w:rPr>
              <w:t>Engage in continuous and collaborative learning that draws upon research in mathematics education to inform practice; enhance learning opportunities for all students’ mathematical knowledge development; involve colleagues, other school professionals, families, and various stakeholders; and advance their development as a reflective practitioner</w:t>
            </w:r>
          </w:p>
          <w:p w14:paraId="09092DFB" w14:textId="77777777" w:rsidR="00B90A80" w:rsidRPr="00926066" w:rsidRDefault="00B90A80" w:rsidP="00D31336">
            <w:pPr>
              <w:rPr>
                <w:rFonts w:cstheme="minorHAnsi"/>
              </w:rPr>
            </w:pPr>
            <w:r w:rsidRPr="005A4115">
              <w:rPr>
                <w:rFonts w:cstheme="minorHAnsi"/>
                <w:color w:val="000000"/>
              </w:rPr>
              <w:t xml:space="preserve">Indicator </w:t>
            </w:r>
            <w:r w:rsidRPr="005A4115">
              <w:rPr>
                <w:rFonts w:cstheme="minorHAnsi"/>
              </w:rPr>
              <w:t>6.2</w:t>
            </w:r>
          </w:p>
        </w:tc>
        <w:tc>
          <w:tcPr>
            <w:tcW w:w="2340" w:type="dxa"/>
            <w:tcBorders>
              <w:top w:val="single" w:sz="4" w:space="0" w:color="000000"/>
              <w:left w:val="single" w:sz="4" w:space="0" w:color="000000"/>
              <w:bottom w:val="single" w:sz="4" w:space="0" w:color="000000"/>
              <w:right w:val="single" w:sz="4" w:space="0" w:color="000000"/>
            </w:tcBorders>
            <w:hideMark/>
          </w:tcPr>
          <w:p w14:paraId="40359AC0" w14:textId="77777777" w:rsidR="00B90A80" w:rsidRPr="00926066" w:rsidRDefault="00B90A80" w:rsidP="00D31336">
            <w:pPr>
              <w:spacing w:line="237" w:lineRule="auto"/>
              <w:ind w:left="1"/>
              <w:rPr>
                <w:rFonts w:cstheme="minorHAnsi"/>
              </w:rPr>
            </w:pPr>
            <w:r w:rsidRPr="00926066">
              <w:rPr>
                <w:rFonts w:eastAsia="Times New Roman" w:cstheme="minorHAnsi"/>
              </w:rPr>
              <w:t xml:space="preserve">Candidate commentary reflection on lesson is thoughtful and accurate, citing specific indicators of effectiveness based on multiple data points.   </w:t>
            </w:r>
          </w:p>
          <w:p w14:paraId="637E83CD" w14:textId="77777777" w:rsidR="00B90A80" w:rsidRPr="00926066" w:rsidRDefault="00B90A80" w:rsidP="00D31336">
            <w:pPr>
              <w:ind w:left="1"/>
              <w:rPr>
                <w:rFonts w:cstheme="minorHAnsi"/>
              </w:rPr>
            </w:pPr>
            <w:r w:rsidRPr="00926066">
              <w:rPr>
                <w:rFonts w:eastAsia="Times New Roman" w:cstheme="minorHAnsi"/>
              </w:rPr>
              <w:t xml:space="preserve"> </w:t>
            </w:r>
          </w:p>
          <w:p w14:paraId="07933754" w14:textId="77777777" w:rsidR="00B90A80" w:rsidRPr="00926066" w:rsidRDefault="00B90A80" w:rsidP="00D31336">
            <w:pPr>
              <w:spacing w:after="1" w:line="237" w:lineRule="auto"/>
              <w:ind w:left="1"/>
              <w:rPr>
                <w:rFonts w:cstheme="minorHAnsi"/>
              </w:rPr>
            </w:pPr>
            <w:r w:rsidRPr="00926066">
              <w:rPr>
                <w:rFonts w:eastAsia="Times New Roman" w:cstheme="minorHAnsi"/>
              </w:rPr>
              <w:t xml:space="preserve">Thoughtful consideration is given to reflecting on meeting the needs of diverse learners.   </w:t>
            </w:r>
          </w:p>
          <w:p w14:paraId="35BE3B8D" w14:textId="77777777" w:rsidR="00B90A80" w:rsidRPr="00926066" w:rsidRDefault="00B90A80" w:rsidP="00D31336">
            <w:pPr>
              <w:ind w:left="1"/>
              <w:rPr>
                <w:rFonts w:cstheme="minorHAnsi"/>
              </w:rPr>
            </w:pPr>
            <w:r w:rsidRPr="00926066">
              <w:rPr>
                <w:rFonts w:eastAsia="Times New Roman" w:cstheme="minorHAnsi"/>
              </w:rPr>
              <w:t xml:space="preserve"> </w:t>
            </w:r>
          </w:p>
          <w:p w14:paraId="5DFF663D" w14:textId="77777777" w:rsidR="00B90A80" w:rsidRPr="00926066" w:rsidRDefault="00B90A80" w:rsidP="00D31336">
            <w:pPr>
              <w:ind w:left="1"/>
              <w:rPr>
                <w:rFonts w:cstheme="minorHAnsi"/>
              </w:rPr>
            </w:pPr>
            <w:r w:rsidRPr="00926066">
              <w:rPr>
                <w:rFonts w:eastAsia="Times New Roman" w:cstheme="minorHAnsi"/>
              </w:rPr>
              <w:t xml:space="preserve">Teacher candidate draws on an extensive repertoire to suggest specific alternative actions and predict the likely success of each. </w:t>
            </w:r>
          </w:p>
        </w:tc>
        <w:tc>
          <w:tcPr>
            <w:tcW w:w="1620" w:type="dxa"/>
            <w:tcBorders>
              <w:top w:val="single" w:sz="4" w:space="0" w:color="000000"/>
              <w:left w:val="single" w:sz="4" w:space="0" w:color="000000"/>
              <w:bottom w:val="single" w:sz="4" w:space="0" w:color="000000"/>
              <w:right w:val="single" w:sz="4" w:space="0" w:color="000000"/>
            </w:tcBorders>
            <w:hideMark/>
          </w:tcPr>
          <w:p w14:paraId="2A022015" w14:textId="77777777" w:rsidR="00B90A80" w:rsidRPr="00926066" w:rsidRDefault="00B90A80" w:rsidP="00D31336">
            <w:pPr>
              <w:spacing w:after="1" w:line="237" w:lineRule="auto"/>
              <w:ind w:left="1"/>
              <w:rPr>
                <w:rFonts w:cstheme="minorHAnsi"/>
              </w:rPr>
            </w:pPr>
            <w:r w:rsidRPr="00926066">
              <w:rPr>
                <w:rFonts w:eastAsia="Times New Roman" w:cstheme="minorHAnsi"/>
              </w:rPr>
              <w:t xml:space="preserve">Candidate provides an accurate and objective description in the commentary about the lesson, citing specific evidence.   </w:t>
            </w:r>
          </w:p>
          <w:p w14:paraId="2E958B04" w14:textId="77777777" w:rsidR="00B90A80" w:rsidRPr="00926066" w:rsidRDefault="00B90A80" w:rsidP="00D31336">
            <w:pPr>
              <w:ind w:left="1"/>
              <w:rPr>
                <w:rFonts w:cstheme="minorHAnsi"/>
              </w:rPr>
            </w:pPr>
            <w:r w:rsidRPr="00926066">
              <w:rPr>
                <w:rFonts w:eastAsia="Times New Roman" w:cstheme="minorHAnsi"/>
              </w:rPr>
              <w:t xml:space="preserve"> </w:t>
            </w:r>
          </w:p>
          <w:p w14:paraId="3A02D392" w14:textId="77777777" w:rsidR="00B90A80" w:rsidRPr="00926066" w:rsidRDefault="00B90A80" w:rsidP="00D31336">
            <w:pPr>
              <w:ind w:left="1"/>
              <w:rPr>
                <w:rFonts w:cstheme="minorHAnsi"/>
              </w:rPr>
            </w:pPr>
            <w:r w:rsidRPr="00926066">
              <w:rPr>
                <w:rFonts w:eastAsia="Times New Roman" w:cstheme="minorHAnsi"/>
              </w:rPr>
              <w:t xml:space="preserve">Teacher candidate makes some specific suggestions as to how the lesson might be improved.   </w:t>
            </w:r>
          </w:p>
          <w:p w14:paraId="197B6DF2" w14:textId="77777777" w:rsidR="00B90A80" w:rsidRPr="00926066" w:rsidRDefault="00B90A80" w:rsidP="00D31336">
            <w:pPr>
              <w:ind w:left="1"/>
              <w:rPr>
                <w:rFonts w:cstheme="minorHAnsi"/>
              </w:rPr>
            </w:pPr>
            <w:r w:rsidRPr="00926066">
              <w:rPr>
                <w:rFonts w:eastAsia="Times New Roman" w:cstheme="minorHAnsi"/>
              </w:rPr>
              <w:t xml:space="preserve"> </w:t>
            </w:r>
          </w:p>
          <w:p w14:paraId="2F359197" w14:textId="77777777" w:rsidR="00B90A80" w:rsidRPr="00926066" w:rsidRDefault="00B90A80" w:rsidP="00D31336">
            <w:pPr>
              <w:ind w:left="1" w:right="30"/>
              <w:rPr>
                <w:rFonts w:cstheme="minorHAnsi"/>
              </w:rPr>
            </w:pPr>
            <w:r w:rsidRPr="00926066">
              <w:rPr>
                <w:rFonts w:eastAsia="Times New Roman" w:cstheme="minorHAnsi"/>
              </w:rPr>
              <w:t xml:space="preserve">Teacher candidate engages in self-reflection of teaching practice but does not articulate adjustments needed to improve personal practice and its impact on diverse learners. </w:t>
            </w:r>
          </w:p>
        </w:tc>
        <w:tc>
          <w:tcPr>
            <w:tcW w:w="1890" w:type="dxa"/>
            <w:tcBorders>
              <w:top w:val="single" w:sz="4" w:space="0" w:color="000000"/>
              <w:left w:val="single" w:sz="4" w:space="0" w:color="000000"/>
              <w:bottom w:val="single" w:sz="4" w:space="0" w:color="000000"/>
              <w:right w:val="single" w:sz="4" w:space="0" w:color="000000"/>
            </w:tcBorders>
            <w:hideMark/>
          </w:tcPr>
          <w:p w14:paraId="351F1BEF" w14:textId="77777777" w:rsidR="00B90A80" w:rsidRPr="00926066" w:rsidRDefault="00B90A80" w:rsidP="00D31336">
            <w:pPr>
              <w:spacing w:line="237" w:lineRule="auto"/>
              <w:ind w:left="1"/>
              <w:rPr>
                <w:rFonts w:cstheme="minorHAnsi"/>
              </w:rPr>
            </w:pPr>
            <w:r w:rsidRPr="00926066">
              <w:rPr>
                <w:rFonts w:eastAsia="Times New Roman" w:cstheme="minorHAnsi"/>
              </w:rPr>
              <w:t xml:space="preserve">Candidate provides a partially accurate and objective description in the commentary but does not cite specific evidence.  </w:t>
            </w:r>
          </w:p>
          <w:p w14:paraId="057F5DA5" w14:textId="77777777" w:rsidR="00B90A80" w:rsidRPr="00926066" w:rsidRDefault="00B90A80" w:rsidP="00D31336">
            <w:pPr>
              <w:ind w:left="1"/>
              <w:rPr>
                <w:rFonts w:cstheme="minorHAnsi"/>
              </w:rPr>
            </w:pPr>
            <w:r w:rsidRPr="00926066">
              <w:rPr>
                <w:rFonts w:eastAsia="Times New Roman" w:cstheme="minorHAnsi"/>
              </w:rPr>
              <w:t xml:space="preserve"> </w:t>
            </w:r>
          </w:p>
          <w:p w14:paraId="023830CD" w14:textId="77777777" w:rsidR="00B90A80" w:rsidRPr="00926066" w:rsidRDefault="00B90A80" w:rsidP="00D31336">
            <w:pPr>
              <w:ind w:left="1"/>
              <w:rPr>
                <w:rFonts w:cstheme="minorHAnsi"/>
              </w:rPr>
            </w:pPr>
            <w:r w:rsidRPr="00926066">
              <w:rPr>
                <w:rFonts w:eastAsia="Times New Roman" w:cstheme="minorHAnsi"/>
              </w:rPr>
              <w:t xml:space="preserve">Teacher candidate makes only general suggestions as to how the lesson might be improved. </w:t>
            </w:r>
          </w:p>
        </w:tc>
        <w:tc>
          <w:tcPr>
            <w:tcW w:w="2344" w:type="dxa"/>
            <w:tcBorders>
              <w:top w:val="single" w:sz="4" w:space="0" w:color="000000"/>
              <w:left w:val="single" w:sz="4" w:space="0" w:color="000000"/>
              <w:bottom w:val="single" w:sz="4" w:space="0" w:color="000000"/>
              <w:right w:val="single" w:sz="4" w:space="0" w:color="000000"/>
            </w:tcBorders>
            <w:hideMark/>
          </w:tcPr>
          <w:p w14:paraId="40B4E23E" w14:textId="77777777" w:rsidR="00B90A80" w:rsidRPr="00926066" w:rsidRDefault="00B90A80" w:rsidP="00D31336">
            <w:pPr>
              <w:spacing w:line="237" w:lineRule="auto"/>
              <w:rPr>
                <w:rFonts w:cstheme="minorHAnsi"/>
              </w:rPr>
            </w:pPr>
            <w:r w:rsidRPr="00926066">
              <w:rPr>
                <w:rFonts w:eastAsia="Times New Roman" w:cstheme="minorHAnsi"/>
              </w:rPr>
              <w:t xml:space="preserve">Candidate does not accurately assess the effectiveness of the lesson in the commentary and has no ideas about how the lesson could be improved.  </w:t>
            </w:r>
          </w:p>
          <w:p w14:paraId="76584016" w14:textId="77777777" w:rsidR="00B90A80" w:rsidRPr="00926066" w:rsidRDefault="00B90A80" w:rsidP="00D31336">
            <w:pPr>
              <w:rPr>
                <w:rFonts w:cstheme="minorHAnsi"/>
              </w:rPr>
            </w:pPr>
            <w:r w:rsidRPr="00926066">
              <w:rPr>
                <w:rFonts w:eastAsia="Times New Roman" w:cstheme="minorHAnsi"/>
              </w:rPr>
              <w:t xml:space="preserve"> </w:t>
            </w:r>
          </w:p>
          <w:p w14:paraId="329F7B7D" w14:textId="77777777" w:rsidR="00B90A80" w:rsidRPr="00926066" w:rsidRDefault="00B90A80" w:rsidP="00D31336">
            <w:pPr>
              <w:rPr>
                <w:rFonts w:cstheme="minorHAnsi"/>
              </w:rPr>
            </w:pPr>
            <w:r w:rsidRPr="00926066">
              <w:rPr>
                <w:rFonts w:eastAsia="Times New Roman" w:cstheme="minorHAnsi"/>
              </w:rPr>
              <w:t xml:space="preserve">Candidate does not self-reflect, or self-reflection does not indicate understanding of the adjustments needed to improve professional practice and its impact on diverse learners.  </w:t>
            </w:r>
          </w:p>
        </w:tc>
      </w:tr>
      <w:tr w:rsidR="00B90A80" w:rsidRPr="00926066" w14:paraId="7E8E2B5B" w14:textId="77777777" w:rsidTr="00D31336">
        <w:trPr>
          <w:trHeight w:val="269"/>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hideMark/>
          </w:tcPr>
          <w:p w14:paraId="63924C83" w14:textId="77777777" w:rsidR="00B90A80" w:rsidRPr="00926066" w:rsidRDefault="00B90A80" w:rsidP="00D31336">
            <w:pPr>
              <w:tabs>
                <w:tab w:val="left" w:pos="495"/>
              </w:tabs>
              <w:spacing w:line="237" w:lineRule="auto"/>
              <w:jc w:val="center"/>
              <w:rPr>
                <w:rFonts w:eastAsia="Times New Roman" w:cstheme="minorHAnsi"/>
                <w:b/>
                <w:bCs/>
              </w:rPr>
            </w:pPr>
            <w:r w:rsidRPr="00926066">
              <w:rPr>
                <w:rFonts w:eastAsia="Times New Roman" w:cstheme="minorHAnsi"/>
                <w:b/>
                <w:bCs/>
              </w:rPr>
              <w:t>PART G. FORMAL PRESENTATION</w:t>
            </w:r>
          </w:p>
        </w:tc>
      </w:tr>
      <w:tr w:rsidR="00B90A80" w:rsidRPr="00926066" w14:paraId="7D1088D4" w14:textId="77777777" w:rsidTr="00D31336">
        <w:trPr>
          <w:trHeight w:val="16"/>
        </w:trPr>
        <w:tc>
          <w:tcPr>
            <w:tcW w:w="2604" w:type="dxa"/>
            <w:tcBorders>
              <w:top w:val="single" w:sz="4" w:space="0" w:color="000000"/>
              <w:left w:val="single" w:sz="4" w:space="0" w:color="000000"/>
              <w:bottom w:val="single" w:sz="4" w:space="0" w:color="000000"/>
              <w:right w:val="single" w:sz="4" w:space="0" w:color="000000"/>
            </w:tcBorders>
          </w:tcPr>
          <w:p w14:paraId="2F22463C" w14:textId="77777777" w:rsidR="00B90A80" w:rsidRPr="00926066" w:rsidRDefault="00B90A80" w:rsidP="00D31336">
            <w:pPr>
              <w:rPr>
                <w:rFonts w:cstheme="minorHAnsi"/>
                <w:b/>
              </w:rPr>
            </w:pPr>
            <w:r w:rsidRPr="00926066">
              <w:rPr>
                <w:rFonts w:cstheme="minorHAnsi"/>
                <w:b/>
              </w:rPr>
              <w:t xml:space="preserve">Formal Presentation </w:t>
            </w:r>
          </w:p>
          <w:p w14:paraId="50ED2F28" w14:textId="77777777" w:rsidR="00B90A80" w:rsidRPr="00272B2F" w:rsidRDefault="00B90A80" w:rsidP="00D31336">
            <w:pPr>
              <w:pStyle w:val="NormalWeb"/>
              <w:rPr>
                <w:rFonts w:asciiTheme="minorHAnsi" w:hAnsiTheme="minorHAnsi" w:cstheme="minorHAnsi"/>
                <w:color w:val="000000"/>
                <w:sz w:val="22"/>
                <w:szCs w:val="22"/>
              </w:rPr>
            </w:pPr>
            <w:r w:rsidRPr="005631EE">
              <w:rPr>
                <w:rFonts w:asciiTheme="minorHAnsi" w:hAnsiTheme="minorHAnsi" w:cstheme="minorHAnsi"/>
                <w:color w:val="000000"/>
                <w:sz w:val="22"/>
                <w:szCs w:val="22"/>
              </w:rPr>
              <w:t>Take an active role in their professional growth by participating in professional development experiences that directly relate to the learning and teaching of mathematics.</w:t>
            </w:r>
          </w:p>
          <w:p w14:paraId="3636F6AF" w14:textId="77777777" w:rsidR="00B90A80" w:rsidRPr="005631EE" w:rsidRDefault="00B90A80" w:rsidP="00D31336">
            <w:pPr>
              <w:pStyle w:val="NormalWeb"/>
              <w:rPr>
                <w:rFonts w:asciiTheme="minorHAnsi" w:hAnsiTheme="minorHAnsi" w:cstheme="minorHAnsi"/>
                <w:color w:val="000000"/>
                <w:sz w:val="22"/>
                <w:szCs w:val="22"/>
              </w:rPr>
            </w:pPr>
            <w:r w:rsidRPr="005A4115">
              <w:rPr>
                <w:rFonts w:cstheme="minorHAnsi"/>
                <w:bCs/>
              </w:rPr>
              <w:t>Indicator 6.1</w:t>
            </w:r>
          </w:p>
          <w:p w14:paraId="75A279A7" w14:textId="77777777" w:rsidR="00B90A80" w:rsidRPr="00B90A80" w:rsidRDefault="00B90A80" w:rsidP="00D31336">
            <w:pPr>
              <w:rPr>
                <w:rFonts w:cstheme="minorHAnsi"/>
                <w:i/>
                <w:iCs/>
              </w:rPr>
            </w:pPr>
            <w:r w:rsidRPr="00B90A80">
              <w:rPr>
                <w:rFonts w:cstheme="minorHAnsi"/>
                <w:i/>
                <w:iCs/>
              </w:rPr>
              <w:t>(Technology-Management)</w:t>
            </w:r>
          </w:p>
          <w:p w14:paraId="7521F2F3" w14:textId="77777777" w:rsidR="00B90A80" w:rsidRPr="005631EE" w:rsidRDefault="00B90A80" w:rsidP="00D31336">
            <w:pPr>
              <w:rPr>
                <w:rFonts w:cstheme="minorHAnsi"/>
                <w:bCs/>
              </w:rPr>
            </w:pPr>
          </w:p>
          <w:p w14:paraId="32725B13" w14:textId="77777777" w:rsidR="00B90A80" w:rsidRPr="00926066" w:rsidRDefault="00B90A80" w:rsidP="00D31336">
            <w:pPr>
              <w:rPr>
                <w:rFonts w:eastAsia="Times New Roman" w:cstheme="minorHAnsi"/>
                <w:b/>
              </w:rPr>
            </w:pPr>
          </w:p>
        </w:tc>
        <w:tc>
          <w:tcPr>
            <w:tcW w:w="2340" w:type="dxa"/>
            <w:tcBorders>
              <w:top w:val="single" w:sz="4" w:space="0" w:color="000000"/>
              <w:left w:val="single" w:sz="4" w:space="0" w:color="000000"/>
              <w:bottom w:val="single" w:sz="4" w:space="0" w:color="000000"/>
              <w:right w:val="single" w:sz="4" w:space="0" w:color="000000"/>
            </w:tcBorders>
            <w:hideMark/>
          </w:tcPr>
          <w:p w14:paraId="681CB90C" w14:textId="77777777" w:rsidR="00B90A80" w:rsidRPr="00926066" w:rsidRDefault="00B90A80" w:rsidP="00D31336">
            <w:pPr>
              <w:rPr>
                <w:rFonts w:eastAsia="Times New Roman" w:cstheme="minorHAnsi"/>
              </w:rPr>
            </w:pPr>
            <w:r w:rsidRPr="00926066">
              <w:rPr>
                <w:rFonts w:eastAsia="Times New Roman" w:cstheme="minorHAnsi"/>
              </w:rPr>
              <w:t>In Addition to Proficient…</w:t>
            </w:r>
          </w:p>
          <w:p w14:paraId="30F3F6B3" w14:textId="77777777" w:rsidR="00B90A80" w:rsidRPr="00926066" w:rsidRDefault="00B90A80" w:rsidP="00D31336">
            <w:pPr>
              <w:spacing w:line="237" w:lineRule="auto"/>
              <w:ind w:left="1"/>
              <w:rPr>
                <w:rFonts w:eastAsia="Times New Roman" w:cstheme="minorHAnsi"/>
              </w:rPr>
            </w:pPr>
            <w:r w:rsidRPr="00926066">
              <w:rPr>
                <w:rFonts w:cstheme="minorHAnsi"/>
              </w:rPr>
              <w:t xml:space="preserve">The presentation effectively demonstrates candidate’s abilities to successfully communicate with others about reflective practices including and using collected data from formative, summative, or diagnostic assessments to improve learning as well as teaching. Candidate’s presentation reveals candidate’s abilities to critically analyze, discuss, and present on </w:t>
            </w:r>
            <w:r w:rsidRPr="00926066">
              <w:rPr>
                <w:rFonts w:cstheme="minorHAnsi"/>
              </w:rPr>
              <w:lastRenderedPageBreak/>
              <w:t xml:space="preserve">how instruction can be improved from classroom data. The candidate used technology to present the presentations and included detailed data charts and graphs. </w:t>
            </w:r>
          </w:p>
        </w:tc>
        <w:tc>
          <w:tcPr>
            <w:tcW w:w="1620" w:type="dxa"/>
            <w:tcBorders>
              <w:top w:val="single" w:sz="4" w:space="0" w:color="000000"/>
              <w:left w:val="single" w:sz="4" w:space="0" w:color="000000"/>
              <w:bottom w:val="single" w:sz="4" w:space="0" w:color="000000"/>
              <w:right w:val="single" w:sz="4" w:space="0" w:color="000000"/>
            </w:tcBorders>
            <w:hideMark/>
          </w:tcPr>
          <w:p w14:paraId="1A4BF5BD" w14:textId="77777777" w:rsidR="00B90A80" w:rsidRPr="00926066" w:rsidRDefault="00B90A80" w:rsidP="00D31336">
            <w:pPr>
              <w:spacing w:after="1" w:line="237" w:lineRule="auto"/>
              <w:ind w:left="1"/>
              <w:rPr>
                <w:rFonts w:eastAsia="Times New Roman" w:cstheme="minorHAnsi"/>
              </w:rPr>
            </w:pPr>
            <w:r w:rsidRPr="00926066">
              <w:rPr>
                <w:rFonts w:cstheme="minorHAnsi"/>
              </w:rPr>
              <w:lastRenderedPageBreak/>
              <w:t xml:space="preserve">The presentation provides a detailed overview of assessments, assessment evidence, and analysis of data. Candidate thoroughly discusses the conclusions drawn from analyzed data and how his or her instruction impacted learning for the entire class and individual students. </w:t>
            </w:r>
            <w:r w:rsidRPr="00926066">
              <w:rPr>
                <w:rFonts w:cstheme="minorHAnsi"/>
              </w:rPr>
              <w:lastRenderedPageBreak/>
              <w:t>Candidate also discusses next steps in improving instruction during presentation. Improvements in instruction are directly tied to how learning can be improved in students. An electronic presentation was provided.</w:t>
            </w:r>
          </w:p>
        </w:tc>
        <w:tc>
          <w:tcPr>
            <w:tcW w:w="1890" w:type="dxa"/>
            <w:tcBorders>
              <w:top w:val="single" w:sz="4" w:space="0" w:color="000000"/>
              <w:left w:val="single" w:sz="4" w:space="0" w:color="000000"/>
              <w:bottom w:val="single" w:sz="4" w:space="0" w:color="000000"/>
              <w:right w:val="single" w:sz="4" w:space="0" w:color="000000"/>
            </w:tcBorders>
            <w:hideMark/>
          </w:tcPr>
          <w:p w14:paraId="6F1F1CCA" w14:textId="77777777" w:rsidR="00B90A80" w:rsidRPr="00926066" w:rsidRDefault="00B90A80" w:rsidP="00D31336">
            <w:pPr>
              <w:spacing w:line="237" w:lineRule="auto"/>
              <w:ind w:left="1"/>
              <w:rPr>
                <w:rFonts w:eastAsia="Times New Roman" w:cstheme="minorHAnsi"/>
              </w:rPr>
            </w:pPr>
            <w:r w:rsidRPr="00926066">
              <w:rPr>
                <w:rFonts w:cstheme="minorHAnsi"/>
              </w:rPr>
              <w:lastRenderedPageBreak/>
              <w:t>The presentation provides a complete overview of commentary, data analysis and conclusions drawn from an analysis of data using limited technology.</w:t>
            </w:r>
          </w:p>
        </w:tc>
        <w:tc>
          <w:tcPr>
            <w:tcW w:w="2344" w:type="dxa"/>
            <w:tcBorders>
              <w:top w:val="single" w:sz="4" w:space="0" w:color="000000"/>
              <w:left w:val="single" w:sz="4" w:space="0" w:color="000000"/>
              <w:bottom w:val="single" w:sz="4" w:space="0" w:color="000000"/>
              <w:right w:val="single" w:sz="4" w:space="0" w:color="000000"/>
            </w:tcBorders>
            <w:hideMark/>
          </w:tcPr>
          <w:p w14:paraId="17A05604" w14:textId="77777777" w:rsidR="00B90A80" w:rsidRPr="00926066" w:rsidRDefault="00B90A80" w:rsidP="00D31336">
            <w:pPr>
              <w:spacing w:line="237" w:lineRule="auto"/>
              <w:rPr>
                <w:rFonts w:eastAsia="Times New Roman" w:cstheme="minorHAnsi"/>
              </w:rPr>
            </w:pPr>
            <w:r w:rsidRPr="00926066">
              <w:rPr>
                <w:rFonts w:cstheme="minorHAnsi"/>
              </w:rPr>
              <w:t>The presentation provides a general overview of commentary and data analysis using no technology.</w:t>
            </w:r>
          </w:p>
        </w:tc>
      </w:tr>
    </w:tbl>
    <w:p w14:paraId="7E5E21C0" w14:textId="77777777" w:rsidR="00B90A80" w:rsidRPr="00926066" w:rsidRDefault="00B90A80" w:rsidP="00B90A80">
      <w:pPr>
        <w:spacing w:after="0"/>
        <w:jc w:val="both"/>
        <w:rPr>
          <w:rFonts w:cstheme="minorHAnsi"/>
        </w:rPr>
      </w:pPr>
      <w:r w:rsidRPr="00926066">
        <w:rPr>
          <w:rFonts w:cstheme="minorHAnsi"/>
        </w:rPr>
        <w:t xml:space="preserve"> </w:t>
      </w:r>
    </w:p>
    <w:p w14:paraId="7C41C2F3" w14:textId="77777777" w:rsidR="00B90A80" w:rsidRPr="00926066" w:rsidRDefault="00B90A80" w:rsidP="00B90A80">
      <w:pPr>
        <w:spacing w:after="0"/>
        <w:rPr>
          <w:rFonts w:cstheme="minorHAnsi"/>
        </w:rPr>
      </w:pPr>
      <w:r w:rsidRPr="00926066">
        <w:rPr>
          <w:rFonts w:cstheme="minorHAnsi"/>
        </w:rPr>
        <w:t xml:space="preserve">Explanations of Levels of Performance: </w:t>
      </w:r>
    </w:p>
    <w:p w14:paraId="01E0DC64" w14:textId="77777777" w:rsidR="00B90A80" w:rsidRPr="00926066" w:rsidRDefault="00B90A80" w:rsidP="00B90A80">
      <w:pPr>
        <w:spacing w:after="0"/>
        <w:rPr>
          <w:rFonts w:cstheme="minorHAnsi"/>
        </w:rPr>
      </w:pPr>
      <w:r w:rsidRPr="00926066">
        <w:rPr>
          <w:rFonts w:cstheme="minorHAnsi"/>
        </w:rPr>
        <w:t xml:space="preserve">1. </w:t>
      </w:r>
      <w:r w:rsidRPr="00926066">
        <w:rPr>
          <w:rFonts w:cstheme="minorHAnsi"/>
        </w:rPr>
        <w:tab/>
        <w:t xml:space="preserve">Beginning – This standard/element does not meet even the most basic levels of performance.  </w:t>
      </w:r>
    </w:p>
    <w:p w14:paraId="2A73A266" w14:textId="77777777" w:rsidR="00B90A80" w:rsidRPr="00926066" w:rsidRDefault="00B90A80" w:rsidP="00B90A80">
      <w:pPr>
        <w:spacing w:after="0"/>
        <w:ind w:left="720" w:hanging="720"/>
        <w:rPr>
          <w:rFonts w:cstheme="minorHAnsi"/>
        </w:rPr>
      </w:pPr>
      <w:r w:rsidRPr="00926066">
        <w:rPr>
          <w:rFonts w:cstheme="minorHAnsi"/>
        </w:rPr>
        <w:t xml:space="preserve">2. </w:t>
      </w:r>
      <w:r w:rsidRPr="00926066">
        <w:rPr>
          <w:rFonts w:cstheme="minorHAnsi"/>
        </w:rPr>
        <w:tab/>
        <w:t xml:space="preserve">Developing – There is only partial evidence that this standard/element was addressed, or the standard/element was only partially addressed; more evidence is needed before determining proficiency with respect to this standard/element. </w:t>
      </w:r>
    </w:p>
    <w:p w14:paraId="3129F421" w14:textId="77777777" w:rsidR="00B90A80" w:rsidRPr="00926066" w:rsidRDefault="00B90A80" w:rsidP="00B90A80">
      <w:pPr>
        <w:rPr>
          <w:rFonts w:eastAsia="Times New Roman" w:cstheme="minorHAnsi"/>
        </w:rPr>
      </w:pPr>
      <w:r w:rsidRPr="00926066">
        <w:rPr>
          <w:rFonts w:cstheme="minorHAnsi"/>
        </w:rPr>
        <w:t xml:space="preserve">3. </w:t>
      </w:r>
      <w:r w:rsidRPr="00926066">
        <w:rPr>
          <w:rFonts w:cstheme="minorHAnsi"/>
        </w:rPr>
        <w:tab/>
      </w:r>
      <w:r w:rsidRPr="00926066">
        <w:rPr>
          <w:rFonts w:eastAsia="Times New Roman" w:cstheme="minorHAnsi"/>
        </w:rPr>
        <w:t>Proficient…</w:t>
      </w:r>
      <w:r w:rsidRPr="00926066">
        <w:rPr>
          <w:rFonts w:cstheme="minorHAnsi"/>
        </w:rPr>
        <w:t xml:space="preserve">provides sufficient evidence of addressing the standard/element at least at the </w:t>
      </w:r>
      <w:r w:rsidRPr="00926066">
        <w:rPr>
          <w:rFonts w:cstheme="minorHAnsi"/>
        </w:rPr>
        <w:tab/>
        <w:t>minimum acceptable level.</w:t>
      </w:r>
    </w:p>
    <w:p w14:paraId="31877500" w14:textId="77777777" w:rsidR="00B90A80" w:rsidRPr="00926066" w:rsidRDefault="00B90A80" w:rsidP="00B90A80">
      <w:pPr>
        <w:spacing w:after="0"/>
        <w:rPr>
          <w:rFonts w:cstheme="minorHAnsi"/>
        </w:rPr>
      </w:pPr>
      <w:r w:rsidRPr="00926066">
        <w:rPr>
          <w:rFonts w:cstheme="minorHAnsi"/>
        </w:rPr>
        <w:t xml:space="preserve">4. </w:t>
      </w:r>
      <w:r w:rsidRPr="00926066">
        <w:rPr>
          <w:rFonts w:cstheme="minorHAnsi"/>
        </w:rPr>
        <w:tab/>
        <w:t xml:space="preserve">Exceeds Expectations –provides an excellent example of addressing the standard/element. </w:t>
      </w:r>
    </w:p>
    <w:p w14:paraId="1BBEF33E" w14:textId="77777777" w:rsidR="00B90A80" w:rsidRPr="00926066" w:rsidRDefault="00B90A80" w:rsidP="00B90A80">
      <w:pPr>
        <w:spacing w:after="0"/>
        <w:rPr>
          <w:rFonts w:cstheme="minorHAnsi"/>
          <w:b/>
          <w:bCs/>
        </w:rPr>
      </w:pPr>
    </w:p>
    <w:p w14:paraId="2F0EB6A4" w14:textId="62816E7E" w:rsidR="00FC635D" w:rsidRDefault="00FC635D" w:rsidP="00FC635D">
      <w:pPr>
        <w:tabs>
          <w:tab w:val="left" w:pos="14765"/>
        </w:tabs>
        <w:rPr>
          <w:rFonts w:ascii="Times New Roman" w:hAnsi="Times New Roman" w:cs="Times New Roman"/>
          <w:sz w:val="24"/>
          <w:szCs w:val="24"/>
        </w:rPr>
      </w:pPr>
    </w:p>
    <w:p w14:paraId="1A78CB77" w14:textId="378CD9D4" w:rsidR="00FC635D" w:rsidRPr="006F327F" w:rsidRDefault="00031CC5" w:rsidP="00DC44DB">
      <w:pPr>
        <w:tabs>
          <w:tab w:val="left" w:pos="14765"/>
        </w:tabs>
        <w:jc w:val="center"/>
        <w:rPr>
          <w:rFonts w:ascii="Times New Roman" w:hAnsi="Times New Roman" w:cs="Times New Roman"/>
          <w:b/>
          <w:bCs/>
          <w:sz w:val="24"/>
          <w:szCs w:val="24"/>
        </w:rPr>
      </w:pPr>
      <w:r w:rsidRPr="00D17292">
        <w:rPr>
          <w:rFonts w:ascii="Times New Roman" w:hAnsi="Times New Roman" w:cs="Times New Roman"/>
          <w:b/>
          <w:bCs/>
          <w:sz w:val="24"/>
          <w:szCs w:val="24"/>
        </w:rPr>
        <w:t xml:space="preserve">General </w:t>
      </w:r>
      <w:r w:rsidR="00FC635D" w:rsidRPr="00D17292">
        <w:rPr>
          <w:rFonts w:ascii="Times New Roman" w:hAnsi="Times New Roman" w:cs="Times New Roman"/>
          <w:b/>
          <w:bCs/>
          <w:sz w:val="24"/>
          <w:szCs w:val="24"/>
        </w:rPr>
        <w:t>Social Studies</w:t>
      </w:r>
    </w:p>
    <w:p w14:paraId="6FE8BF44" w14:textId="405202C5" w:rsidR="00FC635D" w:rsidRDefault="006F327F" w:rsidP="00FC635D">
      <w:pPr>
        <w:tabs>
          <w:tab w:val="left" w:pos="14765"/>
        </w:tabs>
        <w:rPr>
          <w:rFonts w:ascii="Times New Roman" w:hAnsi="Times New Roman" w:cs="Times New Roman"/>
          <w:b/>
          <w:bCs/>
          <w:sz w:val="24"/>
          <w:szCs w:val="24"/>
          <w:u w:val="single"/>
        </w:rPr>
      </w:pPr>
      <w:r w:rsidRPr="006F327F">
        <w:rPr>
          <w:rFonts w:ascii="Times New Roman" w:hAnsi="Times New Roman" w:cs="Times New Roman"/>
          <w:b/>
          <w:bCs/>
          <w:sz w:val="24"/>
          <w:szCs w:val="24"/>
          <w:u w:val="single"/>
        </w:rPr>
        <w:t>Key Assessment 3</w:t>
      </w:r>
    </w:p>
    <w:p w14:paraId="2C116A60" w14:textId="77777777" w:rsidR="006F327F" w:rsidRPr="00617484" w:rsidRDefault="006F327F" w:rsidP="006F327F">
      <w:pPr>
        <w:spacing w:after="0"/>
        <w:jc w:val="center"/>
        <w:rPr>
          <w:rFonts w:cstheme="minorHAnsi"/>
          <w:b/>
          <w:bCs/>
        </w:rPr>
      </w:pPr>
      <w:r w:rsidRPr="00617484">
        <w:rPr>
          <w:rFonts w:cstheme="minorHAnsi"/>
          <w:b/>
          <w:bCs/>
        </w:rPr>
        <w:t xml:space="preserve">KEY ASSESSMENT #3 PLANNING FOR INSTRUCTION </w:t>
      </w:r>
    </w:p>
    <w:p w14:paraId="332AAAC9" w14:textId="77777777" w:rsidR="006F327F" w:rsidRPr="00617484" w:rsidRDefault="006F327F" w:rsidP="006F327F">
      <w:pPr>
        <w:spacing w:after="0"/>
        <w:jc w:val="center"/>
        <w:rPr>
          <w:rFonts w:cstheme="minorHAnsi"/>
          <w:b/>
          <w:bCs/>
        </w:rPr>
      </w:pPr>
      <w:r w:rsidRPr="00617484">
        <w:rPr>
          <w:rFonts w:cstheme="minorHAnsi"/>
          <w:b/>
          <w:bCs/>
        </w:rPr>
        <w:t>Oakwood University</w:t>
      </w:r>
    </w:p>
    <w:p w14:paraId="06E6A68F" w14:textId="77777777" w:rsidR="006F327F" w:rsidRPr="00617484" w:rsidRDefault="006F327F" w:rsidP="006F327F">
      <w:pPr>
        <w:spacing w:after="0"/>
        <w:jc w:val="center"/>
        <w:rPr>
          <w:rFonts w:cstheme="minorHAnsi"/>
          <w:b/>
          <w:bCs/>
        </w:rPr>
      </w:pPr>
      <w:r w:rsidRPr="00617484">
        <w:rPr>
          <w:rFonts w:cstheme="minorHAnsi"/>
          <w:b/>
          <w:bCs/>
        </w:rPr>
        <w:t xml:space="preserve">Program: Class B </w:t>
      </w:r>
      <w:r>
        <w:rPr>
          <w:rFonts w:cstheme="minorHAnsi"/>
          <w:b/>
          <w:bCs/>
        </w:rPr>
        <w:t xml:space="preserve">Social Studies </w:t>
      </w:r>
      <w:r w:rsidRPr="00617484">
        <w:rPr>
          <w:rFonts w:cstheme="minorHAnsi"/>
          <w:b/>
          <w:bCs/>
        </w:rPr>
        <w:t>6</w:t>
      </w:r>
      <w:r>
        <w:rPr>
          <w:rFonts w:cstheme="minorHAnsi"/>
          <w:b/>
          <w:bCs/>
        </w:rPr>
        <w:t>-12</w:t>
      </w:r>
    </w:p>
    <w:p w14:paraId="59905EA4" w14:textId="2C1E0DFA" w:rsidR="006F327F" w:rsidRDefault="006F327F" w:rsidP="006F327F">
      <w:pPr>
        <w:spacing w:after="0"/>
        <w:jc w:val="center"/>
        <w:rPr>
          <w:rFonts w:cstheme="minorHAnsi"/>
          <w:b/>
          <w:bCs/>
        </w:rPr>
      </w:pPr>
      <w:r w:rsidRPr="00617484">
        <w:rPr>
          <w:rFonts w:cstheme="minorHAnsi"/>
          <w:b/>
          <w:bCs/>
        </w:rPr>
        <w:t xml:space="preserve">Course: ED </w:t>
      </w:r>
      <w:r>
        <w:rPr>
          <w:rFonts w:cstheme="minorHAnsi"/>
          <w:b/>
          <w:bCs/>
        </w:rPr>
        <w:t>430</w:t>
      </w:r>
      <w:r w:rsidRPr="00617484">
        <w:rPr>
          <w:rFonts w:cstheme="minorHAnsi"/>
          <w:b/>
          <w:bCs/>
        </w:rPr>
        <w:t xml:space="preserve"> Internship </w:t>
      </w:r>
    </w:p>
    <w:p w14:paraId="565F605A" w14:textId="77777777" w:rsidR="00063CF8" w:rsidRPr="00617484" w:rsidRDefault="00063CF8" w:rsidP="00063CF8">
      <w:pPr>
        <w:spacing w:after="0"/>
        <w:rPr>
          <w:rFonts w:cstheme="minorHAnsi"/>
          <w:b/>
          <w:bCs/>
        </w:rPr>
      </w:pPr>
      <w:bookmarkStart w:id="43" w:name="_Hlk93783387"/>
    </w:p>
    <w:p w14:paraId="24003C4E" w14:textId="77777777" w:rsidR="00063CF8" w:rsidRPr="00617484" w:rsidRDefault="00063CF8" w:rsidP="00063CF8">
      <w:pPr>
        <w:spacing w:after="0"/>
        <w:rPr>
          <w:rFonts w:cstheme="minorHAnsi"/>
          <w:b/>
          <w:bCs/>
        </w:rPr>
      </w:pPr>
      <w:r w:rsidRPr="00617484">
        <w:rPr>
          <w:rFonts w:cstheme="minorHAnsi"/>
          <w:b/>
          <w:bCs/>
        </w:rPr>
        <w:t xml:space="preserve">Expected Level of Performance: </w:t>
      </w:r>
      <w:r w:rsidRPr="00617484">
        <w:rPr>
          <w:rFonts w:cstheme="minorHAnsi"/>
          <w:u w:val="single"/>
        </w:rPr>
        <w:t>Level 3 “Proficient” or higher</w:t>
      </w:r>
    </w:p>
    <w:p w14:paraId="38164D7C" w14:textId="77777777" w:rsidR="00063CF8" w:rsidRPr="00617484" w:rsidRDefault="00063CF8" w:rsidP="00063CF8">
      <w:pPr>
        <w:spacing w:after="0"/>
        <w:rPr>
          <w:rFonts w:cstheme="minorHAnsi"/>
          <w:b/>
          <w:bCs/>
        </w:rPr>
      </w:pPr>
      <w:r w:rsidRPr="00617484">
        <w:rPr>
          <w:rFonts w:cstheme="minorHAnsi"/>
          <w:b/>
          <w:bCs/>
        </w:rPr>
        <w:t>Location to Post Assignment: ________</w:t>
      </w:r>
    </w:p>
    <w:p w14:paraId="4AA75D05" w14:textId="77777777" w:rsidR="00063CF8" w:rsidRPr="00617484" w:rsidRDefault="00063CF8" w:rsidP="00063CF8">
      <w:pPr>
        <w:spacing w:after="0"/>
        <w:rPr>
          <w:rFonts w:cstheme="minorHAnsi"/>
          <w:b/>
          <w:bCs/>
        </w:rPr>
      </w:pPr>
      <w:r w:rsidRPr="00617484">
        <w:rPr>
          <w:rFonts w:cstheme="minorHAnsi"/>
          <w:b/>
          <w:bCs/>
        </w:rPr>
        <w:t>Due Date: ______</w:t>
      </w:r>
    </w:p>
    <w:p w14:paraId="11A873E4" w14:textId="77777777" w:rsidR="00063CF8" w:rsidRPr="00617484" w:rsidRDefault="00063CF8" w:rsidP="00063CF8">
      <w:pPr>
        <w:spacing w:after="0"/>
        <w:rPr>
          <w:rFonts w:cstheme="minorHAnsi"/>
          <w:b/>
          <w:bCs/>
          <w:u w:val="single"/>
        </w:rPr>
      </w:pPr>
      <w:r w:rsidRPr="00617484">
        <w:rPr>
          <w:rFonts w:cstheme="minorHAnsi"/>
          <w:b/>
          <w:bCs/>
        </w:rPr>
        <w:t xml:space="preserve">Scored by: </w:t>
      </w:r>
      <w:r w:rsidRPr="00617484">
        <w:rPr>
          <w:rFonts w:cstheme="minorHAnsi"/>
          <w:b/>
          <w:bCs/>
          <w:u w:val="single"/>
        </w:rPr>
        <w:t xml:space="preserve">Instructor </w:t>
      </w:r>
    </w:p>
    <w:p w14:paraId="0672BAF6" w14:textId="77777777" w:rsidR="00063CF8" w:rsidRPr="00617484" w:rsidRDefault="00063CF8" w:rsidP="00063CF8">
      <w:pPr>
        <w:jc w:val="center"/>
        <w:rPr>
          <w:rFonts w:cstheme="minorHAnsi"/>
          <w:b/>
          <w:bCs/>
        </w:rPr>
      </w:pPr>
    </w:p>
    <w:p w14:paraId="7A7B2DA1" w14:textId="77777777" w:rsidR="00063CF8" w:rsidRPr="00617484" w:rsidRDefault="00063CF8" w:rsidP="00063CF8">
      <w:pPr>
        <w:jc w:val="center"/>
        <w:rPr>
          <w:rFonts w:cstheme="minorHAnsi"/>
          <w:b/>
          <w:bCs/>
        </w:rPr>
      </w:pPr>
      <w:r w:rsidRPr="00617484">
        <w:rPr>
          <w:rFonts w:cstheme="minorHAnsi"/>
          <w:b/>
          <w:bCs/>
        </w:rPr>
        <w:t>DIRECTIONS AND ASSIGNMENT GUIDE FOR THE PLANNING PORTFOLIO</w:t>
      </w:r>
    </w:p>
    <w:p w14:paraId="62927784" w14:textId="77777777" w:rsidR="00063CF8" w:rsidRPr="00617484" w:rsidRDefault="00063CF8" w:rsidP="00063CF8">
      <w:pPr>
        <w:rPr>
          <w:rFonts w:cstheme="minorHAnsi"/>
        </w:rPr>
      </w:pPr>
      <w:r w:rsidRPr="00617484">
        <w:rPr>
          <w:rFonts w:cstheme="minorHAnsi"/>
        </w:rPr>
        <w:t xml:space="preserve">You are required to teach 10 consecutive days for your first and second internship placements. During your 20 days of teaching, you must develop and write your own lesson plans. The lesson plans should be approved by the cooperating teacher before you are scheduled to teach them. </w:t>
      </w:r>
    </w:p>
    <w:p w14:paraId="27FFF0E0" w14:textId="77777777" w:rsidR="00063CF8" w:rsidRPr="00617484" w:rsidRDefault="00063CF8" w:rsidP="00063CF8">
      <w:pPr>
        <w:rPr>
          <w:rFonts w:cstheme="minorHAnsi"/>
        </w:rPr>
      </w:pPr>
      <w:r w:rsidRPr="00617484">
        <w:rPr>
          <w:rFonts w:cstheme="minorHAnsi"/>
        </w:rPr>
        <w:t>You are responsible for taking on the role of the teacher by planning and teaching Social Studies</w:t>
      </w:r>
      <w:r>
        <w:rPr>
          <w:rFonts w:cstheme="minorHAnsi"/>
        </w:rPr>
        <w:t xml:space="preserve"> (History, Civics, Geography</w:t>
      </w:r>
      <w:r w:rsidRPr="00617484">
        <w:rPr>
          <w:rFonts w:cstheme="minorHAnsi"/>
        </w:rPr>
        <w:t>,</w:t>
      </w:r>
      <w:r>
        <w:rPr>
          <w:rFonts w:cstheme="minorHAnsi"/>
        </w:rPr>
        <w:t xml:space="preserve"> economics, social behavioral sciences), and </w:t>
      </w:r>
      <w:r w:rsidRPr="00617484">
        <w:rPr>
          <w:rFonts w:cstheme="minorHAnsi"/>
        </w:rPr>
        <w:t>inquiry</w:t>
      </w:r>
      <w:r>
        <w:rPr>
          <w:rFonts w:cstheme="minorHAnsi"/>
        </w:rPr>
        <w:t xml:space="preserve"> process skills in Grades 6-12. All disciplines must be represented in the 10 lesson plans.</w:t>
      </w:r>
      <w:r w:rsidRPr="00617484">
        <w:rPr>
          <w:rFonts w:cstheme="minorHAnsi"/>
        </w:rPr>
        <w:t xml:space="preserve"> </w:t>
      </w:r>
    </w:p>
    <w:p w14:paraId="20C886C3" w14:textId="77777777" w:rsidR="00063CF8" w:rsidRPr="00617484" w:rsidRDefault="00063CF8" w:rsidP="00063CF8">
      <w:pPr>
        <w:jc w:val="center"/>
        <w:rPr>
          <w:rFonts w:cstheme="minorHAnsi"/>
          <w:b/>
          <w:bCs/>
        </w:rPr>
      </w:pPr>
    </w:p>
    <w:p w14:paraId="47E6A1F5" w14:textId="77777777" w:rsidR="00063CF8" w:rsidRPr="00617484" w:rsidRDefault="00063CF8" w:rsidP="00063CF8">
      <w:pPr>
        <w:keepNext/>
        <w:spacing w:after="0" w:line="256" w:lineRule="auto"/>
        <w:jc w:val="center"/>
        <w:outlineLvl w:val="2"/>
        <w:rPr>
          <w:rFonts w:eastAsia="Times New Roman" w:cstheme="minorHAnsi"/>
        </w:rPr>
      </w:pPr>
      <w:r w:rsidRPr="00617484">
        <w:rPr>
          <w:rFonts w:eastAsia="Times New Roman" w:cstheme="minorHAnsi"/>
          <w:b/>
          <w:bCs/>
        </w:rPr>
        <w:t xml:space="preserve">Part 1: Write Your Lesson Plans </w:t>
      </w:r>
    </w:p>
    <w:p w14:paraId="75E019E7" w14:textId="77777777" w:rsidR="00063CF8" w:rsidRPr="00B759E4" w:rsidRDefault="00063CF8" w:rsidP="00063CF8">
      <w:pPr>
        <w:numPr>
          <w:ilvl w:val="0"/>
          <w:numId w:val="48"/>
        </w:numPr>
        <w:spacing w:before="100" w:beforeAutospacing="1" w:after="100" w:afterAutospacing="1" w:line="256" w:lineRule="auto"/>
        <w:rPr>
          <w:rFonts w:eastAsia="Times New Roman" w:cstheme="minorHAnsi"/>
          <w:b/>
          <w:bCs/>
        </w:rPr>
      </w:pPr>
      <w:r w:rsidRPr="00617484">
        <w:rPr>
          <w:rFonts w:eastAsia="Times New Roman" w:cstheme="minorHAnsi"/>
        </w:rPr>
        <w:t xml:space="preserve">Review with the cooperating teacher the </w:t>
      </w:r>
      <w:r>
        <w:rPr>
          <w:rFonts w:eastAsia="Times New Roman" w:cstheme="minorHAnsi"/>
        </w:rPr>
        <w:t>social studies disciplines</w:t>
      </w:r>
      <w:r w:rsidRPr="00617484">
        <w:rPr>
          <w:rFonts w:eastAsia="Times New Roman" w:cstheme="minorHAnsi"/>
        </w:rPr>
        <w:t xml:space="preserve"> to note where you will start with the curriculum</w:t>
      </w:r>
      <w:r>
        <w:rPr>
          <w:rFonts w:eastAsia="Times New Roman" w:cstheme="minorHAnsi"/>
        </w:rPr>
        <w:t xml:space="preserve"> </w:t>
      </w:r>
      <w:r w:rsidRPr="00B759E4">
        <w:rPr>
          <w:rFonts w:eastAsia="Times New Roman" w:cstheme="minorHAnsi"/>
          <w:b/>
          <w:bCs/>
        </w:rPr>
        <w:t>(SS 1.0)</w:t>
      </w:r>
    </w:p>
    <w:p w14:paraId="314EB452" w14:textId="77777777" w:rsidR="00063CF8" w:rsidRPr="00617484" w:rsidRDefault="00063CF8" w:rsidP="00063CF8">
      <w:pPr>
        <w:numPr>
          <w:ilvl w:val="0"/>
          <w:numId w:val="48"/>
        </w:numPr>
        <w:spacing w:before="100" w:beforeAutospacing="1" w:after="100" w:afterAutospacing="1" w:line="256" w:lineRule="auto"/>
        <w:rPr>
          <w:rFonts w:eastAsia="Times New Roman" w:cstheme="minorHAnsi"/>
        </w:rPr>
      </w:pPr>
      <w:r w:rsidRPr="00617484">
        <w:rPr>
          <w:rFonts w:eastAsia="Times New Roman" w:cstheme="minorHAnsi"/>
        </w:rPr>
        <w:t xml:space="preserve">Develop lesson plans using the template provide for the internship.  Be sure to discuss the subject standards, essential questions and goals set out for the </w:t>
      </w:r>
      <w:r>
        <w:rPr>
          <w:rFonts w:eastAsia="Times New Roman" w:cstheme="minorHAnsi"/>
        </w:rPr>
        <w:t xml:space="preserve">inquiry </w:t>
      </w:r>
      <w:r w:rsidRPr="00617484">
        <w:rPr>
          <w:rFonts w:eastAsia="Times New Roman" w:cstheme="minorHAnsi"/>
        </w:rPr>
        <w:t xml:space="preserve">unit </w:t>
      </w:r>
      <w:r>
        <w:rPr>
          <w:rFonts w:eastAsia="Times New Roman" w:cstheme="minorHAnsi"/>
        </w:rPr>
        <w:t>in</w:t>
      </w:r>
      <w:r w:rsidRPr="00617484">
        <w:rPr>
          <w:rFonts w:eastAsia="Times New Roman" w:cstheme="minorHAnsi"/>
        </w:rPr>
        <w:t xml:space="preserve"> which th</w:t>
      </w:r>
      <w:r>
        <w:rPr>
          <w:rFonts w:eastAsia="Times New Roman" w:cstheme="minorHAnsi"/>
        </w:rPr>
        <w:t>e lesson occurs</w:t>
      </w:r>
      <w:r w:rsidRPr="00617484">
        <w:rPr>
          <w:rFonts w:eastAsia="Times New Roman" w:cstheme="minorHAnsi"/>
        </w:rPr>
        <w:t>. (</w:t>
      </w:r>
      <w:r>
        <w:rPr>
          <w:rFonts w:eastAsia="Times New Roman" w:cstheme="minorHAnsi"/>
        </w:rPr>
        <w:t>SS 2.0</w:t>
      </w:r>
      <w:r w:rsidRPr="00617484">
        <w:rPr>
          <w:rFonts w:eastAsia="Times New Roman" w:cstheme="minorHAnsi"/>
        </w:rPr>
        <w:t>)</w:t>
      </w:r>
    </w:p>
    <w:p w14:paraId="33687BF1" w14:textId="77777777" w:rsidR="00063CF8" w:rsidRPr="00617484" w:rsidRDefault="00063CF8" w:rsidP="00063CF8">
      <w:pPr>
        <w:numPr>
          <w:ilvl w:val="0"/>
          <w:numId w:val="48"/>
        </w:numPr>
        <w:spacing w:before="100" w:beforeAutospacing="1" w:after="100" w:afterAutospacing="1" w:line="256" w:lineRule="auto"/>
        <w:rPr>
          <w:rFonts w:eastAsia="Times New Roman" w:cstheme="minorHAnsi"/>
        </w:rPr>
      </w:pPr>
      <w:r w:rsidRPr="00617484">
        <w:rPr>
          <w:rFonts w:eastAsia="Times New Roman" w:cstheme="minorHAnsi"/>
        </w:rPr>
        <w:t xml:space="preserve">Begin by identifying one or more standards using the Alabama Course of Study. Write your lesson plans incorporating all parts contained in the template. Be sure to include a detailed outline of the learning activities </w:t>
      </w:r>
      <w:r w:rsidRPr="00617484">
        <w:rPr>
          <w:rFonts w:eastAsia="Times New Roman" w:cstheme="minorHAnsi"/>
        </w:rPr>
        <w:lastRenderedPageBreak/>
        <w:t xml:space="preserve">in the lesson plans. Include a variety of resources you will use to prepare the </w:t>
      </w:r>
      <w:r>
        <w:rPr>
          <w:rFonts w:eastAsia="Times New Roman" w:cstheme="minorHAnsi"/>
        </w:rPr>
        <w:t xml:space="preserve">inquiry </w:t>
      </w:r>
      <w:r w:rsidRPr="00617484">
        <w:rPr>
          <w:rFonts w:eastAsia="Times New Roman" w:cstheme="minorHAnsi"/>
        </w:rPr>
        <w:t xml:space="preserve">lessons (e.g., </w:t>
      </w:r>
      <w:r>
        <w:rPr>
          <w:rFonts w:eastAsia="Times New Roman" w:cstheme="minorHAnsi"/>
        </w:rPr>
        <w:t>strategies</w:t>
      </w:r>
      <w:r w:rsidRPr="00617484">
        <w:rPr>
          <w:rFonts w:eastAsia="Times New Roman" w:cstheme="minorHAnsi"/>
        </w:rPr>
        <w:t xml:space="preserve"> that you found on the Internet, information from cooperating teacher, textbook, etc.). Attach these to the lesson plans. (</w:t>
      </w:r>
      <w:r>
        <w:rPr>
          <w:rFonts w:eastAsia="Times New Roman" w:cstheme="minorHAnsi"/>
        </w:rPr>
        <w:t>SS 2.1)</w:t>
      </w:r>
      <w:r w:rsidRPr="00617484">
        <w:rPr>
          <w:rFonts w:eastAsia="Times New Roman" w:cstheme="minorHAnsi"/>
        </w:rPr>
        <w:t xml:space="preserve"> </w:t>
      </w:r>
    </w:p>
    <w:p w14:paraId="4A679156" w14:textId="77777777" w:rsidR="00063CF8" w:rsidRPr="00617484" w:rsidRDefault="00063CF8" w:rsidP="00063CF8">
      <w:pPr>
        <w:numPr>
          <w:ilvl w:val="0"/>
          <w:numId w:val="48"/>
        </w:numPr>
        <w:spacing w:before="100" w:beforeAutospacing="1" w:after="100" w:afterAutospacing="1" w:line="256" w:lineRule="auto"/>
        <w:rPr>
          <w:rFonts w:eastAsia="Times New Roman" w:cstheme="minorHAnsi"/>
        </w:rPr>
      </w:pPr>
      <w:r w:rsidRPr="00617484">
        <w:rPr>
          <w:rFonts w:eastAsia="Times New Roman" w:cstheme="minorHAnsi"/>
        </w:rPr>
        <w:t>Review the research on 21</w:t>
      </w:r>
      <w:r w:rsidRPr="00617484">
        <w:rPr>
          <w:rFonts w:eastAsia="Times New Roman" w:cstheme="minorHAnsi"/>
          <w:vertAlign w:val="superscript"/>
        </w:rPr>
        <w:t>st</w:t>
      </w:r>
      <w:r w:rsidRPr="00617484">
        <w:rPr>
          <w:rFonts w:eastAsia="Times New Roman" w:cstheme="minorHAnsi"/>
        </w:rPr>
        <w:t xml:space="preserve"> Century learning skills. Identify and provide multiple opportunities for students to demonstrate 21st Century Learning Skills that focus on </w:t>
      </w:r>
      <w:r>
        <w:rPr>
          <w:rFonts w:eastAsia="Times New Roman" w:cstheme="minorHAnsi"/>
        </w:rPr>
        <w:t>college and career readiness and civic life.</w:t>
      </w:r>
      <w:r w:rsidRPr="00617484">
        <w:rPr>
          <w:rFonts w:eastAsia="Times New Roman" w:cstheme="minorHAnsi"/>
        </w:rPr>
        <w:t xml:space="preserve"> (</w:t>
      </w:r>
      <w:r>
        <w:rPr>
          <w:rFonts w:eastAsia="Times New Roman" w:cstheme="minorHAnsi"/>
        </w:rPr>
        <w:t>SS 2.1</w:t>
      </w:r>
      <w:r w:rsidRPr="00617484">
        <w:rPr>
          <w:rFonts w:eastAsia="Times New Roman" w:cstheme="minorHAnsi"/>
        </w:rPr>
        <w:t>)</w:t>
      </w:r>
    </w:p>
    <w:p w14:paraId="023F6058" w14:textId="77777777" w:rsidR="00063CF8" w:rsidRPr="00617484" w:rsidRDefault="00063CF8" w:rsidP="00063CF8">
      <w:pPr>
        <w:numPr>
          <w:ilvl w:val="0"/>
          <w:numId w:val="48"/>
        </w:numPr>
        <w:spacing w:before="100" w:beforeAutospacing="1" w:after="100" w:afterAutospacing="1" w:line="256" w:lineRule="auto"/>
        <w:rPr>
          <w:rFonts w:eastAsia="Times New Roman" w:cstheme="minorHAnsi"/>
        </w:rPr>
      </w:pPr>
      <w:r w:rsidRPr="00617484">
        <w:rPr>
          <w:rFonts w:eastAsia="Times New Roman" w:cstheme="minorHAnsi"/>
        </w:rPr>
        <w:t>Along with the lesson plan you should also attach all handouts provided to the students (this includes directions, worksheets, technology resources, etc.). Attach handouts only for the lesson you will teach. (</w:t>
      </w:r>
      <w:r>
        <w:rPr>
          <w:rFonts w:eastAsia="Times New Roman" w:cstheme="minorHAnsi"/>
        </w:rPr>
        <w:t>SS 1.0, 2.5</w:t>
      </w:r>
      <w:r w:rsidRPr="00617484">
        <w:rPr>
          <w:rFonts w:eastAsia="Times New Roman" w:cstheme="minorHAnsi"/>
        </w:rPr>
        <w:t>)</w:t>
      </w:r>
    </w:p>
    <w:p w14:paraId="545FCA1D" w14:textId="77777777" w:rsidR="00063CF8" w:rsidRPr="00617484" w:rsidRDefault="00063CF8" w:rsidP="00063CF8">
      <w:pPr>
        <w:numPr>
          <w:ilvl w:val="0"/>
          <w:numId w:val="48"/>
        </w:numPr>
        <w:spacing w:before="100" w:beforeAutospacing="1" w:after="100" w:afterAutospacing="1" w:line="256" w:lineRule="auto"/>
        <w:rPr>
          <w:rFonts w:eastAsia="Times New Roman" w:cstheme="minorHAnsi"/>
        </w:rPr>
      </w:pPr>
      <w:r w:rsidRPr="00617484">
        <w:rPr>
          <w:rFonts w:eastAsia="Times New Roman" w:cstheme="minorHAnsi"/>
        </w:rPr>
        <w:t>Attach your assessment.  However, you should include a brief description of the performance task and other evidence (formative and summative assessment) that your cooperating teacher expects you to use. (Only for the lesson you will teach) Include in the lesson plans developmentally appropriate and challenging learning experiences. (</w:t>
      </w:r>
      <w:r>
        <w:rPr>
          <w:rFonts w:eastAsia="Times New Roman" w:cstheme="minorHAnsi"/>
        </w:rPr>
        <w:t>SS 3.1</w:t>
      </w:r>
      <w:r w:rsidRPr="00617484">
        <w:rPr>
          <w:rFonts w:eastAsia="Times New Roman" w:cstheme="minorHAnsi"/>
        </w:rPr>
        <w:t>)</w:t>
      </w:r>
    </w:p>
    <w:p w14:paraId="79D99293" w14:textId="77777777" w:rsidR="00063CF8" w:rsidRPr="00617484" w:rsidRDefault="00063CF8" w:rsidP="00063CF8">
      <w:pPr>
        <w:numPr>
          <w:ilvl w:val="0"/>
          <w:numId w:val="48"/>
        </w:numPr>
        <w:spacing w:before="100" w:beforeAutospacing="1" w:after="100" w:afterAutospacing="1" w:line="256" w:lineRule="auto"/>
        <w:rPr>
          <w:rFonts w:eastAsia="Times New Roman" w:cstheme="minorHAnsi"/>
        </w:rPr>
      </w:pPr>
      <w:r w:rsidRPr="00617484">
        <w:rPr>
          <w:rFonts w:eastAsia="Times New Roman" w:cstheme="minorHAnsi"/>
        </w:rPr>
        <w:t xml:space="preserve">Outline the lesson plan (teaching &amp; learning activities). This plan should be aligned clearly with the desired results (i.e., geared towards having students meet the objectives, </w:t>
      </w:r>
      <w:r>
        <w:rPr>
          <w:rFonts w:eastAsia="Times New Roman" w:cstheme="minorHAnsi"/>
        </w:rPr>
        <w:t xml:space="preserve">seek </w:t>
      </w:r>
      <w:r w:rsidRPr="00617484">
        <w:rPr>
          <w:rFonts w:eastAsia="Times New Roman" w:cstheme="minorHAnsi"/>
        </w:rPr>
        <w:t>answer</w:t>
      </w:r>
      <w:r>
        <w:rPr>
          <w:rFonts w:eastAsia="Times New Roman" w:cstheme="minorHAnsi"/>
        </w:rPr>
        <w:t>s to</w:t>
      </w:r>
      <w:r w:rsidRPr="00617484">
        <w:rPr>
          <w:rFonts w:eastAsia="Times New Roman" w:cstheme="minorHAnsi"/>
        </w:rPr>
        <w:t xml:space="preserve"> the essential questions, and complet</w:t>
      </w:r>
      <w:r>
        <w:rPr>
          <w:rFonts w:eastAsia="Times New Roman" w:cstheme="minorHAnsi"/>
        </w:rPr>
        <w:t>e authentic</w:t>
      </w:r>
      <w:r w:rsidRPr="00617484">
        <w:rPr>
          <w:rFonts w:eastAsia="Times New Roman" w:cstheme="minorHAnsi"/>
        </w:rPr>
        <w:t xml:space="preserve"> assessment</w:t>
      </w:r>
      <w:r>
        <w:rPr>
          <w:rFonts w:eastAsia="Times New Roman" w:cstheme="minorHAnsi"/>
        </w:rPr>
        <w:t>s</w:t>
      </w:r>
      <w:r w:rsidRPr="00617484">
        <w:rPr>
          <w:rFonts w:eastAsia="Times New Roman" w:cstheme="minorHAnsi"/>
        </w:rPr>
        <w:t xml:space="preserve">). The lesson plans should include all components: </w:t>
      </w:r>
    </w:p>
    <w:p w14:paraId="2AD912A8" w14:textId="77777777" w:rsidR="00063CF8" w:rsidRPr="00617484" w:rsidRDefault="00063CF8" w:rsidP="00063CF8">
      <w:pPr>
        <w:numPr>
          <w:ilvl w:val="1"/>
          <w:numId w:val="49"/>
        </w:numPr>
        <w:spacing w:before="100" w:beforeAutospacing="1" w:after="100" w:afterAutospacing="1" w:line="256" w:lineRule="auto"/>
        <w:rPr>
          <w:rFonts w:eastAsia="Times New Roman" w:cstheme="minorHAnsi"/>
        </w:rPr>
      </w:pPr>
      <w:r w:rsidRPr="00617484">
        <w:rPr>
          <w:rFonts w:eastAsia="Times New Roman" w:cstheme="minorHAnsi"/>
        </w:rPr>
        <w:t>List of instructional materials &amp; resources (including language supports).</w:t>
      </w:r>
    </w:p>
    <w:p w14:paraId="64AD773E" w14:textId="77777777" w:rsidR="00063CF8" w:rsidRPr="00617484" w:rsidRDefault="00063CF8" w:rsidP="00063CF8">
      <w:pPr>
        <w:numPr>
          <w:ilvl w:val="1"/>
          <w:numId w:val="49"/>
        </w:numPr>
        <w:spacing w:before="100" w:beforeAutospacing="1" w:after="100" w:afterAutospacing="1" w:line="256" w:lineRule="auto"/>
        <w:rPr>
          <w:rFonts w:eastAsia="Times New Roman" w:cstheme="minorHAnsi"/>
        </w:rPr>
      </w:pPr>
      <w:r w:rsidRPr="00617484">
        <w:rPr>
          <w:rFonts w:eastAsia="Times New Roman" w:cstheme="minorHAnsi"/>
        </w:rPr>
        <w:t>Timeline: next to each step, indicate approximate length of time you expect each step to take.</w:t>
      </w:r>
    </w:p>
    <w:p w14:paraId="6DC478E9" w14:textId="77777777" w:rsidR="00063CF8" w:rsidRPr="00391891" w:rsidRDefault="00063CF8" w:rsidP="00063CF8">
      <w:pPr>
        <w:numPr>
          <w:ilvl w:val="1"/>
          <w:numId w:val="49"/>
        </w:numPr>
        <w:spacing w:before="100" w:beforeAutospacing="1" w:after="100" w:afterAutospacing="1" w:line="256" w:lineRule="auto"/>
        <w:rPr>
          <w:rFonts w:eastAsia="Times New Roman" w:cstheme="minorHAnsi"/>
        </w:rPr>
      </w:pPr>
      <w:r w:rsidRPr="00391891">
        <w:rPr>
          <w:rFonts w:eastAsia="Times New Roman" w:cstheme="minorHAnsi"/>
        </w:rPr>
        <w:t xml:space="preserve">Introductory activities: hook/capture student interest to build a safe, positive learning environment. Set the stage, relate to previous learning (review), and how these will launch and focus the inquiry, and guide students’ decisions about how to seek answers to relevant questions. </w:t>
      </w:r>
    </w:p>
    <w:p w14:paraId="255F785C" w14:textId="77777777" w:rsidR="00063CF8" w:rsidRPr="00617484" w:rsidRDefault="00063CF8" w:rsidP="00063CF8">
      <w:pPr>
        <w:numPr>
          <w:ilvl w:val="1"/>
          <w:numId w:val="49"/>
        </w:numPr>
        <w:spacing w:before="100" w:beforeAutospacing="1" w:after="100" w:afterAutospacing="1" w:line="256" w:lineRule="auto"/>
        <w:rPr>
          <w:rFonts w:eastAsia="Times New Roman" w:cstheme="minorHAnsi"/>
        </w:rPr>
      </w:pPr>
      <w:r w:rsidRPr="00617484">
        <w:rPr>
          <w:rFonts w:eastAsia="Times New Roman" w:cstheme="minorHAnsi"/>
        </w:rPr>
        <w:t>Developmental activities: outline the</w:t>
      </w:r>
      <w:r>
        <w:rPr>
          <w:rFonts w:eastAsia="Times New Roman" w:cstheme="minorHAnsi"/>
        </w:rPr>
        <w:t xml:space="preserve"> </w:t>
      </w:r>
      <w:r w:rsidRPr="00617484">
        <w:rPr>
          <w:rFonts w:eastAsia="Times New Roman" w:cstheme="minorHAnsi"/>
        </w:rPr>
        <w:t xml:space="preserve">strategies &amp; learning activities </w:t>
      </w:r>
      <w:r>
        <w:rPr>
          <w:rFonts w:eastAsia="Times New Roman" w:cstheme="minorHAnsi"/>
        </w:rPr>
        <w:t xml:space="preserve">that will be used to guide development of the </w:t>
      </w:r>
      <w:r w:rsidRPr="00617484">
        <w:rPr>
          <w:rFonts w:eastAsia="Times New Roman" w:cstheme="minorHAnsi"/>
        </w:rPr>
        <w:t>content and outline. Include details of what you will do, how you will organize/prepare students for tasks, and what students will do. If you plan to involve students in discussion, list key/stem questions that you might ask to generate discussion.</w:t>
      </w:r>
    </w:p>
    <w:p w14:paraId="5A9922AF" w14:textId="77777777" w:rsidR="00063CF8" w:rsidRPr="00617484" w:rsidRDefault="00063CF8" w:rsidP="00063CF8">
      <w:pPr>
        <w:numPr>
          <w:ilvl w:val="1"/>
          <w:numId w:val="49"/>
        </w:numPr>
        <w:spacing w:before="100" w:beforeAutospacing="1" w:after="100" w:afterAutospacing="1" w:line="256" w:lineRule="auto"/>
        <w:rPr>
          <w:rFonts w:eastAsia="Times New Roman" w:cstheme="minorHAnsi"/>
        </w:rPr>
      </w:pPr>
      <w:r w:rsidRPr="00617484">
        <w:rPr>
          <w:rFonts w:eastAsia="Times New Roman" w:cstheme="minorHAnsi"/>
        </w:rPr>
        <w:t xml:space="preserve">Closing activities: list activities that you and students will do to summarize the </w:t>
      </w:r>
      <w:r>
        <w:rPr>
          <w:rFonts w:eastAsia="Times New Roman" w:cstheme="minorHAnsi"/>
        </w:rPr>
        <w:t>inquiry</w:t>
      </w:r>
      <w:r w:rsidRPr="00617484">
        <w:rPr>
          <w:rFonts w:eastAsia="Times New Roman" w:cstheme="minorHAnsi"/>
        </w:rPr>
        <w:t xml:space="preserve">, reinforce what was covered, and tie everything together so students see how the </w:t>
      </w:r>
      <w:r>
        <w:rPr>
          <w:rFonts w:eastAsia="Times New Roman" w:cstheme="minorHAnsi"/>
        </w:rPr>
        <w:t>discoveries</w:t>
      </w:r>
      <w:r w:rsidRPr="00617484">
        <w:rPr>
          <w:rFonts w:eastAsia="Times New Roman" w:cstheme="minorHAnsi"/>
        </w:rPr>
        <w:t xml:space="preserve"> fit into the context of the rest of the course (what they have already done and what is coming next).</w:t>
      </w:r>
    </w:p>
    <w:p w14:paraId="3FD4756E" w14:textId="77777777" w:rsidR="00063CF8" w:rsidRPr="00617484" w:rsidRDefault="00063CF8" w:rsidP="00063CF8">
      <w:pPr>
        <w:pStyle w:val="ListParagraph"/>
        <w:spacing w:before="100" w:beforeAutospacing="1" w:after="100" w:afterAutospacing="1" w:line="240" w:lineRule="auto"/>
        <w:ind w:left="0"/>
        <w:outlineLvl w:val="1"/>
        <w:rPr>
          <w:rFonts w:eastAsia="Times New Roman" w:cstheme="minorHAnsi"/>
          <w:b/>
          <w:bCs/>
        </w:rPr>
      </w:pPr>
      <w:r w:rsidRPr="00617484">
        <w:rPr>
          <w:rFonts w:eastAsia="Times New Roman" w:cstheme="minorHAnsi"/>
          <w:b/>
          <w:bCs/>
        </w:rPr>
        <w:t>Pre-activities (</w:t>
      </w:r>
      <w:r>
        <w:rPr>
          <w:rFonts w:eastAsia="Times New Roman" w:cstheme="minorHAnsi"/>
          <w:b/>
          <w:bCs/>
        </w:rPr>
        <w:t>SS 3.2</w:t>
      </w:r>
      <w:r w:rsidRPr="00617484">
        <w:rPr>
          <w:rFonts w:eastAsia="Times New Roman" w:cstheme="minorHAnsi"/>
          <w:b/>
          <w:bCs/>
        </w:rPr>
        <w:t xml:space="preserve">) Instruction </w:t>
      </w:r>
    </w:p>
    <w:p w14:paraId="54A9DF57" w14:textId="77777777" w:rsidR="00063CF8" w:rsidRPr="00617484" w:rsidRDefault="00063CF8" w:rsidP="00063CF8">
      <w:pPr>
        <w:pStyle w:val="ListParagraph"/>
        <w:spacing w:before="100" w:beforeAutospacing="1" w:after="100" w:afterAutospacing="1" w:line="240" w:lineRule="auto"/>
        <w:ind w:left="0"/>
        <w:outlineLvl w:val="1"/>
        <w:rPr>
          <w:rFonts w:eastAsia="Times New Roman" w:cstheme="minorHAnsi"/>
          <w:b/>
          <w:bCs/>
        </w:rPr>
      </w:pPr>
    </w:p>
    <w:p w14:paraId="13E9F968" w14:textId="77777777" w:rsidR="00063CF8" w:rsidRPr="00617484" w:rsidRDefault="00063CF8" w:rsidP="00063CF8">
      <w:pPr>
        <w:pStyle w:val="ListParagraph"/>
        <w:spacing w:before="100" w:beforeAutospacing="1" w:after="100" w:afterAutospacing="1" w:line="240" w:lineRule="auto"/>
        <w:ind w:left="0"/>
        <w:rPr>
          <w:rFonts w:eastAsia="Times New Roman" w:cstheme="minorHAnsi"/>
        </w:rPr>
      </w:pPr>
      <w:r w:rsidRPr="00617484">
        <w:rPr>
          <w:rFonts w:eastAsia="Times New Roman" w:cstheme="minorHAnsi"/>
        </w:rPr>
        <w:t xml:space="preserve">The pre-activities are what teachers and students need to do before beginning the </w:t>
      </w:r>
      <w:r>
        <w:rPr>
          <w:rFonts w:eastAsia="Times New Roman" w:cstheme="minorHAnsi"/>
        </w:rPr>
        <w:t>inquiry</w:t>
      </w:r>
      <w:r w:rsidRPr="00617484">
        <w:rPr>
          <w:rFonts w:eastAsia="Times New Roman" w:cstheme="minorHAnsi"/>
        </w:rPr>
        <w:t>. They may be as simple as prerequisites</w:t>
      </w:r>
      <w:r>
        <w:rPr>
          <w:rFonts w:eastAsia="Times New Roman" w:cstheme="minorHAnsi"/>
        </w:rPr>
        <w:t xml:space="preserve">, laying out rules of operation, building a learning community, reviewing </w:t>
      </w:r>
      <w:r w:rsidRPr="00617484">
        <w:rPr>
          <w:rFonts w:eastAsia="Times New Roman" w:cstheme="minorHAnsi"/>
        </w:rPr>
        <w:t xml:space="preserve">concepts or topics that should already have been covered. These activities may help </w:t>
      </w:r>
      <w:r>
        <w:rPr>
          <w:rFonts w:eastAsia="Times New Roman" w:cstheme="minorHAnsi"/>
        </w:rPr>
        <w:t>draw on students’</w:t>
      </w:r>
      <w:r w:rsidRPr="00617484">
        <w:rPr>
          <w:rFonts w:eastAsia="Times New Roman" w:cstheme="minorHAnsi"/>
        </w:rPr>
        <w:t xml:space="preserve"> background knowledge of the topic, refresh their memory of previous </w:t>
      </w:r>
      <w:r>
        <w:rPr>
          <w:rFonts w:eastAsia="Times New Roman" w:cstheme="minorHAnsi"/>
        </w:rPr>
        <w:t xml:space="preserve">related </w:t>
      </w:r>
      <w:r w:rsidRPr="00617484">
        <w:rPr>
          <w:rFonts w:eastAsia="Times New Roman" w:cstheme="minorHAnsi"/>
        </w:rPr>
        <w:t xml:space="preserve">lessons, or </w:t>
      </w:r>
      <w:r>
        <w:rPr>
          <w:rFonts w:eastAsia="Times New Roman" w:cstheme="minorHAnsi"/>
        </w:rPr>
        <w:t>review</w:t>
      </w:r>
      <w:r w:rsidRPr="00617484">
        <w:rPr>
          <w:rFonts w:eastAsia="Times New Roman" w:cstheme="minorHAnsi"/>
        </w:rPr>
        <w:t xml:space="preserve"> critical </w:t>
      </w:r>
      <w:r>
        <w:rPr>
          <w:rFonts w:eastAsia="Times New Roman" w:cstheme="minorHAnsi"/>
        </w:rPr>
        <w:t>concepts</w:t>
      </w:r>
      <w:r w:rsidRPr="00617484">
        <w:rPr>
          <w:rFonts w:eastAsia="Times New Roman" w:cstheme="minorHAnsi"/>
        </w:rPr>
        <w:t xml:space="preserve">. Or they may list things the teacher needs to do to prepare </w:t>
      </w:r>
      <w:r>
        <w:rPr>
          <w:rFonts w:eastAsia="Times New Roman" w:cstheme="minorHAnsi"/>
        </w:rPr>
        <w:t>for the inquiry process.</w:t>
      </w:r>
    </w:p>
    <w:p w14:paraId="1211B45F" w14:textId="77777777" w:rsidR="00063CF8" w:rsidRPr="00617484" w:rsidRDefault="00063CF8" w:rsidP="00063CF8">
      <w:pPr>
        <w:spacing w:before="100" w:beforeAutospacing="1" w:after="100" w:afterAutospacing="1" w:line="240" w:lineRule="auto"/>
        <w:outlineLvl w:val="1"/>
        <w:rPr>
          <w:rFonts w:eastAsia="Times New Roman" w:cstheme="minorHAnsi"/>
          <w:b/>
          <w:bCs/>
        </w:rPr>
      </w:pPr>
      <w:r w:rsidRPr="00617484">
        <w:rPr>
          <w:rFonts w:eastAsia="Times New Roman" w:cstheme="minorHAnsi"/>
          <w:b/>
          <w:bCs/>
        </w:rPr>
        <w:t>Technology resources</w:t>
      </w:r>
      <w:r>
        <w:rPr>
          <w:rFonts w:eastAsia="Times New Roman" w:cstheme="minorHAnsi"/>
          <w:b/>
          <w:bCs/>
        </w:rPr>
        <w:t xml:space="preserve"> </w:t>
      </w:r>
      <w:r w:rsidRPr="00617484">
        <w:rPr>
          <w:rFonts w:eastAsia="Times New Roman" w:cstheme="minorHAnsi"/>
          <w:b/>
          <w:bCs/>
        </w:rPr>
        <w:t>(</w:t>
      </w:r>
      <w:r>
        <w:rPr>
          <w:rFonts w:eastAsia="Times New Roman" w:cstheme="minorHAnsi"/>
          <w:b/>
          <w:bCs/>
        </w:rPr>
        <w:t>SS 2.5</w:t>
      </w:r>
      <w:r w:rsidRPr="00617484">
        <w:rPr>
          <w:rFonts w:eastAsia="Times New Roman" w:cstheme="minorHAnsi"/>
          <w:b/>
          <w:bCs/>
        </w:rPr>
        <w:t>)</w:t>
      </w:r>
    </w:p>
    <w:p w14:paraId="4C414CB8" w14:textId="77777777" w:rsidR="00063CF8" w:rsidRPr="00617484" w:rsidRDefault="00063CF8" w:rsidP="00063CF8">
      <w:pPr>
        <w:spacing w:before="100" w:beforeAutospacing="1" w:after="100" w:afterAutospacing="1" w:line="240" w:lineRule="auto"/>
        <w:rPr>
          <w:rFonts w:eastAsia="Times New Roman" w:cstheme="minorHAnsi"/>
        </w:rPr>
      </w:pPr>
      <w:r w:rsidRPr="00617484">
        <w:rPr>
          <w:rFonts w:eastAsia="Times New Roman" w:cstheme="minorHAnsi"/>
        </w:rPr>
        <w:t>The technology needed section includes technology resources used by both teacher and students, including computers and related resources (internet connections, printers, and specific software such as a word processing application or PowerPoint</w:t>
      </w:r>
      <w:r>
        <w:rPr>
          <w:rFonts w:eastAsia="Times New Roman" w:cstheme="minorHAnsi"/>
        </w:rPr>
        <w:t>, Apps</w:t>
      </w:r>
      <w:r w:rsidRPr="00617484">
        <w:rPr>
          <w:rFonts w:eastAsia="Times New Roman" w:cstheme="minorHAnsi"/>
        </w:rPr>
        <w:t>), scanners and digital cameras, projectors, DVD player, and so on.</w:t>
      </w:r>
    </w:p>
    <w:p w14:paraId="00290F21" w14:textId="77777777" w:rsidR="00063CF8" w:rsidRPr="00617484" w:rsidRDefault="00063CF8" w:rsidP="00063CF8">
      <w:pPr>
        <w:numPr>
          <w:ilvl w:val="0"/>
          <w:numId w:val="51"/>
        </w:numPr>
        <w:spacing w:before="100" w:beforeAutospacing="1" w:after="100" w:afterAutospacing="1" w:line="240" w:lineRule="auto"/>
        <w:rPr>
          <w:rFonts w:eastAsia="Times New Roman" w:cstheme="minorHAnsi"/>
        </w:rPr>
      </w:pPr>
      <w:r w:rsidRPr="00617484">
        <w:rPr>
          <w:rFonts w:eastAsia="Times New Roman" w:cstheme="minorHAnsi"/>
        </w:rPr>
        <w:t>Be as specific as possible when listing software and hardware requirements.</w:t>
      </w:r>
    </w:p>
    <w:p w14:paraId="42362820" w14:textId="77777777" w:rsidR="00063CF8" w:rsidRPr="00617484" w:rsidRDefault="00063CF8" w:rsidP="00063CF8">
      <w:pPr>
        <w:numPr>
          <w:ilvl w:val="0"/>
          <w:numId w:val="51"/>
        </w:numPr>
        <w:spacing w:before="100" w:beforeAutospacing="1" w:after="100" w:afterAutospacing="1" w:line="240" w:lineRule="auto"/>
        <w:rPr>
          <w:rFonts w:eastAsia="Times New Roman" w:cstheme="minorHAnsi"/>
        </w:rPr>
      </w:pPr>
      <w:r w:rsidRPr="00617484">
        <w:rPr>
          <w:rFonts w:eastAsia="Times New Roman" w:cstheme="minorHAnsi"/>
        </w:rPr>
        <w:t>Specify how many of each resource is needed (one computer per student or one computer per group of students).</w:t>
      </w:r>
    </w:p>
    <w:p w14:paraId="32AE23E0" w14:textId="77777777" w:rsidR="00063CF8" w:rsidRDefault="00063CF8" w:rsidP="00063CF8">
      <w:pPr>
        <w:numPr>
          <w:ilvl w:val="0"/>
          <w:numId w:val="51"/>
        </w:numPr>
        <w:spacing w:before="100" w:beforeAutospacing="1" w:after="100" w:afterAutospacing="1" w:line="240" w:lineRule="auto"/>
        <w:rPr>
          <w:rFonts w:eastAsia="Times New Roman" w:cstheme="minorHAnsi"/>
        </w:rPr>
      </w:pPr>
      <w:r w:rsidRPr="00617484">
        <w:rPr>
          <w:rFonts w:eastAsia="Times New Roman" w:cstheme="minorHAnsi"/>
        </w:rPr>
        <w:t>Provide alternatives if possible. For example, if you teach this plan with one computer per student, try to offer a way to teach the plan with students in groups (in activities or supplemental information) and note here that the plan can be so adapted.</w:t>
      </w:r>
    </w:p>
    <w:p w14:paraId="5DA31ED7" w14:textId="77777777" w:rsidR="00063CF8" w:rsidRPr="00617484" w:rsidRDefault="00063CF8" w:rsidP="00063CF8">
      <w:pPr>
        <w:spacing w:before="100" w:beforeAutospacing="1" w:after="100" w:afterAutospacing="1" w:line="240" w:lineRule="auto"/>
        <w:rPr>
          <w:rFonts w:eastAsia="Times New Roman" w:cstheme="minorHAnsi"/>
        </w:rPr>
      </w:pPr>
    </w:p>
    <w:p w14:paraId="55E30F79" w14:textId="77777777" w:rsidR="00063CF8" w:rsidRPr="00617484" w:rsidRDefault="00063CF8" w:rsidP="00063CF8">
      <w:pPr>
        <w:spacing w:before="100" w:beforeAutospacing="1" w:after="100" w:afterAutospacing="1" w:line="240" w:lineRule="auto"/>
        <w:outlineLvl w:val="1"/>
        <w:rPr>
          <w:rFonts w:eastAsia="Times New Roman" w:cstheme="minorHAnsi"/>
          <w:b/>
          <w:bCs/>
        </w:rPr>
      </w:pPr>
      <w:r w:rsidRPr="00617484">
        <w:rPr>
          <w:rFonts w:eastAsia="Times New Roman" w:cstheme="minorHAnsi"/>
          <w:b/>
          <w:bCs/>
        </w:rPr>
        <w:t>Modifications</w:t>
      </w:r>
      <w:r>
        <w:rPr>
          <w:rFonts w:eastAsia="Times New Roman" w:cstheme="minorHAnsi"/>
          <w:b/>
          <w:bCs/>
        </w:rPr>
        <w:t xml:space="preserve"> (SS 4.1)</w:t>
      </w:r>
    </w:p>
    <w:p w14:paraId="02D567FB" w14:textId="77777777" w:rsidR="00063CF8" w:rsidRPr="00617484" w:rsidRDefault="00063CF8" w:rsidP="00063CF8">
      <w:pPr>
        <w:spacing w:before="100" w:beforeAutospacing="1" w:after="100" w:afterAutospacing="1" w:line="240" w:lineRule="auto"/>
        <w:rPr>
          <w:rFonts w:eastAsia="Times New Roman" w:cstheme="minorHAnsi"/>
        </w:rPr>
      </w:pPr>
      <w:r w:rsidRPr="00617484">
        <w:rPr>
          <w:rFonts w:eastAsia="Times New Roman" w:cstheme="minorHAnsi"/>
        </w:rPr>
        <w:t xml:space="preserve">Modifications are ways a teacher could adapt this plan to teach special audiences, such as students with learning disabilities, gifted and talented children, or </w:t>
      </w:r>
      <w:r>
        <w:rPr>
          <w:rFonts w:eastAsia="Times New Roman" w:cstheme="minorHAnsi"/>
        </w:rPr>
        <w:t>socio-cultural differences</w:t>
      </w:r>
      <w:r w:rsidRPr="00617484">
        <w:rPr>
          <w:rFonts w:eastAsia="Times New Roman" w:cstheme="minorHAnsi"/>
        </w:rPr>
        <w:t xml:space="preserve">. </w:t>
      </w:r>
    </w:p>
    <w:p w14:paraId="5002C58D" w14:textId="77777777" w:rsidR="00063CF8" w:rsidRPr="00617484" w:rsidRDefault="00063CF8" w:rsidP="00063CF8">
      <w:pPr>
        <w:spacing w:before="100" w:beforeAutospacing="1" w:after="100" w:afterAutospacing="1" w:line="240" w:lineRule="auto"/>
        <w:rPr>
          <w:rFonts w:eastAsia="Times New Roman" w:cstheme="minorHAnsi"/>
        </w:rPr>
      </w:pPr>
      <w:r w:rsidRPr="00617484">
        <w:rPr>
          <w:rFonts w:eastAsia="Times New Roman" w:cstheme="minorHAnsi"/>
        </w:rPr>
        <w:t>Provide information for modifications:</w:t>
      </w:r>
    </w:p>
    <w:p w14:paraId="15618300" w14:textId="77777777" w:rsidR="00063CF8" w:rsidRPr="00617484" w:rsidRDefault="00063CF8" w:rsidP="00063CF8">
      <w:pPr>
        <w:numPr>
          <w:ilvl w:val="0"/>
          <w:numId w:val="52"/>
        </w:numPr>
        <w:spacing w:before="100" w:beforeAutospacing="1" w:after="100" w:afterAutospacing="1" w:line="240" w:lineRule="auto"/>
        <w:rPr>
          <w:rFonts w:eastAsia="Times New Roman" w:cstheme="minorHAnsi"/>
        </w:rPr>
      </w:pPr>
      <w:r w:rsidRPr="00617484">
        <w:rPr>
          <w:rFonts w:eastAsia="Times New Roman" w:cstheme="minorHAnsi"/>
        </w:rPr>
        <w:t>Explain what audience the modifications are intended for.</w:t>
      </w:r>
    </w:p>
    <w:p w14:paraId="58EB5A22" w14:textId="77777777" w:rsidR="00063CF8" w:rsidRPr="00617484" w:rsidRDefault="00063CF8" w:rsidP="00063CF8">
      <w:pPr>
        <w:numPr>
          <w:ilvl w:val="0"/>
          <w:numId w:val="52"/>
        </w:numPr>
        <w:spacing w:before="100" w:beforeAutospacing="1" w:after="100" w:afterAutospacing="1" w:line="240" w:lineRule="auto"/>
        <w:rPr>
          <w:rFonts w:eastAsia="Times New Roman" w:cstheme="minorHAnsi"/>
        </w:rPr>
      </w:pPr>
      <w:r w:rsidRPr="00617484">
        <w:rPr>
          <w:rFonts w:eastAsia="Times New Roman" w:cstheme="minorHAnsi"/>
        </w:rPr>
        <w:t>List specific activities for this audience and provide or link to any special resources needed.</w:t>
      </w:r>
    </w:p>
    <w:p w14:paraId="57EDC0F6" w14:textId="77777777" w:rsidR="00063CF8" w:rsidRPr="00617484" w:rsidRDefault="00063CF8" w:rsidP="00063CF8">
      <w:pPr>
        <w:numPr>
          <w:ilvl w:val="0"/>
          <w:numId w:val="52"/>
        </w:numPr>
        <w:spacing w:before="100" w:beforeAutospacing="1" w:after="100" w:afterAutospacing="1" w:line="240" w:lineRule="auto"/>
        <w:rPr>
          <w:rFonts w:eastAsia="Times New Roman" w:cstheme="minorHAnsi"/>
        </w:rPr>
      </w:pPr>
      <w:r w:rsidRPr="00617484">
        <w:rPr>
          <w:rFonts w:eastAsia="Times New Roman" w:cstheme="minorHAnsi"/>
        </w:rPr>
        <w:t>If possible or necessary, explain how the teacher can adapt classroom management strategies to use this plan with multiple audiences at the same time.</w:t>
      </w:r>
    </w:p>
    <w:p w14:paraId="57108BCF" w14:textId="77777777" w:rsidR="00063CF8" w:rsidRPr="00617484" w:rsidRDefault="00063CF8" w:rsidP="00063CF8">
      <w:pPr>
        <w:numPr>
          <w:ilvl w:val="0"/>
          <w:numId w:val="52"/>
        </w:numPr>
        <w:spacing w:before="100" w:beforeAutospacing="1" w:after="100" w:afterAutospacing="1" w:line="240" w:lineRule="auto"/>
        <w:rPr>
          <w:rFonts w:eastAsia="Times New Roman" w:cstheme="minorHAnsi"/>
        </w:rPr>
      </w:pPr>
      <w:r w:rsidRPr="00617484">
        <w:rPr>
          <w:rFonts w:eastAsia="Times New Roman" w:cstheme="minorHAnsi"/>
        </w:rPr>
        <w:t>Provide alternative assessments in the field below.</w:t>
      </w:r>
    </w:p>
    <w:p w14:paraId="30D07A5D" w14:textId="77777777" w:rsidR="00063CF8" w:rsidRPr="00617484" w:rsidRDefault="00063CF8" w:rsidP="00063CF8">
      <w:pPr>
        <w:spacing w:before="100" w:beforeAutospacing="1" w:after="100" w:afterAutospacing="1" w:line="240" w:lineRule="auto"/>
        <w:rPr>
          <w:rFonts w:eastAsia="Times New Roman" w:cstheme="minorHAnsi"/>
        </w:rPr>
      </w:pPr>
      <w:r w:rsidRPr="00617484">
        <w:rPr>
          <w:rFonts w:eastAsia="Times New Roman" w:cstheme="minorHAnsi"/>
          <w:b/>
          <w:bCs/>
        </w:rPr>
        <w:t>Alternative Assessments (</w:t>
      </w:r>
      <w:r>
        <w:rPr>
          <w:rFonts w:eastAsia="Times New Roman" w:cstheme="minorHAnsi"/>
          <w:b/>
          <w:bCs/>
        </w:rPr>
        <w:t>SS 3.5</w:t>
      </w:r>
      <w:r w:rsidRPr="00617484">
        <w:rPr>
          <w:rFonts w:eastAsia="Times New Roman" w:cstheme="minorHAnsi"/>
          <w:b/>
          <w:bCs/>
        </w:rPr>
        <w:t>)</w:t>
      </w:r>
    </w:p>
    <w:p w14:paraId="48F3066B" w14:textId="77777777" w:rsidR="00063CF8" w:rsidRPr="00617484" w:rsidRDefault="00063CF8" w:rsidP="00063CF8">
      <w:pPr>
        <w:rPr>
          <w:rFonts w:eastAsia="Times New Roman" w:cstheme="minorHAnsi"/>
        </w:rPr>
      </w:pPr>
      <w:r w:rsidRPr="00617484">
        <w:rPr>
          <w:rFonts w:eastAsia="Times New Roman" w:cstheme="minorHAnsi"/>
        </w:rPr>
        <w:lastRenderedPageBreak/>
        <w:t xml:space="preserve">Alternative assessments are means of assessment for special audiences, such as students with learning disabilities or English </w:t>
      </w:r>
      <w:r>
        <w:rPr>
          <w:rFonts w:eastAsia="Times New Roman" w:cstheme="minorHAnsi"/>
        </w:rPr>
        <w:t>L</w:t>
      </w:r>
      <w:r w:rsidRPr="00617484">
        <w:rPr>
          <w:rFonts w:eastAsia="Times New Roman" w:cstheme="minorHAnsi"/>
        </w:rPr>
        <w:t xml:space="preserve">anguage </w:t>
      </w:r>
      <w:r>
        <w:rPr>
          <w:rFonts w:eastAsia="Times New Roman" w:cstheme="minorHAnsi"/>
        </w:rPr>
        <w:t>L</w:t>
      </w:r>
      <w:r w:rsidRPr="00617484">
        <w:rPr>
          <w:rFonts w:eastAsia="Times New Roman" w:cstheme="minorHAnsi"/>
        </w:rPr>
        <w:t>earners.</w:t>
      </w:r>
    </w:p>
    <w:p w14:paraId="2E4A1F66" w14:textId="77777777" w:rsidR="00063CF8" w:rsidRPr="00617484" w:rsidRDefault="00063CF8" w:rsidP="00063CF8">
      <w:pPr>
        <w:spacing w:before="100" w:beforeAutospacing="1" w:after="100" w:afterAutospacing="1" w:line="256" w:lineRule="auto"/>
        <w:jc w:val="center"/>
        <w:rPr>
          <w:rFonts w:eastAsia="Times New Roman" w:cstheme="minorHAnsi"/>
          <w:b/>
        </w:rPr>
      </w:pPr>
      <w:r w:rsidRPr="00617484">
        <w:rPr>
          <w:rFonts w:eastAsia="Times New Roman" w:cstheme="minorHAnsi"/>
          <w:b/>
        </w:rPr>
        <w:t>Part 2: Assessment</w:t>
      </w:r>
    </w:p>
    <w:p w14:paraId="6CA34E70" w14:textId="70019077" w:rsidR="00063CF8" w:rsidRPr="00617484" w:rsidRDefault="00063CF8" w:rsidP="00063CF8">
      <w:pPr>
        <w:spacing w:before="100" w:beforeAutospacing="1" w:after="100" w:afterAutospacing="1" w:line="256" w:lineRule="auto"/>
        <w:rPr>
          <w:rFonts w:eastAsia="Times New Roman" w:cstheme="minorHAnsi"/>
        </w:rPr>
      </w:pPr>
      <w:r w:rsidRPr="00617484">
        <w:rPr>
          <w:rFonts w:eastAsia="Times New Roman" w:cstheme="minorHAnsi"/>
        </w:rPr>
        <w:t>Develop and plan high quality, standards-based pre-</w:t>
      </w:r>
      <w:r w:rsidR="00E90A74" w:rsidRPr="00617484">
        <w:rPr>
          <w:rFonts w:eastAsia="Times New Roman" w:cstheme="minorHAnsi"/>
        </w:rPr>
        <w:t>assessments,</w:t>
      </w:r>
      <w:r>
        <w:rPr>
          <w:rFonts w:eastAsia="Times New Roman" w:cstheme="minorHAnsi"/>
        </w:rPr>
        <w:t xml:space="preserve"> </w:t>
      </w:r>
      <w:r w:rsidRPr="00617484">
        <w:rPr>
          <w:rFonts w:eastAsia="Times New Roman" w:cstheme="minorHAnsi"/>
        </w:rPr>
        <w:t>and a post assessment. List in your lesson plans what formal assessments will be used during the lesson to evaluate your student’s developing knowledge and skills. The assessment should provide opportunities for students to demonstrate conceptual understanding and problem-solving strategies. (</w:t>
      </w:r>
      <w:r>
        <w:rPr>
          <w:rFonts w:eastAsia="Times New Roman" w:cstheme="minorHAnsi"/>
        </w:rPr>
        <w:t>SS 3.0</w:t>
      </w:r>
      <w:r w:rsidRPr="00617484">
        <w:rPr>
          <w:rFonts w:eastAsia="Times New Roman" w:cstheme="minorHAnsi"/>
        </w:rPr>
        <w:t>)</w:t>
      </w:r>
    </w:p>
    <w:p w14:paraId="50051C57" w14:textId="77777777" w:rsidR="00063CF8" w:rsidRPr="00617484" w:rsidRDefault="00063CF8" w:rsidP="00063CF8">
      <w:pPr>
        <w:spacing w:before="100" w:beforeAutospacing="1" w:after="100" w:afterAutospacing="1" w:line="256" w:lineRule="auto"/>
        <w:jc w:val="center"/>
        <w:rPr>
          <w:rFonts w:eastAsia="Times New Roman" w:cstheme="minorHAnsi"/>
        </w:rPr>
      </w:pPr>
      <w:r w:rsidRPr="00617484">
        <w:rPr>
          <w:rFonts w:eastAsia="Times New Roman" w:cstheme="minorHAnsi"/>
          <w:b/>
          <w:bCs/>
        </w:rPr>
        <w:t>Part 3: Reflecting on the lesson plan and your teaching of the lesson</w:t>
      </w:r>
    </w:p>
    <w:p w14:paraId="6F1D26F8" w14:textId="77777777" w:rsidR="00063CF8" w:rsidRPr="00617484" w:rsidRDefault="00063CF8" w:rsidP="00063CF8">
      <w:pPr>
        <w:spacing w:after="0" w:line="256" w:lineRule="auto"/>
        <w:rPr>
          <w:rFonts w:eastAsia="Times New Roman" w:cstheme="minorHAnsi"/>
        </w:rPr>
      </w:pPr>
      <w:r w:rsidRPr="00617484">
        <w:rPr>
          <w:rFonts w:eastAsia="Times New Roman" w:cstheme="minorHAnsi"/>
        </w:rPr>
        <w:t>Analyze the effectiveness of your lesson plan and your teaching using the Oakwood University’s lesson plan guide. Use the following to guide you in developing this analysis. (</w:t>
      </w:r>
      <w:r>
        <w:rPr>
          <w:rFonts w:eastAsia="Times New Roman" w:cstheme="minorHAnsi"/>
        </w:rPr>
        <w:t>SS 5.1</w:t>
      </w:r>
      <w:r w:rsidRPr="00617484">
        <w:rPr>
          <w:rFonts w:eastAsia="Times New Roman" w:cstheme="minorHAnsi"/>
        </w:rPr>
        <w:t>)</w:t>
      </w:r>
    </w:p>
    <w:p w14:paraId="4C6CF17A" w14:textId="77777777" w:rsidR="00063CF8" w:rsidRPr="00617484" w:rsidRDefault="00063CF8" w:rsidP="00063CF8">
      <w:pPr>
        <w:numPr>
          <w:ilvl w:val="0"/>
          <w:numId w:val="50"/>
        </w:numPr>
        <w:spacing w:before="100" w:beforeAutospacing="1" w:after="100" w:afterAutospacing="1" w:line="256" w:lineRule="auto"/>
        <w:rPr>
          <w:rFonts w:eastAsia="Times New Roman" w:cstheme="minorHAnsi"/>
        </w:rPr>
      </w:pPr>
      <w:r w:rsidRPr="00617484">
        <w:rPr>
          <w:rFonts w:eastAsia="Times New Roman" w:cstheme="minorHAnsi"/>
        </w:rPr>
        <w:t xml:space="preserve">After </w:t>
      </w:r>
      <w:r>
        <w:rPr>
          <w:rFonts w:eastAsia="Times New Roman" w:cstheme="minorHAnsi"/>
        </w:rPr>
        <w:t>facilitating a stage of the inquiry,</w:t>
      </w:r>
      <w:r w:rsidRPr="00617484">
        <w:rPr>
          <w:rFonts w:eastAsia="Times New Roman" w:cstheme="minorHAnsi"/>
        </w:rPr>
        <w:t xml:space="preserve"> take some time to talk with your cooperating teacher. Find out how she/he thought the</w:t>
      </w:r>
      <w:r>
        <w:rPr>
          <w:rFonts w:eastAsia="Times New Roman" w:cstheme="minorHAnsi"/>
        </w:rPr>
        <w:t xml:space="preserve"> process</w:t>
      </w:r>
      <w:r w:rsidRPr="00617484">
        <w:rPr>
          <w:rFonts w:eastAsia="Times New Roman" w:cstheme="minorHAnsi"/>
        </w:rPr>
        <w:t xml:space="preserve"> went. In your discussion with your teacher explore the following questions and any others on which you would like feedback. </w:t>
      </w:r>
    </w:p>
    <w:p w14:paraId="0A78B90E" w14:textId="77777777" w:rsidR="00063CF8" w:rsidRPr="00617484" w:rsidRDefault="00063CF8" w:rsidP="00063CF8">
      <w:pPr>
        <w:numPr>
          <w:ilvl w:val="1"/>
          <w:numId w:val="50"/>
        </w:numPr>
        <w:spacing w:before="100" w:beforeAutospacing="1" w:after="100" w:afterAutospacing="1" w:line="256" w:lineRule="auto"/>
        <w:rPr>
          <w:rFonts w:eastAsia="Times New Roman" w:cstheme="minorHAnsi"/>
        </w:rPr>
      </w:pPr>
      <w:r w:rsidRPr="00617484">
        <w:rPr>
          <w:rFonts w:eastAsia="Times New Roman" w:cstheme="minorHAnsi"/>
        </w:rPr>
        <w:t xml:space="preserve">Did I plan and </w:t>
      </w:r>
      <w:r>
        <w:rPr>
          <w:rFonts w:eastAsia="Times New Roman" w:cstheme="minorHAnsi"/>
        </w:rPr>
        <w:t>conduct the inquiry</w:t>
      </w:r>
      <w:r w:rsidRPr="00617484">
        <w:rPr>
          <w:rFonts w:eastAsia="Times New Roman" w:cstheme="minorHAnsi"/>
        </w:rPr>
        <w:t xml:space="preserve"> </w:t>
      </w:r>
      <w:r>
        <w:rPr>
          <w:rFonts w:eastAsia="Times New Roman" w:cstheme="minorHAnsi"/>
        </w:rPr>
        <w:t xml:space="preserve">process </w:t>
      </w:r>
      <w:r w:rsidRPr="00617484">
        <w:rPr>
          <w:rFonts w:eastAsia="Times New Roman" w:cstheme="minorHAnsi"/>
        </w:rPr>
        <w:t>so that the students were able to</w:t>
      </w:r>
      <w:r>
        <w:rPr>
          <w:rFonts w:eastAsia="Times New Roman" w:cstheme="minorHAnsi"/>
        </w:rPr>
        <w:t xml:space="preserve"> advance toward attaining the established</w:t>
      </w:r>
      <w:r w:rsidRPr="00617484">
        <w:rPr>
          <w:rFonts w:eastAsia="Times New Roman" w:cstheme="minorHAnsi"/>
        </w:rPr>
        <w:t xml:space="preserve"> objectives?</w:t>
      </w:r>
    </w:p>
    <w:p w14:paraId="545FF87F" w14:textId="77777777" w:rsidR="00063CF8" w:rsidRPr="00617484" w:rsidRDefault="00063CF8" w:rsidP="00063CF8">
      <w:pPr>
        <w:numPr>
          <w:ilvl w:val="1"/>
          <w:numId w:val="50"/>
        </w:numPr>
        <w:spacing w:before="100" w:beforeAutospacing="1" w:after="100" w:afterAutospacing="1" w:line="256" w:lineRule="auto"/>
        <w:rPr>
          <w:rFonts w:eastAsia="Times New Roman" w:cstheme="minorHAnsi"/>
        </w:rPr>
      </w:pPr>
      <w:r w:rsidRPr="00617484">
        <w:rPr>
          <w:rFonts w:eastAsia="Times New Roman" w:cstheme="minorHAnsi"/>
        </w:rPr>
        <w:t xml:space="preserve">Did I assess my students' achievement of the </w:t>
      </w:r>
      <w:r>
        <w:rPr>
          <w:rFonts w:eastAsia="Times New Roman" w:cstheme="minorHAnsi"/>
        </w:rPr>
        <w:t xml:space="preserve">established </w:t>
      </w:r>
      <w:r w:rsidRPr="00617484">
        <w:rPr>
          <w:rFonts w:eastAsia="Times New Roman" w:cstheme="minorHAnsi"/>
        </w:rPr>
        <w:t>objectives in the</w:t>
      </w:r>
      <w:r>
        <w:rPr>
          <w:rFonts w:eastAsia="Times New Roman" w:cstheme="minorHAnsi"/>
        </w:rPr>
        <w:t xml:space="preserve"> activities?</w:t>
      </w:r>
    </w:p>
    <w:p w14:paraId="00CCF2A3" w14:textId="77777777" w:rsidR="00063CF8" w:rsidRPr="00617484" w:rsidRDefault="00063CF8" w:rsidP="00063CF8">
      <w:pPr>
        <w:numPr>
          <w:ilvl w:val="1"/>
          <w:numId w:val="50"/>
        </w:numPr>
        <w:spacing w:before="100" w:beforeAutospacing="1" w:after="100" w:afterAutospacing="1" w:line="256" w:lineRule="auto"/>
        <w:rPr>
          <w:rFonts w:eastAsia="Times New Roman" w:cstheme="minorHAnsi"/>
        </w:rPr>
      </w:pPr>
      <w:r w:rsidRPr="00617484">
        <w:rPr>
          <w:rFonts w:eastAsia="Times New Roman" w:cstheme="minorHAnsi"/>
        </w:rPr>
        <w:t xml:space="preserve">Were the steps </w:t>
      </w:r>
      <w:r>
        <w:rPr>
          <w:rFonts w:eastAsia="Times New Roman" w:cstheme="minorHAnsi"/>
        </w:rPr>
        <w:t>in</w:t>
      </w:r>
      <w:r w:rsidRPr="00617484">
        <w:rPr>
          <w:rFonts w:eastAsia="Times New Roman" w:cstheme="minorHAnsi"/>
        </w:rPr>
        <w:t xml:space="preserve"> the </w:t>
      </w:r>
      <w:r>
        <w:rPr>
          <w:rFonts w:eastAsia="Times New Roman" w:cstheme="minorHAnsi"/>
        </w:rPr>
        <w:t>process</w:t>
      </w:r>
      <w:r w:rsidRPr="00617484">
        <w:rPr>
          <w:rFonts w:eastAsia="Times New Roman" w:cstheme="minorHAnsi"/>
        </w:rPr>
        <w:t xml:space="preserve"> and instructions (a) clear in my plan (b) clear to the students when I explained these to them?</w:t>
      </w:r>
    </w:p>
    <w:p w14:paraId="51850A2A" w14:textId="77777777" w:rsidR="00063CF8" w:rsidRPr="00617484" w:rsidRDefault="00063CF8" w:rsidP="00063CF8">
      <w:pPr>
        <w:numPr>
          <w:ilvl w:val="1"/>
          <w:numId w:val="50"/>
        </w:numPr>
        <w:spacing w:before="100" w:beforeAutospacing="1" w:after="100" w:afterAutospacing="1" w:line="256" w:lineRule="auto"/>
        <w:rPr>
          <w:rFonts w:eastAsia="Times New Roman" w:cstheme="minorHAnsi"/>
        </w:rPr>
      </w:pPr>
      <w:r w:rsidRPr="00617484">
        <w:rPr>
          <w:rFonts w:eastAsia="Times New Roman" w:cstheme="minorHAnsi"/>
        </w:rPr>
        <w:t>Was I able to manage the students well? Did the plan motivate the students?</w:t>
      </w:r>
    </w:p>
    <w:p w14:paraId="77E3DAE0" w14:textId="77777777" w:rsidR="00063CF8" w:rsidRPr="00617484" w:rsidRDefault="00063CF8" w:rsidP="00063CF8">
      <w:pPr>
        <w:numPr>
          <w:ilvl w:val="1"/>
          <w:numId w:val="50"/>
        </w:numPr>
        <w:spacing w:before="100" w:beforeAutospacing="1" w:after="100" w:afterAutospacing="1" w:line="256" w:lineRule="auto"/>
        <w:rPr>
          <w:rFonts w:eastAsia="Times New Roman" w:cstheme="minorHAnsi"/>
        </w:rPr>
      </w:pPr>
      <w:r w:rsidRPr="00617484">
        <w:rPr>
          <w:rFonts w:eastAsia="Times New Roman" w:cstheme="minorHAnsi"/>
        </w:rPr>
        <w:t xml:space="preserve">What did I do well? What can I improve upon? </w:t>
      </w:r>
    </w:p>
    <w:p w14:paraId="7B50C513" w14:textId="77777777" w:rsidR="00063CF8" w:rsidRPr="00617484" w:rsidRDefault="00063CF8" w:rsidP="00063CF8">
      <w:pPr>
        <w:numPr>
          <w:ilvl w:val="0"/>
          <w:numId w:val="50"/>
        </w:numPr>
        <w:spacing w:before="100" w:beforeAutospacing="1" w:after="100" w:afterAutospacing="1" w:line="256" w:lineRule="auto"/>
        <w:rPr>
          <w:rFonts w:eastAsia="Times New Roman" w:cstheme="minorHAnsi"/>
        </w:rPr>
      </w:pPr>
      <w:r w:rsidRPr="00662EBD">
        <w:rPr>
          <w:rFonts w:eastAsia="Times New Roman" w:cstheme="minorHAnsi"/>
        </w:rPr>
        <w:t>Then summarize</w:t>
      </w:r>
      <w:r w:rsidRPr="003A065C">
        <w:rPr>
          <w:rFonts w:eastAsia="Times New Roman" w:cstheme="minorHAnsi"/>
        </w:rPr>
        <w:t xml:space="preserve"> your findings, reflecting in depth as you ask yourself the following more in-depth questions</w:t>
      </w:r>
      <w:r w:rsidRPr="00617484">
        <w:rPr>
          <w:rFonts w:eastAsia="Times New Roman" w:cstheme="minorHAnsi"/>
        </w:rPr>
        <w:t>. Also, what is important for you to be successful in this assignment</w:t>
      </w:r>
      <w:r>
        <w:rPr>
          <w:rFonts w:eastAsia="Times New Roman" w:cstheme="minorHAnsi"/>
        </w:rPr>
        <w:t>?</w:t>
      </w:r>
      <w:r w:rsidRPr="00617484">
        <w:rPr>
          <w:rFonts w:eastAsia="Times New Roman" w:cstheme="minorHAnsi"/>
        </w:rPr>
        <w:t xml:space="preserve"> </w:t>
      </w:r>
      <w:r>
        <w:rPr>
          <w:rFonts w:eastAsia="Times New Roman" w:cstheme="minorHAnsi"/>
        </w:rPr>
        <w:t>I</w:t>
      </w:r>
      <w:r w:rsidRPr="00617484">
        <w:rPr>
          <w:rFonts w:eastAsia="Times New Roman" w:cstheme="minorHAnsi"/>
        </w:rPr>
        <w:t xml:space="preserve">s for you to (a) recognize where you are in your progress towards mastery of these and (b) explain where and how you still need to improve. </w:t>
      </w:r>
    </w:p>
    <w:p w14:paraId="64A553ED" w14:textId="77777777" w:rsidR="00063CF8" w:rsidRDefault="00063CF8" w:rsidP="00063CF8">
      <w:pPr>
        <w:numPr>
          <w:ilvl w:val="1"/>
          <w:numId w:val="50"/>
        </w:numPr>
        <w:spacing w:before="100" w:beforeAutospacing="1" w:after="100" w:afterAutospacing="1" w:line="256" w:lineRule="auto"/>
        <w:rPr>
          <w:rFonts w:eastAsia="Times New Roman" w:cstheme="minorHAnsi"/>
        </w:rPr>
      </w:pPr>
      <w:r w:rsidRPr="00617484">
        <w:rPr>
          <w:rFonts w:eastAsia="Times New Roman" w:cstheme="minorHAnsi"/>
        </w:rPr>
        <w:t>Did I plan for and provide learning opportunities that supported the students' intellectual, social, and personal development?</w:t>
      </w:r>
    </w:p>
    <w:p w14:paraId="359185D6" w14:textId="77777777" w:rsidR="00063CF8" w:rsidRPr="00617484" w:rsidRDefault="00063CF8" w:rsidP="00063CF8">
      <w:pPr>
        <w:numPr>
          <w:ilvl w:val="1"/>
          <w:numId w:val="50"/>
        </w:numPr>
        <w:spacing w:before="100" w:beforeAutospacing="1" w:after="100" w:afterAutospacing="1" w:line="256" w:lineRule="auto"/>
        <w:rPr>
          <w:rFonts w:eastAsia="Times New Roman" w:cstheme="minorHAnsi"/>
        </w:rPr>
      </w:pPr>
      <w:r>
        <w:rPr>
          <w:rFonts w:eastAsia="Times New Roman" w:cstheme="minorHAnsi"/>
        </w:rPr>
        <w:t>Did I plan for and develop learning opportunities that promote students’ civic competence and instill a desire for a more just and equitable society.?</w:t>
      </w:r>
    </w:p>
    <w:p w14:paraId="2AC83B4F" w14:textId="77777777" w:rsidR="00063CF8" w:rsidRPr="00617484" w:rsidRDefault="00063CF8" w:rsidP="00063CF8">
      <w:pPr>
        <w:numPr>
          <w:ilvl w:val="1"/>
          <w:numId w:val="50"/>
        </w:numPr>
        <w:spacing w:before="100" w:beforeAutospacing="1" w:after="100" w:afterAutospacing="1" w:line="256" w:lineRule="auto"/>
        <w:rPr>
          <w:rFonts w:eastAsia="Times New Roman" w:cstheme="minorHAnsi"/>
        </w:rPr>
      </w:pPr>
      <w:r w:rsidRPr="00617484">
        <w:rPr>
          <w:rFonts w:eastAsia="Times New Roman" w:cstheme="minorHAnsi"/>
        </w:rPr>
        <w:t>Did I create instructional opportunities that are adapted to students with diverse backgrounds and exceptionalities?</w:t>
      </w:r>
    </w:p>
    <w:p w14:paraId="5E9813FF" w14:textId="77777777" w:rsidR="00063CF8" w:rsidRPr="00617484" w:rsidRDefault="00063CF8" w:rsidP="00063CF8">
      <w:pPr>
        <w:numPr>
          <w:ilvl w:val="1"/>
          <w:numId w:val="50"/>
        </w:numPr>
        <w:spacing w:before="100" w:beforeAutospacing="1" w:after="100" w:afterAutospacing="1" w:line="256" w:lineRule="auto"/>
        <w:rPr>
          <w:rFonts w:eastAsia="Times New Roman" w:cstheme="minorHAnsi"/>
        </w:rPr>
      </w:pPr>
      <w:r w:rsidRPr="00617484">
        <w:rPr>
          <w:rFonts w:eastAsia="Times New Roman" w:cstheme="minorHAnsi"/>
        </w:rPr>
        <w:t>Did I plan and use a variety of instructional strategies to encourage student development of critical thinking, problem solving, &amp; performance skills?</w:t>
      </w:r>
    </w:p>
    <w:p w14:paraId="0B4416B9" w14:textId="77777777" w:rsidR="00063CF8" w:rsidRPr="00617484" w:rsidRDefault="00063CF8" w:rsidP="00063CF8">
      <w:pPr>
        <w:numPr>
          <w:ilvl w:val="1"/>
          <w:numId w:val="50"/>
        </w:numPr>
        <w:spacing w:before="100" w:beforeAutospacing="1" w:after="100" w:afterAutospacing="1" w:line="256" w:lineRule="auto"/>
        <w:rPr>
          <w:rFonts w:eastAsia="Times New Roman" w:cstheme="minorHAnsi"/>
        </w:rPr>
      </w:pPr>
      <w:r w:rsidRPr="00617484">
        <w:rPr>
          <w:rFonts w:eastAsia="Times New Roman" w:cstheme="minorHAnsi"/>
        </w:rPr>
        <w:t>Did I plan and create a learning environment that encouraged positive social interaction, active engagement in learning, &amp; self-motivation?</w:t>
      </w:r>
    </w:p>
    <w:p w14:paraId="4E287F10" w14:textId="77777777" w:rsidR="00063CF8" w:rsidRPr="00617484" w:rsidRDefault="00063CF8" w:rsidP="00063CF8">
      <w:pPr>
        <w:numPr>
          <w:ilvl w:val="1"/>
          <w:numId w:val="50"/>
        </w:numPr>
        <w:spacing w:before="100" w:beforeAutospacing="1" w:after="100" w:afterAutospacing="1" w:line="256" w:lineRule="auto"/>
        <w:rPr>
          <w:rFonts w:eastAsia="Times New Roman" w:cstheme="minorHAnsi"/>
        </w:rPr>
      </w:pPr>
      <w:r w:rsidRPr="00617484">
        <w:rPr>
          <w:rFonts w:eastAsia="Times New Roman" w:cstheme="minorHAnsi"/>
        </w:rPr>
        <w:t>Did I plan and manage instruction based upon knowledge of subject matter, students, the community, and curriculum goals?</w:t>
      </w:r>
    </w:p>
    <w:p w14:paraId="029F6A13" w14:textId="77777777" w:rsidR="00063CF8" w:rsidRPr="00617484" w:rsidRDefault="00063CF8" w:rsidP="00063CF8">
      <w:pPr>
        <w:rPr>
          <w:rFonts w:eastAsia="Times New Roman" w:cstheme="minorHAnsi"/>
        </w:rPr>
      </w:pPr>
      <w:r w:rsidRPr="00617484">
        <w:rPr>
          <w:rFonts w:eastAsia="Times New Roman" w:cstheme="minorHAnsi"/>
        </w:rPr>
        <w:t>To what extent did my plan an</w:t>
      </w:r>
      <w:r>
        <w:rPr>
          <w:rFonts w:eastAsia="Times New Roman" w:cstheme="minorHAnsi"/>
        </w:rPr>
        <w:t>d the inquiry process</w:t>
      </w:r>
      <w:r w:rsidRPr="00617484">
        <w:rPr>
          <w:rFonts w:eastAsia="Times New Roman" w:cstheme="minorHAnsi"/>
        </w:rPr>
        <w:t xml:space="preserve"> reflect </w:t>
      </w:r>
      <w:r>
        <w:rPr>
          <w:rFonts w:eastAsia="Times New Roman" w:cstheme="minorHAnsi"/>
        </w:rPr>
        <w:t>m</w:t>
      </w:r>
      <w:r w:rsidRPr="00617484">
        <w:rPr>
          <w:rFonts w:eastAsia="Times New Roman" w:cstheme="minorHAnsi"/>
        </w:rPr>
        <w:t xml:space="preserve">y ability to use formal and informal assessment strategies </w:t>
      </w:r>
      <w:r>
        <w:rPr>
          <w:rFonts w:eastAsia="Times New Roman" w:cstheme="minorHAnsi"/>
        </w:rPr>
        <w:t>to evaluate inquiry</w:t>
      </w:r>
      <w:r w:rsidRPr="00617484">
        <w:rPr>
          <w:rFonts w:eastAsia="Times New Roman" w:cstheme="minorHAnsi"/>
        </w:rPr>
        <w:t>?</w:t>
      </w:r>
    </w:p>
    <w:p w14:paraId="38B5058A" w14:textId="77777777" w:rsidR="00063CF8" w:rsidRDefault="00063CF8" w:rsidP="00063CF8">
      <w:pPr>
        <w:rPr>
          <w:rFonts w:eastAsia="Times New Roman" w:cstheme="minorHAnsi"/>
        </w:rPr>
      </w:pPr>
      <w:r>
        <w:rPr>
          <w:rFonts w:eastAsia="Times New Roman" w:cstheme="minorHAnsi"/>
        </w:rPr>
        <w:br w:type="page"/>
      </w:r>
    </w:p>
    <w:p w14:paraId="13A2402D" w14:textId="77777777" w:rsidR="00063CF8" w:rsidRPr="00617484" w:rsidRDefault="00063CF8" w:rsidP="00063CF8">
      <w:pPr>
        <w:rPr>
          <w:rFonts w:eastAsia="Times New Roman" w:cstheme="minorHAnsi"/>
        </w:rPr>
      </w:pPr>
    </w:p>
    <w:p w14:paraId="5284BBF0" w14:textId="77777777" w:rsidR="00063CF8" w:rsidRPr="00617484" w:rsidRDefault="00063CF8" w:rsidP="00063CF8">
      <w:pPr>
        <w:rPr>
          <w:rFonts w:cstheme="minorHAnsi"/>
        </w:rPr>
      </w:pPr>
      <w:r w:rsidRPr="006B713B">
        <w:rPr>
          <w:rFonts w:cstheme="minorHAnsi"/>
          <w:b/>
          <w:bCs/>
        </w:rPr>
        <w:t>Scoring Rubric – Planning for Instruction</w:t>
      </w:r>
      <w:r>
        <w:rPr>
          <w:rFonts w:cstheme="minorHAnsi"/>
        </w:rPr>
        <w:t>.</w:t>
      </w:r>
    </w:p>
    <w:tbl>
      <w:tblPr>
        <w:tblStyle w:val="TableGrid"/>
        <w:tblpPr w:leftFromText="180" w:rightFromText="180" w:vertAnchor="page" w:horzAnchor="margin" w:tblpX="-455" w:tblpY="3661"/>
        <w:tblW w:w="10507" w:type="dxa"/>
        <w:tblLayout w:type="fixed"/>
        <w:tblLook w:val="04A0" w:firstRow="1" w:lastRow="0" w:firstColumn="1" w:lastColumn="0" w:noHBand="0" w:noVBand="1"/>
      </w:tblPr>
      <w:tblGrid>
        <w:gridCol w:w="355"/>
        <w:gridCol w:w="2160"/>
        <w:gridCol w:w="2610"/>
        <w:gridCol w:w="1890"/>
        <w:gridCol w:w="1800"/>
        <w:gridCol w:w="1692"/>
      </w:tblGrid>
      <w:tr w:rsidR="00063CF8" w14:paraId="6DFB4250" w14:textId="77777777" w:rsidTr="00D31336">
        <w:trPr>
          <w:trHeight w:val="709"/>
        </w:trPr>
        <w:tc>
          <w:tcPr>
            <w:tcW w:w="355" w:type="dxa"/>
          </w:tcPr>
          <w:p w14:paraId="492ACBDD" w14:textId="77777777" w:rsidR="00063CF8" w:rsidRDefault="00063CF8" w:rsidP="00D31336">
            <w:r>
              <w:t>#</w:t>
            </w:r>
          </w:p>
        </w:tc>
        <w:tc>
          <w:tcPr>
            <w:tcW w:w="2160" w:type="dxa"/>
            <w:shd w:val="clear" w:color="auto" w:fill="EEECE1" w:themeFill="background2"/>
          </w:tcPr>
          <w:p w14:paraId="09DBC9C9" w14:textId="77777777" w:rsidR="00063CF8" w:rsidRPr="001D4C94" w:rsidRDefault="00063CF8" w:rsidP="00D31336">
            <w:pPr>
              <w:jc w:val="center"/>
              <w:rPr>
                <w:b/>
                <w:bCs/>
              </w:rPr>
            </w:pPr>
            <w:r w:rsidRPr="001D4C94">
              <w:rPr>
                <w:b/>
                <w:bCs/>
              </w:rPr>
              <w:t>Element</w:t>
            </w:r>
          </w:p>
          <w:p w14:paraId="4FD8D818" w14:textId="77777777" w:rsidR="00063CF8" w:rsidRPr="001D4C94" w:rsidRDefault="00063CF8" w:rsidP="00D31336">
            <w:pPr>
              <w:jc w:val="center"/>
              <w:rPr>
                <w:b/>
                <w:bCs/>
              </w:rPr>
            </w:pPr>
            <w:r w:rsidRPr="001D4C94">
              <w:rPr>
                <w:b/>
                <w:bCs/>
              </w:rPr>
              <w:t>Criteria</w:t>
            </w:r>
          </w:p>
        </w:tc>
        <w:tc>
          <w:tcPr>
            <w:tcW w:w="2610" w:type="dxa"/>
            <w:shd w:val="clear" w:color="auto" w:fill="EEECE1" w:themeFill="background2"/>
          </w:tcPr>
          <w:p w14:paraId="4CE6F3C6" w14:textId="77777777" w:rsidR="00063CF8" w:rsidRPr="001D4C94" w:rsidRDefault="00063CF8" w:rsidP="00D31336">
            <w:pPr>
              <w:jc w:val="center"/>
              <w:rPr>
                <w:b/>
                <w:bCs/>
              </w:rPr>
            </w:pPr>
            <w:r w:rsidRPr="001D4C94">
              <w:rPr>
                <w:b/>
                <w:bCs/>
              </w:rPr>
              <w:t>Accomplished</w:t>
            </w:r>
          </w:p>
          <w:p w14:paraId="5322D1B7" w14:textId="77777777" w:rsidR="00063CF8" w:rsidRPr="001D4C94" w:rsidRDefault="00063CF8" w:rsidP="00D31336">
            <w:pPr>
              <w:jc w:val="center"/>
              <w:rPr>
                <w:b/>
                <w:bCs/>
              </w:rPr>
            </w:pPr>
            <w:r w:rsidRPr="001D4C94">
              <w:rPr>
                <w:b/>
                <w:bCs/>
              </w:rPr>
              <w:t>Level-4</w:t>
            </w:r>
          </w:p>
        </w:tc>
        <w:tc>
          <w:tcPr>
            <w:tcW w:w="1890" w:type="dxa"/>
            <w:shd w:val="clear" w:color="auto" w:fill="EEECE1" w:themeFill="background2"/>
          </w:tcPr>
          <w:p w14:paraId="79D42AB3" w14:textId="77777777" w:rsidR="00063CF8" w:rsidRPr="001D4C94" w:rsidRDefault="00063CF8" w:rsidP="00D31336">
            <w:pPr>
              <w:jc w:val="center"/>
              <w:rPr>
                <w:b/>
                <w:bCs/>
              </w:rPr>
            </w:pPr>
            <w:r w:rsidRPr="001D4C94">
              <w:rPr>
                <w:b/>
                <w:bCs/>
              </w:rPr>
              <w:t>Proficient</w:t>
            </w:r>
          </w:p>
          <w:p w14:paraId="5B771155" w14:textId="77777777" w:rsidR="00063CF8" w:rsidRPr="001D4C94" w:rsidRDefault="00063CF8" w:rsidP="00D31336">
            <w:pPr>
              <w:jc w:val="center"/>
              <w:rPr>
                <w:b/>
                <w:bCs/>
              </w:rPr>
            </w:pPr>
            <w:r w:rsidRPr="001D4C94">
              <w:rPr>
                <w:b/>
                <w:bCs/>
              </w:rPr>
              <w:t>Level-3</w:t>
            </w:r>
          </w:p>
        </w:tc>
        <w:tc>
          <w:tcPr>
            <w:tcW w:w="1800" w:type="dxa"/>
            <w:shd w:val="clear" w:color="auto" w:fill="EEECE1" w:themeFill="background2"/>
          </w:tcPr>
          <w:p w14:paraId="01E0D0E9" w14:textId="77777777" w:rsidR="00063CF8" w:rsidRPr="001D4C94" w:rsidRDefault="00063CF8" w:rsidP="00D31336">
            <w:pPr>
              <w:jc w:val="center"/>
              <w:rPr>
                <w:b/>
                <w:bCs/>
              </w:rPr>
            </w:pPr>
            <w:r w:rsidRPr="001D4C94">
              <w:rPr>
                <w:b/>
                <w:bCs/>
              </w:rPr>
              <w:t>Developing</w:t>
            </w:r>
          </w:p>
          <w:p w14:paraId="28BB24C2" w14:textId="77777777" w:rsidR="00063CF8" w:rsidRPr="001D4C94" w:rsidRDefault="00063CF8" w:rsidP="00D31336">
            <w:pPr>
              <w:jc w:val="center"/>
              <w:rPr>
                <w:b/>
                <w:bCs/>
              </w:rPr>
            </w:pPr>
            <w:r w:rsidRPr="001D4C94">
              <w:rPr>
                <w:b/>
                <w:bCs/>
              </w:rPr>
              <w:t>Level-2</w:t>
            </w:r>
          </w:p>
        </w:tc>
        <w:tc>
          <w:tcPr>
            <w:tcW w:w="1692" w:type="dxa"/>
            <w:shd w:val="clear" w:color="auto" w:fill="EEECE1" w:themeFill="background2"/>
          </w:tcPr>
          <w:p w14:paraId="2E7DDD1A" w14:textId="77777777" w:rsidR="00063CF8" w:rsidRPr="001D4C94" w:rsidRDefault="00063CF8" w:rsidP="00D31336">
            <w:pPr>
              <w:jc w:val="center"/>
              <w:rPr>
                <w:b/>
                <w:bCs/>
              </w:rPr>
            </w:pPr>
            <w:r w:rsidRPr="001D4C94">
              <w:rPr>
                <w:b/>
                <w:bCs/>
              </w:rPr>
              <w:t>Beginning</w:t>
            </w:r>
          </w:p>
          <w:p w14:paraId="2D9808E3" w14:textId="77777777" w:rsidR="00063CF8" w:rsidRPr="001D4C94" w:rsidRDefault="00063CF8" w:rsidP="00D31336">
            <w:pPr>
              <w:jc w:val="center"/>
              <w:rPr>
                <w:b/>
                <w:bCs/>
              </w:rPr>
            </w:pPr>
            <w:r w:rsidRPr="001D4C94">
              <w:rPr>
                <w:b/>
                <w:bCs/>
              </w:rPr>
              <w:t>Level-1</w:t>
            </w:r>
          </w:p>
          <w:p w14:paraId="3C99A928" w14:textId="77777777" w:rsidR="00063CF8" w:rsidRPr="001D4C94" w:rsidRDefault="00063CF8" w:rsidP="00D31336">
            <w:pPr>
              <w:jc w:val="center"/>
              <w:rPr>
                <w:b/>
                <w:bCs/>
              </w:rPr>
            </w:pPr>
          </w:p>
        </w:tc>
      </w:tr>
      <w:tr w:rsidR="00063CF8" w:rsidRPr="001E1158" w14:paraId="1D77A528" w14:textId="77777777" w:rsidTr="00D31336">
        <w:trPr>
          <w:trHeight w:val="709"/>
        </w:trPr>
        <w:tc>
          <w:tcPr>
            <w:tcW w:w="355" w:type="dxa"/>
          </w:tcPr>
          <w:p w14:paraId="5B2BEEA6" w14:textId="77777777" w:rsidR="00063CF8" w:rsidRPr="001E1158" w:rsidRDefault="00063CF8" w:rsidP="00D31336">
            <w:pPr>
              <w:rPr>
                <w:rFonts w:cstheme="minorHAnsi"/>
              </w:rPr>
            </w:pPr>
            <w:r w:rsidRPr="001E1158">
              <w:rPr>
                <w:rFonts w:cstheme="minorHAnsi"/>
              </w:rPr>
              <w:t>1</w:t>
            </w:r>
          </w:p>
        </w:tc>
        <w:tc>
          <w:tcPr>
            <w:tcW w:w="2160" w:type="dxa"/>
          </w:tcPr>
          <w:p w14:paraId="3F6F2C3F" w14:textId="77777777" w:rsidR="00063CF8" w:rsidRPr="002B3822" w:rsidRDefault="00063CF8" w:rsidP="00D31336">
            <w:pPr>
              <w:rPr>
                <w:rFonts w:cstheme="minorHAnsi"/>
                <w:b/>
              </w:rPr>
            </w:pPr>
            <w:r w:rsidRPr="002B3822">
              <w:rPr>
                <w:rFonts w:cstheme="minorHAnsi"/>
                <w:b/>
              </w:rPr>
              <w:t>Social Studies</w:t>
            </w:r>
          </w:p>
          <w:p w14:paraId="270153D7" w14:textId="77777777" w:rsidR="00063CF8" w:rsidRPr="002B3822" w:rsidRDefault="00063CF8" w:rsidP="00D31336">
            <w:pPr>
              <w:rPr>
                <w:rFonts w:cstheme="minorHAnsi"/>
                <w:b/>
              </w:rPr>
            </w:pPr>
            <w:r w:rsidRPr="002B3822">
              <w:rPr>
                <w:rFonts w:cstheme="minorHAnsi"/>
                <w:b/>
              </w:rPr>
              <w:t>Development, Learning, and Motivation</w:t>
            </w:r>
          </w:p>
          <w:p w14:paraId="78FA289B" w14:textId="77777777" w:rsidR="00063CF8" w:rsidRPr="002B3822" w:rsidRDefault="00063CF8" w:rsidP="00D31336">
            <w:pPr>
              <w:rPr>
                <w:rFonts w:cstheme="minorHAnsi"/>
                <w:b/>
              </w:rPr>
            </w:pPr>
            <w:r w:rsidRPr="002B3822">
              <w:rPr>
                <w:rFonts w:cstheme="minorHAnsi"/>
                <w:b/>
              </w:rPr>
              <w:t xml:space="preserve"> Learner Development </w:t>
            </w:r>
          </w:p>
          <w:p w14:paraId="2FF4C9C8" w14:textId="77777777" w:rsidR="00063CF8" w:rsidRPr="002B3822" w:rsidRDefault="00063CF8" w:rsidP="00D31336">
            <w:pPr>
              <w:rPr>
                <w:rFonts w:cstheme="minorHAnsi"/>
                <w:b/>
              </w:rPr>
            </w:pPr>
          </w:p>
          <w:p w14:paraId="5CEDC0B7" w14:textId="77777777" w:rsidR="00063CF8" w:rsidRDefault="00063CF8" w:rsidP="00D31336">
            <w:pPr>
              <w:rPr>
                <w:rFonts w:cstheme="minorHAnsi"/>
              </w:rPr>
            </w:pPr>
            <w:r w:rsidRPr="002B3822">
              <w:rPr>
                <w:rFonts w:cstheme="minorHAnsi"/>
                <w:b/>
              </w:rPr>
              <w:t>C</w:t>
            </w:r>
            <w:r w:rsidRPr="002B3822">
              <w:rPr>
                <w:rFonts w:cstheme="minorHAnsi"/>
              </w:rPr>
              <w:t>andidates demonstrate ability to use knowledge of learners to plan and implement relevant and responsive pedagogy, create collaborative and interdisciplinary learning environments, and prepare learners to be informed advocates for an inclusive and equitable society.</w:t>
            </w:r>
          </w:p>
          <w:p w14:paraId="28071C20" w14:textId="77777777" w:rsidR="00063CF8" w:rsidRPr="002B3822" w:rsidRDefault="00063CF8" w:rsidP="00D31336">
            <w:pPr>
              <w:rPr>
                <w:rFonts w:cstheme="minorHAnsi"/>
              </w:rPr>
            </w:pPr>
          </w:p>
          <w:p w14:paraId="33CEC3D4" w14:textId="77777777" w:rsidR="00063CF8" w:rsidRPr="00A603D7" w:rsidRDefault="00063CF8" w:rsidP="00D31336">
            <w:pPr>
              <w:tabs>
                <w:tab w:val="left" w:pos="720"/>
                <w:tab w:val="left" w:pos="1260"/>
              </w:tabs>
              <w:rPr>
                <w:rFonts w:cstheme="minorHAnsi"/>
                <w:b/>
              </w:rPr>
            </w:pPr>
            <w:r w:rsidRPr="00A603D7">
              <w:rPr>
                <w:rFonts w:cstheme="minorHAnsi"/>
                <w:b/>
              </w:rPr>
              <w:t>SS Standard 4</w:t>
            </w:r>
          </w:p>
          <w:p w14:paraId="1E3B6B71" w14:textId="77777777" w:rsidR="00063CF8" w:rsidRPr="002B3822" w:rsidRDefault="00063CF8" w:rsidP="00D31336">
            <w:pPr>
              <w:tabs>
                <w:tab w:val="left" w:pos="720"/>
                <w:tab w:val="left" w:pos="1260"/>
              </w:tabs>
              <w:rPr>
                <w:rFonts w:cstheme="minorHAnsi"/>
                <w:bCs/>
              </w:rPr>
            </w:pPr>
          </w:p>
        </w:tc>
        <w:tc>
          <w:tcPr>
            <w:tcW w:w="2610" w:type="dxa"/>
          </w:tcPr>
          <w:p w14:paraId="68959634" w14:textId="77777777" w:rsidR="00063CF8" w:rsidRPr="001E1158" w:rsidRDefault="00063CF8" w:rsidP="00D31336">
            <w:pPr>
              <w:rPr>
                <w:rFonts w:cstheme="minorHAnsi"/>
              </w:rPr>
            </w:pPr>
            <w:r w:rsidRPr="001E1158">
              <w:rPr>
                <w:rFonts w:cstheme="minorHAnsi"/>
              </w:rPr>
              <w:t xml:space="preserve">The </w:t>
            </w:r>
            <w:r>
              <w:rPr>
                <w:rFonts w:cstheme="minorHAnsi"/>
              </w:rPr>
              <w:t>inquiry plan</w:t>
            </w:r>
            <w:r w:rsidRPr="001E1158">
              <w:rPr>
                <w:rFonts w:cstheme="minorHAnsi"/>
              </w:rPr>
              <w:t xml:space="preserve"> document includes references to research on major concept, principles, theories related to the development of students.  Candidate uses their understanding of how children grow and develop across the developmental domains, how</w:t>
            </w:r>
          </w:p>
          <w:p w14:paraId="4DB04605" w14:textId="77777777" w:rsidR="00063CF8" w:rsidRPr="001E1158" w:rsidRDefault="00063CF8" w:rsidP="00D31336">
            <w:pPr>
              <w:rPr>
                <w:rFonts w:cstheme="minorHAnsi"/>
              </w:rPr>
            </w:pPr>
            <w:r w:rsidRPr="001E1158">
              <w:rPr>
                <w:rFonts w:cstheme="minorHAnsi"/>
              </w:rPr>
              <w:t>development in each domain impacts growth in the other domains, and how all together they impact learning to plan and implement learning experiences and environments that</w:t>
            </w:r>
          </w:p>
          <w:p w14:paraId="7E7B14B1" w14:textId="77777777" w:rsidR="00063CF8" w:rsidRPr="001E1158" w:rsidRDefault="00063CF8" w:rsidP="00D31336">
            <w:pPr>
              <w:rPr>
                <w:rFonts w:cstheme="minorHAnsi"/>
              </w:rPr>
            </w:pPr>
            <w:r w:rsidRPr="001E1158">
              <w:rPr>
                <w:rFonts w:cstheme="minorHAnsi"/>
              </w:rPr>
              <w:t>consider individual children’s</w:t>
            </w:r>
          </w:p>
          <w:p w14:paraId="52D5B333" w14:textId="77777777" w:rsidR="00063CF8" w:rsidRPr="001E1158" w:rsidRDefault="00063CF8" w:rsidP="00D31336">
            <w:pPr>
              <w:rPr>
                <w:rFonts w:cstheme="minorHAnsi"/>
              </w:rPr>
            </w:pPr>
            <w:r w:rsidRPr="001E1158">
              <w:rPr>
                <w:rFonts w:cstheme="minorHAnsi"/>
              </w:rPr>
              <w:t>strengths and needs and can articulate the theoretical foundations for their plans and actions.</w:t>
            </w:r>
          </w:p>
          <w:p w14:paraId="6B4890C1" w14:textId="77777777" w:rsidR="00063CF8" w:rsidRPr="001E1158" w:rsidRDefault="00063CF8" w:rsidP="00D31336">
            <w:pPr>
              <w:rPr>
                <w:rFonts w:cstheme="minorHAnsi"/>
                <w:b/>
              </w:rPr>
            </w:pPr>
            <w:r w:rsidRPr="001E1158">
              <w:rPr>
                <w:rFonts w:cstheme="minorHAnsi"/>
                <w:b/>
              </w:rPr>
              <w:t>AND</w:t>
            </w:r>
          </w:p>
          <w:p w14:paraId="59E62529" w14:textId="77777777" w:rsidR="00063CF8" w:rsidRPr="001E1158" w:rsidRDefault="00063CF8" w:rsidP="00D31336">
            <w:pPr>
              <w:rPr>
                <w:rFonts w:cstheme="minorHAnsi"/>
              </w:rPr>
            </w:pPr>
            <w:r w:rsidRPr="001E1158">
              <w:rPr>
                <w:rFonts w:cstheme="minorHAnsi"/>
              </w:rPr>
              <w:t>The</w:t>
            </w:r>
            <w:r>
              <w:rPr>
                <w:rFonts w:cstheme="minorHAnsi"/>
              </w:rPr>
              <w:t xml:space="preserve"> inquiry plan</w:t>
            </w:r>
            <w:r w:rsidRPr="001E1158">
              <w:rPr>
                <w:rFonts w:cstheme="minorHAnsi"/>
              </w:rPr>
              <w:t xml:space="preserve"> provides references to meet all learners to challenge their academic growth.</w:t>
            </w:r>
          </w:p>
          <w:p w14:paraId="6D2C8935" w14:textId="77777777" w:rsidR="00063CF8" w:rsidRPr="001E1158" w:rsidRDefault="00063CF8" w:rsidP="00D31336">
            <w:pPr>
              <w:rPr>
                <w:rFonts w:cstheme="minorHAnsi"/>
              </w:rPr>
            </w:pPr>
          </w:p>
          <w:p w14:paraId="6098A4FF" w14:textId="77777777" w:rsidR="00063CF8" w:rsidRPr="001E1158" w:rsidRDefault="00063CF8" w:rsidP="00D31336">
            <w:pPr>
              <w:rPr>
                <w:rFonts w:cstheme="minorHAnsi"/>
              </w:rPr>
            </w:pPr>
          </w:p>
        </w:tc>
        <w:tc>
          <w:tcPr>
            <w:tcW w:w="1890" w:type="dxa"/>
          </w:tcPr>
          <w:p w14:paraId="5AFEB675" w14:textId="77777777" w:rsidR="00063CF8" w:rsidRPr="001E1158" w:rsidRDefault="00063CF8" w:rsidP="00D31336">
            <w:pPr>
              <w:rPr>
                <w:rFonts w:cstheme="minorHAnsi"/>
              </w:rPr>
            </w:pPr>
            <w:r w:rsidRPr="001E1158">
              <w:rPr>
                <w:rFonts w:cstheme="minorHAnsi"/>
              </w:rPr>
              <w:t xml:space="preserve">The </w:t>
            </w:r>
            <w:r>
              <w:rPr>
                <w:rFonts w:cstheme="minorHAnsi"/>
              </w:rPr>
              <w:t>inquiry plan</w:t>
            </w:r>
            <w:r w:rsidRPr="001E1158">
              <w:rPr>
                <w:rFonts w:cstheme="minorHAnsi"/>
              </w:rPr>
              <w:t xml:space="preserve"> includes references to support the selection of instructional strategies based on concepts, principles, and theories for the development of the </w:t>
            </w:r>
            <w:r>
              <w:rPr>
                <w:rFonts w:cstheme="minorHAnsi"/>
              </w:rPr>
              <w:t>6-12</w:t>
            </w:r>
            <w:r w:rsidRPr="001E1158">
              <w:rPr>
                <w:rFonts w:cstheme="minorHAnsi"/>
              </w:rPr>
              <w:t xml:space="preserve"> students intended.  The </w:t>
            </w:r>
            <w:r>
              <w:rPr>
                <w:rFonts w:cstheme="minorHAnsi"/>
              </w:rPr>
              <w:t>inquiry plan</w:t>
            </w:r>
            <w:r w:rsidRPr="001E1158">
              <w:rPr>
                <w:rFonts w:cstheme="minorHAnsi"/>
              </w:rPr>
              <w:t xml:space="preserve"> </w:t>
            </w:r>
            <w:proofErr w:type="gramStart"/>
            <w:r w:rsidRPr="001E1158">
              <w:rPr>
                <w:rFonts w:cstheme="minorHAnsi"/>
              </w:rPr>
              <w:t>makes reference</w:t>
            </w:r>
            <w:proofErr w:type="gramEnd"/>
            <w:r w:rsidRPr="001E1158">
              <w:rPr>
                <w:rFonts w:cstheme="minorHAnsi"/>
              </w:rPr>
              <w:t xml:space="preserve"> to students’ culture, prior knowledge, and academic experience. </w:t>
            </w:r>
          </w:p>
          <w:p w14:paraId="78AA8EF3" w14:textId="77777777" w:rsidR="00063CF8" w:rsidRPr="001E1158" w:rsidRDefault="00063CF8" w:rsidP="00D31336">
            <w:pPr>
              <w:rPr>
                <w:rFonts w:cstheme="minorHAnsi"/>
              </w:rPr>
            </w:pPr>
            <w:r w:rsidRPr="001E1158">
              <w:rPr>
                <w:rFonts w:cstheme="minorHAnsi"/>
              </w:rPr>
              <w:t>The reference to research is evident for 3 or more the lesson plan phases.</w:t>
            </w:r>
          </w:p>
          <w:p w14:paraId="423B086C" w14:textId="77777777" w:rsidR="00063CF8" w:rsidRPr="001E1158" w:rsidRDefault="00063CF8" w:rsidP="00D31336">
            <w:pPr>
              <w:rPr>
                <w:rFonts w:cstheme="minorHAnsi"/>
              </w:rPr>
            </w:pPr>
          </w:p>
          <w:p w14:paraId="6DBEF2B8" w14:textId="77777777" w:rsidR="00063CF8" w:rsidRPr="001E1158" w:rsidRDefault="00063CF8" w:rsidP="00D31336">
            <w:pPr>
              <w:rPr>
                <w:rFonts w:cstheme="minorHAnsi"/>
              </w:rPr>
            </w:pPr>
            <w:r w:rsidRPr="001E1158">
              <w:rPr>
                <w:rFonts w:cstheme="minorHAnsi"/>
              </w:rPr>
              <w:t>Candidate uses their understanding of how children grow and develop across the developmental domains, how development in each domain impacts growth in the other domains, and how all together they impact learning to plan and implement developmentally appropriate and challenging learning experiences and environments that</w:t>
            </w:r>
          </w:p>
          <w:p w14:paraId="517274BA" w14:textId="77777777" w:rsidR="00063CF8" w:rsidRPr="001E1158" w:rsidRDefault="00063CF8" w:rsidP="00D31336">
            <w:pPr>
              <w:rPr>
                <w:rFonts w:cstheme="minorHAnsi"/>
              </w:rPr>
            </w:pPr>
            <w:r w:rsidRPr="001E1158">
              <w:rPr>
                <w:rFonts w:cstheme="minorHAnsi"/>
              </w:rPr>
              <w:t>consider individual children’s strengths and needs.</w:t>
            </w:r>
          </w:p>
        </w:tc>
        <w:tc>
          <w:tcPr>
            <w:tcW w:w="1800" w:type="dxa"/>
          </w:tcPr>
          <w:p w14:paraId="2EF4F563" w14:textId="77777777" w:rsidR="00063CF8" w:rsidRPr="001E1158" w:rsidRDefault="00063CF8" w:rsidP="00D31336">
            <w:pPr>
              <w:rPr>
                <w:rFonts w:cstheme="minorHAnsi"/>
              </w:rPr>
            </w:pPr>
            <w:r w:rsidRPr="001E1158">
              <w:rPr>
                <w:rFonts w:cstheme="minorHAnsi"/>
              </w:rPr>
              <w:t xml:space="preserve">The lesson plan includes general references to support the selection of instructional strategies based on concepts, principles, and theories for the development of the </w:t>
            </w:r>
            <w:r>
              <w:rPr>
                <w:rFonts w:cstheme="minorHAnsi"/>
              </w:rPr>
              <w:t>6-12</w:t>
            </w:r>
            <w:r w:rsidRPr="001E1158">
              <w:rPr>
                <w:rFonts w:cstheme="minorHAnsi"/>
              </w:rPr>
              <w:t xml:space="preserve"> students intended. The lesson plan </w:t>
            </w:r>
            <w:proofErr w:type="gramStart"/>
            <w:r w:rsidRPr="001E1158">
              <w:rPr>
                <w:rFonts w:cstheme="minorHAnsi"/>
              </w:rPr>
              <w:t>makes reference</w:t>
            </w:r>
            <w:proofErr w:type="gramEnd"/>
            <w:r w:rsidRPr="001E1158">
              <w:rPr>
                <w:rFonts w:cstheme="minorHAnsi"/>
              </w:rPr>
              <w:t xml:space="preserve"> to student’s culture, OR prior knowledge, OR academic experiences.</w:t>
            </w:r>
          </w:p>
          <w:p w14:paraId="0676AD70" w14:textId="77777777" w:rsidR="00063CF8" w:rsidRPr="001E1158" w:rsidRDefault="00063CF8" w:rsidP="00D31336">
            <w:pPr>
              <w:rPr>
                <w:rFonts w:cstheme="minorHAnsi"/>
              </w:rPr>
            </w:pPr>
          </w:p>
          <w:p w14:paraId="11E84655" w14:textId="77777777" w:rsidR="00063CF8" w:rsidRPr="001E1158" w:rsidRDefault="00063CF8" w:rsidP="00D31336">
            <w:pPr>
              <w:rPr>
                <w:rFonts w:cstheme="minorHAnsi"/>
              </w:rPr>
            </w:pPr>
            <w:r w:rsidRPr="001E1158">
              <w:rPr>
                <w:rFonts w:cstheme="minorHAnsi"/>
              </w:rPr>
              <w:t>Candidate understands how children grow and develop across the developmental domains, how development in each domain impacts growth in the other domains, and how all together they impact learning, but do not use this knowledge to plan developmentally appropriate and challenging learning experiences or environments.</w:t>
            </w:r>
          </w:p>
        </w:tc>
        <w:tc>
          <w:tcPr>
            <w:tcW w:w="1692" w:type="dxa"/>
          </w:tcPr>
          <w:p w14:paraId="16DED78A" w14:textId="77777777" w:rsidR="00063CF8" w:rsidRPr="001E1158" w:rsidRDefault="00063CF8" w:rsidP="00D31336">
            <w:pPr>
              <w:rPr>
                <w:rFonts w:cstheme="minorHAnsi"/>
              </w:rPr>
            </w:pPr>
            <w:r w:rsidRPr="001E1158">
              <w:rPr>
                <w:rFonts w:cstheme="minorHAnsi"/>
              </w:rPr>
              <w:t>The</w:t>
            </w:r>
            <w:r>
              <w:rPr>
                <w:rFonts w:cstheme="minorHAnsi"/>
              </w:rPr>
              <w:t xml:space="preserve"> inquiry plan</w:t>
            </w:r>
            <w:r w:rsidRPr="001E1158">
              <w:rPr>
                <w:rFonts w:cstheme="minorHAnsi"/>
              </w:rPr>
              <w:t xml:space="preserve"> document includes a vague reference to research on major concept, principles, theories related to the development of students. The reference to research is evident through 1 of lesson plan phases.</w:t>
            </w:r>
          </w:p>
          <w:p w14:paraId="7DFF867F" w14:textId="77777777" w:rsidR="00063CF8" w:rsidRPr="001E1158" w:rsidRDefault="00063CF8" w:rsidP="00D31336">
            <w:pPr>
              <w:rPr>
                <w:rFonts w:cstheme="minorHAnsi"/>
              </w:rPr>
            </w:pPr>
          </w:p>
          <w:p w14:paraId="4ED7AD46" w14:textId="77777777" w:rsidR="00063CF8" w:rsidRPr="001E1158" w:rsidRDefault="00063CF8" w:rsidP="00D31336">
            <w:pPr>
              <w:rPr>
                <w:rFonts w:cstheme="minorHAnsi"/>
              </w:rPr>
            </w:pPr>
            <w:r w:rsidRPr="001E1158">
              <w:rPr>
                <w:rFonts w:cstheme="minorHAnsi"/>
              </w:rPr>
              <w:t xml:space="preserve">Candidate demonstrates little or no understanding of how children grow, develop, and learn. Candidate does not gather information about learners’ development. </w:t>
            </w:r>
          </w:p>
          <w:p w14:paraId="431F2913" w14:textId="77777777" w:rsidR="00063CF8" w:rsidRPr="001E1158" w:rsidRDefault="00063CF8" w:rsidP="00D31336">
            <w:pPr>
              <w:rPr>
                <w:rFonts w:cstheme="minorHAnsi"/>
              </w:rPr>
            </w:pPr>
          </w:p>
        </w:tc>
      </w:tr>
      <w:tr w:rsidR="00063CF8" w:rsidRPr="001E1158" w14:paraId="1083B2A7" w14:textId="77777777" w:rsidTr="00D31336">
        <w:trPr>
          <w:trHeight w:val="240"/>
        </w:trPr>
        <w:tc>
          <w:tcPr>
            <w:tcW w:w="355" w:type="dxa"/>
          </w:tcPr>
          <w:p w14:paraId="1207AE8D" w14:textId="77777777" w:rsidR="00063CF8" w:rsidRPr="001E1158" w:rsidRDefault="00063CF8" w:rsidP="00D31336">
            <w:pPr>
              <w:rPr>
                <w:rFonts w:cstheme="minorHAnsi"/>
              </w:rPr>
            </w:pPr>
            <w:r w:rsidRPr="001E1158">
              <w:rPr>
                <w:rFonts w:cstheme="minorHAnsi"/>
              </w:rPr>
              <w:t>2</w:t>
            </w:r>
          </w:p>
          <w:p w14:paraId="4BC0017B" w14:textId="77777777" w:rsidR="00063CF8" w:rsidRPr="001E1158" w:rsidRDefault="00063CF8" w:rsidP="00D31336">
            <w:pPr>
              <w:rPr>
                <w:rFonts w:cstheme="minorHAnsi"/>
              </w:rPr>
            </w:pPr>
          </w:p>
        </w:tc>
        <w:tc>
          <w:tcPr>
            <w:tcW w:w="2160" w:type="dxa"/>
          </w:tcPr>
          <w:p w14:paraId="2005B69C" w14:textId="77777777" w:rsidR="00063CF8" w:rsidRDefault="00063CF8" w:rsidP="00D31336">
            <w:pPr>
              <w:tabs>
                <w:tab w:val="left" w:pos="720"/>
                <w:tab w:val="left" w:pos="1260"/>
              </w:tabs>
              <w:rPr>
                <w:b/>
                <w:bCs/>
              </w:rPr>
            </w:pPr>
            <w:r w:rsidRPr="00D20DA8">
              <w:rPr>
                <w:b/>
                <w:bCs/>
              </w:rPr>
              <w:t>In</w:t>
            </w:r>
            <w:r>
              <w:rPr>
                <w:b/>
                <w:bCs/>
              </w:rPr>
              <w:t>struction</w:t>
            </w:r>
          </w:p>
          <w:p w14:paraId="163B39DE" w14:textId="77777777" w:rsidR="00063CF8" w:rsidRDefault="00063CF8" w:rsidP="00D31336">
            <w:pPr>
              <w:tabs>
                <w:tab w:val="left" w:pos="720"/>
                <w:tab w:val="left" w:pos="1260"/>
              </w:tabs>
              <w:rPr>
                <w:b/>
                <w:bCs/>
              </w:rPr>
            </w:pPr>
            <w:r w:rsidRPr="00D20DA8">
              <w:rPr>
                <w:b/>
                <w:bCs/>
              </w:rPr>
              <w:t>Integrating and applying knowledge for instruction</w:t>
            </w:r>
          </w:p>
          <w:p w14:paraId="7927C027" w14:textId="77777777" w:rsidR="00063CF8" w:rsidRPr="00D20DA8" w:rsidRDefault="00063CF8" w:rsidP="00D31336">
            <w:pPr>
              <w:tabs>
                <w:tab w:val="left" w:pos="720"/>
                <w:tab w:val="left" w:pos="1260"/>
              </w:tabs>
              <w:rPr>
                <w:b/>
                <w:bCs/>
              </w:rPr>
            </w:pPr>
          </w:p>
          <w:p w14:paraId="05039574" w14:textId="77777777" w:rsidR="00063CF8" w:rsidRDefault="00063CF8" w:rsidP="00D31336">
            <w:pPr>
              <w:tabs>
                <w:tab w:val="left" w:pos="720"/>
                <w:tab w:val="left" w:pos="1260"/>
              </w:tabs>
            </w:pPr>
            <w:r>
              <w:t>Candidate uses knowledge of learners’ socio-cultural assets, learning demands, and individual identities to plan and implement relevant and responsive pedagogy that ensures equitable learning opportunities in social studies.</w:t>
            </w:r>
          </w:p>
          <w:p w14:paraId="75892B39" w14:textId="77777777" w:rsidR="00063CF8" w:rsidRDefault="00063CF8" w:rsidP="00D31336">
            <w:pPr>
              <w:rPr>
                <w:rFonts w:eastAsia="Times New Roman" w:cstheme="minorHAnsi"/>
              </w:rPr>
            </w:pPr>
          </w:p>
          <w:p w14:paraId="2A4C30BB" w14:textId="77777777" w:rsidR="00063CF8" w:rsidRPr="00A603D7" w:rsidRDefault="00063CF8" w:rsidP="00D31336">
            <w:pPr>
              <w:rPr>
                <w:rFonts w:eastAsia="Times New Roman" w:cstheme="minorHAnsi"/>
                <w:b/>
                <w:bCs/>
              </w:rPr>
            </w:pPr>
            <w:r w:rsidRPr="00A603D7">
              <w:rPr>
                <w:rFonts w:eastAsia="Times New Roman" w:cstheme="minorHAnsi"/>
                <w:b/>
                <w:bCs/>
              </w:rPr>
              <w:t>SS 4.1</w:t>
            </w:r>
          </w:p>
          <w:p w14:paraId="47F635B3" w14:textId="77777777" w:rsidR="00063CF8" w:rsidRPr="001E1158" w:rsidRDefault="00063CF8" w:rsidP="00D31336">
            <w:pPr>
              <w:rPr>
                <w:rFonts w:cstheme="minorHAnsi"/>
              </w:rPr>
            </w:pPr>
          </w:p>
        </w:tc>
        <w:tc>
          <w:tcPr>
            <w:tcW w:w="2610" w:type="dxa"/>
          </w:tcPr>
          <w:p w14:paraId="4B76DD9B" w14:textId="77777777" w:rsidR="00063CF8" w:rsidRPr="001E1158" w:rsidRDefault="00063CF8" w:rsidP="00D31336">
            <w:pPr>
              <w:rPr>
                <w:rFonts w:cstheme="minorHAnsi"/>
              </w:rPr>
            </w:pPr>
            <w:r w:rsidRPr="001E1158">
              <w:rPr>
                <w:rFonts w:cstheme="minorHAnsi"/>
              </w:rPr>
              <w:t>Candidate’s instructional plans are based on evidence of individual student’s strengths and needs, and include coordinated use of materials, learning activities, grouping models, educational</w:t>
            </w:r>
          </w:p>
          <w:p w14:paraId="2A206B63" w14:textId="77777777" w:rsidR="00063CF8" w:rsidRPr="001E1158" w:rsidRDefault="00063CF8" w:rsidP="00D31336">
            <w:pPr>
              <w:rPr>
                <w:rFonts w:cstheme="minorHAnsi"/>
              </w:rPr>
            </w:pPr>
            <w:r w:rsidRPr="001E1158">
              <w:rPr>
                <w:rFonts w:cstheme="minorHAnsi"/>
              </w:rPr>
              <w:t>technologies, and assessments, as well as adaptations for students with special needs</w:t>
            </w:r>
            <w:r>
              <w:rPr>
                <w:rFonts w:cstheme="minorHAnsi"/>
              </w:rPr>
              <w:t xml:space="preserve"> and have addressed all components.</w:t>
            </w:r>
            <w:r w:rsidRPr="001E1158">
              <w:rPr>
                <w:rFonts w:cstheme="minorHAnsi"/>
              </w:rPr>
              <w:cr/>
            </w:r>
          </w:p>
          <w:p w14:paraId="38C473E8" w14:textId="77777777" w:rsidR="00063CF8" w:rsidRPr="001E1158" w:rsidRDefault="00063CF8" w:rsidP="00D31336">
            <w:pPr>
              <w:rPr>
                <w:rFonts w:cstheme="minorHAnsi"/>
              </w:rPr>
            </w:pPr>
            <w:r w:rsidRPr="001E1158">
              <w:rPr>
                <w:rFonts w:cstheme="minorHAnsi"/>
              </w:rPr>
              <w:t>Candidate pla</w:t>
            </w:r>
            <w:r>
              <w:rPr>
                <w:rFonts w:cstheme="minorHAnsi"/>
              </w:rPr>
              <w:t>ns for efficient</w:t>
            </w:r>
            <w:r w:rsidRPr="001E1158">
              <w:rPr>
                <w:rFonts w:cstheme="minorHAnsi"/>
              </w:rPr>
              <w:t xml:space="preserve"> use of </w:t>
            </w:r>
            <w:r>
              <w:rPr>
                <w:rFonts w:cstheme="minorHAnsi"/>
              </w:rPr>
              <w:t>inquiry</w:t>
            </w:r>
            <w:r w:rsidRPr="001E1158">
              <w:rPr>
                <w:rFonts w:cstheme="minorHAnsi"/>
              </w:rPr>
              <w:t xml:space="preserve"> time by allocating</w:t>
            </w:r>
            <w:r>
              <w:rPr>
                <w:rFonts w:cstheme="minorHAnsi"/>
              </w:rPr>
              <w:t xml:space="preserve"> </w:t>
            </w:r>
            <w:r w:rsidRPr="001E1158">
              <w:rPr>
                <w:rFonts w:cstheme="minorHAnsi"/>
              </w:rPr>
              <w:t>f</w:t>
            </w:r>
            <w:r>
              <w:rPr>
                <w:rFonts w:cstheme="minorHAnsi"/>
              </w:rPr>
              <w:t xml:space="preserve">or </w:t>
            </w:r>
            <w:r w:rsidRPr="001E1158">
              <w:rPr>
                <w:rFonts w:cstheme="minorHAnsi"/>
              </w:rPr>
              <w:t>engag</w:t>
            </w:r>
            <w:r>
              <w:rPr>
                <w:rFonts w:cstheme="minorHAnsi"/>
              </w:rPr>
              <w:t>ing students in active</w:t>
            </w:r>
            <w:r w:rsidRPr="001E1158">
              <w:rPr>
                <w:rFonts w:cstheme="minorHAnsi"/>
              </w:rPr>
              <w:t xml:space="preserve"> learning</w:t>
            </w:r>
            <w:r>
              <w:rPr>
                <w:rFonts w:cstheme="minorHAnsi"/>
              </w:rPr>
              <w:t xml:space="preserve"> experiences</w:t>
            </w:r>
            <w:r w:rsidRPr="001E1158">
              <w:rPr>
                <w:rFonts w:cstheme="minorHAnsi"/>
              </w:rPr>
              <w:t>, and assessment.</w:t>
            </w:r>
          </w:p>
          <w:p w14:paraId="639F54EF" w14:textId="77777777" w:rsidR="00063CF8" w:rsidRPr="001E1158" w:rsidRDefault="00063CF8" w:rsidP="00D31336">
            <w:pPr>
              <w:rPr>
                <w:rFonts w:cstheme="minorHAnsi"/>
              </w:rPr>
            </w:pPr>
          </w:p>
          <w:p w14:paraId="728A43DD" w14:textId="77777777" w:rsidR="00063CF8" w:rsidRPr="001E1158" w:rsidRDefault="00063CF8" w:rsidP="00D31336">
            <w:pPr>
              <w:rPr>
                <w:rFonts w:cstheme="minorHAnsi"/>
                <w:b/>
              </w:rPr>
            </w:pPr>
            <w:r w:rsidRPr="001E1158">
              <w:rPr>
                <w:rFonts w:cstheme="minorHAnsi"/>
              </w:rPr>
              <w:t xml:space="preserve">The lesson plan includes instruction that is based on knowledge of </w:t>
            </w:r>
            <w:r>
              <w:rPr>
                <w:rFonts w:cstheme="minorHAnsi"/>
              </w:rPr>
              <w:t>6-12</w:t>
            </w:r>
            <w:r w:rsidRPr="001E1158">
              <w:rPr>
                <w:rFonts w:cstheme="minorHAnsi"/>
              </w:rPr>
              <w:t xml:space="preserve"> students</w:t>
            </w:r>
            <w:r>
              <w:rPr>
                <w:rFonts w:cstheme="minorHAnsi"/>
              </w:rPr>
              <w:t xml:space="preserve"> &amp;</w:t>
            </w:r>
            <w:r w:rsidRPr="001E1158">
              <w:rPr>
                <w:rFonts w:cstheme="minorHAnsi"/>
              </w:rPr>
              <w:t xml:space="preserve"> learning theory suitable for teaching </w:t>
            </w:r>
            <w:r>
              <w:rPr>
                <w:rFonts w:cstheme="minorHAnsi"/>
              </w:rPr>
              <w:t xml:space="preserve">6-12 Social Studies. </w:t>
            </w:r>
            <w:r w:rsidRPr="001E1158">
              <w:rPr>
                <w:rFonts w:cstheme="minorHAnsi"/>
              </w:rPr>
              <w:t xml:space="preserve">The lesson plan includes instructional strategies that </w:t>
            </w:r>
            <w:r>
              <w:rPr>
                <w:rFonts w:cstheme="minorHAnsi"/>
              </w:rPr>
              <w:t xml:space="preserve">will </w:t>
            </w:r>
            <w:r w:rsidRPr="001E1158">
              <w:rPr>
                <w:rFonts w:cstheme="minorHAnsi"/>
              </w:rPr>
              <w:t xml:space="preserve">develop students’ </w:t>
            </w:r>
            <w:r>
              <w:rPr>
                <w:rFonts w:cstheme="minorHAnsi"/>
              </w:rPr>
              <w:t>inquiry skills, learn Social Studies concepts</w:t>
            </w:r>
            <w:r w:rsidRPr="001E1158">
              <w:rPr>
                <w:rFonts w:cstheme="minorHAnsi"/>
              </w:rPr>
              <w:t>,</w:t>
            </w:r>
            <w:r>
              <w:rPr>
                <w:rFonts w:cstheme="minorHAnsi"/>
              </w:rPr>
              <w:t xml:space="preserve"> facts, disciplinary knowledge &amp; forms of representation for civic competence. </w:t>
            </w:r>
            <w:r w:rsidRPr="001E1158">
              <w:rPr>
                <w:rFonts w:cstheme="minorHAnsi"/>
              </w:rPr>
              <w:t xml:space="preserve"> </w:t>
            </w:r>
          </w:p>
          <w:p w14:paraId="3D5A7CD5" w14:textId="77777777" w:rsidR="00063CF8" w:rsidRPr="001E1158" w:rsidRDefault="00063CF8" w:rsidP="00D31336">
            <w:pPr>
              <w:rPr>
                <w:rFonts w:cstheme="minorHAnsi"/>
                <w:b/>
              </w:rPr>
            </w:pPr>
            <w:r w:rsidRPr="001E1158">
              <w:rPr>
                <w:rFonts w:cstheme="minorHAnsi"/>
                <w:b/>
              </w:rPr>
              <w:t>And</w:t>
            </w:r>
          </w:p>
          <w:p w14:paraId="5373C17B" w14:textId="77777777" w:rsidR="00063CF8" w:rsidRPr="001E1158" w:rsidRDefault="00063CF8" w:rsidP="00D31336">
            <w:pPr>
              <w:rPr>
                <w:rFonts w:cstheme="minorHAnsi"/>
              </w:rPr>
            </w:pPr>
            <w:r w:rsidRPr="001E1158">
              <w:rPr>
                <w:rFonts w:cstheme="minorHAnsi"/>
              </w:rPr>
              <w:t xml:space="preserve">The lesson plan </w:t>
            </w:r>
            <w:proofErr w:type="gramStart"/>
            <w:r w:rsidRPr="001E1158">
              <w:rPr>
                <w:rFonts w:cstheme="minorHAnsi"/>
              </w:rPr>
              <w:t>make</w:t>
            </w:r>
            <w:r>
              <w:rPr>
                <w:rFonts w:cstheme="minorHAnsi"/>
              </w:rPr>
              <w:t xml:space="preserve">s </w:t>
            </w:r>
            <w:r w:rsidRPr="001E1158">
              <w:rPr>
                <w:rFonts w:cstheme="minorHAnsi"/>
              </w:rPr>
              <w:t>reference</w:t>
            </w:r>
            <w:proofErr w:type="gramEnd"/>
            <w:r w:rsidRPr="001E1158">
              <w:rPr>
                <w:rFonts w:cstheme="minorHAnsi"/>
              </w:rPr>
              <w:t xml:space="preserve"> to research throughout all lesson plan phases. </w:t>
            </w:r>
          </w:p>
          <w:p w14:paraId="1AD27E2D" w14:textId="77777777" w:rsidR="00063CF8" w:rsidRPr="001E1158" w:rsidRDefault="00063CF8" w:rsidP="00D31336">
            <w:pPr>
              <w:rPr>
                <w:rFonts w:cstheme="minorHAnsi"/>
              </w:rPr>
            </w:pPr>
          </w:p>
          <w:p w14:paraId="183F4CCE" w14:textId="77777777" w:rsidR="00063CF8" w:rsidRPr="001E1158" w:rsidRDefault="00063CF8" w:rsidP="00D31336">
            <w:pPr>
              <w:rPr>
                <w:rFonts w:cstheme="minorHAnsi"/>
              </w:rPr>
            </w:pPr>
          </w:p>
          <w:p w14:paraId="4F72471D" w14:textId="77777777" w:rsidR="00063CF8" w:rsidRPr="001E1158" w:rsidRDefault="00063CF8" w:rsidP="00D31336">
            <w:pPr>
              <w:rPr>
                <w:rFonts w:cstheme="minorHAnsi"/>
              </w:rPr>
            </w:pPr>
          </w:p>
        </w:tc>
        <w:tc>
          <w:tcPr>
            <w:tcW w:w="1890" w:type="dxa"/>
          </w:tcPr>
          <w:p w14:paraId="6E1EF9ED" w14:textId="77777777" w:rsidR="00063CF8" w:rsidRPr="001E1158" w:rsidRDefault="00063CF8" w:rsidP="00D31336">
            <w:pPr>
              <w:rPr>
                <w:rFonts w:cstheme="minorHAnsi"/>
              </w:rPr>
            </w:pPr>
            <w:r w:rsidRPr="001E1158">
              <w:rPr>
                <w:rFonts w:cstheme="minorHAnsi"/>
              </w:rPr>
              <w:lastRenderedPageBreak/>
              <w:t>Candidate’s instructional plans are based on evidence of individual student’s</w:t>
            </w:r>
          </w:p>
          <w:p w14:paraId="3566E37F" w14:textId="77777777" w:rsidR="00063CF8" w:rsidRPr="001E1158" w:rsidRDefault="00063CF8" w:rsidP="00D31336">
            <w:pPr>
              <w:rPr>
                <w:rFonts w:cstheme="minorHAnsi"/>
              </w:rPr>
            </w:pPr>
            <w:r w:rsidRPr="001E1158">
              <w:rPr>
                <w:rFonts w:cstheme="minorHAnsi"/>
              </w:rPr>
              <w:t>strengths and needs, and include use of goals, materials, learning activities,</w:t>
            </w:r>
          </w:p>
          <w:p w14:paraId="47325647" w14:textId="77777777" w:rsidR="00063CF8" w:rsidRPr="001E1158" w:rsidRDefault="00063CF8" w:rsidP="00D31336">
            <w:pPr>
              <w:rPr>
                <w:rFonts w:cstheme="minorHAnsi"/>
              </w:rPr>
            </w:pPr>
            <w:r w:rsidRPr="001E1158">
              <w:rPr>
                <w:rFonts w:cstheme="minorHAnsi"/>
              </w:rPr>
              <w:t>grouping models, educational</w:t>
            </w:r>
          </w:p>
          <w:p w14:paraId="7124C525" w14:textId="77777777" w:rsidR="00063CF8" w:rsidRPr="001E1158" w:rsidRDefault="00063CF8" w:rsidP="00D31336">
            <w:pPr>
              <w:rPr>
                <w:rFonts w:cstheme="minorHAnsi"/>
              </w:rPr>
            </w:pPr>
            <w:r w:rsidRPr="001E1158">
              <w:rPr>
                <w:rFonts w:cstheme="minorHAnsi"/>
              </w:rPr>
              <w:t>technologies, assessments, and modifications or adaptations for students</w:t>
            </w:r>
          </w:p>
          <w:p w14:paraId="2AAC171A" w14:textId="77777777" w:rsidR="00063CF8" w:rsidRPr="001E1158" w:rsidRDefault="00063CF8" w:rsidP="00D31336">
            <w:pPr>
              <w:rPr>
                <w:rFonts w:cstheme="minorHAnsi"/>
              </w:rPr>
            </w:pPr>
            <w:r w:rsidRPr="001E1158">
              <w:rPr>
                <w:rFonts w:cstheme="minorHAnsi"/>
              </w:rPr>
              <w:t>with special needs.</w:t>
            </w:r>
            <w:r w:rsidRPr="001E1158">
              <w:rPr>
                <w:rFonts w:cstheme="minorHAnsi"/>
              </w:rPr>
              <w:cr/>
            </w:r>
          </w:p>
          <w:p w14:paraId="26FF0143" w14:textId="77777777" w:rsidR="00063CF8" w:rsidRPr="001E1158" w:rsidRDefault="00063CF8" w:rsidP="00D31336">
            <w:pPr>
              <w:rPr>
                <w:rFonts w:cstheme="minorHAnsi"/>
              </w:rPr>
            </w:pPr>
            <w:r w:rsidRPr="001E1158">
              <w:rPr>
                <w:rFonts w:cstheme="minorHAnsi"/>
              </w:rPr>
              <w:lastRenderedPageBreak/>
              <w:t xml:space="preserve">Candidate </w:t>
            </w:r>
            <w:r>
              <w:rPr>
                <w:rFonts w:cstheme="minorHAnsi"/>
              </w:rPr>
              <w:t xml:space="preserve">plans for use of inquiry time by </w:t>
            </w:r>
            <w:r w:rsidRPr="001E1158">
              <w:rPr>
                <w:rFonts w:cstheme="minorHAnsi"/>
              </w:rPr>
              <w:t>allocat</w:t>
            </w:r>
            <w:r>
              <w:rPr>
                <w:rFonts w:cstheme="minorHAnsi"/>
              </w:rPr>
              <w:t>ing</w:t>
            </w:r>
            <w:r w:rsidRPr="001E1158">
              <w:rPr>
                <w:rFonts w:cstheme="minorHAnsi"/>
              </w:rPr>
              <w:t xml:space="preserve"> for </w:t>
            </w:r>
            <w:r>
              <w:rPr>
                <w:rFonts w:cstheme="minorHAnsi"/>
              </w:rPr>
              <w:t xml:space="preserve">engaging students in activities, experiences, and assessment. </w:t>
            </w:r>
          </w:p>
          <w:p w14:paraId="1FE01F63" w14:textId="77777777" w:rsidR="00063CF8" w:rsidRPr="001E1158" w:rsidRDefault="00063CF8" w:rsidP="00D31336">
            <w:pPr>
              <w:rPr>
                <w:rFonts w:cstheme="minorHAnsi"/>
              </w:rPr>
            </w:pPr>
          </w:p>
          <w:p w14:paraId="7420EDB5" w14:textId="77777777" w:rsidR="00063CF8" w:rsidRDefault="00063CF8" w:rsidP="00D31336">
            <w:pPr>
              <w:rPr>
                <w:rFonts w:cstheme="minorHAnsi"/>
              </w:rPr>
            </w:pPr>
            <w:r w:rsidRPr="001E1158">
              <w:rPr>
                <w:rFonts w:cstheme="minorHAnsi"/>
              </w:rPr>
              <w:t xml:space="preserve">The lesson plan includes instruction that is based on knowledge of </w:t>
            </w:r>
            <w:r>
              <w:rPr>
                <w:rFonts w:cstheme="minorHAnsi"/>
              </w:rPr>
              <w:t>6-12</w:t>
            </w:r>
            <w:r w:rsidRPr="001E1158">
              <w:rPr>
                <w:rFonts w:cstheme="minorHAnsi"/>
              </w:rPr>
              <w:t xml:space="preserve"> students, learning theory suitable for teaching </w:t>
            </w:r>
            <w:r>
              <w:rPr>
                <w:rFonts w:cstheme="minorHAnsi"/>
              </w:rPr>
              <w:t>6-12 Social Studies</w:t>
            </w:r>
            <w:r w:rsidRPr="001E1158">
              <w:rPr>
                <w:rFonts w:cstheme="minorHAnsi"/>
              </w:rPr>
              <w:t xml:space="preserve">. </w:t>
            </w:r>
          </w:p>
          <w:p w14:paraId="2E4C234E" w14:textId="77777777" w:rsidR="00063CF8" w:rsidRPr="001E1158" w:rsidRDefault="00063CF8" w:rsidP="00D31336">
            <w:pPr>
              <w:rPr>
                <w:rFonts w:cstheme="minorHAnsi"/>
              </w:rPr>
            </w:pPr>
            <w:r>
              <w:rPr>
                <w:rFonts w:cstheme="minorHAnsi"/>
              </w:rPr>
              <w:t xml:space="preserve">Candidate </w:t>
            </w:r>
            <w:proofErr w:type="gramStart"/>
            <w:r>
              <w:rPr>
                <w:rFonts w:cstheme="minorHAnsi"/>
              </w:rPr>
              <w:t>makes reference</w:t>
            </w:r>
            <w:proofErr w:type="gramEnd"/>
            <w:r>
              <w:rPr>
                <w:rFonts w:cstheme="minorHAnsi"/>
              </w:rPr>
              <w:t xml:space="preserve"> to research in some phases of the lesson plan.</w:t>
            </w:r>
          </w:p>
        </w:tc>
        <w:tc>
          <w:tcPr>
            <w:tcW w:w="1800" w:type="dxa"/>
          </w:tcPr>
          <w:p w14:paraId="39F32634" w14:textId="77777777" w:rsidR="00063CF8" w:rsidRDefault="00063CF8" w:rsidP="00D31336">
            <w:pPr>
              <w:rPr>
                <w:rFonts w:cstheme="minorHAnsi"/>
              </w:rPr>
            </w:pPr>
            <w:r w:rsidRPr="001E1158">
              <w:rPr>
                <w:rFonts w:cstheme="minorHAnsi"/>
              </w:rPr>
              <w:lastRenderedPageBreak/>
              <w:t xml:space="preserve">Candidate’s instructional plans are </w:t>
            </w:r>
            <w:r>
              <w:rPr>
                <w:rFonts w:cstheme="minorHAnsi"/>
              </w:rPr>
              <w:t xml:space="preserve">vaguely </w:t>
            </w:r>
            <w:r w:rsidRPr="001E1158">
              <w:rPr>
                <w:rFonts w:cstheme="minorHAnsi"/>
              </w:rPr>
              <w:t xml:space="preserve">based on evidence of individual student’s needs and </w:t>
            </w:r>
            <w:r>
              <w:rPr>
                <w:rFonts w:cstheme="minorHAnsi"/>
              </w:rPr>
              <w:t xml:space="preserve">may </w:t>
            </w:r>
            <w:r w:rsidRPr="001E1158">
              <w:rPr>
                <w:rFonts w:cstheme="minorHAnsi"/>
              </w:rPr>
              <w:t xml:space="preserve">include use of </w:t>
            </w:r>
            <w:r>
              <w:rPr>
                <w:rFonts w:cstheme="minorHAnsi"/>
              </w:rPr>
              <w:t xml:space="preserve">educational resources and some modifications or adaptations for students with special needs. </w:t>
            </w:r>
          </w:p>
          <w:p w14:paraId="400D5B94" w14:textId="77777777" w:rsidR="00063CF8" w:rsidRPr="001E1158" w:rsidRDefault="00063CF8" w:rsidP="00D31336">
            <w:pPr>
              <w:rPr>
                <w:rFonts w:cstheme="minorHAnsi"/>
              </w:rPr>
            </w:pPr>
          </w:p>
          <w:p w14:paraId="5B7F0991" w14:textId="77777777" w:rsidR="00063CF8" w:rsidRPr="001E1158" w:rsidRDefault="00063CF8" w:rsidP="00D31336">
            <w:pPr>
              <w:rPr>
                <w:rFonts w:cstheme="minorHAnsi"/>
              </w:rPr>
            </w:pPr>
            <w:r w:rsidRPr="001E1158">
              <w:rPr>
                <w:rFonts w:cstheme="minorHAnsi"/>
              </w:rPr>
              <w:t xml:space="preserve">Candidate </w:t>
            </w:r>
            <w:r>
              <w:rPr>
                <w:rFonts w:cstheme="minorHAnsi"/>
              </w:rPr>
              <w:t>plans to</w:t>
            </w:r>
            <w:r w:rsidRPr="001E1158">
              <w:rPr>
                <w:rFonts w:cstheme="minorHAnsi"/>
              </w:rPr>
              <w:t xml:space="preserve"> </w:t>
            </w:r>
            <w:r>
              <w:rPr>
                <w:rFonts w:cstheme="minorHAnsi"/>
              </w:rPr>
              <w:t xml:space="preserve">engage students in activities, experiences, and assessment. </w:t>
            </w:r>
          </w:p>
          <w:p w14:paraId="339EE07C" w14:textId="77777777" w:rsidR="00063CF8" w:rsidRPr="001E1158" w:rsidRDefault="00063CF8" w:rsidP="00D31336">
            <w:pPr>
              <w:rPr>
                <w:rFonts w:cstheme="minorHAnsi"/>
              </w:rPr>
            </w:pPr>
          </w:p>
          <w:p w14:paraId="7116C298" w14:textId="77777777" w:rsidR="00063CF8" w:rsidRDefault="00063CF8" w:rsidP="00D31336">
            <w:pPr>
              <w:rPr>
                <w:rFonts w:cstheme="minorHAnsi"/>
              </w:rPr>
            </w:pPr>
            <w:r w:rsidRPr="001E1158">
              <w:rPr>
                <w:rFonts w:cstheme="minorHAnsi"/>
              </w:rPr>
              <w:t xml:space="preserve">The lesson plan </w:t>
            </w:r>
            <w:r>
              <w:rPr>
                <w:rFonts w:cstheme="minorHAnsi"/>
              </w:rPr>
              <w:t xml:space="preserve">may </w:t>
            </w:r>
            <w:r w:rsidRPr="001E1158">
              <w:rPr>
                <w:rFonts w:cstheme="minorHAnsi"/>
              </w:rPr>
              <w:t xml:space="preserve">include instruction that is based on knowledge of </w:t>
            </w:r>
            <w:r>
              <w:rPr>
                <w:rFonts w:cstheme="minorHAnsi"/>
              </w:rPr>
              <w:t>6-12</w:t>
            </w:r>
            <w:r w:rsidRPr="001E1158">
              <w:rPr>
                <w:rFonts w:cstheme="minorHAnsi"/>
              </w:rPr>
              <w:t xml:space="preserve"> students, learning theory suitable for teaching </w:t>
            </w:r>
            <w:r>
              <w:rPr>
                <w:rFonts w:cstheme="minorHAnsi"/>
              </w:rPr>
              <w:t>6-12 Social Studies</w:t>
            </w:r>
            <w:r w:rsidRPr="001E1158">
              <w:rPr>
                <w:rFonts w:cstheme="minorHAnsi"/>
              </w:rPr>
              <w:t xml:space="preserve">. </w:t>
            </w:r>
          </w:p>
          <w:p w14:paraId="11344159" w14:textId="77777777" w:rsidR="00063CF8" w:rsidRPr="001E1158" w:rsidRDefault="00063CF8" w:rsidP="00D31336">
            <w:pPr>
              <w:rPr>
                <w:rFonts w:cstheme="minorHAnsi"/>
              </w:rPr>
            </w:pPr>
          </w:p>
        </w:tc>
        <w:tc>
          <w:tcPr>
            <w:tcW w:w="1692" w:type="dxa"/>
          </w:tcPr>
          <w:p w14:paraId="1CBBBE30" w14:textId="77777777" w:rsidR="00063CF8" w:rsidRDefault="00063CF8" w:rsidP="00D31336">
            <w:pPr>
              <w:rPr>
                <w:rFonts w:cstheme="minorHAnsi"/>
              </w:rPr>
            </w:pPr>
            <w:r w:rsidRPr="001E1158">
              <w:rPr>
                <w:rFonts w:cstheme="minorHAnsi"/>
              </w:rPr>
              <w:lastRenderedPageBreak/>
              <w:t xml:space="preserve">Candidate’s instructional plans are </w:t>
            </w:r>
            <w:r>
              <w:rPr>
                <w:rFonts w:cstheme="minorHAnsi"/>
              </w:rPr>
              <w:t xml:space="preserve">not </w:t>
            </w:r>
            <w:r w:rsidRPr="001E1158">
              <w:rPr>
                <w:rFonts w:cstheme="minorHAnsi"/>
              </w:rPr>
              <w:t>based on evidence of individual student’s needs and</w:t>
            </w:r>
            <w:r>
              <w:rPr>
                <w:rFonts w:cstheme="minorHAnsi"/>
              </w:rPr>
              <w:t xml:space="preserve"> </w:t>
            </w:r>
            <w:r w:rsidRPr="001E1158">
              <w:rPr>
                <w:rFonts w:cstheme="minorHAnsi"/>
              </w:rPr>
              <w:t>include</w:t>
            </w:r>
            <w:r>
              <w:rPr>
                <w:rFonts w:cstheme="minorHAnsi"/>
              </w:rPr>
              <w:t>s some</w:t>
            </w:r>
            <w:r w:rsidRPr="001E1158">
              <w:rPr>
                <w:rFonts w:cstheme="minorHAnsi"/>
              </w:rPr>
              <w:t xml:space="preserve"> use of </w:t>
            </w:r>
            <w:r>
              <w:rPr>
                <w:rFonts w:cstheme="minorHAnsi"/>
              </w:rPr>
              <w:t>educational resources.</w:t>
            </w:r>
          </w:p>
          <w:p w14:paraId="697BFC85" w14:textId="77777777" w:rsidR="00063CF8" w:rsidRDefault="00063CF8" w:rsidP="00D31336">
            <w:pPr>
              <w:rPr>
                <w:rFonts w:cstheme="minorHAnsi"/>
              </w:rPr>
            </w:pPr>
            <w:r>
              <w:rPr>
                <w:rFonts w:cstheme="minorHAnsi"/>
              </w:rPr>
              <w:t xml:space="preserve">There are no modifications or adaptations for students with special needs. </w:t>
            </w:r>
          </w:p>
          <w:p w14:paraId="5493664A" w14:textId="77777777" w:rsidR="00063CF8" w:rsidRPr="001E1158" w:rsidRDefault="00063CF8" w:rsidP="00D31336">
            <w:pPr>
              <w:rPr>
                <w:rFonts w:cstheme="minorHAnsi"/>
              </w:rPr>
            </w:pPr>
          </w:p>
          <w:p w14:paraId="35C7F4E8" w14:textId="77777777" w:rsidR="00063CF8" w:rsidRPr="001E1158" w:rsidRDefault="00063CF8" w:rsidP="00D31336">
            <w:pPr>
              <w:rPr>
                <w:rFonts w:cstheme="minorHAnsi"/>
              </w:rPr>
            </w:pPr>
          </w:p>
          <w:p w14:paraId="530B41D2" w14:textId="77777777" w:rsidR="00063CF8" w:rsidRDefault="00063CF8" w:rsidP="00D31336">
            <w:pPr>
              <w:rPr>
                <w:rFonts w:cstheme="minorHAnsi"/>
              </w:rPr>
            </w:pPr>
          </w:p>
          <w:p w14:paraId="71E8F173" w14:textId="77777777" w:rsidR="00063CF8" w:rsidRPr="001E1158" w:rsidRDefault="00063CF8" w:rsidP="00D31336">
            <w:pPr>
              <w:rPr>
                <w:rFonts w:cstheme="minorHAnsi"/>
              </w:rPr>
            </w:pPr>
          </w:p>
        </w:tc>
      </w:tr>
      <w:tr w:rsidR="00063CF8" w:rsidRPr="001E1158" w14:paraId="2070B616" w14:textId="77777777" w:rsidTr="00D31336">
        <w:trPr>
          <w:trHeight w:val="240"/>
        </w:trPr>
        <w:tc>
          <w:tcPr>
            <w:tcW w:w="355" w:type="dxa"/>
          </w:tcPr>
          <w:p w14:paraId="27697D79" w14:textId="77777777" w:rsidR="00063CF8" w:rsidRPr="001E1158" w:rsidRDefault="00063CF8" w:rsidP="00D31336">
            <w:pPr>
              <w:rPr>
                <w:rFonts w:cstheme="minorHAnsi"/>
              </w:rPr>
            </w:pPr>
            <w:r>
              <w:rPr>
                <w:rFonts w:cstheme="minorHAnsi"/>
              </w:rPr>
              <w:t>3</w:t>
            </w:r>
          </w:p>
        </w:tc>
        <w:tc>
          <w:tcPr>
            <w:tcW w:w="2160" w:type="dxa"/>
          </w:tcPr>
          <w:p w14:paraId="14FF4567" w14:textId="77777777" w:rsidR="00063CF8" w:rsidRPr="0040663F" w:rsidRDefault="00063CF8" w:rsidP="00D31336">
            <w:pPr>
              <w:rPr>
                <w:rFonts w:cstheme="minorHAnsi"/>
                <w:b/>
                <w:bCs/>
              </w:rPr>
            </w:pPr>
            <w:r w:rsidRPr="0040663F">
              <w:rPr>
                <w:rFonts w:cstheme="minorHAnsi"/>
                <w:b/>
                <w:bCs/>
              </w:rPr>
              <w:t xml:space="preserve">Instruction </w:t>
            </w:r>
          </w:p>
          <w:p w14:paraId="20164DF9" w14:textId="77777777" w:rsidR="00063CF8" w:rsidRDefault="00063CF8" w:rsidP="00D31336">
            <w:pPr>
              <w:rPr>
                <w:rFonts w:cstheme="minorHAnsi"/>
                <w:b/>
                <w:bCs/>
              </w:rPr>
            </w:pPr>
            <w:r>
              <w:rPr>
                <w:rFonts w:cstheme="minorHAnsi"/>
                <w:b/>
                <w:bCs/>
              </w:rPr>
              <w:t>Data Literacy</w:t>
            </w:r>
          </w:p>
          <w:p w14:paraId="12B9FCDC" w14:textId="77777777" w:rsidR="00063CF8" w:rsidRPr="00047956" w:rsidRDefault="00063CF8" w:rsidP="00D31336">
            <w:pPr>
              <w:rPr>
                <w:rFonts w:cstheme="minorHAnsi"/>
                <w:b/>
                <w:bCs/>
              </w:rPr>
            </w:pPr>
          </w:p>
          <w:p w14:paraId="04264EA1" w14:textId="77777777" w:rsidR="00063CF8" w:rsidRDefault="00063CF8" w:rsidP="00D31336">
            <w:pPr>
              <w:tabs>
                <w:tab w:val="left" w:pos="720"/>
                <w:tab w:val="left" w:pos="1260"/>
              </w:tabs>
              <w:rPr>
                <w:rFonts w:cstheme="minorHAnsi"/>
              </w:rPr>
            </w:pPr>
            <w:r w:rsidRPr="00047956">
              <w:rPr>
                <w:rFonts w:cstheme="minorHAnsi"/>
              </w:rPr>
              <w:t xml:space="preserve">Exhibit data literacy by using assessment data to guide instructional decision-making and reflect on student learning outcomes related to </w:t>
            </w:r>
            <w:r w:rsidRPr="00047956">
              <w:rPr>
                <w:rFonts w:cstheme="minorHAnsi"/>
                <w:iCs/>
              </w:rPr>
              <w:t>disciplinary knowledge</w:t>
            </w:r>
            <w:r w:rsidRPr="00047956">
              <w:rPr>
                <w:rFonts w:cstheme="minorHAnsi"/>
              </w:rPr>
              <w:t xml:space="preserve">, </w:t>
            </w:r>
            <w:r w:rsidRPr="00047956">
              <w:rPr>
                <w:rFonts w:cstheme="minorHAnsi"/>
                <w:iCs/>
              </w:rPr>
              <w:t>inquiry</w:t>
            </w:r>
            <w:r w:rsidRPr="00047956">
              <w:rPr>
                <w:rFonts w:cstheme="minorHAnsi"/>
              </w:rPr>
              <w:t xml:space="preserve">, and </w:t>
            </w:r>
            <w:r w:rsidRPr="00047956">
              <w:rPr>
                <w:rFonts w:cstheme="minorHAnsi"/>
                <w:iCs/>
              </w:rPr>
              <w:t xml:space="preserve">forms of representation </w:t>
            </w:r>
            <w:r w:rsidRPr="00047956">
              <w:rPr>
                <w:rFonts w:cstheme="minorHAnsi"/>
              </w:rPr>
              <w:t>for civic competence.</w:t>
            </w:r>
          </w:p>
          <w:p w14:paraId="4CA32DA3" w14:textId="77777777" w:rsidR="00063CF8" w:rsidRPr="00047956" w:rsidRDefault="00063CF8" w:rsidP="00D31336">
            <w:pPr>
              <w:tabs>
                <w:tab w:val="left" w:pos="720"/>
                <w:tab w:val="left" w:pos="1260"/>
              </w:tabs>
              <w:rPr>
                <w:rFonts w:cstheme="minorHAnsi"/>
              </w:rPr>
            </w:pPr>
          </w:p>
          <w:p w14:paraId="2B1A9411" w14:textId="77777777" w:rsidR="00063CF8" w:rsidRPr="001E1158" w:rsidRDefault="00063CF8" w:rsidP="00D31336">
            <w:pPr>
              <w:rPr>
                <w:rFonts w:cstheme="minorHAnsi"/>
                <w:b/>
                <w:bCs/>
              </w:rPr>
            </w:pPr>
            <w:r w:rsidRPr="00047956">
              <w:rPr>
                <w:rFonts w:cstheme="minorHAnsi"/>
                <w:b/>
                <w:bCs/>
              </w:rPr>
              <w:t>SS 3.4</w:t>
            </w:r>
          </w:p>
        </w:tc>
        <w:tc>
          <w:tcPr>
            <w:tcW w:w="2610" w:type="dxa"/>
          </w:tcPr>
          <w:p w14:paraId="35AF1F73" w14:textId="77777777" w:rsidR="00063CF8" w:rsidRPr="001E1158" w:rsidRDefault="00063CF8" w:rsidP="00D31336">
            <w:pPr>
              <w:rPr>
                <w:rFonts w:cstheme="minorHAnsi"/>
              </w:rPr>
            </w:pPr>
            <w:r>
              <w:rPr>
                <w:rFonts w:cstheme="minorHAnsi"/>
              </w:rPr>
              <w:t xml:space="preserve">Candidate develops or selects an assessment that is highly correlated with the Social Studies lesson objectives and the Social Studies central focus for the unit plans. </w:t>
            </w:r>
          </w:p>
          <w:p w14:paraId="1A565F5D" w14:textId="77777777" w:rsidR="00063CF8" w:rsidRPr="001E1158" w:rsidRDefault="00063CF8" w:rsidP="00D31336">
            <w:pPr>
              <w:rPr>
                <w:rFonts w:cstheme="minorHAnsi"/>
                <w:b/>
              </w:rPr>
            </w:pPr>
            <w:r w:rsidRPr="001E1158">
              <w:rPr>
                <w:rFonts w:cstheme="minorHAnsi"/>
                <w:b/>
              </w:rPr>
              <w:t>AND</w:t>
            </w:r>
          </w:p>
          <w:p w14:paraId="7E952B6D" w14:textId="77777777" w:rsidR="00063CF8" w:rsidRPr="001E1158" w:rsidRDefault="00063CF8" w:rsidP="00D31336">
            <w:pPr>
              <w:rPr>
                <w:rFonts w:cstheme="minorHAnsi"/>
              </w:rPr>
            </w:pPr>
            <w:r>
              <w:rPr>
                <w:rFonts w:cstheme="minorHAnsi"/>
              </w:rPr>
              <w:t xml:space="preserve">Based on the assessment results, the candidate develops </w:t>
            </w:r>
            <w:r w:rsidRPr="001E1158">
              <w:rPr>
                <w:rFonts w:cstheme="minorHAnsi"/>
              </w:rPr>
              <w:t>lesson plan</w:t>
            </w:r>
            <w:r>
              <w:rPr>
                <w:rFonts w:cstheme="minorHAnsi"/>
              </w:rPr>
              <w:t xml:space="preserve">s that </w:t>
            </w:r>
            <w:r w:rsidRPr="001E1158">
              <w:rPr>
                <w:rFonts w:cstheme="minorHAnsi"/>
              </w:rPr>
              <w:t>include specific instructional strategies for all diverse learners</w:t>
            </w:r>
            <w:r>
              <w:rPr>
                <w:rFonts w:cstheme="minorHAnsi"/>
              </w:rPr>
              <w:t xml:space="preserve">, </w:t>
            </w:r>
            <w:r w:rsidRPr="001E1158">
              <w:rPr>
                <w:rFonts w:cstheme="minorHAnsi"/>
              </w:rPr>
              <w:t>differentiated</w:t>
            </w:r>
          </w:p>
          <w:p w14:paraId="3BB00117" w14:textId="77777777" w:rsidR="00063CF8" w:rsidRPr="001E1158" w:rsidRDefault="00063CF8" w:rsidP="00D31336">
            <w:pPr>
              <w:rPr>
                <w:rFonts w:cstheme="minorHAnsi"/>
              </w:rPr>
            </w:pPr>
            <w:r w:rsidRPr="001E1158">
              <w:rPr>
                <w:rFonts w:cstheme="minorHAnsi"/>
              </w:rPr>
              <w:t>according to learner readiness, strengths,</w:t>
            </w:r>
          </w:p>
          <w:p w14:paraId="6A269902" w14:textId="77777777" w:rsidR="00063CF8" w:rsidRDefault="00063CF8" w:rsidP="00D31336">
            <w:pPr>
              <w:rPr>
                <w:rFonts w:cstheme="minorHAnsi"/>
              </w:rPr>
            </w:pPr>
            <w:r w:rsidRPr="001E1158">
              <w:rPr>
                <w:rFonts w:cstheme="minorHAnsi"/>
              </w:rPr>
              <w:t xml:space="preserve">weaknesses, </w:t>
            </w:r>
            <w:r>
              <w:rPr>
                <w:rFonts w:cstheme="minorHAnsi"/>
              </w:rPr>
              <w:t xml:space="preserve">and </w:t>
            </w:r>
            <w:r w:rsidRPr="001E1158">
              <w:rPr>
                <w:rFonts w:cstheme="minorHAnsi"/>
              </w:rPr>
              <w:t>interests</w:t>
            </w:r>
            <w:r>
              <w:rPr>
                <w:rFonts w:cstheme="minorHAnsi"/>
              </w:rPr>
              <w:t>.</w:t>
            </w:r>
            <w:r w:rsidRPr="001E1158">
              <w:rPr>
                <w:rFonts w:cstheme="minorHAnsi"/>
              </w:rPr>
              <w:t xml:space="preserve"> </w:t>
            </w:r>
          </w:p>
          <w:p w14:paraId="65C8D0C5" w14:textId="77777777" w:rsidR="00063CF8" w:rsidRDefault="00063CF8" w:rsidP="00D31336">
            <w:pPr>
              <w:rPr>
                <w:rFonts w:cstheme="minorHAnsi"/>
              </w:rPr>
            </w:pPr>
          </w:p>
          <w:p w14:paraId="63FDF6BF" w14:textId="77777777" w:rsidR="00063CF8" w:rsidRPr="001E1158" w:rsidRDefault="00063CF8" w:rsidP="00D31336">
            <w:pPr>
              <w:rPr>
                <w:rFonts w:cstheme="minorHAnsi"/>
              </w:rPr>
            </w:pPr>
            <w:r>
              <w:rPr>
                <w:rFonts w:cstheme="minorHAnsi"/>
              </w:rPr>
              <w:t>Plans includes m</w:t>
            </w:r>
            <w:r w:rsidRPr="001E1158">
              <w:rPr>
                <w:rFonts w:cstheme="minorHAnsi"/>
              </w:rPr>
              <w:t>otivators of</w:t>
            </w:r>
          </w:p>
          <w:p w14:paraId="20EFEDC8" w14:textId="77777777" w:rsidR="00063CF8" w:rsidRDefault="00063CF8" w:rsidP="00D31336">
            <w:pPr>
              <w:rPr>
                <w:rFonts w:cstheme="minorHAnsi"/>
              </w:rPr>
            </w:pPr>
            <w:r w:rsidRPr="001E1158">
              <w:rPr>
                <w:rFonts w:cstheme="minorHAnsi"/>
              </w:rPr>
              <w:t xml:space="preserve">individual students, </w:t>
            </w:r>
            <w:r>
              <w:rPr>
                <w:rFonts w:cstheme="minorHAnsi"/>
              </w:rPr>
              <w:t xml:space="preserve">utilizes </w:t>
            </w:r>
            <w:r w:rsidRPr="001E1158">
              <w:rPr>
                <w:rFonts w:cstheme="minorHAnsi"/>
              </w:rPr>
              <w:t>a</w:t>
            </w:r>
            <w:r>
              <w:rPr>
                <w:rFonts w:cstheme="minorHAnsi"/>
              </w:rPr>
              <w:t xml:space="preserve"> </w:t>
            </w:r>
            <w:r w:rsidRPr="001E1158">
              <w:rPr>
                <w:rFonts w:cstheme="minorHAnsi"/>
              </w:rPr>
              <w:t>variety of instructional approaches</w:t>
            </w:r>
            <w:r>
              <w:rPr>
                <w:rFonts w:cstheme="minorHAnsi"/>
              </w:rPr>
              <w:t xml:space="preserve">: </w:t>
            </w:r>
            <w:r w:rsidRPr="001E1158">
              <w:rPr>
                <w:rFonts w:cstheme="minorHAnsi"/>
              </w:rPr>
              <w:t>modifying content, instructional</w:t>
            </w:r>
            <w:r>
              <w:rPr>
                <w:rFonts w:cstheme="minorHAnsi"/>
              </w:rPr>
              <w:t xml:space="preserve"> </w:t>
            </w:r>
            <w:r w:rsidRPr="001E1158">
              <w:rPr>
                <w:rFonts w:cstheme="minorHAnsi"/>
              </w:rPr>
              <w:t>processes, products, and learning</w:t>
            </w:r>
            <w:r>
              <w:rPr>
                <w:rFonts w:cstheme="minorHAnsi"/>
              </w:rPr>
              <w:t xml:space="preserve"> </w:t>
            </w:r>
            <w:r w:rsidRPr="001E1158">
              <w:rPr>
                <w:rFonts w:cstheme="minorHAnsi"/>
              </w:rPr>
              <w:t>environments that address individual</w:t>
            </w:r>
            <w:r>
              <w:rPr>
                <w:rFonts w:cstheme="minorHAnsi"/>
              </w:rPr>
              <w:t xml:space="preserve"> </w:t>
            </w:r>
            <w:r w:rsidRPr="001E1158">
              <w:rPr>
                <w:rFonts w:cstheme="minorHAnsi"/>
              </w:rPr>
              <w:t>student interests and preferences for</w:t>
            </w:r>
            <w:r>
              <w:rPr>
                <w:rFonts w:cstheme="minorHAnsi"/>
              </w:rPr>
              <w:t xml:space="preserve"> </w:t>
            </w:r>
            <w:r w:rsidRPr="001E1158">
              <w:rPr>
                <w:rFonts w:cstheme="minorHAnsi"/>
              </w:rPr>
              <w:t>learning</w:t>
            </w:r>
            <w:r>
              <w:rPr>
                <w:rFonts w:cstheme="minorHAnsi"/>
              </w:rPr>
              <w:t>.</w:t>
            </w:r>
          </w:p>
          <w:p w14:paraId="2F81D6D1" w14:textId="77777777" w:rsidR="00063CF8" w:rsidRPr="00034817" w:rsidRDefault="00063CF8" w:rsidP="00D31336">
            <w:pPr>
              <w:rPr>
                <w:rFonts w:cstheme="minorHAnsi"/>
                <w:b/>
                <w:bCs/>
              </w:rPr>
            </w:pPr>
            <w:r w:rsidRPr="00034817">
              <w:rPr>
                <w:rFonts w:cstheme="minorHAnsi"/>
                <w:b/>
                <w:bCs/>
              </w:rPr>
              <w:t>And</w:t>
            </w:r>
          </w:p>
          <w:p w14:paraId="231ADC81" w14:textId="77777777" w:rsidR="00063CF8" w:rsidRPr="001E1158" w:rsidRDefault="00063CF8" w:rsidP="00D31336">
            <w:pPr>
              <w:rPr>
                <w:rFonts w:cstheme="minorHAnsi"/>
              </w:rPr>
            </w:pPr>
            <w:r>
              <w:rPr>
                <w:rFonts w:cstheme="minorHAnsi"/>
              </w:rPr>
              <w:t xml:space="preserve">Focuses on students’ learning outcomes related to disciplinary knowledge, inquiry, and forms of representation for civic competence. </w:t>
            </w:r>
          </w:p>
        </w:tc>
        <w:tc>
          <w:tcPr>
            <w:tcW w:w="1890" w:type="dxa"/>
          </w:tcPr>
          <w:p w14:paraId="588A0CC4" w14:textId="77777777" w:rsidR="00063CF8" w:rsidRPr="001E1158" w:rsidRDefault="00063CF8" w:rsidP="00D31336">
            <w:pPr>
              <w:rPr>
                <w:rFonts w:cstheme="minorHAnsi"/>
              </w:rPr>
            </w:pPr>
            <w:r>
              <w:rPr>
                <w:rFonts w:cstheme="minorHAnsi"/>
              </w:rPr>
              <w:t xml:space="preserve">Candidate selects an assessment that is correlated with the Social Studies lesson objectives and the Social Studies central focus for the unit plans. </w:t>
            </w:r>
          </w:p>
          <w:p w14:paraId="4318951E" w14:textId="77777777" w:rsidR="00063CF8" w:rsidRPr="001E1158" w:rsidRDefault="00063CF8" w:rsidP="00D31336">
            <w:pPr>
              <w:rPr>
                <w:rFonts w:cstheme="minorHAnsi"/>
                <w:b/>
              </w:rPr>
            </w:pPr>
            <w:r w:rsidRPr="001E1158">
              <w:rPr>
                <w:rFonts w:cstheme="minorHAnsi"/>
                <w:b/>
              </w:rPr>
              <w:t>AND</w:t>
            </w:r>
          </w:p>
          <w:p w14:paraId="211D788A" w14:textId="77777777" w:rsidR="00063CF8" w:rsidRPr="001E1158" w:rsidRDefault="00063CF8" w:rsidP="00D31336">
            <w:pPr>
              <w:rPr>
                <w:rFonts w:cstheme="minorHAnsi"/>
              </w:rPr>
            </w:pPr>
            <w:r>
              <w:rPr>
                <w:rFonts w:cstheme="minorHAnsi"/>
              </w:rPr>
              <w:t xml:space="preserve">Based on the assessment results, the candidate develops </w:t>
            </w:r>
            <w:r w:rsidRPr="001E1158">
              <w:rPr>
                <w:rFonts w:cstheme="minorHAnsi"/>
              </w:rPr>
              <w:t>lesson plan</w:t>
            </w:r>
            <w:r>
              <w:rPr>
                <w:rFonts w:cstheme="minorHAnsi"/>
              </w:rPr>
              <w:t xml:space="preserve">s that </w:t>
            </w:r>
            <w:r w:rsidRPr="001E1158">
              <w:rPr>
                <w:rFonts w:cstheme="minorHAnsi"/>
              </w:rPr>
              <w:t>include specific instructional strategies for diverse learners</w:t>
            </w:r>
            <w:r>
              <w:rPr>
                <w:rFonts w:cstheme="minorHAnsi"/>
              </w:rPr>
              <w:t xml:space="preserve">, </w:t>
            </w:r>
            <w:r w:rsidRPr="001E1158">
              <w:rPr>
                <w:rFonts w:cstheme="minorHAnsi"/>
              </w:rPr>
              <w:t>differentiated</w:t>
            </w:r>
          </w:p>
          <w:p w14:paraId="02A61B68" w14:textId="77777777" w:rsidR="00063CF8" w:rsidRPr="001E1158" w:rsidRDefault="00063CF8" w:rsidP="00D31336">
            <w:pPr>
              <w:rPr>
                <w:rFonts w:cstheme="minorHAnsi"/>
              </w:rPr>
            </w:pPr>
            <w:r w:rsidRPr="001E1158">
              <w:rPr>
                <w:rFonts w:cstheme="minorHAnsi"/>
              </w:rPr>
              <w:t>according to learner readiness, strengths,</w:t>
            </w:r>
          </w:p>
          <w:p w14:paraId="39760D05" w14:textId="77777777" w:rsidR="00063CF8" w:rsidRDefault="00063CF8" w:rsidP="00D31336">
            <w:pPr>
              <w:rPr>
                <w:rFonts w:cstheme="minorHAnsi"/>
              </w:rPr>
            </w:pPr>
            <w:r w:rsidRPr="001E1158">
              <w:rPr>
                <w:rFonts w:cstheme="minorHAnsi"/>
              </w:rPr>
              <w:t xml:space="preserve">weaknesses, </w:t>
            </w:r>
            <w:r>
              <w:rPr>
                <w:rFonts w:cstheme="minorHAnsi"/>
              </w:rPr>
              <w:t xml:space="preserve">and </w:t>
            </w:r>
            <w:r w:rsidRPr="001E1158">
              <w:rPr>
                <w:rFonts w:cstheme="minorHAnsi"/>
              </w:rPr>
              <w:t>interests</w:t>
            </w:r>
            <w:r>
              <w:rPr>
                <w:rFonts w:cstheme="minorHAnsi"/>
              </w:rPr>
              <w:t>.</w:t>
            </w:r>
            <w:r w:rsidRPr="001E1158">
              <w:rPr>
                <w:rFonts w:cstheme="minorHAnsi"/>
              </w:rPr>
              <w:t xml:space="preserve"> </w:t>
            </w:r>
          </w:p>
          <w:p w14:paraId="00DE410E" w14:textId="77777777" w:rsidR="00063CF8" w:rsidRDefault="00063CF8" w:rsidP="00D31336">
            <w:pPr>
              <w:rPr>
                <w:rFonts w:cstheme="minorHAnsi"/>
              </w:rPr>
            </w:pPr>
          </w:p>
          <w:p w14:paraId="69725E18" w14:textId="77777777" w:rsidR="00063CF8" w:rsidRDefault="00063CF8" w:rsidP="00D31336">
            <w:pPr>
              <w:rPr>
                <w:rFonts w:cstheme="minorHAnsi"/>
              </w:rPr>
            </w:pPr>
            <w:r>
              <w:rPr>
                <w:rFonts w:cstheme="minorHAnsi"/>
              </w:rPr>
              <w:t>Plans</w:t>
            </w:r>
            <w:r w:rsidRPr="001E1158">
              <w:rPr>
                <w:rFonts w:cstheme="minorHAnsi"/>
              </w:rPr>
              <w:t xml:space="preserve"> </w:t>
            </w:r>
            <w:r>
              <w:rPr>
                <w:rFonts w:cstheme="minorHAnsi"/>
              </w:rPr>
              <w:t xml:space="preserve">utilize a </w:t>
            </w:r>
            <w:r w:rsidRPr="001E1158">
              <w:rPr>
                <w:rFonts w:cstheme="minorHAnsi"/>
              </w:rPr>
              <w:t>variety of instructional approaches</w:t>
            </w:r>
            <w:r>
              <w:rPr>
                <w:rFonts w:cstheme="minorHAnsi"/>
              </w:rPr>
              <w:t xml:space="preserve">: </w:t>
            </w:r>
            <w:r w:rsidRPr="001E1158">
              <w:rPr>
                <w:rFonts w:cstheme="minorHAnsi"/>
              </w:rPr>
              <w:t>modifying content, products, and learning</w:t>
            </w:r>
            <w:r>
              <w:rPr>
                <w:rFonts w:cstheme="minorHAnsi"/>
              </w:rPr>
              <w:t xml:space="preserve"> </w:t>
            </w:r>
            <w:r w:rsidRPr="001E1158">
              <w:rPr>
                <w:rFonts w:cstheme="minorHAnsi"/>
              </w:rPr>
              <w:t>environments that address individual</w:t>
            </w:r>
            <w:r>
              <w:rPr>
                <w:rFonts w:cstheme="minorHAnsi"/>
              </w:rPr>
              <w:t xml:space="preserve"> </w:t>
            </w:r>
            <w:r w:rsidRPr="001E1158">
              <w:rPr>
                <w:rFonts w:cstheme="minorHAnsi"/>
              </w:rPr>
              <w:t>student interests and preferences for</w:t>
            </w:r>
            <w:r>
              <w:rPr>
                <w:rFonts w:cstheme="minorHAnsi"/>
              </w:rPr>
              <w:t xml:space="preserve"> </w:t>
            </w:r>
            <w:r w:rsidRPr="001E1158">
              <w:rPr>
                <w:rFonts w:cstheme="minorHAnsi"/>
              </w:rPr>
              <w:t>learning</w:t>
            </w:r>
            <w:r>
              <w:rPr>
                <w:rFonts w:cstheme="minorHAnsi"/>
              </w:rPr>
              <w:t>.</w:t>
            </w:r>
          </w:p>
          <w:p w14:paraId="6390BEC5" w14:textId="77777777" w:rsidR="00063CF8" w:rsidRPr="00034817" w:rsidRDefault="00063CF8" w:rsidP="00D31336">
            <w:pPr>
              <w:rPr>
                <w:rFonts w:cstheme="minorHAnsi"/>
                <w:b/>
                <w:bCs/>
              </w:rPr>
            </w:pPr>
            <w:r w:rsidRPr="00034817">
              <w:rPr>
                <w:rFonts w:cstheme="minorHAnsi"/>
                <w:b/>
                <w:bCs/>
              </w:rPr>
              <w:t>And</w:t>
            </w:r>
          </w:p>
          <w:p w14:paraId="42F38121" w14:textId="77777777" w:rsidR="00063CF8" w:rsidRPr="001E1158" w:rsidRDefault="00063CF8" w:rsidP="00D31336">
            <w:pPr>
              <w:rPr>
                <w:rFonts w:cstheme="minorHAnsi"/>
              </w:rPr>
            </w:pPr>
            <w:r>
              <w:rPr>
                <w:rFonts w:cstheme="minorHAnsi"/>
              </w:rPr>
              <w:t xml:space="preserve">Focuses on students’ learning outcomes related to disciplinary knowledge, inquiry, and forms of representation for civic competence. </w:t>
            </w:r>
          </w:p>
        </w:tc>
        <w:tc>
          <w:tcPr>
            <w:tcW w:w="1800" w:type="dxa"/>
          </w:tcPr>
          <w:p w14:paraId="12ADA89B" w14:textId="77777777" w:rsidR="00063CF8" w:rsidRPr="001E1158" w:rsidRDefault="00063CF8" w:rsidP="00D31336">
            <w:pPr>
              <w:rPr>
                <w:rFonts w:cstheme="minorHAnsi"/>
              </w:rPr>
            </w:pPr>
            <w:r>
              <w:rPr>
                <w:rFonts w:cstheme="minorHAnsi"/>
              </w:rPr>
              <w:t xml:space="preserve">Candidate selects an assessment that is somewhat correlated with the Social Studies lesson objectives and the Social Studies central focus for the unit plans. </w:t>
            </w:r>
          </w:p>
          <w:p w14:paraId="2B29FF14" w14:textId="77777777" w:rsidR="00063CF8" w:rsidRPr="001E1158" w:rsidRDefault="00063CF8" w:rsidP="00D31336">
            <w:pPr>
              <w:rPr>
                <w:rFonts w:cstheme="minorHAnsi"/>
                <w:b/>
              </w:rPr>
            </w:pPr>
            <w:r w:rsidRPr="001E1158">
              <w:rPr>
                <w:rFonts w:cstheme="minorHAnsi"/>
                <w:b/>
              </w:rPr>
              <w:t>AND</w:t>
            </w:r>
          </w:p>
          <w:p w14:paraId="052B61A9" w14:textId="77777777" w:rsidR="00063CF8" w:rsidRPr="001E1158" w:rsidRDefault="00063CF8" w:rsidP="00D31336">
            <w:pPr>
              <w:rPr>
                <w:rFonts w:cstheme="minorHAnsi"/>
              </w:rPr>
            </w:pPr>
            <w:r>
              <w:rPr>
                <w:rFonts w:cstheme="minorHAnsi"/>
              </w:rPr>
              <w:t xml:space="preserve">The candidate develops </w:t>
            </w:r>
            <w:r w:rsidRPr="001E1158">
              <w:rPr>
                <w:rFonts w:cstheme="minorHAnsi"/>
              </w:rPr>
              <w:t>lesson plan</w:t>
            </w:r>
            <w:r>
              <w:rPr>
                <w:rFonts w:cstheme="minorHAnsi"/>
              </w:rPr>
              <w:t xml:space="preserve">s that </w:t>
            </w:r>
            <w:r w:rsidRPr="001E1158">
              <w:rPr>
                <w:rFonts w:cstheme="minorHAnsi"/>
              </w:rPr>
              <w:t>include instructional strategies for diverse learners</w:t>
            </w:r>
            <w:r>
              <w:rPr>
                <w:rFonts w:cstheme="minorHAnsi"/>
              </w:rPr>
              <w:t xml:space="preserve">, </w:t>
            </w:r>
            <w:r w:rsidRPr="001E1158">
              <w:rPr>
                <w:rFonts w:cstheme="minorHAnsi"/>
              </w:rPr>
              <w:t>differentiated</w:t>
            </w:r>
          </w:p>
          <w:p w14:paraId="6C4E3721" w14:textId="77777777" w:rsidR="00063CF8" w:rsidRPr="001E1158" w:rsidRDefault="00063CF8" w:rsidP="00D31336">
            <w:pPr>
              <w:rPr>
                <w:rFonts w:cstheme="minorHAnsi"/>
              </w:rPr>
            </w:pPr>
            <w:r w:rsidRPr="001E1158">
              <w:rPr>
                <w:rFonts w:cstheme="minorHAnsi"/>
              </w:rPr>
              <w:t>according to learner readiness, strengths,</w:t>
            </w:r>
          </w:p>
          <w:p w14:paraId="0FA5E9AC" w14:textId="77777777" w:rsidR="00063CF8" w:rsidRDefault="00063CF8" w:rsidP="00D31336">
            <w:pPr>
              <w:rPr>
                <w:rFonts w:cstheme="minorHAnsi"/>
              </w:rPr>
            </w:pPr>
            <w:r w:rsidRPr="001E1158">
              <w:rPr>
                <w:rFonts w:cstheme="minorHAnsi"/>
              </w:rPr>
              <w:t xml:space="preserve">weaknesses, </w:t>
            </w:r>
            <w:r>
              <w:rPr>
                <w:rFonts w:cstheme="minorHAnsi"/>
              </w:rPr>
              <w:t xml:space="preserve">and </w:t>
            </w:r>
            <w:r w:rsidRPr="001E1158">
              <w:rPr>
                <w:rFonts w:cstheme="minorHAnsi"/>
              </w:rPr>
              <w:t>interests</w:t>
            </w:r>
            <w:r>
              <w:rPr>
                <w:rFonts w:cstheme="minorHAnsi"/>
              </w:rPr>
              <w:t>.</w:t>
            </w:r>
            <w:r w:rsidRPr="001E1158">
              <w:rPr>
                <w:rFonts w:cstheme="minorHAnsi"/>
              </w:rPr>
              <w:t xml:space="preserve"> </w:t>
            </w:r>
          </w:p>
          <w:p w14:paraId="6B02288C" w14:textId="77777777" w:rsidR="00063CF8" w:rsidRDefault="00063CF8" w:rsidP="00D31336">
            <w:pPr>
              <w:rPr>
                <w:rFonts w:cstheme="minorHAnsi"/>
              </w:rPr>
            </w:pPr>
          </w:p>
          <w:p w14:paraId="4CDA847C" w14:textId="77777777" w:rsidR="00063CF8" w:rsidRDefault="00063CF8" w:rsidP="00D31336">
            <w:pPr>
              <w:rPr>
                <w:rFonts w:cstheme="minorHAnsi"/>
              </w:rPr>
            </w:pPr>
            <w:r>
              <w:rPr>
                <w:rFonts w:cstheme="minorHAnsi"/>
              </w:rPr>
              <w:t>Plans</w:t>
            </w:r>
            <w:r w:rsidRPr="001E1158">
              <w:rPr>
                <w:rFonts w:cstheme="minorHAnsi"/>
              </w:rPr>
              <w:t xml:space="preserve"> </w:t>
            </w:r>
            <w:r>
              <w:rPr>
                <w:rFonts w:cstheme="minorHAnsi"/>
              </w:rPr>
              <w:t xml:space="preserve">utilize a </w:t>
            </w:r>
            <w:r w:rsidRPr="001E1158">
              <w:rPr>
                <w:rFonts w:cstheme="minorHAnsi"/>
              </w:rPr>
              <w:t>variety of instructional approaches</w:t>
            </w:r>
            <w:r>
              <w:rPr>
                <w:rFonts w:cstheme="minorHAnsi"/>
              </w:rPr>
              <w:t xml:space="preserve">: </w:t>
            </w:r>
            <w:r w:rsidRPr="001E1158">
              <w:rPr>
                <w:rFonts w:cstheme="minorHAnsi"/>
              </w:rPr>
              <w:t>modifying content, products, and learning</w:t>
            </w:r>
            <w:r>
              <w:rPr>
                <w:rFonts w:cstheme="minorHAnsi"/>
              </w:rPr>
              <w:t xml:space="preserve"> </w:t>
            </w:r>
            <w:r w:rsidRPr="001E1158">
              <w:rPr>
                <w:rFonts w:cstheme="minorHAnsi"/>
              </w:rPr>
              <w:t>environments that address individual</w:t>
            </w:r>
            <w:r>
              <w:rPr>
                <w:rFonts w:cstheme="minorHAnsi"/>
              </w:rPr>
              <w:t xml:space="preserve"> </w:t>
            </w:r>
            <w:r w:rsidRPr="001E1158">
              <w:rPr>
                <w:rFonts w:cstheme="minorHAnsi"/>
              </w:rPr>
              <w:t>student interests and preferences for</w:t>
            </w:r>
            <w:r>
              <w:rPr>
                <w:rFonts w:cstheme="minorHAnsi"/>
              </w:rPr>
              <w:t xml:space="preserve"> </w:t>
            </w:r>
            <w:r w:rsidRPr="001E1158">
              <w:rPr>
                <w:rFonts w:cstheme="minorHAnsi"/>
              </w:rPr>
              <w:t>learning</w:t>
            </w:r>
            <w:r>
              <w:rPr>
                <w:rFonts w:cstheme="minorHAnsi"/>
              </w:rPr>
              <w:t>.</w:t>
            </w:r>
          </w:p>
          <w:p w14:paraId="76196C2D" w14:textId="77777777" w:rsidR="00063CF8" w:rsidRPr="00034817" w:rsidRDefault="00063CF8" w:rsidP="00D31336">
            <w:pPr>
              <w:rPr>
                <w:rFonts w:cstheme="minorHAnsi"/>
                <w:b/>
                <w:bCs/>
              </w:rPr>
            </w:pPr>
            <w:r w:rsidRPr="00034817">
              <w:rPr>
                <w:rFonts w:cstheme="minorHAnsi"/>
                <w:b/>
                <w:bCs/>
              </w:rPr>
              <w:t>And</w:t>
            </w:r>
          </w:p>
          <w:p w14:paraId="4857E01A" w14:textId="77777777" w:rsidR="00063CF8" w:rsidRPr="001E1158" w:rsidRDefault="00063CF8" w:rsidP="00D31336">
            <w:pPr>
              <w:rPr>
                <w:rFonts w:cstheme="minorHAnsi"/>
              </w:rPr>
            </w:pPr>
            <w:r>
              <w:rPr>
                <w:rFonts w:cstheme="minorHAnsi"/>
              </w:rPr>
              <w:t xml:space="preserve">Focuses on students’ learning outcomes related to disciplinary knowledge, inquiry, and forms of representation for civic competence. </w:t>
            </w:r>
          </w:p>
        </w:tc>
        <w:tc>
          <w:tcPr>
            <w:tcW w:w="1692" w:type="dxa"/>
          </w:tcPr>
          <w:p w14:paraId="6E3D12B2" w14:textId="77777777" w:rsidR="00063CF8" w:rsidRPr="001E1158" w:rsidRDefault="00063CF8" w:rsidP="00D31336">
            <w:pPr>
              <w:rPr>
                <w:rFonts w:cstheme="minorHAnsi"/>
              </w:rPr>
            </w:pPr>
            <w:r w:rsidRPr="001E1158">
              <w:rPr>
                <w:rFonts w:cstheme="minorHAnsi"/>
              </w:rPr>
              <w:t xml:space="preserve">The lesson plan includes instructional strategies that are minimally differentiated. The lesson is differentiated for 0 to 1 activities of the lesson plans. </w:t>
            </w:r>
          </w:p>
          <w:p w14:paraId="38031AEB" w14:textId="77777777" w:rsidR="00063CF8" w:rsidRDefault="00063CF8" w:rsidP="00D31336">
            <w:pPr>
              <w:rPr>
                <w:rFonts w:cstheme="minorHAnsi"/>
              </w:rPr>
            </w:pPr>
          </w:p>
          <w:p w14:paraId="6A2C84B5" w14:textId="77777777" w:rsidR="00063CF8" w:rsidRPr="001E1158" w:rsidRDefault="00063CF8" w:rsidP="00D31336">
            <w:pPr>
              <w:rPr>
                <w:rFonts w:cstheme="minorHAnsi"/>
              </w:rPr>
            </w:pPr>
            <w:r w:rsidRPr="001E1158">
              <w:rPr>
                <w:rFonts w:cstheme="minorHAnsi"/>
              </w:rPr>
              <w:t>Candidate</w:t>
            </w:r>
            <w:r>
              <w:rPr>
                <w:rFonts w:cstheme="minorHAnsi"/>
              </w:rPr>
              <w:t xml:space="preserve"> uses inquiry time inefficiently and students’ activities, experiences, and assessment are not well planned.</w:t>
            </w:r>
          </w:p>
          <w:p w14:paraId="48EBFDB4" w14:textId="77777777" w:rsidR="00063CF8" w:rsidRPr="001E1158" w:rsidRDefault="00063CF8" w:rsidP="00D31336">
            <w:pPr>
              <w:rPr>
                <w:rFonts w:cstheme="minorHAnsi"/>
              </w:rPr>
            </w:pPr>
          </w:p>
        </w:tc>
      </w:tr>
      <w:tr w:rsidR="00063CF8" w:rsidRPr="001E1158" w14:paraId="2E54E86B" w14:textId="77777777" w:rsidTr="00D31336">
        <w:trPr>
          <w:trHeight w:val="240"/>
        </w:trPr>
        <w:tc>
          <w:tcPr>
            <w:tcW w:w="355" w:type="dxa"/>
          </w:tcPr>
          <w:p w14:paraId="1F063FB6" w14:textId="77777777" w:rsidR="00063CF8" w:rsidRPr="001E1158" w:rsidRDefault="00063CF8" w:rsidP="00D31336">
            <w:pPr>
              <w:rPr>
                <w:rFonts w:cstheme="minorHAnsi"/>
              </w:rPr>
            </w:pPr>
            <w:r>
              <w:rPr>
                <w:rFonts w:cstheme="minorHAnsi"/>
              </w:rPr>
              <w:t>4</w:t>
            </w:r>
          </w:p>
        </w:tc>
        <w:tc>
          <w:tcPr>
            <w:tcW w:w="2160" w:type="dxa"/>
          </w:tcPr>
          <w:p w14:paraId="4DC6FB2A" w14:textId="77777777" w:rsidR="00063CF8" w:rsidRPr="006A056E" w:rsidRDefault="00063CF8" w:rsidP="00D31336">
            <w:pPr>
              <w:tabs>
                <w:tab w:val="left" w:pos="720"/>
                <w:tab w:val="left" w:pos="1260"/>
              </w:tabs>
              <w:rPr>
                <w:rFonts w:eastAsia="Times New Roman" w:cstheme="minorHAnsi"/>
                <w:b/>
              </w:rPr>
            </w:pPr>
            <w:r w:rsidRPr="006A056E">
              <w:rPr>
                <w:rFonts w:eastAsia="Times New Roman" w:cstheme="minorHAnsi"/>
                <w:b/>
              </w:rPr>
              <w:t>Instruction:</w:t>
            </w:r>
          </w:p>
          <w:p w14:paraId="659E5020" w14:textId="77777777" w:rsidR="00063CF8" w:rsidRDefault="00063CF8" w:rsidP="00D31336">
            <w:pPr>
              <w:tabs>
                <w:tab w:val="left" w:pos="720"/>
                <w:tab w:val="left" w:pos="1260"/>
              </w:tabs>
              <w:rPr>
                <w:rFonts w:eastAsia="Times New Roman" w:cstheme="minorHAnsi"/>
              </w:rPr>
            </w:pPr>
            <w:r w:rsidRPr="006A056E">
              <w:rPr>
                <w:rFonts w:eastAsia="Times New Roman" w:cstheme="minorHAnsi"/>
                <w:b/>
                <w:bCs/>
              </w:rPr>
              <w:t>Development of critical thinking and problem solving</w:t>
            </w:r>
            <w:r w:rsidRPr="006A056E">
              <w:rPr>
                <w:rFonts w:eastAsia="Times New Roman" w:cstheme="minorHAnsi"/>
              </w:rPr>
              <w:t xml:space="preserve">. </w:t>
            </w:r>
          </w:p>
          <w:p w14:paraId="0574BB9D" w14:textId="77777777" w:rsidR="00063CF8" w:rsidRPr="006A056E" w:rsidRDefault="00063CF8" w:rsidP="00D31336">
            <w:pPr>
              <w:tabs>
                <w:tab w:val="left" w:pos="720"/>
                <w:tab w:val="left" w:pos="1260"/>
              </w:tabs>
              <w:rPr>
                <w:rFonts w:eastAsia="Times New Roman" w:cstheme="minorHAnsi"/>
              </w:rPr>
            </w:pPr>
          </w:p>
          <w:p w14:paraId="6A4E1D4C" w14:textId="77777777" w:rsidR="00063CF8" w:rsidRPr="006A056E" w:rsidRDefault="00063CF8" w:rsidP="00D31336">
            <w:pPr>
              <w:tabs>
                <w:tab w:val="left" w:pos="720"/>
                <w:tab w:val="left" w:pos="1260"/>
              </w:tabs>
            </w:pPr>
            <w:r w:rsidRPr="006A056E">
              <w:t xml:space="preserve">Facilitate collaborative, interdisciplinary </w:t>
            </w:r>
            <w:r w:rsidRPr="006A056E">
              <w:lastRenderedPageBreak/>
              <w:t>learning environments in which learners use disciplinary facts, concepts, and tools, engage in disciplinary inquiry, and create disciplinary forms of representation.</w:t>
            </w:r>
          </w:p>
          <w:p w14:paraId="51C6CD57" w14:textId="77777777" w:rsidR="00063CF8" w:rsidRPr="006A056E" w:rsidRDefault="00063CF8" w:rsidP="00D31336">
            <w:pPr>
              <w:rPr>
                <w:rFonts w:eastAsia="Times New Roman" w:cstheme="minorHAnsi"/>
                <w:b/>
              </w:rPr>
            </w:pPr>
            <w:r w:rsidRPr="006A056E">
              <w:rPr>
                <w:rFonts w:eastAsia="Times New Roman" w:cstheme="minorHAnsi"/>
                <w:b/>
              </w:rPr>
              <w:t>SS 4.2</w:t>
            </w:r>
          </w:p>
        </w:tc>
        <w:tc>
          <w:tcPr>
            <w:tcW w:w="2610" w:type="dxa"/>
          </w:tcPr>
          <w:p w14:paraId="52C06F8D" w14:textId="77777777" w:rsidR="00063CF8" w:rsidRDefault="00063CF8" w:rsidP="00D31336">
            <w:pPr>
              <w:rPr>
                <w:rFonts w:cstheme="minorHAnsi"/>
              </w:rPr>
            </w:pPr>
            <w:r w:rsidRPr="001E1158">
              <w:rPr>
                <w:rFonts w:cstheme="minorHAnsi"/>
              </w:rPr>
              <w:lastRenderedPageBreak/>
              <w:t xml:space="preserve">The </w:t>
            </w:r>
            <w:r>
              <w:rPr>
                <w:rFonts w:cstheme="minorHAnsi"/>
              </w:rPr>
              <w:t>inquiry plan</w:t>
            </w:r>
            <w:r w:rsidRPr="001E1158">
              <w:rPr>
                <w:rFonts w:cstheme="minorHAnsi"/>
              </w:rPr>
              <w:t xml:space="preserve"> </w:t>
            </w:r>
            <w:r>
              <w:rPr>
                <w:rFonts w:cstheme="minorHAnsi"/>
              </w:rPr>
              <w:t xml:space="preserve">effectively demonstrates </w:t>
            </w:r>
            <w:r w:rsidRPr="001E1158">
              <w:rPr>
                <w:rFonts w:cstheme="minorHAnsi"/>
              </w:rPr>
              <w:t xml:space="preserve">various strategies that promote </w:t>
            </w:r>
            <w:r>
              <w:rPr>
                <w:rFonts w:cstheme="minorHAnsi"/>
              </w:rPr>
              <w:t>interdisciplinary</w:t>
            </w:r>
            <w:r w:rsidRPr="001E1158">
              <w:rPr>
                <w:rFonts w:cstheme="minorHAnsi"/>
              </w:rPr>
              <w:t xml:space="preserve"> </w:t>
            </w:r>
            <w:r>
              <w:rPr>
                <w:rFonts w:cstheme="minorHAnsi"/>
              </w:rPr>
              <w:t xml:space="preserve">learning environments which engages students in the use of Social Studies tools to create </w:t>
            </w:r>
            <w:r>
              <w:rPr>
                <w:rFonts w:cstheme="minorHAnsi"/>
              </w:rPr>
              <w:lastRenderedPageBreak/>
              <w:t xml:space="preserve">disciplinary forms of representation. </w:t>
            </w:r>
          </w:p>
          <w:p w14:paraId="3B84521C" w14:textId="77777777" w:rsidR="00063CF8" w:rsidRPr="001E1158" w:rsidRDefault="00063CF8" w:rsidP="00D31336">
            <w:pPr>
              <w:rPr>
                <w:rFonts w:cstheme="minorHAnsi"/>
                <w:b/>
              </w:rPr>
            </w:pPr>
          </w:p>
          <w:p w14:paraId="5E4EC680" w14:textId="77777777" w:rsidR="00063CF8" w:rsidRPr="001E1158" w:rsidRDefault="00063CF8" w:rsidP="00D31336">
            <w:pPr>
              <w:rPr>
                <w:rFonts w:cstheme="minorHAnsi"/>
                <w:b/>
              </w:rPr>
            </w:pPr>
            <w:r w:rsidRPr="001E1158">
              <w:rPr>
                <w:rFonts w:cstheme="minorHAnsi"/>
                <w:b/>
              </w:rPr>
              <w:t>AND</w:t>
            </w:r>
          </w:p>
          <w:p w14:paraId="0F21FD89" w14:textId="77777777" w:rsidR="00063CF8" w:rsidRPr="001E1158" w:rsidRDefault="00063CF8" w:rsidP="00D31336">
            <w:pPr>
              <w:rPr>
                <w:rFonts w:cstheme="minorHAnsi"/>
              </w:rPr>
            </w:pPr>
            <w:r w:rsidRPr="001E1158">
              <w:rPr>
                <w:rFonts w:cstheme="minorHAnsi"/>
              </w:rPr>
              <w:t xml:space="preserve">The </w:t>
            </w:r>
            <w:r>
              <w:rPr>
                <w:rFonts w:cstheme="minorHAnsi"/>
              </w:rPr>
              <w:t>inquiry plan</w:t>
            </w:r>
            <w:r w:rsidRPr="001E1158">
              <w:rPr>
                <w:rFonts w:cstheme="minorHAnsi"/>
              </w:rPr>
              <w:t xml:space="preserve"> reference</w:t>
            </w:r>
            <w:r>
              <w:rPr>
                <w:rFonts w:cstheme="minorHAnsi"/>
              </w:rPr>
              <w:t>s</w:t>
            </w:r>
            <w:r w:rsidRPr="001E1158">
              <w:rPr>
                <w:rFonts w:cstheme="minorHAnsi"/>
              </w:rPr>
              <w:t xml:space="preserve"> research throughout all plan phases. </w:t>
            </w:r>
          </w:p>
          <w:p w14:paraId="26082CDD" w14:textId="77777777" w:rsidR="00063CF8" w:rsidRPr="001E1158" w:rsidRDefault="00063CF8" w:rsidP="00D31336">
            <w:pPr>
              <w:rPr>
                <w:rFonts w:cstheme="minorHAnsi"/>
              </w:rPr>
            </w:pPr>
          </w:p>
        </w:tc>
        <w:tc>
          <w:tcPr>
            <w:tcW w:w="1890" w:type="dxa"/>
          </w:tcPr>
          <w:p w14:paraId="22ADE7B0" w14:textId="77777777" w:rsidR="00063CF8" w:rsidRDefault="00063CF8" w:rsidP="00D31336">
            <w:pPr>
              <w:rPr>
                <w:rFonts w:cstheme="minorHAnsi"/>
              </w:rPr>
            </w:pPr>
            <w:r w:rsidRPr="001E1158">
              <w:rPr>
                <w:rFonts w:cstheme="minorHAnsi"/>
              </w:rPr>
              <w:lastRenderedPageBreak/>
              <w:t xml:space="preserve">The </w:t>
            </w:r>
            <w:r>
              <w:rPr>
                <w:rFonts w:cstheme="minorHAnsi"/>
              </w:rPr>
              <w:t xml:space="preserve">inquiry plan provides a detailed overview of </w:t>
            </w:r>
            <w:r w:rsidRPr="001E1158">
              <w:rPr>
                <w:rFonts w:cstheme="minorHAnsi"/>
              </w:rPr>
              <w:t xml:space="preserve">strategies that promote </w:t>
            </w:r>
            <w:r>
              <w:rPr>
                <w:rFonts w:cstheme="minorHAnsi"/>
              </w:rPr>
              <w:t>interdisciplinary</w:t>
            </w:r>
            <w:r w:rsidRPr="001E1158">
              <w:rPr>
                <w:rFonts w:cstheme="minorHAnsi"/>
              </w:rPr>
              <w:t xml:space="preserve"> </w:t>
            </w:r>
            <w:r>
              <w:rPr>
                <w:rFonts w:cstheme="minorHAnsi"/>
              </w:rPr>
              <w:t xml:space="preserve">learning </w:t>
            </w:r>
            <w:r>
              <w:rPr>
                <w:rFonts w:cstheme="minorHAnsi"/>
              </w:rPr>
              <w:lastRenderedPageBreak/>
              <w:t xml:space="preserve">environments which engages students in the use of Social Studies tools to create disciplinary forms of representation. </w:t>
            </w:r>
          </w:p>
          <w:p w14:paraId="049E16C5" w14:textId="77777777" w:rsidR="00063CF8" w:rsidRPr="001E1158" w:rsidRDefault="00063CF8" w:rsidP="00D31336">
            <w:pPr>
              <w:rPr>
                <w:rFonts w:cstheme="minorHAnsi"/>
                <w:b/>
              </w:rPr>
            </w:pPr>
          </w:p>
          <w:p w14:paraId="3FDC3026" w14:textId="77777777" w:rsidR="00063CF8" w:rsidRPr="001E1158" w:rsidRDefault="00063CF8" w:rsidP="00D31336">
            <w:pPr>
              <w:rPr>
                <w:rFonts w:cstheme="minorHAnsi"/>
                <w:b/>
              </w:rPr>
            </w:pPr>
            <w:r w:rsidRPr="001E1158">
              <w:rPr>
                <w:rFonts w:cstheme="minorHAnsi"/>
                <w:b/>
              </w:rPr>
              <w:t>AND</w:t>
            </w:r>
          </w:p>
          <w:p w14:paraId="7D2FFE90" w14:textId="77777777" w:rsidR="00063CF8" w:rsidRPr="001E1158" w:rsidRDefault="00063CF8" w:rsidP="00D31336">
            <w:pPr>
              <w:rPr>
                <w:rFonts w:cstheme="minorHAnsi"/>
              </w:rPr>
            </w:pPr>
            <w:r w:rsidRPr="001E1158">
              <w:rPr>
                <w:rFonts w:cstheme="minorHAnsi"/>
              </w:rPr>
              <w:t xml:space="preserve">The </w:t>
            </w:r>
            <w:r>
              <w:rPr>
                <w:rFonts w:cstheme="minorHAnsi"/>
              </w:rPr>
              <w:t>inquiry plan</w:t>
            </w:r>
            <w:r w:rsidRPr="001E1158">
              <w:rPr>
                <w:rFonts w:cstheme="minorHAnsi"/>
              </w:rPr>
              <w:t xml:space="preserve"> reference</w:t>
            </w:r>
            <w:r>
              <w:rPr>
                <w:rFonts w:cstheme="minorHAnsi"/>
              </w:rPr>
              <w:t>s</w:t>
            </w:r>
            <w:r w:rsidRPr="001E1158">
              <w:rPr>
                <w:rFonts w:cstheme="minorHAnsi"/>
              </w:rPr>
              <w:t xml:space="preserve"> research throughout all plan phases. </w:t>
            </w:r>
          </w:p>
          <w:p w14:paraId="3545D592" w14:textId="77777777" w:rsidR="00063CF8" w:rsidRPr="001E1158" w:rsidRDefault="00063CF8" w:rsidP="00D31336">
            <w:pPr>
              <w:rPr>
                <w:rFonts w:cstheme="minorHAnsi"/>
              </w:rPr>
            </w:pPr>
          </w:p>
        </w:tc>
        <w:tc>
          <w:tcPr>
            <w:tcW w:w="1800" w:type="dxa"/>
          </w:tcPr>
          <w:p w14:paraId="531F143C" w14:textId="77777777" w:rsidR="00063CF8" w:rsidRDefault="00063CF8" w:rsidP="00D31336">
            <w:pPr>
              <w:rPr>
                <w:rFonts w:cstheme="minorHAnsi"/>
              </w:rPr>
            </w:pPr>
            <w:r w:rsidRPr="001E1158">
              <w:rPr>
                <w:rFonts w:cstheme="minorHAnsi"/>
              </w:rPr>
              <w:lastRenderedPageBreak/>
              <w:t xml:space="preserve">The </w:t>
            </w:r>
            <w:r>
              <w:rPr>
                <w:rFonts w:cstheme="minorHAnsi"/>
              </w:rPr>
              <w:t xml:space="preserve">inquiry plan provides an unclear overview of </w:t>
            </w:r>
            <w:r w:rsidRPr="001E1158">
              <w:rPr>
                <w:rFonts w:cstheme="minorHAnsi"/>
              </w:rPr>
              <w:t>strategies</w:t>
            </w:r>
            <w:r>
              <w:rPr>
                <w:rFonts w:cstheme="minorHAnsi"/>
              </w:rPr>
              <w:t xml:space="preserve"> necessary to</w:t>
            </w:r>
            <w:r w:rsidRPr="001E1158">
              <w:rPr>
                <w:rFonts w:cstheme="minorHAnsi"/>
              </w:rPr>
              <w:t xml:space="preserve"> promote </w:t>
            </w:r>
            <w:r>
              <w:rPr>
                <w:rFonts w:cstheme="minorHAnsi"/>
              </w:rPr>
              <w:t>interdisciplinary</w:t>
            </w:r>
            <w:r w:rsidRPr="001E1158">
              <w:rPr>
                <w:rFonts w:cstheme="minorHAnsi"/>
              </w:rPr>
              <w:t xml:space="preserve"> </w:t>
            </w:r>
            <w:r>
              <w:rPr>
                <w:rFonts w:cstheme="minorHAnsi"/>
              </w:rPr>
              <w:lastRenderedPageBreak/>
              <w:t>learning environments.</w:t>
            </w:r>
          </w:p>
          <w:p w14:paraId="6A582599" w14:textId="77777777" w:rsidR="00063CF8" w:rsidRDefault="00063CF8" w:rsidP="00D31336">
            <w:pPr>
              <w:rPr>
                <w:rFonts w:cstheme="minorHAnsi"/>
              </w:rPr>
            </w:pPr>
          </w:p>
          <w:p w14:paraId="52A75CAF" w14:textId="77777777" w:rsidR="00063CF8" w:rsidRDefault="00063CF8" w:rsidP="00D31336">
            <w:pPr>
              <w:rPr>
                <w:rFonts w:cstheme="minorHAnsi"/>
              </w:rPr>
            </w:pPr>
            <w:r>
              <w:rPr>
                <w:rFonts w:cstheme="minorHAnsi"/>
              </w:rPr>
              <w:t xml:space="preserve">Plan includes minimal use of Social Studies tools. </w:t>
            </w:r>
          </w:p>
          <w:p w14:paraId="799B9A4F" w14:textId="77777777" w:rsidR="00063CF8" w:rsidRDefault="00063CF8" w:rsidP="00D31336">
            <w:pPr>
              <w:rPr>
                <w:rFonts w:cstheme="minorHAnsi"/>
              </w:rPr>
            </w:pPr>
          </w:p>
          <w:p w14:paraId="617BC8C0" w14:textId="77777777" w:rsidR="00063CF8" w:rsidRPr="00A81E5D" w:rsidRDefault="00063CF8" w:rsidP="00D31336">
            <w:pPr>
              <w:rPr>
                <w:rFonts w:cstheme="minorHAnsi"/>
              </w:rPr>
            </w:pPr>
            <w:r>
              <w:rPr>
                <w:rFonts w:cstheme="minorHAnsi"/>
              </w:rPr>
              <w:t xml:space="preserve">Uses 0-1 </w:t>
            </w:r>
            <w:r w:rsidRPr="001E1158">
              <w:rPr>
                <w:rFonts w:cstheme="minorHAnsi"/>
              </w:rPr>
              <w:t>reference</w:t>
            </w:r>
            <w:r>
              <w:rPr>
                <w:rFonts w:cstheme="minorHAnsi"/>
              </w:rPr>
              <w:t>s</w:t>
            </w:r>
            <w:r w:rsidRPr="001E1158">
              <w:rPr>
                <w:rFonts w:cstheme="minorHAnsi"/>
              </w:rPr>
              <w:t xml:space="preserve"> </w:t>
            </w:r>
            <w:r>
              <w:rPr>
                <w:rFonts w:cstheme="minorHAnsi"/>
              </w:rPr>
              <w:t xml:space="preserve">to </w:t>
            </w:r>
            <w:r w:rsidRPr="001E1158">
              <w:rPr>
                <w:rFonts w:cstheme="minorHAnsi"/>
              </w:rPr>
              <w:t xml:space="preserve">research throughout plan phases. </w:t>
            </w:r>
          </w:p>
          <w:p w14:paraId="64D157EC" w14:textId="77777777" w:rsidR="00063CF8" w:rsidRPr="001E1158" w:rsidRDefault="00063CF8" w:rsidP="00D31336">
            <w:pPr>
              <w:rPr>
                <w:rFonts w:cstheme="minorHAnsi"/>
              </w:rPr>
            </w:pPr>
          </w:p>
        </w:tc>
        <w:tc>
          <w:tcPr>
            <w:tcW w:w="1692" w:type="dxa"/>
          </w:tcPr>
          <w:p w14:paraId="4E26E155" w14:textId="77777777" w:rsidR="00063CF8" w:rsidRDefault="00063CF8" w:rsidP="00D31336">
            <w:pPr>
              <w:rPr>
                <w:rFonts w:cstheme="minorHAnsi"/>
              </w:rPr>
            </w:pPr>
            <w:r w:rsidRPr="001E1158">
              <w:rPr>
                <w:rFonts w:cstheme="minorHAnsi"/>
              </w:rPr>
              <w:lastRenderedPageBreak/>
              <w:t xml:space="preserve">The </w:t>
            </w:r>
            <w:r>
              <w:rPr>
                <w:rFonts w:cstheme="minorHAnsi"/>
              </w:rPr>
              <w:t xml:space="preserve">inquiry plan lacks </w:t>
            </w:r>
            <w:r w:rsidRPr="001E1158">
              <w:rPr>
                <w:rFonts w:cstheme="minorHAnsi"/>
              </w:rPr>
              <w:t>strategies</w:t>
            </w:r>
            <w:r>
              <w:rPr>
                <w:rFonts w:cstheme="minorHAnsi"/>
              </w:rPr>
              <w:t xml:space="preserve"> necessary to</w:t>
            </w:r>
            <w:r w:rsidRPr="001E1158">
              <w:rPr>
                <w:rFonts w:cstheme="minorHAnsi"/>
              </w:rPr>
              <w:t xml:space="preserve"> promote </w:t>
            </w:r>
            <w:r>
              <w:rPr>
                <w:rFonts w:cstheme="minorHAnsi"/>
              </w:rPr>
              <w:t>interdisciplinary</w:t>
            </w:r>
            <w:r w:rsidRPr="001E1158">
              <w:rPr>
                <w:rFonts w:cstheme="minorHAnsi"/>
              </w:rPr>
              <w:t xml:space="preserve"> </w:t>
            </w:r>
            <w:r>
              <w:rPr>
                <w:rFonts w:cstheme="minorHAnsi"/>
              </w:rPr>
              <w:t>learning environments.</w:t>
            </w:r>
          </w:p>
          <w:p w14:paraId="449F6999" w14:textId="77777777" w:rsidR="00063CF8" w:rsidRPr="00A81E5D" w:rsidRDefault="00063CF8" w:rsidP="00D31336">
            <w:pPr>
              <w:rPr>
                <w:rFonts w:cstheme="minorHAnsi"/>
              </w:rPr>
            </w:pPr>
            <w:r>
              <w:rPr>
                <w:rFonts w:cstheme="minorHAnsi"/>
              </w:rPr>
              <w:lastRenderedPageBreak/>
              <w:t xml:space="preserve">Plan does not include the use of Social Studies tools to create disciplinary forms of representation, nor </w:t>
            </w:r>
            <w:r w:rsidRPr="001E1158">
              <w:rPr>
                <w:rFonts w:cstheme="minorHAnsi"/>
              </w:rPr>
              <w:t>reference</w:t>
            </w:r>
            <w:r>
              <w:rPr>
                <w:rFonts w:cstheme="minorHAnsi"/>
              </w:rPr>
              <w:t>s</w:t>
            </w:r>
            <w:r w:rsidRPr="001E1158">
              <w:rPr>
                <w:rFonts w:cstheme="minorHAnsi"/>
              </w:rPr>
              <w:t xml:space="preserve"> research throughout all plan phases. </w:t>
            </w:r>
          </w:p>
          <w:p w14:paraId="32A2E5C1" w14:textId="77777777" w:rsidR="00063CF8" w:rsidRPr="001E1158" w:rsidRDefault="00063CF8" w:rsidP="00D31336">
            <w:pPr>
              <w:rPr>
                <w:rFonts w:cstheme="minorHAnsi"/>
              </w:rPr>
            </w:pPr>
          </w:p>
        </w:tc>
      </w:tr>
      <w:tr w:rsidR="00063CF8" w:rsidRPr="001E1158" w14:paraId="38C8F5D0" w14:textId="77777777" w:rsidTr="00D31336">
        <w:trPr>
          <w:trHeight w:val="240"/>
        </w:trPr>
        <w:tc>
          <w:tcPr>
            <w:tcW w:w="355" w:type="dxa"/>
          </w:tcPr>
          <w:p w14:paraId="0A651968" w14:textId="77777777" w:rsidR="00063CF8" w:rsidRPr="001E1158" w:rsidRDefault="00063CF8" w:rsidP="00D31336">
            <w:pPr>
              <w:rPr>
                <w:rFonts w:cstheme="minorHAnsi"/>
              </w:rPr>
            </w:pPr>
            <w:r>
              <w:rPr>
                <w:rFonts w:cstheme="minorHAnsi"/>
              </w:rPr>
              <w:t>5</w:t>
            </w:r>
          </w:p>
        </w:tc>
        <w:tc>
          <w:tcPr>
            <w:tcW w:w="2160" w:type="dxa"/>
          </w:tcPr>
          <w:p w14:paraId="638C57A9" w14:textId="77777777" w:rsidR="00063CF8" w:rsidRDefault="00063CF8" w:rsidP="00D31336">
            <w:pPr>
              <w:tabs>
                <w:tab w:val="left" w:pos="720"/>
                <w:tab w:val="left" w:pos="1260"/>
              </w:tabs>
              <w:rPr>
                <w:rFonts w:cstheme="minorHAnsi"/>
                <w:b/>
              </w:rPr>
            </w:pPr>
            <w:r w:rsidRPr="001E1158">
              <w:rPr>
                <w:rFonts w:cstheme="minorHAnsi"/>
                <w:b/>
              </w:rPr>
              <w:t>Instruction:</w:t>
            </w:r>
          </w:p>
          <w:p w14:paraId="1A0BE708" w14:textId="77777777" w:rsidR="00063CF8" w:rsidRDefault="00063CF8" w:rsidP="00D31336">
            <w:pPr>
              <w:tabs>
                <w:tab w:val="left" w:pos="720"/>
                <w:tab w:val="left" w:pos="1260"/>
              </w:tabs>
              <w:rPr>
                <w:rFonts w:cstheme="minorHAnsi"/>
              </w:rPr>
            </w:pPr>
            <w:r w:rsidRPr="00156327">
              <w:rPr>
                <w:rFonts w:cstheme="minorHAnsi"/>
                <w:b/>
                <w:bCs/>
              </w:rPr>
              <w:t>Active engagement in learning</w:t>
            </w:r>
            <w:r w:rsidRPr="001E1158">
              <w:rPr>
                <w:rFonts w:cstheme="minorHAnsi"/>
              </w:rPr>
              <w:t>.</w:t>
            </w:r>
          </w:p>
          <w:p w14:paraId="55AAE251" w14:textId="77777777" w:rsidR="00063CF8" w:rsidRDefault="00063CF8" w:rsidP="00D31336">
            <w:pPr>
              <w:tabs>
                <w:tab w:val="left" w:pos="720"/>
                <w:tab w:val="left" w:pos="1260"/>
              </w:tabs>
              <w:rPr>
                <w:rFonts w:cstheme="minorHAnsi"/>
              </w:rPr>
            </w:pPr>
          </w:p>
          <w:p w14:paraId="17B9110C" w14:textId="77777777" w:rsidR="00063CF8" w:rsidRPr="004F5E0B" w:rsidRDefault="00063CF8" w:rsidP="00D31336">
            <w:pPr>
              <w:tabs>
                <w:tab w:val="left" w:pos="720"/>
                <w:tab w:val="left" w:pos="1260"/>
              </w:tabs>
              <w:rPr>
                <w:rFonts w:cstheme="minorHAnsi"/>
              </w:rPr>
            </w:pPr>
            <w:r w:rsidRPr="004F5E0B">
              <w:rPr>
                <w:rFonts w:cstheme="minorHAnsi"/>
              </w:rPr>
              <w:t xml:space="preserve">Design and implement learning experiences that engage learners in </w:t>
            </w:r>
            <w:r w:rsidRPr="004F5E0B">
              <w:rPr>
                <w:rFonts w:cstheme="minorHAnsi"/>
                <w:iCs/>
              </w:rPr>
              <w:t>disciplinary knowledge</w:t>
            </w:r>
            <w:r w:rsidRPr="004F5E0B">
              <w:rPr>
                <w:rFonts w:cstheme="minorHAnsi"/>
              </w:rPr>
              <w:t xml:space="preserve">, </w:t>
            </w:r>
            <w:r w:rsidRPr="004F5E0B">
              <w:rPr>
                <w:rFonts w:cstheme="minorHAnsi"/>
                <w:iCs/>
              </w:rPr>
              <w:t>inquiry</w:t>
            </w:r>
            <w:r w:rsidRPr="004F5E0B">
              <w:rPr>
                <w:rFonts w:cstheme="minorHAnsi"/>
              </w:rPr>
              <w:t xml:space="preserve">, and </w:t>
            </w:r>
            <w:r w:rsidRPr="004F5E0B">
              <w:rPr>
                <w:rFonts w:cstheme="minorHAnsi"/>
                <w:iCs/>
              </w:rPr>
              <w:t>forms of representation</w:t>
            </w:r>
            <w:r w:rsidRPr="004F5E0B">
              <w:rPr>
                <w:rFonts w:cstheme="minorHAnsi"/>
                <w:i/>
                <w:iCs/>
              </w:rPr>
              <w:t xml:space="preserve"> </w:t>
            </w:r>
            <w:r w:rsidRPr="004F5E0B">
              <w:rPr>
                <w:rFonts w:cstheme="minorHAnsi"/>
              </w:rPr>
              <w:t>for civic competence and demonstrate alignment with state-required content standards.</w:t>
            </w:r>
          </w:p>
          <w:p w14:paraId="31CFC81C" w14:textId="77777777" w:rsidR="00063CF8" w:rsidRDefault="00063CF8" w:rsidP="00D31336">
            <w:pPr>
              <w:tabs>
                <w:tab w:val="left" w:pos="720"/>
                <w:tab w:val="left" w:pos="1260"/>
              </w:tabs>
              <w:rPr>
                <w:rFonts w:ascii="Arial" w:hAnsi="Arial" w:cs="Arial"/>
                <w:sz w:val="18"/>
                <w:szCs w:val="18"/>
              </w:rPr>
            </w:pPr>
          </w:p>
          <w:p w14:paraId="0B3CB058" w14:textId="77777777" w:rsidR="00063CF8" w:rsidRPr="004F5E0B" w:rsidRDefault="00063CF8" w:rsidP="00D31336">
            <w:pPr>
              <w:tabs>
                <w:tab w:val="left" w:pos="720"/>
                <w:tab w:val="left" w:pos="1260"/>
              </w:tabs>
              <w:rPr>
                <w:rFonts w:cstheme="minorHAnsi"/>
                <w:b/>
                <w:bCs/>
              </w:rPr>
            </w:pPr>
            <w:r w:rsidRPr="004F5E0B">
              <w:rPr>
                <w:rFonts w:cstheme="minorHAnsi"/>
                <w:b/>
                <w:bCs/>
              </w:rPr>
              <w:t>SS 3.2</w:t>
            </w:r>
          </w:p>
          <w:p w14:paraId="3245CF1A" w14:textId="77777777" w:rsidR="00063CF8" w:rsidRDefault="00063CF8" w:rsidP="00D31336">
            <w:pPr>
              <w:tabs>
                <w:tab w:val="left" w:pos="720"/>
                <w:tab w:val="left" w:pos="1260"/>
              </w:tabs>
              <w:rPr>
                <w:rFonts w:cstheme="minorHAnsi"/>
                <w:b/>
              </w:rPr>
            </w:pPr>
          </w:p>
          <w:p w14:paraId="3B26D596" w14:textId="77777777" w:rsidR="00063CF8" w:rsidRPr="001E1158" w:rsidRDefault="00063CF8" w:rsidP="00D31336">
            <w:pPr>
              <w:tabs>
                <w:tab w:val="left" w:pos="720"/>
                <w:tab w:val="left" w:pos="1260"/>
              </w:tabs>
              <w:rPr>
                <w:rFonts w:eastAsia="Times New Roman" w:cstheme="minorHAnsi"/>
                <w:b/>
              </w:rPr>
            </w:pPr>
            <w:r w:rsidRPr="001E1158">
              <w:rPr>
                <w:rFonts w:cstheme="minorHAnsi"/>
                <w:b/>
              </w:rPr>
              <w:t xml:space="preserve"> </w:t>
            </w:r>
          </w:p>
        </w:tc>
        <w:tc>
          <w:tcPr>
            <w:tcW w:w="2610" w:type="dxa"/>
          </w:tcPr>
          <w:p w14:paraId="5BDCBDB9" w14:textId="77777777" w:rsidR="00063CF8" w:rsidRPr="001E1158" w:rsidRDefault="00063CF8" w:rsidP="00D31336">
            <w:pPr>
              <w:rPr>
                <w:rFonts w:cstheme="minorHAnsi"/>
              </w:rPr>
            </w:pPr>
          </w:p>
          <w:p w14:paraId="3E674111" w14:textId="77777777" w:rsidR="00063CF8" w:rsidRPr="001E1158" w:rsidRDefault="00063CF8" w:rsidP="00D31336">
            <w:pPr>
              <w:rPr>
                <w:rFonts w:cstheme="minorHAnsi"/>
              </w:rPr>
            </w:pPr>
            <w:r w:rsidRPr="001E1158">
              <w:rPr>
                <w:rFonts w:cstheme="minorHAnsi"/>
              </w:rPr>
              <w:t xml:space="preserve">The </w:t>
            </w:r>
            <w:r>
              <w:rPr>
                <w:rFonts w:cstheme="minorHAnsi"/>
              </w:rPr>
              <w:t>inquiry</w:t>
            </w:r>
            <w:r w:rsidRPr="001E1158">
              <w:rPr>
                <w:rFonts w:cstheme="minorHAnsi"/>
              </w:rPr>
              <w:t xml:space="preserve"> plan includes various strategies that promote active engagement in learning, self-motivation, and positive interactions to create supportive learning environment</w:t>
            </w:r>
            <w:r>
              <w:rPr>
                <w:rFonts w:cstheme="minorHAnsi"/>
              </w:rPr>
              <w:t>s</w:t>
            </w:r>
            <w:r w:rsidRPr="001E1158">
              <w:rPr>
                <w:rFonts w:cstheme="minorHAnsi"/>
              </w:rPr>
              <w:t xml:space="preserve">. The strategies are active in all </w:t>
            </w:r>
            <w:r>
              <w:rPr>
                <w:rFonts w:cstheme="minorHAnsi"/>
              </w:rPr>
              <w:t>stages</w:t>
            </w:r>
            <w:r w:rsidRPr="001E1158">
              <w:rPr>
                <w:rFonts w:cstheme="minorHAnsi"/>
              </w:rPr>
              <w:t xml:space="preserve"> of the</w:t>
            </w:r>
            <w:r>
              <w:rPr>
                <w:rFonts w:cstheme="minorHAnsi"/>
              </w:rPr>
              <w:t xml:space="preserve"> inquiry process that support students’ acquisition of civic competence.</w:t>
            </w:r>
          </w:p>
          <w:p w14:paraId="1A38015E" w14:textId="77777777" w:rsidR="00063CF8" w:rsidRPr="001E1158" w:rsidRDefault="00063CF8" w:rsidP="00D31336">
            <w:pPr>
              <w:jc w:val="center"/>
              <w:rPr>
                <w:rFonts w:cstheme="minorHAnsi"/>
                <w:b/>
              </w:rPr>
            </w:pPr>
            <w:r w:rsidRPr="001E1158">
              <w:rPr>
                <w:rFonts w:cstheme="minorHAnsi"/>
                <w:b/>
              </w:rPr>
              <w:t>AND</w:t>
            </w:r>
          </w:p>
          <w:p w14:paraId="719944F8" w14:textId="77777777" w:rsidR="00063CF8" w:rsidRPr="001E1158" w:rsidRDefault="00063CF8" w:rsidP="00D31336">
            <w:pPr>
              <w:rPr>
                <w:rFonts w:cstheme="minorHAnsi"/>
              </w:rPr>
            </w:pPr>
            <w:r w:rsidRPr="001E1158">
              <w:rPr>
                <w:rFonts w:cstheme="minorHAnsi"/>
              </w:rPr>
              <w:t xml:space="preserve">The </w:t>
            </w:r>
            <w:r>
              <w:rPr>
                <w:rFonts w:cstheme="minorHAnsi"/>
              </w:rPr>
              <w:t>inquiry</w:t>
            </w:r>
            <w:r w:rsidRPr="001E1158">
              <w:rPr>
                <w:rFonts w:cstheme="minorHAnsi"/>
              </w:rPr>
              <w:t xml:space="preserve"> plan </w:t>
            </w:r>
            <w:proofErr w:type="gramStart"/>
            <w:r w:rsidRPr="001E1158">
              <w:rPr>
                <w:rFonts w:cstheme="minorHAnsi"/>
              </w:rPr>
              <w:t>make</w:t>
            </w:r>
            <w:r>
              <w:rPr>
                <w:rFonts w:cstheme="minorHAnsi"/>
              </w:rPr>
              <w:t xml:space="preserve">s </w:t>
            </w:r>
            <w:r w:rsidRPr="001E1158">
              <w:rPr>
                <w:rFonts w:cstheme="minorHAnsi"/>
              </w:rPr>
              <w:t>reference</w:t>
            </w:r>
            <w:proofErr w:type="gramEnd"/>
            <w:r w:rsidRPr="001E1158">
              <w:rPr>
                <w:rFonts w:cstheme="minorHAnsi"/>
              </w:rPr>
              <w:t xml:space="preserve"> to research </w:t>
            </w:r>
            <w:r>
              <w:rPr>
                <w:rFonts w:cstheme="minorHAnsi"/>
              </w:rPr>
              <w:t>and</w:t>
            </w:r>
            <w:r w:rsidRPr="001E1158">
              <w:rPr>
                <w:rFonts w:cstheme="minorHAnsi"/>
              </w:rPr>
              <w:t xml:space="preserve"> support</w:t>
            </w:r>
            <w:r>
              <w:rPr>
                <w:rFonts w:cstheme="minorHAnsi"/>
              </w:rPr>
              <w:t>s</w:t>
            </w:r>
            <w:r w:rsidRPr="001E1158">
              <w:rPr>
                <w:rFonts w:cstheme="minorHAnsi"/>
              </w:rPr>
              <w:t xml:space="preserve"> strategies in the </w:t>
            </w:r>
            <w:r>
              <w:rPr>
                <w:rFonts w:cstheme="minorHAnsi"/>
              </w:rPr>
              <w:t>process.</w:t>
            </w:r>
          </w:p>
          <w:p w14:paraId="1FF7C56C" w14:textId="77777777" w:rsidR="00063CF8" w:rsidRPr="001E1158" w:rsidRDefault="00063CF8" w:rsidP="00D31336">
            <w:pPr>
              <w:rPr>
                <w:rFonts w:cstheme="minorHAnsi"/>
              </w:rPr>
            </w:pPr>
          </w:p>
        </w:tc>
        <w:tc>
          <w:tcPr>
            <w:tcW w:w="1890" w:type="dxa"/>
          </w:tcPr>
          <w:p w14:paraId="7F5D864A" w14:textId="77777777" w:rsidR="00063CF8" w:rsidRPr="001E1158" w:rsidRDefault="00063CF8" w:rsidP="00D31336">
            <w:pPr>
              <w:rPr>
                <w:rFonts w:cstheme="minorHAnsi"/>
              </w:rPr>
            </w:pPr>
            <w:r w:rsidRPr="001E1158">
              <w:rPr>
                <w:rFonts w:cstheme="minorHAnsi"/>
              </w:rPr>
              <w:t xml:space="preserve">The </w:t>
            </w:r>
            <w:r>
              <w:rPr>
                <w:rFonts w:cstheme="minorHAnsi"/>
              </w:rPr>
              <w:t>inquiry</w:t>
            </w:r>
            <w:r w:rsidRPr="001E1158">
              <w:rPr>
                <w:rFonts w:cstheme="minorHAnsi"/>
              </w:rPr>
              <w:t xml:space="preserve"> plan includes strategies that promote active engagement in learning, self-motivation, and positive interactions to create supportive learning environment</w:t>
            </w:r>
            <w:r>
              <w:rPr>
                <w:rFonts w:cstheme="minorHAnsi"/>
              </w:rPr>
              <w:t>s</w:t>
            </w:r>
            <w:r w:rsidRPr="001E1158">
              <w:rPr>
                <w:rFonts w:cstheme="minorHAnsi"/>
              </w:rPr>
              <w:t xml:space="preserve">. The strategies are active in </w:t>
            </w:r>
            <w:r>
              <w:rPr>
                <w:rFonts w:cstheme="minorHAnsi"/>
              </w:rPr>
              <w:t>various</w:t>
            </w:r>
            <w:r w:rsidRPr="001E1158">
              <w:rPr>
                <w:rFonts w:cstheme="minorHAnsi"/>
              </w:rPr>
              <w:t xml:space="preserve"> </w:t>
            </w:r>
            <w:r>
              <w:rPr>
                <w:rFonts w:cstheme="minorHAnsi"/>
              </w:rPr>
              <w:t>stages</w:t>
            </w:r>
            <w:r w:rsidRPr="001E1158">
              <w:rPr>
                <w:rFonts w:cstheme="minorHAnsi"/>
              </w:rPr>
              <w:t xml:space="preserve"> of the</w:t>
            </w:r>
            <w:r>
              <w:rPr>
                <w:rFonts w:cstheme="minorHAnsi"/>
              </w:rPr>
              <w:t xml:space="preserve"> inquiry process and support students’ acquisition of civic competence.</w:t>
            </w:r>
          </w:p>
          <w:p w14:paraId="41F5BEB7" w14:textId="77777777" w:rsidR="00063CF8" w:rsidRPr="001E1158" w:rsidRDefault="00063CF8" w:rsidP="00D31336">
            <w:pPr>
              <w:jc w:val="center"/>
              <w:rPr>
                <w:rFonts w:cstheme="minorHAnsi"/>
                <w:b/>
              </w:rPr>
            </w:pPr>
            <w:r w:rsidRPr="001E1158">
              <w:rPr>
                <w:rFonts w:cstheme="minorHAnsi"/>
                <w:b/>
              </w:rPr>
              <w:t>AND</w:t>
            </w:r>
          </w:p>
          <w:p w14:paraId="0BA259CF" w14:textId="77777777" w:rsidR="00063CF8" w:rsidRPr="001E1158" w:rsidRDefault="00063CF8" w:rsidP="00D31336">
            <w:pPr>
              <w:rPr>
                <w:rFonts w:cstheme="minorHAnsi"/>
              </w:rPr>
            </w:pPr>
            <w:r w:rsidRPr="001E1158">
              <w:rPr>
                <w:rFonts w:cstheme="minorHAnsi"/>
              </w:rPr>
              <w:t xml:space="preserve">The </w:t>
            </w:r>
            <w:r>
              <w:rPr>
                <w:rFonts w:cstheme="minorHAnsi"/>
              </w:rPr>
              <w:t>inquiry</w:t>
            </w:r>
            <w:r w:rsidRPr="001E1158">
              <w:rPr>
                <w:rFonts w:cstheme="minorHAnsi"/>
              </w:rPr>
              <w:t xml:space="preserve"> plan </w:t>
            </w:r>
            <w:proofErr w:type="gramStart"/>
            <w:r w:rsidRPr="001E1158">
              <w:rPr>
                <w:rFonts w:cstheme="minorHAnsi"/>
              </w:rPr>
              <w:t>make</w:t>
            </w:r>
            <w:r>
              <w:rPr>
                <w:rFonts w:cstheme="minorHAnsi"/>
              </w:rPr>
              <w:t xml:space="preserve">s </w:t>
            </w:r>
            <w:r w:rsidRPr="001E1158">
              <w:rPr>
                <w:rFonts w:cstheme="minorHAnsi"/>
              </w:rPr>
              <w:t>reference</w:t>
            </w:r>
            <w:proofErr w:type="gramEnd"/>
            <w:r w:rsidRPr="001E1158">
              <w:rPr>
                <w:rFonts w:cstheme="minorHAnsi"/>
              </w:rPr>
              <w:t xml:space="preserve"> to research </w:t>
            </w:r>
            <w:r>
              <w:rPr>
                <w:rFonts w:cstheme="minorHAnsi"/>
              </w:rPr>
              <w:t>and</w:t>
            </w:r>
            <w:r w:rsidRPr="001E1158">
              <w:rPr>
                <w:rFonts w:cstheme="minorHAnsi"/>
              </w:rPr>
              <w:t xml:space="preserve"> support</w:t>
            </w:r>
            <w:r>
              <w:rPr>
                <w:rFonts w:cstheme="minorHAnsi"/>
              </w:rPr>
              <w:t>s</w:t>
            </w:r>
            <w:r w:rsidRPr="001E1158">
              <w:rPr>
                <w:rFonts w:cstheme="minorHAnsi"/>
              </w:rPr>
              <w:t xml:space="preserve"> strategies in the </w:t>
            </w:r>
            <w:r>
              <w:rPr>
                <w:rFonts w:cstheme="minorHAnsi"/>
              </w:rPr>
              <w:t>process.</w:t>
            </w:r>
          </w:p>
          <w:p w14:paraId="6E5C202E" w14:textId="77777777" w:rsidR="00063CF8" w:rsidRPr="001E1158" w:rsidRDefault="00063CF8" w:rsidP="00D31336">
            <w:pPr>
              <w:rPr>
                <w:rFonts w:cstheme="minorHAnsi"/>
              </w:rPr>
            </w:pPr>
          </w:p>
          <w:p w14:paraId="5F4B7793" w14:textId="77777777" w:rsidR="00063CF8" w:rsidRPr="001E1158" w:rsidRDefault="00063CF8" w:rsidP="00D31336">
            <w:pPr>
              <w:rPr>
                <w:rFonts w:cstheme="minorHAnsi"/>
              </w:rPr>
            </w:pPr>
          </w:p>
        </w:tc>
        <w:tc>
          <w:tcPr>
            <w:tcW w:w="1800" w:type="dxa"/>
          </w:tcPr>
          <w:p w14:paraId="6D372DC6" w14:textId="77777777" w:rsidR="00063CF8" w:rsidRPr="001E1158" w:rsidRDefault="00063CF8" w:rsidP="00D31336">
            <w:pPr>
              <w:rPr>
                <w:rFonts w:cstheme="minorHAnsi"/>
              </w:rPr>
            </w:pPr>
            <w:r w:rsidRPr="001E1158">
              <w:rPr>
                <w:rFonts w:cstheme="minorHAnsi"/>
              </w:rPr>
              <w:t xml:space="preserve">The </w:t>
            </w:r>
            <w:r>
              <w:rPr>
                <w:rFonts w:cstheme="minorHAnsi"/>
              </w:rPr>
              <w:t>inquiry</w:t>
            </w:r>
            <w:r w:rsidRPr="001E1158">
              <w:rPr>
                <w:rFonts w:cstheme="minorHAnsi"/>
              </w:rPr>
              <w:t xml:space="preserve"> plan includes </w:t>
            </w:r>
            <w:r>
              <w:rPr>
                <w:rFonts w:cstheme="minorHAnsi"/>
              </w:rPr>
              <w:t>some</w:t>
            </w:r>
            <w:r w:rsidRPr="001E1158">
              <w:rPr>
                <w:rFonts w:cstheme="minorHAnsi"/>
              </w:rPr>
              <w:t xml:space="preserve"> strategies that promote active engagement in learning</w:t>
            </w:r>
            <w:r>
              <w:rPr>
                <w:rFonts w:cstheme="minorHAnsi"/>
              </w:rPr>
              <w:t>,</w:t>
            </w:r>
            <w:r w:rsidRPr="001E1158">
              <w:rPr>
                <w:rFonts w:cstheme="minorHAnsi"/>
              </w:rPr>
              <w:t xml:space="preserve"> positive interactions</w:t>
            </w:r>
            <w:r>
              <w:rPr>
                <w:rFonts w:cstheme="minorHAnsi"/>
              </w:rPr>
              <w:t>,</w:t>
            </w:r>
            <w:r w:rsidRPr="001E1158">
              <w:rPr>
                <w:rFonts w:cstheme="minorHAnsi"/>
              </w:rPr>
              <w:t xml:space="preserve"> </w:t>
            </w:r>
            <w:r>
              <w:rPr>
                <w:rFonts w:cstheme="minorHAnsi"/>
              </w:rPr>
              <w:t xml:space="preserve">and </w:t>
            </w:r>
            <w:r w:rsidRPr="001E1158">
              <w:rPr>
                <w:rFonts w:cstheme="minorHAnsi"/>
              </w:rPr>
              <w:t>supportive learning environment</w:t>
            </w:r>
            <w:r>
              <w:rPr>
                <w:rFonts w:cstheme="minorHAnsi"/>
              </w:rPr>
              <w:t>s</w:t>
            </w:r>
            <w:r w:rsidRPr="001E1158">
              <w:rPr>
                <w:rFonts w:cstheme="minorHAnsi"/>
              </w:rPr>
              <w:t xml:space="preserve">. The strategies are active in </w:t>
            </w:r>
            <w:r>
              <w:rPr>
                <w:rFonts w:cstheme="minorHAnsi"/>
              </w:rPr>
              <w:t>some</w:t>
            </w:r>
            <w:r w:rsidRPr="001E1158">
              <w:rPr>
                <w:rFonts w:cstheme="minorHAnsi"/>
              </w:rPr>
              <w:t xml:space="preserve"> </w:t>
            </w:r>
            <w:r>
              <w:rPr>
                <w:rFonts w:cstheme="minorHAnsi"/>
              </w:rPr>
              <w:t>stages</w:t>
            </w:r>
            <w:r w:rsidRPr="001E1158">
              <w:rPr>
                <w:rFonts w:cstheme="minorHAnsi"/>
              </w:rPr>
              <w:t xml:space="preserve"> of the</w:t>
            </w:r>
            <w:r>
              <w:rPr>
                <w:rFonts w:cstheme="minorHAnsi"/>
              </w:rPr>
              <w:t xml:space="preserve"> inquiry process and little thought is given to support for students’ acquisition of civic competence.</w:t>
            </w:r>
          </w:p>
          <w:p w14:paraId="78E3E9EE" w14:textId="77777777" w:rsidR="00063CF8" w:rsidRPr="001E1158" w:rsidRDefault="00063CF8" w:rsidP="00D31336">
            <w:pPr>
              <w:rPr>
                <w:rFonts w:cstheme="minorHAnsi"/>
                <w:b/>
              </w:rPr>
            </w:pPr>
          </w:p>
          <w:p w14:paraId="5A9249F8" w14:textId="77777777" w:rsidR="00063CF8" w:rsidRPr="001E1158" w:rsidRDefault="00063CF8" w:rsidP="00D31336">
            <w:pPr>
              <w:rPr>
                <w:rFonts w:cstheme="minorHAnsi"/>
              </w:rPr>
            </w:pPr>
            <w:r w:rsidRPr="001E1158">
              <w:rPr>
                <w:rFonts w:cstheme="minorHAnsi"/>
              </w:rPr>
              <w:t xml:space="preserve">The </w:t>
            </w:r>
            <w:r>
              <w:rPr>
                <w:rFonts w:cstheme="minorHAnsi"/>
              </w:rPr>
              <w:t>inquiry</w:t>
            </w:r>
            <w:r w:rsidRPr="001E1158">
              <w:rPr>
                <w:rFonts w:cstheme="minorHAnsi"/>
              </w:rPr>
              <w:t xml:space="preserve"> plan make</w:t>
            </w:r>
            <w:r>
              <w:rPr>
                <w:rFonts w:cstheme="minorHAnsi"/>
              </w:rPr>
              <w:t xml:space="preserve">s limited </w:t>
            </w:r>
            <w:r w:rsidRPr="001E1158">
              <w:rPr>
                <w:rFonts w:cstheme="minorHAnsi"/>
              </w:rPr>
              <w:t>reference to research</w:t>
            </w:r>
            <w:r>
              <w:rPr>
                <w:rFonts w:cstheme="minorHAnsi"/>
              </w:rPr>
              <w:t>.</w:t>
            </w:r>
          </w:p>
          <w:p w14:paraId="392C8856" w14:textId="77777777" w:rsidR="00063CF8" w:rsidRPr="001E1158" w:rsidRDefault="00063CF8" w:rsidP="00D31336">
            <w:pPr>
              <w:rPr>
                <w:rFonts w:cstheme="minorHAnsi"/>
              </w:rPr>
            </w:pPr>
          </w:p>
          <w:p w14:paraId="7C770B87" w14:textId="77777777" w:rsidR="00063CF8" w:rsidRPr="001E1158" w:rsidRDefault="00063CF8" w:rsidP="00D31336">
            <w:pPr>
              <w:rPr>
                <w:rFonts w:cstheme="minorHAnsi"/>
              </w:rPr>
            </w:pPr>
          </w:p>
        </w:tc>
        <w:tc>
          <w:tcPr>
            <w:tcW w:w="1692" w:type="dxa"/>
          </w:tcPr>
          <w:p w14:paraId="7E023466" w14:textId="77777777" w:rsidR="00063CF8" w:rsidRPr="001E1158" w:rsidRDefault="00063CF8" w:rsidP="00D31336">
            <w:pPr>
              <w:rPr>
                <w:rFonts w:cstheme="minorHAnsi"/>
              </w:rPr>
            </w:pPr>
            <w:r w:rsidRPr="001E1158">
              <w:rPr>
                <w:rFonts w:cstheme="minorHAnsi"/>
              </w:rPr>
              <w:t xml:space="preserve">The </w:t>
            </w:r>
            <w:r>
              <w:rPr>
                <w:rFonts w:cstheme="minorHAnsi"/>
              </w:rPr>
              <w:t>inquiry</w:t>
            </w:r>
            <w:r w:rsidRPr="001E1158">
              <w:rPr>
                <w:rFonts w:cstheme="minorHAnsi"/>
              </w:rPr>
              <w:t xml:space="preserve"> plan includes </w:t>
            </w:r>
            <w:r>
              <w:rPr>
                <w:rFonts w:cstheme="minorHAnsi"/>
              </w:rPr>
              <w:t>0-1</w:t>
            </w:r>
            <w:r w:rsidRPr="001E1158">
              <w:rPr>
                <w:rFonts w:cstheme="minorHAnsi"/>
              </w:rPr>
              <w:t xml:space="preserve"> strategies that promote active engagement in learning</w:t>
            </w:r>
            <w:r>
              <w:rPr>
                <w:rFonts w:cstheme="minorHAnsi"/>
              </w:rPr>
              <w:t>,</w:t>
            </w:r>
            <w:r w:rsidRPr="001E1158">
              <w:rPr>
                <w:rFonts w:cstheme="minorHAnsi"/>
              </w:rPr>
              <w:t xml:space="preserve"> positive interactions</w:t>
            </w:r>
            <w:r>
              <w:rPr>
                <w:rFonts w:cstheme="minorHAnsi"/>
              </w:rPr>
              <w:t>,</w:t>
            </w:r>
            <w:r w:rsidRPr="001E1158">
              <w:rPr>
                <w:rFonts w:cstheme="minorHAnsi"/>
              </w:rPr>
              <w:t xml:space="preserve"> </w:t>
            </w:r>
            <w:r>
              <w:rPr>
                <w:rFonts w:cstheme="minorHAnsi"/>
              </w:rPr>
              <w:t xml:space="preserve">and </w:t>
            </w:r>
            <w:r w:rsidRPr="001E1158">
              <w:rPr>
                <w:rFonts w:cstheme="minorHAnsi"/>
              </w:rPr>
              <w:t>supportive learning environment</w:t>
            </w:r>
            <w:r>
              <w:rPr>
                <w:rFonts w:cstheme="minorHAnsi"/>
              </w:rPr>
              <w:t>s</w:t>
            </w:r>
            <w:r w:rsidRPr="001E1158">
              <w:rPr>
                <w:rFonts w:cstheme="minorHAnsi"/>
              </w:rPr>
              <w:t xml:space="preserve">. The strategies </w:t>
            </w:r>
            <w:proofErr w:type="gramStart"/>
            <w:r w:rsidRPr="001E1158">
              <w:rPr>
                <w:rFonts w:cstheme="minorHAnsi"/>
              </w:rPr>
              <w:t>are</w:t>
            </w:r>
            <w:r>
              <w:rPr>
                <w:rFonts w:cstheme="minorHAnsi"/>
              </w:rPr>
              <w:t xml:space="preserve">  not</w:t>
            </w:r>
            <w:proofErr w:type="gramEnd"/>
            <w:r w:rsidRPr="001E1158">
              <w:rPr>
                <w:rFonts w:cstheme="minorHAnsi"/>
              </w:rPr>
              <w:t xml:space="preserve"> </w:t>
            </w:r>
            <w:r>
              <w:rPr>
                <w:rFonts w:cstheme="minorHAnsi"/>
              </w:rPr>
              <w:t>applied at different</w:t>
            </w:r>
            <w:r w:rsidRPr="001E1158">
              <w:rPr>
                <w:rFonts w:cstheme="minorHAnsi"/>
              </w:rPr>
              <w:t xml:space="preserve"> </w:t>
            </w:r>
            <w:r>
              <w:rPr>
                <w:rFonts w:cstheme="minorHAnsi"/>
              </w:rPr>
              <w:t>stages</w:t>
            </w:r>
            <w:r w:rsidRPr="001E1158">
              <w:rPr>
                <w:rFonts w:cstheme="minorHAnsi"/>
              </w:rPr>
              <w:t xml:space="preserve"> of the</w:t>
            </w:r>
            <w:r>
              <w:rPr>
                <w:rFonts w:cstheme="minorHAnsi"/>
              </w:rPr>
              <w:t xml:space="preserve"> inquiry process. </w:t>
            </w:r>
          </w:p>
          <w:p w14:paraId="35A11EB9" w14:textId="77777777" w:rsidR="00063CF8" w:rsidRPr="001E1158" w:rsidRDefault="00063CF8" w:rsidP="00D31336">
            <w:pPr>
              <w:rPr>
                <w:rFonts w:cstheme="minorHAnsi"/>
                <w:b/>
              </w:rPr>
            </w:pPr>
          </w:p>
          <w:p w14:paraId="012467D1" w14:textId="77777777" w:rsidR="00063CF8" w:rsidRPr="001E1158" w:rsidRDefault="00063CF8" w:rsidP="00D31336">
            <w:pPr>
              <w:rPr>
                <w:rFonts w:cstheme="minorHAnsi"/>
              </w:rPr>
            </w:pPr>
            <w:r w:rsidRPr="001E1158">
              <w:rPr>
                <w:rFonts w:cstheme="minorHAnsi"/>
              </w:rPr>
              <w:t xml:space="preserve">The </w:t>
            </w:r>
            <w:r>
              <w:rPr>
                <w:rFonts w:cstheme="minorHAnsi"/>
              </w:rPr>
              <w:t>inquiry</w:t>
            </w:r>
            <w:r w:rsidRPr="001E1158">
              <w:rPr>
                <w:rFonts w:cstheme="minorHAnsi"/>
              </w:rPr>
              <w:t xml:space="preserve"> plan make</w:t>
            </w:r>
            <w:r>
              <w:rPr>
                <w:rFonts w:cstheme="minorHAnsi"/>
              </w:rPr>
              <w:t xml:space="preserve">s no </w:t>
            </w:r>
            <w:r w:rsidRPr="001E1158">
              <w:rPr>
                <w:rFonts w:cstheme="minorHAnsi"/>
              </w:rPr>
              <w:t>reference to research</w:t>
            </w:r>
            <w:r>
              <w:rPr>
                <w:rFonts w:cstheme="minorHAnsi"/>
              </w:rPr>
              <w:t>.</w:t>
            </w:r>
          </w:p>
          <w:p w14:paraId="6CAF70C6" w14:textId="77777777" w:rsidR="00063CF8" w:rsidRPr="001E1158" w:rsidRDefault="00063CF8" w:rsidP="00D31336">
            <w:pPr>
              <w:rPr>
                <w:rFonts w:cstheme="minorHAnsi"/>
              </w:rPr>
            </w:pPr>
          </w:p>
          <w:p w14:paraId="21865072" w14:textId="77777777" w:rsidR="00063CF8" w:rsidRPr="001E1158" w:rsidRDefault="00063CF8" w:rsidP="00D31336">
            <w:pPr>
              <w:rPr>
                <w:rFonts w:cstheme="minorHAnsi"/>
              </w:rPr>
            </w:pPr>
          </w:p>
        </w:tc>
      </w:tr>
      <w:tr w:rsidR="00063CF8" w:rsidRPr="001E1158" w14:paraId="37F90BE4" w14:textId="77777777" w:rsidTr="00D31336">
        <w:trPr>
          <w:trHeight w:val="227"/>
        </w:trPr>
        <w:tc>
          <w:tcPr>
            <w:tcW w:w="355" w:type="dxa"/>
            <w:shd w:val="clear" w:color="auto" w:fill="auto"/>
          </w:tcPr>
          <w:p w14:paraId="108B0295" w14:textId="77777777" w:rsidR="00063CF8" w:rsidRPr="00537216" w:rsidRDefault="00063CF8" w:rsidP="00D31336">
            <w:pPr>
              <w:rPr>
                <w:rFonts w:cstheme="minorHAnsi"/>
                <w:highlight w:val="yellow"/>
              </w:rPr>
            </w:pPr>
            <w:r w:rsidRPr="00122E26">
              <w:rPr>
                <w:rFonts w:cstheme="minorHAnsi"/>
              </w:rPr>
              <w:t>6</w:t>
            </w:r>
          </w:p>
        </w:tc>
        <w:tc>
          <w:tcPr>
            <w:tcW w:w="2160" w:type="dxa"/>
            <w:shd w:val="clear" w:color="auto" w:fill="auto"/>
          </w:tcPr>
          <w:p w14:paraId="3FEED5B0" w14:textId="77777777" w:rsidR="00063CF8" w:rsidRPr="00CF28D9" w:rsidRDefault="00063CF8" w:rsidP="00D31336">
            <w:pPr>
              <w:tabs>
                <w:tab w:val="left" w:pos="720"/>
                <w:tab w:val="left" w:pos="1260"/>
              </w:tabs>
              <w:rPr>
                <w:rFonts w:cstheme="minorHAnsi"/>
                <w:b/>
                <w:bCs/>
              </w:rPr>
            </w:pPr>
            <w:r w:rsidRPr="00CF28D9">
              <w:rPr>
                <w:rFonts w:cstheme="minorHAnsi"/>
                <w:b/>
                <w:bCs/>
              </w:rPr>
              <w:t>Engaging Learners</w:t>
            </w:r>
          </w:p>
          <w:p w14:paraId="48888652" w14:textId="77777777" w:rsidR="00063CF8" w:rsidRDefault="00063CF8" w:rsidP="00D31336">
            <w:pPr>
              <w:tabs>
                <w:tab w:val="left" w:pos="720"/>
                <w:tab w:val="left" w:pos="1260"/>
              </w:tabs>
              <w:rPr>
                <w:rFonts w:cstheme="minorHAnsi"/>
              </w:rPr>
            </w:pPr>
          </w:p>
          <w:p w14:paraId="3895D946" w14:textId="77777777" w:rsidR="00063CF8" w:rsidRPr="0039644B" w:rsidRDefault="00063CF8" w:rsidP="00D31336">
            <w:pPr>
              <w:tabs>
                <w:tab w:val="left" w:pos="720"/>
                <w:tab w:val="left" w:pos="1260"/>
              </w:tabs>
              <w:rPr>
                <w:rFonts w:cstheme="minorHAnsi"/>
              </w:rPr>
            </w:pPr>
            <w:r w:rsidRPr="0039644B">
              <w:rPr>
                <w:rFonts w:cstheme="minorHAnsi"/>
              </w:rPr>
              <w:t xml:space="preserve">Engage learners with </w:t>
            </w:r>
            <w:r w:rsidRPr="0039644B">
              <w:rPr>
                <w:rFonts w:cstheme="minorHAnsi"/>
                <w:iCs/>
              </w:rPr>
              <w:t>disciplinary concepts, facts, and tool</w:t>
            </w:r>
            <w:r w:rsidRPr="0039644B">
              <w:rPr>
                <w:rFonts w:cstheme="minorHAnsi"/>
              </w:rPr>
              <w:t>s from the social studies disciplines to facilitate social studies literacies for civic life.</w:t>
            </w:r>
          </w:p>
          <w:p w14:paraId="67BD11F7" w14:textId="77777777" w:rsidR="00063CF8" w:rsidRPr="0039644B" w:rsidRDefault="00063CF8" w:rsidP="00D31336">
            <w:pPr>
              <w:tabs>
                <w:tab w:val="left" w:pos="720"/>
                <w:tab w:val="left" w:pos="1260"/>
              </w:tabs>
              <w:rPr>
                <w:rFonts w:cstheme="minorHAnsi"/>
                <w:b/>
                <w:highlight w:val="yellow"/>
              </w:rPr>
            </w:pPr>
          </w:p>
          <w:p w14:paraId="5B673221" w14:textId="77777777" w:rsidR="00063CF8" w:rsidRPr="0039644B" w:rsidRDefault="00063CF8" w:rsidP="00D31336">
            <w:pPr>
              <w:tabs>
                <w:tab w:val="left" w:pos="720"/>
                <w:tab w:val="left" w:pos="1260"/>
              </w:tabs>
              <w:rPr>
                <w:rFonts w:cstheme="minorHAnsi"/>
                <w:b/>
                <w:highlight w:val="yellow"/>
              </w:rPr>
            </w:pPr>
            <w:r w:rsidRPr="0039644B">
              <w:rPr>
                <w:rFonts w:cstheme="minorHAnsi"/>
                <w:b/>
              </w:rPr>
              <w:t>SS 2.2</w:t>
            </w:r>
          </w:p>
        </w:tc>
        <w:tc>
          <w:tcPr>
            <w:tcW w:w="2610" w:type="dxa"/>
            <w:shd w:val="clear" w:color="auto" w:fill="auto"/>
          </w:tcPr>
          <w:p w14:paraId="20FB106E" w14:textId="77777777" w:rsidR="00063CF8" w:rsidRPr="00B42353" w:rsidRDefault="00063CF8" w:rsidP="00D31336">
            <w:pPr>
              <w:rPr>
                <w:rFonts w:cstheme="minorHAnsi"/>
              </w:rPr>
            </w:pPr>
            <w:r w:rsidRPr="00B42353">
              <w:rPr>
                <w:rFonts w:cstheme="minorHAnsi"/>
              </w:rPr>
              <w:t>The Inquiry plan includes activities and interactions that engages learners with disciplinary, concepts, facts and tools from history, geography, economics, and the social sciences.</w:t>
            </w:r>
          </w:p>
          <w:p w14:paraId="5AB209C7" w14:textId="77777777" w:rsidR="00063CF8" w:rsidRPr="00B42353" w:rsidRDefault="00063CF8" w:rsidP="00D31336">
            <w:pPr>
              <w:rPr>
                <w:rFonts w:cstheme="minorHAnsi"/>
              </w:rPr>
            </w:pPr>
          </w:p>
          <w:p w14:paraId="7B2DEB82" w14:textId="77777777" w:rsidR="00063CF8" w:rsidRPr="00B42353" w:rsidRDefault="00063CF8" w:rsidP="00D31336">
            <w:pPr>
              <w:tabs>
                <w:tab w:val="left" w:pos="720"/>
                <w:tab w:val="left" w:pos="1260"/>
              </w:tabs>
              <w:rPr>
                <w:rFonts w:ascii="Arial" w:hAnsi="Arial" w:cs="Arial"/>
                <w:sz w:val="18"/>
                <w:szCs w:val="18"/>
              </w:rPr>
            </w:pPr>
            <w:r w:rsidRPr="00B42353">
              <w:rPr>
                <w:rFonts w:cstheme="minorHAnsi"/>
              </w:rPr>
              <w:t xml:space="preserve"> Aspects of the inquiry plan requires students to demonstrate mastery and fluency in social studies literacies (E.g., use of contextual Vocabulary and syntax, read, write, listen, speak, think critically, </w:t>
            </w:r>
          </w:p>
          <w:p w14:paraId="2BB0E0B9" w14:textId="77777777" w:rsidR="00063CF8" w:rsidRPr="00B42353" w:rsidRDefault="00063CF8" w:rsidP="00D31336">
            <w:pPr>
              <w:rPr>
                <w:rFonts w:cstheme="minorHAnsi"/>
              </w:rPr>
            </w:pPr>
            <w:r w:rsidRPr="00B42353">
              <w:rPr>
                <w:rFonts w:cstheme="minorHAnsi"/>
              </w:rPr>
              <w:t>Etc.) as they simulate civic life through the inquiry process for.</w:t>
            </w:r>
          </w:p>
        </w:tc>
        <w:tc>
          <w:tcPr>
            <w:tcW w:w="1890" w:type="dxa"/>
            <w:shd w:val="clear" w:color="auto" w:fill="auto"/>
          </w:tcPr>
          <w:p w14:paraId="3BA9F4D8" w14:textId="77777777" w:rsidR="00063CF8" w:rsidRPr="00B42353" w:rsidRDefault="00063CF8" w:rsidP="00D31336">
            <w:pPr>
              <w:rPr>
                <w:rFonts w:cstheme="minorHAnsi"/>
              </w:rPr>
            </w:pPr>
            <w:r w:rsidRPr="00B42353">
              <w:rPr>
                <w:rFonts w:cstheme="minorHAnsi"/>
              </w:rPr>
              <w:t>The Inquiry plan includes activities and interactions that engages learners with disciplinary, facts and tools from history, geography, economics, and the social sciences.</w:t>
            </w:r>
          </w:p>
          <w:p w14:paraId="0222E1EE" w14:textId="77777777" w:rsidR="00063CF8" w:rsidRPr="00B42353" w:rsidRDefault="00063CF8" w:rsidP="00D31336">
            <w:pPr>
              <w:rPr>
                <w:rFonts w:cstheme="minorHAnsi"/>
              </w:rPr>
            </w:pPr>
          </w:p>
          <w:p w14:paraId="0F422AAD" w14:textId="77777777" w:rsidR="00063CF8" w:rsidRPr="00B42353" w:rsidRDefault="00063CF8" w:rsidP="00D31336">
            <w:pPr>
              <w:tabs>
                <w:tab w:val="left" w:pos="720"/>
                <w:tab w:val="left" w:pos="1260"/>
              </w:tabs>
              <w:rPr>
                <w:rFonts w:cstheme="minorHAnsi"/>
              </w:rPr>
            </w:pPr>
            <w:r w:rsidRPr="00B42353">
              <w:rPr>
                <w:rFonts w:cstheme="minorHAnsi"/>
              </w:rPr>
              <w:t xml:space="preserve"> Aspects of the inquiry plan requires students to demonstrate fluency in social studies literacies (</w:t>
            </w:r>
            <w:proofErr w:type="gramStart"/>
            <w:r w:rsidRPr="00B42353">
              <w:rPr>
                <w:rFonts w:cstheme="minorHAnsi"/>
              </w:rPr>
              <w:t>E.g.</w:t>
            </w:r>
            <w:proofErr w:type="gramEnd"/>
            <w:r w:rsidRPr="00B42353">
              <w:rPr>
                <w:rFonts w:cstheme="minorHAnsi"/>
              </w:rPr>
              <w:t xml:space="preserve"> use of contextual Vocabulary and syntax, read, write, listen, speak, Etc.)   as they simulate civic life through the inquiry process </w:t>
            </w:r>
            <w:proofErr w:type="gramStart"/>
            <w:r w:rsidRPr="00B42353">
              <w:rPr>
                <w:rFonts w:cstheme="minorHAnsi"/>
              </w:rPr>
              <w:t>for..</w:t>
            </w:r>
            <w:proofErr w:type="gramEnd"/>
          </w:p>
        </w:tc>
        <w:tc>
          <w:tcPr>
            <w:tcW w:w="1800" w:type="dxa"/>
            <w:shd w:val="clear" w:color="auto" w:fill="auto"/>
          </w:tcPr>
          <w:p w14:paraId="786BDFB3" w14:textId="77777777" w:rsidR="00063CF8" w:rsidRPr="00B42353" w:rsidRDefault="00063CF8" w:rsidP="00D31336">
            <w:pPr>
              <w:rPr>
                <w:rFonts w:cstheme="minorHAnsi"/>
              </w:rPr>
            </w:pPr>
            <w:r w:rsidRPr="00B42353">
              <w:rPr>
                <w:rFonts w:cstheme="minorHAnsi"/>
              </w:rPr>
              <w:t>The Inquiry plan includes some engagement of learners with disciplinary, facts from some social studies disciplines.</w:t>
            </w:r>
          </w:p>
          <w:p w14:paraId="5D71D75A" w14:textId="77777777" w:rsidR="00063CF8" w:rsidRPr="00B42353" w:rsidRDefault="00063CF8" w:rsidP="00D31336">
            <w:pPr>
              <w:rPr>
                <w:rFonts w:cstheme="minorHAnsi"/>
              </w:rPr>
            </w:pPr>
          </w:p>
          <w:p w14:paraId="735F8550" w14:textId="77777777" w:rsidR="00063CF8" w:rsidRPr="00B42353" w:rsidRDefault="00063CF8" w:rsidP="00D31336">
            <w:pPr>
              <w:rPr>
                <w:rFonts w:cstheme="minorHAnsi"/>
              </w:rPr>
            </w:pPr>
            <w:r w:rsidRPr="00B42353">
              <w:rPr>
                <w:rFonts w:cstheme="minorHAnsi"/>
              </w:rPr>
              <w:t>The inquiry plan requires students to know about social studies literacies (E.g., use of contextual Vocabulary and syntax, read, write, listen, speak, Etc.) but does not require mastery or fluency.</w:t>
            </w:r>
          </w:p>
        </w:tc>
        <w:tc>
          <w:tcPr>
            <w:tcW w:w="1692" w:type="dxa"/>
            <w:shd w:val="clear" w:color="auto" w:fill="auto"/>
          </w:tcPr>
          <w:p w14:paraId="328A444D" w14:textId="77777777" w:rsidR="00063CF8" w:rsidRPr="00B42353" w:rsidRDefault="00063CF8" w:rsidP="00D31336">
            <w:pPr>
              <w:rPr>
                <w:rFonts w:cstheme="minorHAnsi"/>
              </w:rPr>
            </w:pPr>
            <w:r w:rsidRPr="00B42353">
              <w:rPr>
                <w:rFonts w:cstheme="minorHAnsi"/>
              </w:rPr>
              <w:t>The Inquiry plan includes some engagement of learners with disciplinary, facts from some social studies disciplines.</w:t>
            </w:r>
          </w:p>
          <w:p w14:paraId="7D6B09B9" w14:textId="77777777" w:rsidR="00063CF8" w:rsidRPr="00B42353" w:rsidRDefault="00063CF8" w:rsidP="00D31336">
            <w:pPr>
              <w:rPr>
                <w:rFonts w:cstheme="minorHAnsi"/>
              </w:rPr>
            </w:pPr>
          </w:p>
          <w:p w14:paraId="0E60F08D" w14:textId="77777777" w:rsidR="00063CF8" w:rsidRPr="00B42353" w:rsidRDefault="00063CF8" w:rsidP="00D31336">
            <w:pPr>
              <w:rPr>
                <w:rFonts w:cstheme="minorHAnsi"/>
              </w:rPr>
            </w:pPr>
          </w:p>
        </w:tc>
      </w:tr>
      <w:tr w:rsidR="00063CF8" w:rsidRPr="001E1158" w14:paraId="33896ED7" w14:textId="77777777" w:rsidTr="00D31336">
        <w:trPr>
          <w:trHeight w:val="240"/>
        </w:trPr>
        <w:tc>
          <w:tcPr>
            <w:tcW w:w="355" w:type="dxa"/>
          </w:tcPr>
          <w:p w14:paraId="684A0C48" w14:textId="77777777" w:rsidR="00063CF8" w:rsidRPr="001E1158" w:rsidRDefault="00063CF8" w:rsidP="00D31336">
            <w:pPr>
              <w:rPr>
                <w:rFonts w:cstheme="minorHAnsi"/>
              </w:rPr>
            </w:pPr>
            <w:r>
              <w:rPr>
                <w:rFonts w:cstheme="minorHAnsi"/>
              </w:rPr>
              <w:t>7</w:t>
            </w:r>
          </w:p>
        </w:tc>
        <w:tc>
          <w:tcPr>
            <w:tcW w:w="2160" w:type="dxa"/>
          </w:tcPr>
          <w:p w14:paraId="7BC619EB" w14:textId="77777777" w:rsidR="00063CF8" w:rsidRDefault="00063CF8" w:rsidP="00D31336">
            <w:pPr>
              <w:tabs>
                <w:tab w:val="left" w:pos="720"/>
                <w:tab w:val="left" w:pos="1260"/>
              </w:tabs>
              <w:rPr>
                <w:rFonts w:eastAsia="Times New Roman" w:cstheme="minorHAnsi"/>
                <w:b/>
                <w:bCs/>
              </w:rPr>
            </w:pPr>
            <w:r w:rsidRPr="001E1158">
              <w:rPr>
                <w:rFonts w:eastAsia="Times New Roman" w:cstheme="minorHAnsi"/>
                <w:b/>
                <w:bCs/>
              </w:rPr>
              <w:t>Assessment</w:t>
            </w:r>
          </w:p>
          <w:p w14:paraId="79DD3E8F" w14:textId="77777777" w:rsidR="00063CF8" w:rsidRDefault="00063CF8" w:rsidP="00D31336">
            <w:pPr>
              <w:tabs>
                <w:tab w:val="left" w:pos="720"/>
                <w:tab w:val="left" w:pos="1260"/>
              </w:tabs>
              <w:rPr>
                <w:rFonts w:eastAsia="Times New Roman" w:cstheme="minorHAnsi"/>
                <w:b/>
                <w:bCs/>
              </w:rPr>
            </w:pPr>
            <w:r>
              <w:rPr>
                <w:rFonts w:eastAsia="Times New Roman" w:cstheme="minorHAnsi"/>
                <w:b/>
                <w:bCs/>
              </w:rPr>
              <w:t>Formal and Informal</w:t>
            </w:r>
          </w:p>
          <w:p w14:paraId="37B5ED42" w14:textId="77777777" w:rsidR="00063CF8" w:rsidRPr="001E1158" w:rsidRDefault="00063CF8" w:rsidP="00D31336">
            <w:pPr>
              <w:tabs>
                <w:tab w:val="left" w:pos="720"/>
                <w:tab w:val="left" w:pos="1260"/>
              </w:tabs>
              <w:rPr>
                <w:rFonts w:cstheme="minorHAnsi"/>
                <w:b/>
                <w:bCs/>
              </w:rPr>
            </w:pPr>
          </w:p>
          <w:p w14:paraId="595BD9D0" w14:textId="77777777" w:rsidR="00063CF8" w:rsidRPr="00537216" w:rsidRDefault="00063CF8" w:rsidP="00D31336">
            <w:pPr>
              <w:tabs>
                <w:tab w:val="left" w:pos="720"/>
                <w:tab w:val="left" w:pos="1260"/>
              </w:tabs>
              <w:rPr>
                <w:rFonts w:cstheme="minorHAnsi"/>
              </w:rPr>
            </w:pPr>
            <w:r w:rsidRPr="00537216">
              <w:rPr>
                <w:rFonts w:cstheme="minorHAnsi"/>
              </w:rPr>
              <w:t xml:space="preserve">Design and implement a range of authentic assessments that measure learners’ mastery of </w:t>
            </w:r>
            <w:r w:rsidRPr="00537216">
              <w:rPr>
                <w:rFonts w:cstheme="minorHAnsi"/>
                <w:iCs/>
              </w:rPr>
              <w:t>disciplinary knowledge</w:t>
            </w:r>
            <w:r w:rsidRPr="00537216">
              <w:rPr>
                <w:rFonts w:cstheme="minorHAnsi"/>
              </w:rPr>
              <w:t xml:space="preserve">, </w:t>
            </w:r>
            <w:r w:rsidRPr="00537216">
              <w:rPr>
                <w:rFonts w:cstheme="minorHAnsi"/>
                <w:iCs/>
              </w:rPr>
              <w:t>inquiry</w:t>
            </w:r>
            <w:r w:rsidRPr="00537216">
              <w:rPr>
                <w:rFonts w:cstheme="minorHAnsi"/>
              </w:rPr>
              <w:t xml:space="preserve">, and </w:t>
            </w:r>
            <w:r w:rsidRPr="00537216">
              <w:rPr>
                <w:rFonts w:cstheme="minorHAnsi"/>
                <w:iCs/>
              </w:rPr>
              <w:t>forms of representation</w:t>
            </w:r>
            <w:r w:rsidRPr="00537216">
              <w:rPr>
                <w:rFonts w:cstheme="minorHAnsi"/>
                <w:i/>
                <w:iCs/>
              </w:rPr>
              <w:t xml:space="preserve"> </w:t>
            </w:r>
            <w:r w:rsidRPr="00537216">
              <w:rPr>
                <w:rFonts w:cstheme="minorHAnsi"/>
              </w:rPr>
              <w:t xml:space="preserve">for civic </w:t>
            </w:r>
            <w:r w:rsidRPr="00537216">
              <w:rPr>
                <w:rFonts w:cstheme="minorHAnsi"/>
              </w:rPr>
              <w:lastRenderedPageBreak/>
              <w:t>competence and demonstrate alignment with state-required content standards.</w:t>
            </w:r>
          </w:p>
          <w:p w14:paraId="33BFDC6D" w14:textId="77777777" w:rsidR="00063CF8" w:rsidRPr="00537216" w:rsidRDefault="00063CF8" w:rsidP="00D31336">
            <w:pPr>
              <w:tabs>
                <w:tab w:val="left" w:pos="720"/>
                <w:tab w:val="left" w:pos="1260"/>
              </w:tabs>
              <w:rPr>
                <w:rFonts w:cstheme="minorHAnsi"/>
                <w:b/>
                <w:bCs/>
              </w:rPr>
            </w:pPr>
          </w:p>
          <w:p w14:paraId="62780F99" w14:textId="77777777" w:rsidR="00063CF8" w:rsidRPr="007817A5" w:rsidRDefault="00063CF8" w:rsidP="00D31336">
            <w:pPr>
              <w:tabs>
                <w:tab w:val="left" w:pos="720"/>
                <w:tab w:val="left" w:pos="1260"/>
              </w:tabs>
              <w:rPr>
                <w:rFonts w:eastAsia="Times New Roman" w:cstheme="minorHAnsi"/>
              </w:rPr>
            </w:pPr>
            <w:r w:rsidRPr="00537216">
              <w:rPr>
                <w:rFonts w:ascii="Arial" w:eastAsia="Times New Roman" w:hAnsi="Arial" w:cs="Arial"/>
                <w:b/>
                <w:bCs/>
                <w:sz w:val="18"/>
                <w:szCs w:val="18"/>
              </w:rPr>
              <w:t>SS 3.1</w:t>
            </w:r>
            <w:r w:rsidRPr="007817A5">
              <w:rPr>
                <w:rFonts w:eastAsia="Times New Roman" w:cstheme="minorHAnsi"/>
              </w:rPr>
              <w:t xml:space="preserve"> </w:t>
            </w:r>
          </w:p>
        </w:tc>
        <w:tc>
          <w:tcPr>
            <w:tcW w:w="2610" w:type="dxa"/>
          </w:tcPr>
          <w:p w14:paraId="32FB3DCB" w14:textId="77777777" w:rsidR="00063CF8" w:rsidRDefault="00063CF8" w:rsidP="00D31336">
            <w:pPr>
              <w:rPr>
                <w:rFonts w:cstheme="minorHAnsi"/>
              </w:rPr>
            </w:pPr>
            <w:r w:rsidRPr="001E1158">
              <w:rPr>
                <w:rFonts w:cstheme="minorHAnsi"/>
              </w:rPr>
              <w:lastRenderedPageBreak/>
              <w:t xml:space="preserve">The </w:t>
            </w:r>
            <w:r>
              <w:rPr>
                <w:rFonts w:cstheme="minorHAnsi"/>
              </w:rPr>
              <w:t>inquiry</w:t>
            </w:r>
            <w:r w:rsidRPr="001E1158">
              <w:rPr>
                <w:rFonts w:cstheme="minorHAnsi"/>
              </w:rPr>
              <w:t xml:space="preserve"> plan includes the appropriate use of various types of formal and informal assessments based on the various </w:t>
            </w:r>
            <w:r>
              <w:rPr>
                <w:rFonts w:cstheme="minorHAnsi"/>
              </w:rPr>
              <w:t>stages</w:t>
            </w:r>
            <w:r w:rsidRPr="001E1158">
              <w:rPr>
                <w:rFonts w:cstheme="minorHAnsi"/>
              </w:rPr>
              <w:t xml:space="preserve"> of the </w:t>
            </w:r>
            <w:r>
              <w:rPr>
                <w:rFonts w:cstheme="minorHAnsi"/>
              </w:rPr>
              <w:t xml:space="preserve">inquiry. </w:t>
            </w:r>
          </w:p>
          <w:p w14:paraId="6B7E6D16" w14:textId="77777777" w:rsidR="00063CF8" w:rsidRDefault="00063CF8" w:rsidP="00D31336">
            <w:pPr>
              <w:rPr>
                <w:rFonts w:cstheme="minorHAnsi"/>
              </w:rPr>
            </w:pPr>
          </w:p>
          <w:p w14:paraId="6C2BC4C0" w14:textId="77777777" w:rsidR="00063CF8" w:rsidRPr="001E1158" w:rsidRDefault="00063CF8" w:rsidP="00D31336">
            <w:pPr>
              <w:rPr>
                <w:rFonts w:cstheme="minorHAnsi"/>
              </w:rPr>
            </w:pPr>
            <w:r w:rsidRPr="001E1158">
              <w:rPr>
                <w:rFonts w:cstheme="minorHAnsi"/>
              </w:rPr>
              <w:t xml:space="preserve">The </w:t>
            </w:r>
            <w:r>
              <w:rPr>
                <w:rFonts w:cstheme="minorHAnsi"/>
              </w:rPr>
              <w:t>inquiry</w:t>
            </w:r>
            <w:r w:rsidRPr="001E1158">
              <w:rPr>
                <w:rFonts w:cstheme="minorHAnsi"/>
              </w:rPr>
              <w:t xml:space="preserve"> includes </w:t>
            </w:r>
            <w:r>
              <w:rPr>
                <w:rFonts w:cstheme="minorHAnsi"/>
              </w:rPr>
              <w:t>formative assessments</w:t>
            </w:r>
            <w:r w:rsidRPr="001E1158">
              <w:rPr>
                <w:rFonts w:cstheme="minorHAnsi"/>
              </w:rPr>
              <w:t xml:space="preserve"> </w:t>
            </w:r>
            <w:r>
              <w:rPr>
                <w:rFonts w:cstheme="minorHAnsi"/>
              </w:rPr>
              <w:t xml:space="preserve">throughout the various stages and authentic summative assessments to </w:t>
            </w:r>
            <w:r>
              <w:rPr>
                <w:rFonts w:cstheme="minorHAnsi"/>
              </w:rPr>
              <w:lastRenderedPageBreak/>
              <w:t>measure mastery in the inquiry process.</w:t>
            </w:r>
          </w:p>
          <w:p w14:paraId="6627D8FB" w14:textId="77777777" w:rsidR="00063CF8" w:rsidRPr="001E1158" w:rsidRDefault="00063CF8" w:rsidP="00D31336">
            <w:pPr>
              <w:rPr>
                <w:rFonts w:cstheme="minorHAnsi"/>
                <w:b/>
              </w:rPr>
            </w:pPr>
            <w:r w:rsidRPr="001E1158">
              <w:rPr>
                <w:rFonts w:cstheme="minorHAnsi"/>
                <w:b/>
              </w:rPr>
              <w:t>AND</w:t>
            </w:r>
          </w:p>
          <w:p w14:paraId="21BC104B" w14:textId="77777777" w:rsidR="00063CF8" w:rsidRPr="001E1158" w:rsidRDefault="00063CF8" w:rsidP="00D31336">
            <w:pPr>
              <w:rPr>
                <w:rFonts w:cstheme="minorHAnsi"/>
              </w:rPr>
            </w:pPr>
            <w:r w:rsidRPr="001E1158">
              <w:rPr>
                <w:rFonts w:cstheme="minorHAnsi"/>
              </w:rPr>
              <w:t>The plans include accommodation/ modifications for diverse learners represented based on research and theory.</w:t>
            </w:r>
          </w:p>
        </w:tc>
        <w:tc>
          <w:tcPr>
            <w:tcW w:w="1890" w:type="dxa"/>
          </w:tcPr>
          <w:p w14:paraId="46C9D16E" w14:textId="77777777" w:rsidR="00063CF8" w:rsidRDefault="00063CF8" w:rsidP="00D31336">
            <w:pPr>
              <w:rPr>
                <w:rFonts w:cstheme="minorHAnsi"/>
              </w:rPr>
            </w:pPr>
            <w:r w:rsidRPr="001E1158">
              <w:rPr>
                <w:rFonts w:cstheme="minorHAnsi"/>
              </w:rPr>
              <w:lastRenderedPageBreak/>
              <w:t xml:space="preserve">The </w:t>
            </w:r>
            <w:r>
              <w:rPr>
                <w:rFonts w:cstheme="minorHAnsi"/>
              </w:rPr>
              <w:t>inquiry</w:t>
            </w:r>
            <w:r w:rsidRPr="001E1158">
              <w:rPr>
                <w:rFonts w:cstheme="minorHAnsi"/>
              </w:rPr>
              <w:t xml:space="preserve"> plan includes the appropriate use of various types of formal and informal assessments based on the various </w:t>
            </w:r>
            <w:r>
              <w:rPr>
                <w:rFonts w:cstheme="minorHAnsi"/>
              </w:rPr>
              <w:t>stages</w:t>
            </w:r>
            <w:r w:rsidRPr="001E1158">
              <w:rPr>
                <w:rFonts w:cstheme="minorHAnsi"/>
              </w:rPr>
              <w:t xml:space="preserve"> of the </w:t>
            </w:r>
            <w:r>
              <w:rPr>
                <w:rFonts w:cstheme="minorHAnsi"/>
              </w:rPr>
              <w:t>inquiry process.</w:t>
            </w:r>
          </w:p>
          <w:p w14:paraId="47744E0A" w14:textId="77777777" w:rsidR="00063CF8" w:rsidRDefault="00063CF8" w:rsidP="00D31336">
            <w:pPr>
              <w:rPr>
                <w:rFonts w:cstheme="minorHAnsi"/>
              </w:rPr>
            </w:pPr>
          </w:p>
          <w:p w14:paraId="53E2B0BF" w14:textId="77777777" w:rsidR="00063CF8" w:rsidRDefault="00063CF8" w:rsidP="00D31336">
            <w:pPr>
              <w:rPr>
                <w:rFonts w:cstheme="minorHAnsi"/>
              </w:rPr>
            </w:pPr>
            <w:r w:rsidRPr="001E1158">
              <w:rPr>
                <w:rFonts w:cstheme="minorHAnsi"/>
              </w:rPr>
              <w:lastRenderedPageBreak/>
              <w:t xml:space="preserve">The </w:t>
            </w:r>
            <w:r>
              <w:rPr>
                <w:rFonts w:cstheme="minorHAnsi"/>
              </w:rPr>
              <w:t>inquiry</w:t>
            </w:r>
            <w:r w:rsidRPr="001E1158">
              <w:rPr>
                <w:rFonts w:cstheme="minorHAnsi"/>
              </w:rPr>
              <w:t xml:space="preserve"> includes </w:t>
            </w:r>
            <w:r>
              <w:rPr>
                <w:rFonts w:cstheme="minorHAnsi"/>
              </w:rPr>
              <w:t xml:space="preserve">formative </w:t>
            </w:r>
            <w:r w:rsidRPr="001E1158">
              <w:rPr>
                <w:rFonts w:cstheme="minorHAnsi"/>
              </w:rPr>
              <w:t>assessments for</w:t>
            </w:r>
            <w:r>
              <w:rPr>
                <w:rFonts w:cstheme="minorHAnsi"/>
              </w:rPr>
              <w:t xml:space="preserve"> up to</w:t>
            </w:r>
            <w:r w:rsidRPr="001E1158">
              <w:rPr>
                <w:rFonts w:cstheme="minorHAnsi"/>
              </w:rPr>
              <w:t xml:space="preserve"> 3 of the </w:t>
            </w:r>
            <w:r>
              <w:rPr>
                <w:rFonts w:cstheme="minorHAnsi"/>
              </w:rPr>
              <w:t>inquiry stages.</w:t>
            </w:r>
          </w:p>
          <w:p w14:paraId="3AA3646E" w14:textId="77777777" w:rsidR="00063CF8" w:rsidRPr="00A2029F" w:rsidRDefault="00063CF8" w:rsidP="00D31336">
            <w:pPr>
              <w:rPr>
                <w:rFonts w:cstheme="minorHAnsi"/>
                <w:b/>
                <w:bCs/>
              </w:rPr>
            </w:pPr>
            <w:r w:rsidRPr="00A2029F">
              <w:rPr>
                <w:rFonts w:cstheme="minorHAnsi"/>
                <w:b/>
                <w:bCs/>
              </w:rPr>
              <w:t>AND</w:t>
            </w:r>
          </w:p>
          <w:p w14:paraId="2950B005" w14:textId="77777777" w:rsidR="00063CF8" w:rsidRDefault="00063CF8" w:rsidP="00D31336">
            <w:pPr>
              <w:rPr>
                <w:rFonts w:cstheme="minorHAnsi"/>
              </w:rPr>
            </w:pPr>
            <w:r>
              <w:rPr>
                <w:rFonts w:cstheme="minorHAnsi"/>
              </w:rPr>
              <w:t>Summative assessments measure mastery in the inquiry process.</w:t>
            </w:r>
          </w:p>
          <w:p w14:paraId="177D846A" w14:textId="77777777" w:rsidR="00063CF8" w:rsidRPr="001E1158" w:rsidRDefault="00063CF8" w:rsidP="00D31336">
            <w:pPr>
              <w:rPr>
                <w:rFonts w:cstheme="minorHAnsi"/>
              </w:rPr>
            </w:pPr>
          </w:p>
        </w:tc>
        <w:tc>
          <w:tcPr>
            <w:tcW w:w="1800" w:type="dxa"/>
          </w:tcPr>
          <w:p w14:paraId="454D8CC2" w14:textId="77777777" w:rsidR="00063CF8" w:rsidRDefault="00063CF8" w:rsidP="00D31336">
            <w:pPr>
              <w:rPr>
                <w:rFonts w:cstheme="minorHAnsi"/>
              </w:rPr>
            </w:pPr>
            <w:r w:rsidRPr="001E1158">
              <w:rPr>
                <w:rFonts w:cstheme="minorHAnsi"/>
              </w:rPr>
              <w:lastRenderedPageBreak/>
              <w:t xml:space="preserve">The </w:t>
            </w:r>
            <w:r>
              <w:rPr>
                <w:rFonts w:cstheme="minorHAnsi"/>
              </w:rPr>
              <w:t>inquiry</w:t>
            </w:r>
            <w:r w:rsidRPr="001E1158">
              <w:rPr>
                <w:rFonts w:cstheme="minorHAnsi"/>
              </w:rPr>
              <w:t xml:space="preserve"> plan </w:t>
            </w:r>
            <w:r>
              <w:rPr>
                <w:rFonts w:cstheme="minorHAnsi"/>
              </w:rPr>
              <w:t xml:space="preserve">utilizes </w:t>
            </w:r>
            <w:r w:rsidRPr="001E1158">
              <w:rPr>
                <w:rFonts w:cstheme="minorHAnsi"/>
              </w:rPr>
              <w:t>some types of formal and informal assessments based on the various</w:t>
            </w:r>
            <w:r>
              <w:rPr>
                <w:rFonts w:cstheme="minorHAnsi"/>
              </w:rPr>
              <w:t xml:space="preserve"> stages</w:t>
            </w:r>
            <w:r w:rsidRPr="001E1158">
              <w:rPr>
                <w:rFonts w:cstheme="minorHAnsi"/>
              </w:rPr>
              <w:t xml:space="preserve"> of the </w:t>
            </w:r>
            <w:r>
              <w:rPr>
                <w:rFonts w:cstheme="minorHAnsi"/>
              </w:rPr>
              <w:t>inquiry process.</w:t>
            </w:r>
            <w:r w:rsidRPr="001E1158">
              <w:rPr>
                <w:rFonts w:cstheme="minorHAnsi"/>
              </w:rPr>
              <w:t xml:space="preserve"> </w:t>
            </w:r>
          </w:p>
          <w:p w14:paraId="4B1DB56F" w14:textId="77777777" w:rsidR="00063CF8" w:rsidRDefault="00063CF8" w:rsidP="00D31336">
            <w:pPr>
              <w:rPr>
                <w:rFonts w:cstheme="minorHAnsi"/>
              </w:rPr>
            </w:pPr>
          </w:p>
          <w:p w14:paraId="4DC63DB0" w14:textId="77777777" w:rsidR="00063CF8" w:rsidRPr="001E1158" w:rsidRDefault="00063CF8" w:rsidP="00D31336">
            <w:pPr>
              <w:rPr>
                <w:rFonts w:cstheme="minorHAnsi"/>
              </w:rPr>
            </w:pPr>
            <w:r w:rsidRPr="001E1158">
              <w:rPr>
                <w:rFonts w:cstheme="minorHAnsi"/>
              </w:rPr>
              <w:t xml:space="preserve">The </w:t>
            </w:r>
            <w:r>
              <w:rPr>
                <w:rFonts w:cstheme="minorHAnsi"/>
              </w:rPr>
              <w:t>inquiry</w:t>
            </w:r>
            <w:r w:rsidRPr="001E1158">
              <w:rPr>
                <w:rFonts w:cstheme="minorHAnsi"/>
              </w:rPr>
              <w:t xml:space="preserve"> includes </w:t>
            </w:r>
            <w:r w:rsidRPr="001E1158">
              <w:rPr>
                <w:rFonts w:cstheme="minorHAnsi"/>
              </w:rPr>
              <w:lastRenderedPageBreak/>
              <w:t>assessments for</w:t>
            </w:r>
            <w:r>
              <w:rPr>
                <w:rFonts w:cstheme="minorHAnsi"/>
              </w:rPr>
              <w:t>1-</w:t>
            </w:r>
            <w:r w:rsidRPr="001E1158">
              <w:rPr>
                <w:rFonts w:cstheme="minorHAnsi"/>
              </w:rPr>
              <w:t xml:space="preserve">2 of the </w:t>
            </w:r>
            <w:r>
              <w:rPr>
                <w:rFonts w:cstheme="minorHAnsi"/>
              </w:rPr>
              <w:t>inquiry stages.</w:t>
            </w:r>
          </w:p>
        </w:tc>
        <w:tc>
          <w:tcPr>
            <w:tcW w:w="1692" w:type="dxa"/>
          </w:tcPr>
          <w:p w14:paraId="49396506" w14:textId="77777777" w:rsidR="00063CF8" w:rsidRDefault="00063CF8" w:rsidP="00D31336">
            <w:pPr>
              <w:rPr>
                <w:rFonts w:cstheme="minorHAnsi"/>
              </w:rPr>
            </w:pPr>
            <w:r w:rsidRPr="001E1158">
              <w:rPr>
                <w:rFonts w:cstheme="minorHAnsi"/>
              </w:rPr>
              <w:lastRenderedPageBreak/>
              <w:t xml:space="preserve">The </w:t>
            </w:r>
            <w:r>
              <w:rPr>
                <w:rFonts w:cstheme="minorHAnsi"/>
              </w:rPr>
              <w:t>inquiry</w:t>
            </w:r>
            <w:r w:rsidRPr="001E1158">
              <w:rPr>
                <w:rFonts w:cstheme="minorHAnsi"/>
              </w:rPr>
              <w:t xml:space="preserve"> plan includes the minimal use of formal or informal assessment. The </w:t>
            </w:r>
            <w:r>
              <w:rPr>
                <w:rFonts w:cstheme="minorHAnsi"/>
              </w:rPr>
              <w:t>inquiry includes</w:t>
            </w:r>
            <w:r w:rsidRPr="001E1158">
              <w:rPr>
                <w:rFonts w:cstheme="minorHAnsi"/>
              </w:rPr>
              <w:t xml:space="preserve"> assessment</w:t>
            </w:r>
            <w:r>
              <w:rPr>
                <w:rFonts w:cstheme="minorHAnsi"/>
              </w:rPr>
              <w:t>s</w:t>
            </w:r>
            <w:r w:rsidRPr="001E1158">
              <w:rPr>
                <w:rFonts w:cstheme="minorHAnsi"/>
              </w:rPr>
              <w:t xml:space="preserve"> for </w:t>
            </w:r>
            <w:r>
              <w:rPr>
                <w:rFonts w:cstheme="minorHAnsi"/>
              </w:rPr>
              <w:t xml:space="preserve">at least </w:t>
            </w:r>
            <w:r w:rsidRPr="001E1158">
              <w:rPr>
                <w:rFonts w:cstheme="minorHAnsi"/>
              </w:rPr>
              <w:t xml:space="preserve">1 of the </w:t>
            </w:r>
            <w:r>
              <w:rPr>
                <w:rFonts w:cstheme="minorHAnsi"/>
              </w:rPr>
              <w:t>inquiry stages.</w:t>
            </w:r>
          </w:p>
          <w:p w14:paraId="39E57A16" w14:textId="77777777" w:rsidR="00063CF8" w:rsidRPr="001E1158" w:rsidRDefault="00063CF8" w:rsidP="00D31336">
            <w:pPr>
              <w:rPr>
                <w:rFonts w:cstheme="minorHAnsi"/>
              </w:rPr>
            </w:pPr>
          </w:p>
        </w:tc>
      </w:tr>
      <w:tr w:rsidR="00063CF8" w:rsidRPr="001E1158" w14:paraId="7244626D" w14:textId="77777777" w:rsidTr="00D31336">
        <w:trPr>
          <w:trHeight w:val="263"/>
        </w:trPr>
        <w:tc>
          <w:tcPr>
            <w:tcW w:w="355" w:type="dxa"/>
            <w:shd w:val="clear" w:color="auto" w:fill="DDD9C3" w:themeFill="background2" w:themeFillShade="E6"/>
          </w:tcPr>
          <w:p w14:paraId="3A6E0792" w14:textId="77777777" w:rsidR="00063CF8" w:rsidRPr="00787D3F" w:rsidRDefault="00063CF8" w:rsidP="00D31336">
            <w:pPr>
              <w:jc w:val="center"/>
              <w:rPr>
                <w:rFonts w:cstheme="minorHAnsi"/>
                <w:b/>
                <w:bCs/>
              </w:rPr>
            </w:pPr>
          </w:p>
        </w:tc>
        <w:tc>
          <w:tcPr>
            <w:tcW w:w="10152" w:type="dxa"/>
            <w:gridSpan w:val="5"/>
            <w:shd w:val="clear" w:color="auto" w:fill="DDD9C3" w:themeFill="background2" w:themeFillShade="E6"/>
          </w:tcPr>
          <w:p w14:paraId="2A25413C" w14:textId="77777777" w:rsidR="00063CF8" w:rsidRPr="00787D3F" w:rsidRDefault="00063CF8" w:rsidP="00D31336">
            <w:pPr>
              <w:jc w:val="center"/>
              <w:rPr>
                <w:rFonts w:cstheme="minorHAnsi"/>
                <w:b/>
                <w:bCs/>
              </w:rPr>
            </w:pPr>
            <w:r w:rsidRPr="00787D3F">
              <w:rPr>
                <w:rFonts w:cstheme="minorHAnsi"/>
                <w:b/>
                <w:bCs/>
              </w:rPr>
              <w:t>Professional Growth and Reflection</w:t>
            </w:r>
          </w:p>
        </w:tc>
      </w:tr>
      <w:tr w:rsidR="00063CF8" w:rsidRPr="001E1158" w14:paraId="543A09F3" w14:textId="77777777" w:rsidTr="00D31336">
        <w:trPr>
          <w:trHeight w:val="240"/>
        </w:trPr>
        <w:tc>
          <w:tcPr>
            <w:tcW w:w="355" w:type="dxa"/>
            <w:shd w:val="clear" w:color="auto" w:fill="DDD9C3" w:themeFill="background2" w:themeFillShade="E6"/>
          </w:tcPr>
          <w:p w14:paraId="4480E250" w14:textId="77777777" w:rsidR="00063CF8" w:rsidRPr="001E1158" w:rsidRDefault="00063CF8" w:rsidP="00D31336">
            <w:pPr>
              <w:rPr>
                <w:rFonts w:cstheme="minorHAnsi"/>
                <w:b/>
                <w:bCs/>
              </w:rPr>
            </w:pPr>
            <w:r>
              <w:rPr>
                <w:rFonts w:cstheme="minorHAnsi"/>
                <w:b/>
                <w:bCs/>
              </w:rPr>
              <w:t>8</w:t>
            </w:r>
          </w:p>
        </w:tc>
        <w:tc>
          <w:tcPr>
            <w:tcW w:w="2160" w:type="dxa"/>
          </w:tcPr>
          <w:p w14:paraId="1F76F480" w14:textId="77777777" w:rsidR="00063CF8" w:rsidRDefault="00063CF8" w:rsidP="00D31336">
            <w:pPr>
              <w:rPr>
                <w:rFonts w:cstheme="minorHAnsi"/>
              </w:rPr>
            </w:pPr>
            <w:r w:rsidRPr="001E1158">
              <w:rPr>
                <w:rFonts w:cstheme="minorHAnsi"/>
                <w:b/>
                <w:bCs/>
              </w:rPr>
              <w:t xml:space="preserve">Professional growth, </w:t>
            </w:r>
            <w:r>
              <w:rPr>
                <w:rFonts w:cstheme="minorHAnsi"/>
                <w:b/>
                <w:bCs/>
              </w:rPr>
              <w:t xml:space="preserve">Development, </w:t>
            </w:r>
            <w:r w:rsidRPr="001E1158">
              <w:rPr>
                <w:rFonts w:cstheme="minorHAnsi"/>
                <w:b/>
                <w:bCs/>
              </w:rPr>
              <w:t>reflection, and evaluation.</w:t>
            </w:r>
          </w:p>
          <w:p w14:paraId="318E9962" w14:textId="77777777" w:rsidR="00063CF8" w:rsidRDefault="00063CF8" w:rsidP="00D31336">
            <w:pPr>
              <w:rPr>
                <w:rFonts w:cstheme="minorHAnsi"/>
              </w:rPr>
            </w:pPr>
          </w:p>
          <w:p w14:paraId="469F17FF" w14:textId="77777777" w:rsidR="00063CF8" w:rsidRPr="007F1E44" w:rsidRDefault="00063CF8" w:rsidP="00D31336">
            <w:pPr>
              <w:rPr>
                <w:rFonts w:cstheme="minorHAnsi"/>
              </w:rPr>
            </w:pPr>
            <w:r w:rsidRPr="007F1E44">
              <w:t>Use theory and research to continually improve their social studies knowledge, inquiry skills, and civic dispositions, and adapt practice to meet the needs of each learner.</w:t>
            </w:r>
          </w:p>
          <w:p w14:paraId="606871D8" w14:textId="77777777" w:rsidR="00063CF8" w:rsidRDefault="00063CF8" w:rsidP="00D31336">
            <w:pPr>
              <w:rPr>
                <w:rFonts w:cstheme="minorHAnsi"/>
              </w:rPr>
            </w:pPr>
          </w:p>
          <w:p w14:paraId="21E44E00" w14:textId="77777777" w:rsidR="00063CF8" w:rsidRPr="007F1E44" w:rsidRDefault="00063CF8" w:rsidP="00D31336">
            <w:pPr>
              <w:rPr>
                <w:rFonts w:cstheme="minorHAnsi"/>
                <w:b/>
                <w:bCs/>
              </w:rPr>
            </w:pPr>
            <w:r w:rsidRPr="007F1E44">
              <w:rPr>
                <w:rFonts w:cstheme="minorHAnsi"/>
                <w:b/>
                <w:bCs/>
              </w:rPr>
              <w:t>SS 5.1</w:t>
            </w:r>
          </w:p>
        </w:tc>
        <w:tc>
          <w:tcPr>
            <w:tcW w:w="2610" w:type="dxa"/>
          </w:tcPr>
          <w:p w14:paraId="4E912A5E" w14:textId="77777777" w:rsidR="00063CF8" w:rsidRPr="001E1158" w:rsidRDefault="00063CF8" w:rsidP="00D31336">
            <w:pPr>
              <w:rPr>
                <w:rFonts w:cstheme="minorHAnsi"/>
              </w:rPr>
            </w:pPr>
            <w:r w:rsidRPr="001E1158">
              <w:rPr>
                <w:rFonts w:cstheme="minorHAnsi"/>
              </w:rPr>
              <w:t>Candidate uses self-reflection based</w:t>
            </w:r>
            <w:r>
              <w:rPr>
                <w:rFonts w:cstheme="minorHAnsi"/>
              </w:rPr>
              <w:t xml:space="preserve"> </w:t>
            </w:r>
            <w:r w:rsidRPr="001E1158">
              <w:rPr>
                <w:rFonts w:cstheme="minorHAnsi"/>
              </w:rPr>
              <w:t>upon assessments of student learning</w:t>
            </w:r>
            <w:r>
              <w:rPr>
                <w:rFonts w:cstheme="minorHAnsi"/>
              </w:rPr>
              <w:t xml:space="preserve"> </w:t>
            </w:r>
            <w:r w:rsidRPr="001E1158">
              <w:rPr>
                <w:rFonts w:cstheme="minorHAnsi"/>
              </w:rPr>
              <w:t>and development to develop and</w:t>
            </w:r>
            <w:r>
              <w:rPr>
                <w:rFonts w:cstheme="minorHAnsi"/>
              </w:rPr>
              <w:t xml:space="preserve"> </w:t>
            </w:r>
            <w:r w:rsidRPr="001E1158">
              <w:rPr>
                <w:rFonts w:cstheme="minorHAnsi"/>
              </w:rPr>
              <w:t>implement a professional learning</w:t>
            </w:r>
            <w:r>
              <w:rPr>
                <w:rFonts w:cstheme="minorHAnsi"/>
              </w:rPr>
              <w:t xml:space="preserve"> </w:t>
            </w:r>
            <w:r w:rsidRPr="001E1158">
              <w:rPr>
                <w:rFonts w:cstheme="minorHAnsi"/>
              </w:rPr>
              <w:t>activities plan aligned with</w:t>
            </w:r>
            <w:r>
              <w:rPr>
                <w:rFonts w:cstheme="minorHAnsi"/>
              </w:rPr>
              <w:t xml:space="preserve"> </w:t>
            </w:r>
            <w:r w:rsidRPr="001E1158">
              <w:rPr>
                <w:rFonts w:cstheme="minorHAnsi"/>
              </w:rPr>
              <w:t>professional standards, research</w:t>
            </w:r>
            <w:r>
              <w:rPr>
                <w:rFonts w:cstheme="minorHAnsi"/>
              </w:rPr>
              <w:t>,</w:t>
            </w:r>
            <w:r w:rsidRPr="001E1158">
              <w:rPr>
                <w:rFonts w:cstheme="minorHAnsi"/>
              </w:rPr>
              <w:t xml:space="preserve"> and</w:t>
            </w:r>
            <w:r>
              <w:rPr>
                <w:rFonts w:cstheme="minorHAnsi"/>
              </w:rPr>
              <w:t xml:space="preserve"> </w:t>
            </w:r>
            <w:r w:rsidRPr="001E1158">
              <w:rPr>
                <w:rFonts w:cstheme="minorHAnsi"/>
              </w:rPr>
              <w:t>best practices; and uses on-going</w:t>
            </w:r>
            <w:r>
              <w:rPr>
                <w:rFonts w:cstheme="minorHAnsi"/>
              </w:rPr>
              <w:t xml:space="preserve"> </w:t>
            </w:r>
            <w:r w:rsidRPr="001E1158">
              <w:rPr>
                <w:rFonts w:cstheme="minorHAnsi"/>
              </w:rPr>
              <w:t>structured reflection to monitor plan’s</w:t>
            </w:r>
            <w:r>
              <w:rPr>
                <w:rFonts w:cstheme="minorHAnsi"/>
              </w:rPr>
              <w:t xml:space="preserve"> </w:t>
            </w:r>
            <w:r w:rsidRPr="001E1158">
              <w:rPr>
                <w:rFonts w:cstheme="minorHAnsi"/>
              </w:rPr>
              <w:t>impact on their own teaching</w:t>
            </w:r>
            <w:r>
              <w:rPr>
                <w:rFonts w:cstheme="minorHAnsi"/>
              </w:rPr>
              <w:t xml:space="preserve">, civic dispositions, </w:t>
            </w:r>
            <w:r w:rsidRPr="001E1158">
              <w:rPr>
                <w:rFonts w:cstheme="minorHAnsi"/>
              </w:rPr>
              <w:t>and</w:t>
            </w:r>
            <w:r>
              <w:rPr>
                <w:rFonts w:cstheme="minorHAnsi"/>
              </w:rPr>
              <w:t xml:space="preserve"> </w:t>
            </w:r>
            <w:r w:rsidRPr="001E1158">
              <w:rPr>
                <w:rFonts w:cstheme="minorHAnsi"/>
              </w:rPr>
              <w:t>students learning</w:t>
            </w:r>
            <w:r>
              <w:rPr>
                <w:rFonts w:cstheme="minorHAnsi"/>
              </w:rPr>
              <w:t>.</w:t>
            </w:r>
          </w:p>
        </w:tc>
        <w:tc>
          <w:tcPr>
            <w:tcW w:w="1890" w:type="dxa"/>
          </w:tcPr>
          <w:p w14:paraId="32134638" w14:textId="77777777" w:rsidR="00063CF8" w:rsidRPr="001E1158" w:rsidRDefault="00063CF8" w:rsidP="00D31336">
            <w:pPr>
              <w:rPr>
                <w:rFonts w:cstheme="minorHAnsi"/>
              </w:rPr>
            </w:pPr>
            <w:r w:rsidRPr="001E1158">
              <w:rPr>
                <w:rFonts w:cstheme="minorHAnsi"/>
              </w:rPr>
              <w:t>Candidate uses self-reflection based</w:t>
            </w:r>
            <w:r>
              <w:rPr>
                <w:rFonts w:cstheme="minorHAnsi"/>
              </w:rPr>
              <w:t xml:space="preserve"> </w:t>
            </w:r>
            <w:r w:rsidRPr="001E1158">
              <w:rPr>
                <w:rFonts w:cstheme="minorHAnsi"/>
              </w:rPr>
              <w:t>upon assessments of student learning</w:t>
            </w:r>
          </w:p>
          <w:p w14:paraId="2879A5AA" w14:textId="77777777" w:rsidR="00063CF8" w:rsidRPr="001E1158" w:rsidRDefault="00063CF8" w:rsidP="00D31336">
            <w:pPr>
              <w:rPr>
                <w:rFonts w:cstheme="minorHAnsi"/>
              </w:rPr>
            </w:pPr>
            <w:r w:rsidRPr="001E1158">
              <w:rPr>
                <w:rFonts w:cstheme="minorHAnsi"/>
              </w:rPr>
              <w:t>and development to select and</w:t>
            </w:r>
          </w:p>
          <w:p w14:paraId="5DD543FF" w14:textId="77777777" w:rsidR="00063CF8" w:rsidRPr="001E1158" w:rsidRDefault="00063CF8" w:rsidP="00D31336">
            <w:pPr>
              <w:rPr>
                <w:rFonts w:cstheme="minorHAnsi"/>
              </w:rPr>
            </w:pPr>
            <w:r w:rsidRPr="001E1158">
              <w:rPr>
                <w:rFonts w:cstheme="minorHAnsi"/>
              </w:rPr>
              <w:t>participate in professional learning</w:t>
            </w:r>
            <w:r>
              <w:rPr>
                <w:rFonts w:cstheme="minorHAnsi"/>
              </w:rPr>
              <w:t xml:space="preserve"> </w:t>
            </w:r>
            <w:r w:rsidRPr="001E1158">
              <w:rPr>
                <w:rFonts w:cstheme="minorHAnsi"/>
              </w:rPr>
              <w:t>activities that are aligned with</w:t>
            </w:r>
            <w:r>
              <w:rPr>
                <w:rFonts w:cstheme="minorHAnsi"/>
              </w:rPr>
              <w:t xml:space="preserve"> </w:t>
            </w:r>
            <w:r w:rsidRPr="001E1158">
              <w:rPr>
                <w:rFonts w:cstheme="minorHAnsi"/>
              </w:rPr>
              <w:t>professional standards, research and best</w:t>
            </w:r>
          </w:p>
          <w:p w14:paraId="599E744A" w14:textId="77777777" w:rsidR="00063CF8" w:rsidRPr="001E1158" w:rsidRDefault="00063CF8" w:rsidP="00D31336">
            <w:pPr>
              <w:rPr>
                <w:rFonts w:cstheme="minorHAnsi"/>
              </w:rPr>
            </w:pPr>
            <w:r w:rsidRPr="001E1158">
              <w:rPr>
                <w:rFonts w:cstheme="minorHAnsi"/>
              </w:rPr>
              <w:t>practices.</w:t>
            </w:r>
          </w:p>
        </w:tc>
        <w:tc>
          <w:tcPr>
            <w:tcW w:w="1800" w:type="dxa"/>
          </w:tcPr>
          <w:p w14:paraId="2EE00EE1" w14:textId="77777777" w:rsidR="00063CF8" w:rsidRPr="001E1158" w:rsidRDefault="00063CF8" w:rsidP="00D31336">
            <w:pPr>
              <w:rPr>
                <w:rFonts w:cstheme="minorHAnsi"/>
              </w:rPr>
            </w:pPr>
            <w:r w:rsidRPr="001E1158">
              <w:rPr>
                <w:rFonts w:cstheme="minorHAnsi"/>
              </w:rPr>
              <w:t>Candidate uses self-reflection to</w:t>
            </w:r>
          </w:p>
          <w:p w14:paraId="64A798F7" w14:textId="77777777" w:rsidR="00063CF8" w:rsidRPr="001E1158" w:rsidRDefault="00063CF8" w:rsidP="00D31336">
            <w:pPr>
              <w:rPr>
                <w:rFonts w:cstheme="minorHAnsi"/>
              </w:rPr>
            </w:pPr>
            <w:r w:rsidRPr="001E1158">
              <w:rPr>
                <w:rFonts w:cstheme="minorHAnsi"/>
              </w:rPr>
              <w:t>consider their professional</w:t>
            </w:r>
          </w:p>
          <w:p w14:paraId="0CA423A9" w14:textId="77777777" w:rsidR="00063CF8" w:rsidRPr="001E1158" w:rsidRDefault="00063CF8" w:rsidP="00D31336">
            <w:pPr>
              <w:rPr>
                <w:rFonts w:cstheme="minorHAnsi"/>
              </w:rPr>
            </w:pPr>
            <w:r w:rsidRPr="001E1158">
              <w:rPr>
                <w:rFonts w:cstheme="minorHAnsi"/>
              </w:rPr>
              <w:t>development needs</w:t>
            </w:r>
            <w:r>
              <w:rPr>
                <w:rFonts w:cstheme="minorHAnsi"/>
              </w:rPr>
              <w:t>, civic dispositions, and the needs of each learner.</w:t>
            </w:r>
          </w:p>
        </w:tc>
        <w:tc>
          <w:tcPr>
            <w:tcW w:w="1692" w:type="dxa"/>
          </w:tcPr>
          <w:p w14:paraId="0FF8BB67" w14:textId="77777777" w:rsidR="00063CF8" w:rsidRPr="001E1158" w:rsidRDefault="00063CF8" w:rsidP="00D31336">
            <w:pPr>
              <w:rPr>
                <w:rFonts w:cstheme="minorHAnsi"/>
              </w:rPr>
            </w:pPr>
            <w:r w:rsidRPr="001E1158">
              <w:rPr>
                <w:rFonts w:cstheme="minorHAnsi"/>
              </w:rPr>
              <w:t xml:space="preserve">Candidate demonstrates little or no evidence of using self-reflection as a basis for their professional development. </w:t>
            </w:r>
          </w:p>
        </w:tc>
      </w:tr>
      <w:tr w:rsidR="00063CF8" w:rsidRPr="001E1158" w14:paraId="4D1454CF" w14:textId="77777777" w:rsidTr="00D31336">
        <w:trPr>
          <w:trHeight w:val="240"/>
        </w:trPr>
        <w:tc>
          <w:tcPr>
            <w:tcW w:w="355" w:type="dxa"/>
            <w:shd w:val="clear" w:color="auto" w:fill="DDD9C3" w:themeFill="background2" w:themeFillShade="E6"/>
          </w:tcPr>
          <w:p w14:paraId="519C9D92" w14:textId="77777777" w:rsidR="00063CF8" w:rsidRPr="001E1158" w:rsidRDefault="00063CF8" w:rsidP="00D31336">
            <w:pPr>
              <w:tabs>
                <w:tab w:val="left" w:pos="720"/>
                <w:tab w:val="left" w:pos="1260"/>
              </w:tabs>
              <w:rPr>
                <w:rFonts w:eastAsia="Times New Roman" w:cstheme="minorHAnsi"/>
                <w:b/>
              </w:rPr>
            </w:pPr>
            <w:r>
              <w:rPr>
                <w:rFonts w:eastAsia="Times New Roman" w:cstheme="minorHAnsi"/>
                <w:b/>
              </w:rPr>
              <w:t>9</w:t>
            </w:r>
          </w:p>
        </w:tc>
        <w:tc>
          <w:tcPr>
            <w:tcW w:w="2160" w:type="dxa"/>
          </w:tcPr>
          <w:p w14:paraId="0055D245" w14:textId="77777777" w:rsidR="00063CF8" w:rsidRDefault="00063CF8" w:rsidP="00D31336">
            <w:pPr>
              <w:tabs>
                <w:tab w:val="left" w:pos="720"/>
                <w:tab w:val="left" w:pos="1260"/>
              </w:tabs>
              <w:rPr>
                <w:rFonts w:eastAsia="Times New Roman" w:cstheme="minorHAnsi"/>
                <w:b/>
              </w:rPr>
            </w:pPr>
            <w:r w:rsidRPr="001E1158">
              <w:rPr>
                <w:rFonts w:eastAsia="Times New Roman" w:cstheme="minorHAnsi"/>
                <w:b/>
              </w:rPr>
              <w:t>Professional</w:t>
            </w:r>
            <w:r>
              <w:rPr>
                <w:rFonts w:eastAsia="Times New Roman" w:cstheme="minorHAnsi"/>
                <w:b/>
              </w:rPr>
              <w:t xml:space="preserve"> Reflection</w:t>
            </w:r>
          </w:p>
          <w:p w14:paraId="77704794" w14:textId="77777777" w:rsidR="00063CF8" w:rsidRPr="001E1158" w:rsidRDefault="00063CF8" w:rsidP="00D31336">
            <w:pPr>
              <w:tabs>
                <w:tab w:val="left" w:pos="720"/>
                <w:tab w:val="left" w:pos="1260"/>
              </w:tabs>
              <w:rPr>
                <w:rFonts w:eastAsia="Times New Roman" w:cstheme="minorHAnsi"/>
                <w:b/>
              </w:rPr>
            </w:pPr>
          </w:p>
          <w:p w14:paraId="2976E08B" w14:textId="77777777" w:rsidR="00063CF8" w:rsidRPr="00C54A6C" w:rsidRDefault="00063CF8" w:rsidP="00D31336">
            <w:pPr>
              <w:tabs>
                <w:tab w:val="left" w:pos="720"/>
                <w:tab w:val="left" w:pos="1260"/>
              </w:tabs>
            </w:pPr>
            <w:r w:rsidRPr="00C54A6C">
              <w:t>Explore, interrogate, and reflect upon their own cultural frames to attend to issues of equity, diversity, access, power, human rights, and social justice within their schools and/or communities.</w:t>
            </w:r>
          </w:p>
          <w:p w14:paraId="50910C63" w14:textId="77777777" w:rsidR="00063CF8" w:rsidRDefault="00063CF8" w:rsidP="00D31336">
            <w:pPr>
              <w:rPr>
                <w:rFonts w:cstheme="minorHAnsi"/>
                <w:b/>
              </w:rPr>
            </w:pPr>
          </w:p>
          <w:p w14:paraId="67950E46" w14:textId="77777777" w:rsidR="00063CF8" w:rsidRPr="006778C7" w:rsidRDefault="00063CF8" w:rsidP="00D31336">
            <w:pPr>
              <w:rPr>
                <w:rFonts w:cstheme="minorHAnsi"/>
                <w:b/>
              </w:rPr>
            </w:pPr>
            <w:r w:rsidRPr="006778C7">
              <w:rPr>
                <w:rFonts w:cstheme="minorHAnsi"/>
                <w:b/>
              </w:rPr>
              <w:t>SS 5.2</w:t>
            </w:r>
          </w:p>
          <w:p w14:paraId="5C518B3D" w14:textId="77777777" w:rsidR="00063CF8" w:rsidRDefault="00063CF8" w:rsidP="00D31336">
            <w:pPr>
              <w:rPr>
                <w:rFonts w:cstheme="minorHAnsi"/>
                <w:bCs/>
              </w:rPr>
            </w:pPr>
          </w:p>
          <w:p w14:paraId="3F578E02" w14:textId="77777777" w:rsidR="00063CF8" w:rsidRPr="00787D3F" w:rsidRDefault="00063CF8" w:rsidP="00D31336">
            <w:pPr>
              <w:rPr>
                <w:rFonts w:cstheme="minorHAnsi"/>
                <w:bCs/>
              </w:rPr>
            </w:pPr>
          </w:p>
        </w:tc>
        <w:tc>
          <w:tcPr>
            <w:tcW w:w="2610" w:type="dxa"/>
          </w:tcPr>
          <w:p w14:paraId="1CEFBD51" w14:textId="77777777" w:rsidR="00063CF8" w:rsidRDefault="00063CF8" w:rsidP="00D31336">
            <w:pPr>
              <w:rPr>
                <w:rFonts w:cstheme="minorHAnsi"/>
              </w:rPr>
            </w:pPr>
            <w:r w:rsidRPr="001E1158">
              <w:rPr>
                <w:rFonts w:cstheme="minorHAnsi"/>
              </w:rPr>
              <w:t xml:space="preserve">The </w:t>
            </w:r>
            <w:r>
              <w:rPr>
                <w:rFonts w:cstheme="minorHAnsi"/>
              </w:rPr>
              <w:t>candidate</w:t>
            </w:r>
            <w:r w:rsidRPr="001E1158">
              <w:rPr>
                <w:rFonts w:cstheme="minorHAnsi"/>
              </w:rPr>
              <w:t xml:space="preserve"> includes an in-depth reflection on their practice. The reflection includes an evaluation of strengths and areas of concerns for planning</w:t>
            </w:r>
            <w:r>
              <w:rPr>
                <w:rFonts w:cstheme="minorHAnsi"/>
              </w:rPr>
              <w:t xml:space="preserve"> and</w:t>
            </w:r>
            <w:r w:rsidRPr="001E1158">
              <w:rPr>
                <w:rFonts w:cstheme="minorHAnsi"/>
              </w:rPr>
              <w:t xml:space="preserve"> </w:t>
            </w:r>
            <w:r>
              <w:rPr>
                <w:rFonts w:cstheme="minorHAnsi"/>
              </w:rPr>
              <w:t>executing</w:t>
            </w:r>
            <w:r w:rsidRPr="001E1158">
              <w:rPr>
                <w:rFonts w:cstheme="minorHAnsi"/>
              </w:rPr>
              <w:t xml:space="preserve"> the </w:t>
            </w:r>
            <w:r>
              <w:rPr>
                <w:rFonts w:cstheme="minorHAnsi"/>
              </w:rPr>
              <w:t>inquiry process</w:t>
            </w:r>
            <w:r w:rsidRPr="001E1158">
              <w:rPr>
                <w:rFonts w:cstheme="minorHAnsi"/>
              </w:rPr>
              <w:t>. The reflection includes recommendation for changes that will affect students.</w:t>
            </w:r>
          </w:p>
          <w:p w14:paraId="343E970E" w14:textId="77777777" w:rsidR="00063CF8" w:rsidRPr="001E1158" w:rsidRDefault="00063CF8" w:rsidP="00D31336">
            <w:pPr>
              <w:rPr>
                <w:rFonts w:cstheme="minorHAnsi"/>
              </w:rPr>
            </w:pPr>
          </w:p>
          <w:p w14:paraId="6035CAA0" w14:textId="77777777" w:rsidR="00063CF8" w:rsidRPr="001E1158" w:rsidRDefault="00063CF8" w:rsidP="00D31336">
            <w:pPr>
              <w:rPr>
                <w:rFonts w:cstheme="minorHAnsi"/>
                <w:b/>
              </w:rPr>
            </w:pPr>
            <w:r w:rsidRPr="001E1158">
              <w:rPr>
                <w:rFonts w:cstheme="minorHAnsi"/>
                <w:b/>
              </w:rPr>
              <w:t xml:space="preserve">AND </w:t>
            </w:r>
          </w:p>
          <w:p w14:paraId="0AAB5477" w14:textId="77777777" w:rsidR="00063CF8" w:rsidRPr="001E1158" w:rsidRDefault="00063CF8" w:rsidP="00D31336">
            <w:pPr>
              <w:rPr>
                <w:rFonts w:cstheme="minorHAnsi"/>
              </w:rPr>
            </w:pPr>
            <w:r>
              <w:t xml:space="preserve">Reflection also includes candidate’s position on issues concerning </w:t>
            </w:r>
            <w:r w:rsidRPr="00C54A6C">
              <w:t>equity, diversity, access, power, human rights, and social justice</w:t>
            </w:r>
            <w:r>
              <w:t>.</w:t>
            </w:r>
          </w:p>
          <w:p w14:paraId="69D401C4" w14:textId="77777777" w:rsidR="00063CF8" w:rsidRPr="001E1158" w:rsidRDefault="00063CF8" w:rsidP="00D31336">
            <w:pPr>
              <w:rPr>
                <w:rFonts w:cstheme="minorHAnsi"/>
              </w:rPr>
            </w:pPr>
          </w:p>
        </w:tc>
        <w:tc>
          <w:tcPr>
            <w:tcW w:w="1890" w:type="dxa"/>
          </w:tcPr>
          <w:p w14:paraId="0554A050" w14:textId="77777777" w:rsidR="00063CF8" w:rsidRDefault="00063CF8" w:rsidP="00D31336">
            <w:pPr>
              <w:rPr>
                <w:rFonts w:cstheme="minorHAnsi"/>
              </w:rPr>
            </w:pPr>
            <w:r w:rsidRPr="001E1158">
              <w:rPr>
                <w:rFonts w:cstheme="minorHAnsi"/>
              </w:rPr>
              <w:t xml:space="preserve">The </w:t>
            </w:r>
            <w:r>
              <w:rPr>
                <w:rFonts w:cstheme="minorHAnsi"/>
              </w:rPr>
              <w:t xml:space="preserve">candidate </w:t>
            </w:r>
            <w:r w:rsidRPr="001E1158">
              <w:rPr>
                <w:rFonts w:cstheme="minorHAnsi"/>
              </w:rPr>
              <w:t xml:space="preserve">includes an in-depth reflection on the planning </w:t>
            </w:r>
            <w:r>
              <w:rPr>
                <w:rFonts w:cstheme="minorHAnsi"/>
              </w:rPr>
              <w:t>and executing the inquiry process</w:t>
            </w:r>
            <w:r w:rsidRPr="001E1158">
              <w:rPr>
                <w:rFonts w:cstheme="minorHAnsi"/>
              </w:rPr>
              <w:t xml:space="preserve">. The reflection includes an evaluation of strengths and areas of concerns for planning and </w:t>
            </w:r>
            <w:r>
              <w:rPr>
                <w:rFonts w:cstheme="minorHAnsi"/>
              </w:rPr>
              <w:t>executing the inquiry process</w:t>
            </w:r>
            <w:r w:rsidRPr="001E1158">
              <w:rPr>
                <w:rFonts w:cstheme="minorHAnsi"/>
              </w:rPr>
              <w:t xml:space="preserve">. </w:t>
            </w:r>
          </w:p>
          <w:p w14:paraId="1A96C3F4" w14:textId="77777777" w:rsidR="00063CF8" w:rsidRDefault="00063CF8" w:rsidP="00D31336">
            <w:pPr>
              <w:rPr>
                <w:rFonts w:cstheme="minorHAnsi"/>
              </w:rPr>
            </w:pPr>
          </w:p>
          <w:p w14:paraId="24E82589" w14:textId="77777777" w:rsidR="00063CF8" w:rsidRPr="001E1158" w:rsidRDefault="00063CF8" w:rsidP="00D31336">
            <w:pPr>
              <w:rPr>
                <w:rFonts w:cstheme="minorHAnsi"/>
                <w:b/>
              </w:rPr>
            </w:pPr>
            <w:r w:rsidRPr="001E1158">
              <w:rPr>
                <w:rFonts w:cstheme="minorHAnsi"/>
                <w:b/>
              </w:rPr>
              <w:t xml:space="preserve">AND </w:t>
            </w:r>
          </w:p>
          <w:p w14:paraId="78F4AD97" w14:textId="77777777" w:rsidR="00063CF8" w:rsidRPr="001E1158" w:rsidRDefault="00063CF8" w:rsidP="00D31336">
            <w:pPr>
              <w:rPr>
                <w:rFonts w:cstheme="minorHAnsi"/>
              </w:rPr>
            </w:pPr>
            <w:r>
              <w:t xml:space="preserve">Reflection includes some thoughts on candidate’s position concerning </w:t>
            </w:r>
            <w:r w:rsidRPr="00C54A6C">
              <w:t>equity, diversity, access, power, human rights, and social justice</w:t>
            </w:r>
            <w:r>
              <w:t>.</w:t>
            </w:r>
          </w:p>
          <w:p w14:paraId="5DB47C3B" w14:textId="77777777" w:rsidR="00063CF8" w:rsidRPr="001E1158" w:rsidRDefault="00063CF8" w:rsidP="00D31336">
            <w:pPr>
              <w:rPr>
                <w:rFonts w:cstheme="minorHAnsi"/>
              </w:rPr>
            </w:pPr>
          </w:p>
        </w:tc>
        <w:tc>
          <w:tcPr>
            <w:tcW w:w="1800" w:type="dxa"/>
          </w:tcPr>
          <w:p w14:paraId="700EBF5E" w14:textId="77777777" w:rsidR="00063CF8" w:rsidRPr="001E1158" w:rsidRDefault="00063CF8" w:rsidP="00D31336">
            <w:pPr>
              <w:rPr>
                <w:rFonts w:cstheme="minorHAnsi"/>
              </w:rPr>
            </w:pPr>
            <w:r w:rsidRPr="001E1158">
              <w:rPr>
                <w:rFonts w:cstheme="minorHAnsi"/>
              </w:rPr>
              <w:t xml:space="preserve">The </w:t>
            </w:r>
            <w:r>
              <w:rPr>
                <w:rFonts w:cstheme="minorHAnsi"/>
              </w:rPr>
              <w:t xml:space="preserve">candidate </w:t>
            </w:r>
            <w:r w:rsidRPr="001E1158">
              <w:rPr>
                <w:rFonts w:cstheme="minorHAnsi"/>
              </w:rPr>
              <w:t xml:space="preserve">includes a partial reflection on their practice. The reflection includes an evaluation of strengths and areas of concerns for planning </w:t>
            </w:r>
            <w:r w:rsidRPr="00F1532D">
              <w:rPr>
                <w:rFonts w:cstheme="minorHAnsi"/>
                <w:bCs/>
              </w:rPr>
              <w:t>and executing the inquiry process.</w:t>
            </w:r>
            <w:r>
              <w:rPr>
                <w:rFonts w:cstheme="minorHAnsi"/>
                <w:b/>
              </w:rPr>
              <w:t xml:space="preserve"> </w:t>
            </w:r>
            <w:r w:rsidRPr="001E1158">
              <w:rPr>
                <w:rFonts w:cstheme="minorHAnsi"/>
              </w:rPr>
              <w:t>The reflection includes recommendation for changes that will affect students</w:t>
            </w:r>
            <w:r>
              <w:rPr>
                <w:rFonts w:cstheme="minorHAnsi"/>
              </w:rPr>
              <w:t>.</w:t>
            </w:r>
          </w:p>
        </w:tc>
        <w:tc>
          <w:tcPr>
            <w:tcW w:w="1692" w:type="dxa"/>
          </w:tcPr>
          <w:p w14:paraId="00D0747C" w14:textId="77777777" w:rsidR="00063CF8" w:rsidRPr="001E1158" w:rsidRDefault="00063CF8" w:rsidP="00D31336">
            <w:pPr>
              <w:rPr>
                <w:rFonts w:cstheme="minorHAnsi"/>
              </w:rPr>
            </w:pPr>
            <w:r w:rsidRPr="001E1158">
              <w:rPr>
                <w:rFonts w:cstheme="minorHAnsi"/>
              </w:rPr>
              <w:t>The</w:t>
            </w:r>
            <w:r>
              <w:rPr>
                <w:rFonts w:cstheme="minorHAnsi"/>
              </w:rPr>
              <w:t xml:space="preserve"> candidate </w:t>
            </w:r>
            <w:r w:rsidRPr="001E1158">
              <w:rPr>
                <w:rFonts w:cstheme="minorHAnsi"/>
              </w:rPr>
              <w:t>includes a reflection that is incomplete or lack in</w:t>
            </w:r>
            <w:r>
              <w:rPr>
                <w:rFonts w:cstheme="minorHAnsi"/>
              </w:rPr>
              <w:t>-</w:t>
            </w:r>
            <w:r w:rsidRPr="001E1158">
              <w:rPr>
                <w:rFonts w:cstheme="minorHAnsi"/>
              </w:rPr>
              <w:t>depth analysis</w:t>
            </w:r>
          </w:p>
          <w:p w14:paraId="58116BEC" w14:textId="77777777" w:rsidR="00063CF8" w:rsidRDefault="00063CF8" w:rsidP="00D31336">
            <w:pPr>
              <w:rPr>
                <w:rFonts w:cstheme="minorHAnsi"/>
              </w:rPr>
            </w:pPr>
            <w:r w:rsidRPr="001E1158">
              <w:rPr>
                <w:rFonts w:cstheme="minorHAnsi"/>
              </w:rPr>
              <w:t xml:space="preserve">on their practice. </w:t>
            </w:r>
          </w:p>
          <w:p w14:paraId="2F662363" w14:textId="77777777" w:rsidR="00063CF8" w:rsidRDefault="00063CF8" w:rsidP="00D31336">
            <w:pPr>
              <w:rPr>
                <w:rFonts w:cstheme="minorHAnsi"/>
              </w:rPr>
            </w:pPr>
          </w:p>
          <w:p w14:paraId="7C686C6C" w14:textId="77777777" w:rsidR="00063CF8" w:rsidRPr="001E1158" w:rsidRDefault="00063CF8" w:rsidP="00D31336">
            <w:pPr>
              <w:rPr>
                <w:rFonts w:cstheme="minorHAnsi"/>
              </w:rPr>
            </w:pPr>
            <w:r w:rsidRPr="001E1158">
              <w:rPr>
                <w:rFonts w:cstheme="minorHAnsi"/>
              </w:rPr>
              <w:t>The reflection</w:t>
            </w:r>
            <w:r>
              <w:rPr>
                <w:rFonts w:cstheme="minorHAnsi"/>
              </w:rPr>
              <w:t xml:space="preserve"> does not</w:t>
            </w:r>
            <w:r w:rsidRPr="001E1158">
              <w:rPr>
                <w:rFonts w:cstheme="minorHAnsi"/>
              </w:rPr>
              <w:t xml:space="preserve"> include an evaluation of strengths and areas of concerns for planning </w:t>
            </w:r>
            <w:r>
              <w:rPr>
                <w:rFonts w:cstheme="minorHAnsi"/>
              </w:rPr>
              <w:t>and executing the inquiry process</w:t>
            </w:r>
            <w:r w:rsidRPr="001E1158">
              <w:rPr>
                <w:rFonts w:cstheme="minorHAnsi"/>
              </w:rPr>
              <w:t xml:space="preserve">. </w:t>
            </w:r>
          </w:p>
        </w:tc>
      </w:tr>
      <w:tr w:rsidR="00063CF8" w:rsidRPr="001E1158" w14:paraId="01540909" w14:textId="77777777" w:rsidTr="00D31336">
        <w:trPr>
          <w:trHeight w:val="4381"/>
        </w:trPr>
        <w:tc>
          <w:tcPr>
            <w:tcW w:w="355" w:type="dxa"/>
            <w:shd w:val="clear" w:color="auto" w:fill="DDD9C3" w:themeFill="background2" w:themeFillShade="E6"/>
          </w:tcPr>
          <w:p w14:paraId="2006607E" w14:textId="77777777" w:rsidR="00063CF8" w:rsidRDefault="00063CF8" w:rsidP="00D31336">
            <w:pPr>
              <w:jc w:val="center"/>
              <w:rPr>
                <w:rFonts w:cstheme="minorHAnsi"/>
                <w:sz w:val="18"/>
                <w:szCs w:val="18"/>
              </w:rPr>
            </w:pPr>
            <w:r>
              <w:rPr>
                <w:rFonts w:cstheme="minorHAnsi"/>
                <w:sz w:val="18"/>
                <w:szCs w:val="18"/>
              </w:rPr>
              <w:t>10</w:t>
            </w:r>
          </w:p>
          <w:p w14:paraId="2FB08CB4" w14:textId="77777777" w:rsidR="00063CF8" w:rsidRPr="009456B2" w:rsidRDefault="00063CF8" w:rsidP="00D31336">
            <w:pPr>
              <w:jc w:val="center"/>
              <w:rPr>
                <w:rFonts w:cstheme="minorHAnsi"/>
                <w:sz w:val="18"/>
                <w:szCs w:val="18"/>
              </w:rPr>
            </w:pPr>
          </w:p>
        </w:tc>
        <w:tc>
          <w:tcPr>
            <w:tcW w:w="2160" w:type="dxa"/>
          </w:tcPr>
          <w:p w14:paraId="2312A172" w14:textId="77777777" w:rsidR="00063CF8" w:rsidRDefault="00063CF8" w:rsidP="00D31336">
            <w:pPr>
              <w:rPr>
                <w:rFonts w:cstheme="minorHAnsi"/>
                <w:b/>
                <w:bCs/>
              </w:rPr>
            </w:pPr>
            <w:r w:rsidRPr="001E1158">
              <w:rPr>
                <w:rFonts w:cstheme="minorHAnsi"/>
                <w:b/>
                <w:bCs/>
              </w:rPr>
              <w:t>Collaboration with families, colleagues, and community agenci</w:t>
            </w:r>
            <w:r>
              <w:rPr>
                <w:rFonts w:cstheme="minorHAnsi"/>
                <w:b/>
                <w:bCs/>
              </w:rPr>
              <w:t>es</w:t>
            </w:r>
          </w:p>
          <w:p w14:paraId="1CC853E7" w14:textId="77777777" w:rsidR="00063CF8" w:rsidRDefault="00063CF8" w:rsidP="00D31336">
            <w:pPr>
              <w:rPr>
                <w:rFonts w:cstheme="minorHAnsi"/>
                <w:b/>
                <w:bCs/>
              </w:rPr>
            </w:pPr>
          </w:p>
          <w:p w14:paraId="4C479551" w14:textId="77777777" w:rsidR="00063CF8" w:rsidRPr="00C54A6C" w:rsidRDefault="00063CF8" w:rsidP="00D31336">
            <w:r w:rsidRPr="00C54A6C">
              <w:t>Take informed action in schools and/or communities and serve as advocates for learners, the teaching profession, and/or social studies.</w:t>
            </w:r>
          </w:p>
          <w:p w14:paraId="71381A71" w14:textId="77777777" w:rsidR="00063CF8" w:rsidRDefault="00063CF8" w:rsidP="00D31336">
            <w:pPr>
              <w:rPr>
                <w:rFonts w:cstheme="minorHAnsi"/>
                <w:b/>
                <w:bCs/>
              </w:rPr>
            </w:pPr>
          </w:p>
          <w:p w14:paraId="105B4EF9" w14:textId="77777777" w:rsidR="00063CF8" w:rsidRPr="001E1158" w:rsidRDefault="00063CF8" w:rsidP="00D31336">
            <w:pPr>
              <w:rPr>
                <w:rFonts w:cstheme="minorHAnsi"/>
                <w:b/>
                <w:bCs/>
              </w:rPr>
            </w:pPr>
            <w:r>
              <w:rPr>
                <w:rFonts w:cstheme="minorHAnsi"/>
                <w:b/>
                <w:bCs/>
              </w:rPr>
              <w:t>SS 5.3</w:t>
            </w:r>
          </w:p>
        </w:tc>
        <w:tc>
          <w:tcPr>
            <w:tcW w:w="2610" w:type="dxa"/>
          </w:tcPr>
          <w:p w14:paraId="19F16BEB" w14:textId="77777777" w:rsidR="00063CF8" w:rsidRDefault="00063CF8" w:rsidP="00D31336">
            <w:pPr>
              <w:rPr>
                <w:rFonts w:cstheme="minorHAnsi"/>
              </w:rPr>
            </w:pPr>
            <w:r w:rsidRPr="001E1158">
              <w:rPr>
                <w:rFonts w:cstheme="minorHAnsi"/>
              </w:rPr>
              <w:t xml:space="preserve">Candidate </w:t>
            </w:r>
            <w:r>
              <w:rPr>
                <w:rFonts w:cstheme="minorHAnsi"/>
              </w:rPr>
              <w:t>takes informed action in:</w:t>
            </w:r>
          </w:p>
          <w:p w14:paraId="5DC5D875" w14:textId="77777777" w:rsidR="00063CF8" w:rsidRPr="002B3A81" w:rsidRDefault="00063CF8" w:rsidP="00063CF8">
            <w:pPr>
              <w:pStyle w:val="ListParagraph"/>
              <w:numPr>
                <w:ilvl w:val="0"/>
                <w:numId w:val="57"/>
              </w:numPr>
              <w:rPr>
                <w:rFonts w:cstheme="minorHAnsi"/>
              </w:rPr>
            </w:pPr>
            <w:r>
              <w:rPr>
                <w:rFonts w:cstheme="minorHAnsi"/>
              </w:rPr>
              <w:t>C</w:t>
            </w:r>
            <w:r w:rsidRPr="004D3E34">
              <w:rPr>
                <w:rFonts w:cstheme="minorHAnsi"/>
              </w:rPr>
              <w:t>ollaborating with classroom host teacher</w:t>
            </w:r>
            <w:r>
              <w:rPr>
                <w:rFonts w:cstheme="minorHAnsi"/>
              </w:rPr>
              <w:t xml:space="preserve"> </w:t>
            </w:r>
            <w:r w:rsidRPr="002B3A81">
              <w:rPr>
                <w:rFonts w:cstheme="minorHAnsi"/>
              </w:rPr>
              <w:t>specialist teachers, or other grade level teachers in planning, implementing, and evaluating class activities</w:t>
            </w:r>
          </w:p>
          <w:p w14:paraId="0A0DE24A" w14:textId="77777777" w:rsidR="00063CF8" w:rsidRDefault="00063CF8" w:rsidP="00D31336">
            <w:pPr>
              <w:pStyle w:val="ListParagraph"/>
              <w:rPr>
                <w:rFonts w:cstheme="minorHAnsi"/>
              </w:rPr>
            </w:pPr>
          </w:p>
          <w:p w14:paraId="51AEE5EE" w14:textId="77777777" w:rsidR="00063CF8" w:rsidRPr="004D3E34" w:rsidRDefault="00063CF8" w:rsidP="00063CF8">
            <w:pPr>
              <w:pStyle w:val="ListParagraph"/>
              <w:numPr>
                <w:ilvl w:val="0"/>
                <w:numId w:val="57"/>
              </w:numPr>
              <w:rPr>
                <w:rFonts w:cstheme="minorHAnsi"/>
              </w:rPr>
            </w:pPr>
            <w:r>
              <w:rPr>
                <w:rFonts w:cstheme="minorHAnsi"/>
              </w:rPr>
              <w:t xml:space="preserve">Collaborating with </w:t>
            </w:r>
            <w:r w:rsidRPr="004D3E34">
              <w:rPr>
                <w:rFonts w:cstheme="minorHAnsi"/>
              </w:rPr>
              <w:t>related school professionals</w:t>
            </w:r>
            <w:r>
              <w:rPr>
                <w:rFonts w:cstheme="minorHAnsi"/>
              </w:rPr>
              <w:t>,</w:t>
            </w:r>
            <w:r w:rsidRPr="004D3E34">
              <w:rPr>
                <w:rFonts w:cstheme="minorHAnsi"/>
              </w:rPr>
              <w:t xml:space="preserve"> external resources</w:t>
            </w:r>
            <w:r>
              <w:rPr>
                <w:rFonts w:cstheme="minorHAnsi"/>
              </w:rPr>
              <w:t>,</w:t>
            </w:r>
            <w:r w:rsidRPr="004D3E34">
              <w:rPr>
                <w:rFonts w:cstheme="minorHAnsi"/>
              </w:rPr>
              <w:t xml:space="preserve"> and community agencies to </w:t>
            </w:r>
            <w:r>
              <w:rPr>
                <w:rFonts w:cstheme="minorHAnsi"/>
              </w:rPr>
              <w:t>advocate for learners, the teaching profession, and/or social studies.</w:t>
            </w:r>
          </w:p>
        </w:tc>
        <w:tc>
          <w:tcPr>
            <w:tcW w:w="1890" w:type="dxa"/>
          </w:tcPr>
          <w:p w14:paraId="3DB7CC61" w14:textId="77777777" w:rsidR="00063CF8" w:rsidRDefault="00063CF8" w:rsidP="00D31336">
            <w:pPr>
              <w:rPr>
                <w:rFonts w:cstheme="minorHAnsi"/>
              </w:rPr>
            </w:pPr>
            <w:r w:rsidRPr="001E1158">
              <w:rPr>
                <w:rFonts w:cstheme="minorHAnsi"/>
              </w:rPr>
              <w:t xml:space="preserve">Candidate </w:t>
            </w:r>
            <w:r>
              <w:rPr>
                <w:rFonts w:cstheme="minorHAnsi"/>
              </w:rPr>
              <w:t>takes informed action in:</w:t>
            </w:r>
          </w:p>
          <w:p w14:paraId="4F2874D0" w14:textId="77777777" w:rsidR="00063CF8" w:rsidRPr="002B3A81" w:rsidRDefault="00063CF8" w:rsidP="00063CF8">
            <w:pPr>
              <w:pStyle w:val="ListParagraph"/>
              <w:numPr>
                <w:ilvl w:val="0"/>
                <w:numId w:val="57"/>
              </w:numPr>
              <w:rPr>
                <w:rFonts w:cstheme="minorHAnsi"/>
              </w:rPr>
            </w:pPr>
            <w:r>
              <w:rPr>
                <w:rFonts w:cstheme="minorHAnsi"/>
              </w:rPr>
              <w:t>C</w:t>
            </w:r>
            <w:r w:rsidRPr="004D3E34">
              <w:rPr>
                <w:rFonts w:cstheme="minorHAnsi"/>
              </w:rPr>
              <w:t>ollaborating with classroom host teacher</w:t>
            </w:r>
            <w:r>
              <w:rPr>
                <w:rFonts w:cstheme="minorHAnsi"/>
              </w:rPr>
              <w:t xml:space="preserve"> </w:t>
            </w:r>
            <w:r w:rsidRPr="002B3A81">
              <w:rPr>
                <w:rFonts w:cstheme="minorHAnsi"/>
              </w:rPr>
              <w:t>specialist teachers, or other grade level teachers in planning, implementing, and evaluating class activities</w:t>
            </w:r>
          </w:p>
          <w:p w14:paraId="5E1625A7" w14:textId="77777777" w:rsidR="00063CF8" w:rsidRDefault="00063CF8" w:rsidP="00D31336">
            <w:pPr>
              <w:pStyle w:val="ListParagraph"/>
              <w:rPr>
                <w:rFonts w:cstheme="minorHAnsi"/>
              </w:rPr>
            </w:pPr>
          </w:p>
          <w:p w14:paraId="12AF6C8F" w14:textId="77777777" w:rsidR="00063CF8" w:rsidRPr="004272B8" w:rsidRDefault="00063CF8" w:rsidP="00063CF8">
            <w:pPr>
              <w:pStyle w:val="ListParagraph"/>
              <w:numPr>
                <w:ilvl w:val="0"/>
                <w:numId w:val="57"/>
              </w:numPr>
              <w:rPr>
                <w:rFonts w:cstheme="minorHAnsi"/>
              </w:rPr>
            </w:pPr>
            <w:r w:rsidRPr="004272B8">
              <w:rPr>
                <w:rFonts w:cstheme="minorHAnsi"/>
              </w:rPr>
              <w:t>Collaborating with related school professionals</w:t>
            </w:r>
            <w:r>
              <w:rPr>
                <w:rFonts w:cstheme="minorHAnsi"/>
              </w:rPr>
              <w:t xml:space="preserve"> and</w:t>
            </w:r>
            <w:r w:rsidRPr="004272B8">
              <w:rPr>
                <w:rFonts w:cstheme="minorHAnsi"/>
              </w:rPr>
              <w:t xml:space="preserve"> external resources</w:t>
            </w:r>
            <w:r>
              <w:rPr>
                <w:rFonts w:cstheme="minorHAnsi"/>
              </w:rPr>
              <w:t xml:space="preserve"> to</w:t>
            </w:r>
            <w:r w:rsidRPr="004272B8">
              <w:rPr>
                <w:rFonts w:cstheme="minorHAnsi"/>
              </w:rPr>
              <w:t xml:space="preserve"> advocate for learners, the teaching profession, </w:t>
            </w:r>
            <w:r w:rsidRPr="004272B8">
              <w:rPr>
                <w:rFonts w:cstheme="minorHAnsi"/>
              </w:rPr>
              <w:lastRenderedPageBreak/>
              <w:t>and/or social studies.</w:t>
            </w:r>
          </w:p>
        </w:tc>
        <w:tc>
          <w:tcPr>
            <w:tcW w:w="1800" w:type="dxa"/>
          </w:tcPr>
          <w:p w14:paraId="6EE46B36" w14:textId="77777777" w:rsidR="00063CF8" w:rsidRDefault="00063CF8" w:rsidP="00D31336">
            <w:pPr>
              <w:rPr>
                <w:rFonts w:cstheme="minorHAnsi"/>
              </w:rPr>
            </w:pPr>
            <w:r w:rsidRPr="001E1158">
              <w:rPr>
                <w:rFonts w:cstheme="minorHAnsi"/>
              </w:rPr>
              <w:lastRenderedPageBreak/>
              <w:t xml:space="preserve">Candidate </w:t>
            </w:r>
            <w:proofErr w:type="gramStart"/>
            <w:r>
              <w:rPr>
                <w:rFonts w:cstheme="minorHAnsi"/>
              </w:rPr>
              <w:t>takes action</w:t>
            </w:r>
            <w:proofErr w:type="gramEnd"/>
            <w:r>
              <w:rPr>
                <w:rFonts w:cstheme="minorHAnsi"/>
              </w:rPr>
              <w:t xml:space="preserve"> in:</w:t>
            </w:r>
          </w:p>
          <w:p w14:paraId="4BF1D879" w14:textId="77777777" w:rsidR="00063CF8" w:rsidRPr="002B3A81" w:rsidRDefault="00063CF8" w:rsidP="00063CF8">
            <w:pPr>
              <w:pStyle w:val="ListParagraph"/>
              <w:numPr>
                <w:ilvl w:val="0"/>
                <w:numId w:val="57"/>
              </w:numPr>
              <w:rPr>
                <w:rFonts w:cstheme="minorHAnsi"/>
              </w:rPr>
            </w:pPr>
            <w:r>
              <w:rPr>
                <w:rFonts w:cstheme="minorHAnsi"/>
              </w:rPr>
              <w:t>C</w:t>
            </w:r>
            <w:r w:rsidRPr="004D3E34">
              <w:rPr>
                <w:rFonts w:cstheme="minorHAnsi"/>
              </w:rPr>
              <w:t>ollaborating with classroom host teacher</w:t>
            </w:r>
            <w:r>
              <w:rPr>
                <w:rFonts w:cstheme="minorHAnsi"/>
              </w:rPr>
              <w:t xml:space="preserve"> and </w:t>
            </w:r>
            <w:r w:rsidRPr="002B3A81">
              <w:rPr>
                <w:rFonts w:cstheme="minorHAnsi"/>
              </w:rPr>
              <w:t>specialist teachers</w:t>
            </w:r>
            <w:r>
              <w:rPr>
                <w:rFonts w:cstheme="minorHAnsi"/>
              </w:rPr>
              <w:t xml:space="preserve"> </w:t>
            </w:r>
            <w:r w:rsidRPr="002B3A81">
              <w:rPr>
                <w:rFonts w:cstheme="minorHAnsi"/>
              </w:rPr>
              <w:t>in planning</w:t>
            </w:r>
            <w:r>
              <w:rPr>
                <w:rFonts w:cstheme="minorHAnsi"/>
              </w:rPr>
              <w:t xml:space="preserve"> and</w:t>
            </w:r>
            <w:r w:rsidRPr="002B3A81">
              <w:rPr>
                <w:rFonts w:cstheme="minorHAnsi"/>
              </w:rPr>
              <w:t xml:space="preserve"> implementing </w:t>
            </w:r>
            <w:r>
              <w:rPr>
                <w:rFonts w:cstheme="minorHAnsi"/>
              </w:rPr>
              <w:t xml:space="preserve">classroom </w:t>
            </w:r>
            <w:r w:rsidRPr="002B3A81">
              <w:rPr>
                <w:rFonts w:cstheme="minorHAnsi"/>
              </w:rPr>
              <w:t>activities</w:t>
            </w:r>
          </w:p>
          <w:p w14:paraId="180A7C7E" w14:textId="77777777" w:rsidR="00063CF8" w:rsidRDefault="00063CF8" w:rsidP="00D31336">
            <w:pPr>
              <w:pStyle w:val="ListParagraph"/>
              <w:rPr>
                <w:rFonts w:cstheme="minorHAnsi"/>
              </w:rPr>
            </w:pPr>
          </w:p>
          <w:p w14:paraId="65569BC7" w14:textId="77777777" w:rsidR="00063CF8" w:rsidRPr="008D0D8A" w:rsidRDefault="00063CF8" w:rsidP="00063CF8">
            <w:pPr>
              <w:pStyle w:val="ListParagraph"/>
              <w:numPr>
                <w:ilvl w:val="0"/>
                <w:numId w:val="57"/>
              </w:numPr>
              <w:rPr>
                <w:rFonts w:cstheme="minorHAnsi"/>
              </w:rPr>
            </w:pPr>
            <w:r>
              <w:rPr>
                <w:rFonts w:cstheme="minorHAnsi"/>
              </w:rPr>
              <w:t>C</w:t>
            </w:r>
            <w:r w:rsidRPr="008D0D8A">
              <w:rPr>
                <w:rFonts w:cstheme="minorHAnsi"/>
              </w:rPr>
              <w:t>ollaborati</w:t>
            </w:r>
            <w:r>
              <w:rPr>
                <w:rFonts w:cstheme="minorHAnsi"/>
              </w:rPr>
              <w:t>ng</w:t>
            </w:r>
            <w:r w:rsidRPr="008D0D8A">
              <w:rPr>
                <w:rFonts w:cstheme="minorHAnsi"/>
              </w:rPr>
              <w:t xml:space="preserve"> with related school professionals and external resources to advocate for learners,</w:t>
            </w:r>
          </w:p>
        </w:tc>
        <w:tc>
          <w:tcPr>
            <w:tcW w:w="1692" w:type="dxa"/>
          </w:tcPr>
          <w:p w14:paraId="46A30F5D" w14:textId="77777777" w:rsidR="00063CF8" w:rsidRDefault="00063CF8" w:rsidP="00D31336">
            <w:pPr>
              <w:rPr>
                <w:rFonts w:cstheme="minorHAnsi"/>
              </w:rPr>
            </w:pPr>
            <w:r w:rsidRPr="001E1158">
              <w:rPr>
                <w:rFonts w:cstheme="minorHAnsi"/>
              </w:rPr>
              <w:t xml:space="preserve">Candidate </w:t>
            </w:r>
            <w:r>
              <w:rPr>
                <w:rFonts w:cstheme="minorHAnsi"/>
              </w:rPr>
              <w:t>takes minimal action in:</w:t>
            </w:r>
          </w:p>
          <w:p w14:paraId="7891361A" w14:textId="77777777" w:rsidR="00063CF8" w:rsidRPr="002B3A81" w:rsidRDefault="00063CF8" w:rsidP="00063CF8">
            <w:pPr>
              <w:pStyle w:val="ListParagraph"/>
              <w:numPr>
                <w:ilvl w:val="0"/>
                <w:numId w:val="57"/>
              </w:numPr>
              <w:rPr>
                <w:rFonts w:cstheme="minorHAnsi"/>
              </w:rPr>
            </w:pPr>
            <w:r>
              <w:rPr>
                <w:rFonts w:cstheme="minorHAnsi"/>
              </w:rPr>
              <w:t>C</w:t>
            </w:r>
            <w:r w:rsidRPr="004D3E34">
              <w:rPr>
                <w:rFonts w:cstheme="minorHAnsi"/>
              </w:rPr>
              <w:t>ollaborating with classroom host teacher</w:t>
            </w:r>
            <w:r>
              <w:rPr>
                <w:rFonts w:cstheme="minorHAnsi"/>
              </w:rPr>
              <w:t xml:space="preserve"> and </w:t>
            </w:r>
            <w:r w:rsidRPr="002B3A81">
              <w:rPr>
                <w:rFonts w:cstheme="minorHAnsi"/>
              </w:rPr>
              <w:t>specialist teachers</w:t>
            </w:r>
            <w:r>
              <w:rPr>
                <w:rFonts w:cstheme="minorHAnsi"/>
              </w:rPr>
              <w:t xml:space="preserve"> </w:t>
            </w:r>
            <w:r w:rsidRPr="002B3A81">
              <w:rPr>
                <w:rFonts w:cstheme="minorHAnsi"/>
              </w:rPr>
              <w:t>in planning</w:t>
            </w:r>
            <w:r>
              <w:rPr>
                <w:rFonts w:cstheme="minorHAnsi"/>
              </w:rPr>
              <w:t xml:space="preserve"> and</w:t>
            </w:r>
            <w:r w:rsidRPr="002B3A81">
              <w:rPr>
                <w:rFonts w:cstheme="minorHAnsi"/>
              </w:rPr>
              <w:t xml:space="preserve"> implementing </w:t>
            </w:r>
            <w:r>
              <w:rPr>
                <w:rFonts w:cstheme="minorHAnsi"/>
              </w:rPr>
              <w:t xml:space="preserve">classroom </w:t>
            </w:r>
            <w:r w:rsidRPr="002B3A81">
              <w:rPr>
                <w:rFonts w:cstheme="minorHAnsi"/>
              </w:rPr>
              <w:t>activities</w:t>
            </w:r>
          </w:p>
          <w:p w14:paraId="75D5830C" w14:textId="77777777" w:rsidR="00063CF8" w:rsidRDefault="00063CF8" w:rsidP="00D31336">
            <w:pPr>
              <w:pStyle w:val="ListParagraph"/>
              <w:rPr>
                <w:rFonts w:cstheme="minorHAnsi"/>
              </w:rPr>
            </w:pPr>
          </w:p>
          <w:p w14:paraId="1B114A17" w14:textId="77777777" w:rsidR="00063CF8" w:rsidRPr="008D0D8A" w:rsidRDefault="00063CF8" w:rsidP="00063CF8">
            <w:pPr>
              <w:pStyle w:val="ListParagraph"/>
              <w:numPr>
                <w:ilvl w:val="0"/>
                <w:numId w:val="57"/>
              </w:numPr>
              <w:rPr>
                <w:rFonts w:cstheme="minorHAnsi"/>
              </w:rPr>
            </w:pPr>
            <w:r>
              <w:rPr>
                <w:rFonts w:cstheme="minorHAnsi"/>
              </w:rPr>
              <w:t>C</w:t>
            </w:r>
            <w:r w:rsidRPr="008D0D8A">
              <w:rPr>
                <w:rFonts w:cstheme="minorHAnsi"/>
              </w:rPr>
              <w:t>ollaborati</w:t>
            </w:r>
            <w:r>
              <w:rPr>
                <w:rFonts w:cstheme="minorHAnsi"/>
              </w:rPr>
              <w:t>ng</w:t>
            </w:r>
            <w:r w:rsidRPr="008D0D8A">
              <w:rPr>
                <w:rFonts w:cstheme="minorHAnsi"/>
              </w:rPr>
              <w:t xml:space="preserve"> with related school professionals to advocate for learners</w:t>
            </w:r>
          </w:p>
        </w:tc>
      </w:tr>
    </w:tbl>
    <w:p w14:paraId="0FEB45FC" w14:textId="77777777" w:rsidR="00063CF8" w:rsidRPr="00617484" w:rsidRDefault="00063CF8" w:rsidP="00063CF8">
      <w:pPr>
        <w:rPr>
          <w:rFonts w:cstheme="minorHAnsi"/>
        </w:rPr>
      </w:pPr>
      <w:r w:rsidRPr="00617484">
        <w:rPr>
          <w:rFonts w:cstheme="minorHAnsi"/>
        </w:rPr>
        <w:t xml:space="preserve">Level 1 – </w:t>
      </w:r>
      <w:r w:rsidRPr="00617484">
        <w:rPr>
          <w:rFonts w:cstheme="minorHAnsi"/>
          <w:b/>
          <w:bCs/>
        </w:rPr>
        <w:t>Beginning</w:t>
      </w:r>
      <w:r w:rsidRPr="00617484">
        <w:rPr>
          <w:rFonts w:cstheme="minorHAnsi"/>
        </w:rPr>
        <w:t>-Level 1 implies a Beginning level of candidate performance characteristics, a level in which there is little or no evidence that the candidate meets the component’s performance expectation.</w:t>
      </w:r>
    </w:p>
    <w:p w14:paraId="4FE8925D" w14:textId="77777777" w:rsidR="00063CF8" w:rsidRPr="00617484" w:rsidRDefault="00063CF8" w:rsidP="00063CF8">
      <w:pPr>
        <w:rPr>
          <w:rFonts w:cstheme="minorHAnsi"/>
        </w:rPr>
      </w:pPr>
      <w:r w:rsidRPr="00617484">
        <w:rPr>
          <w:rFonts w:cstheme="minorHAnsi"/>
        </w:rPr>
        <w:t xml:space="preserve">Level 2 – </w:t>
      </w:r>
      <w:r w:rsidRPr="00617484">
        <w:rPr>
          <w:rFonts w:cstheme="minorHAnsi"/>
          <w:b/>
          <w:bCs/>
        </w:rPr>
        <w:t>Developing</w:t>
      </w:r>
      <w:r w:rsidRPr="00617484">
        <w:rPr>
          <w:rFonts w:cstheme="minorHAnsi"/>
        </w:rPr>
        <w:t>-Level 2 implies a level of Developing performance, a level in which the candidate provides evidence for demonstrating some of the performance characteristics necessary to meet the standard at an acceptable level, and so has not yet provided sufficient evidence of ability for independent practice for all parts of the component performance expectation.</w:t>
      </w:r>
    </w:p>
    <w:p w14:paraId="2843D982" w14:textId="77777777" w:rsidR="00063CF8" w:rsidRPr="00617484" w:rsidRDefault="00063CF8" w:rsidP="00063CF8">
      <w:pPr>
        <w:rPr>
          <w:rFonts w:cstheme="minorHAnsi"/>
        </w:rPr>
      </w:pPr>
      <w:r w:rsidRPr="00617484">
        <w:rPr>
          <w:rFonts w:cstheme="minorHAnsi"/>
        </w:rPr>
        <w:t xml:space="preserve">Level 3 – </w:t>
      </w:r>
      <w:r w:rsidRPr="00617484">
        <w:rPr>
          <w:rFonts w:cstheme="minorHAnsi"/>
          <w:b/>
          <w:bCs/>
        </w:rPr>
        <w:t>Proficient-</w:t>
      </w:r>
      <w:r w:rsidRPr="00617484">
        <w:rPr>
          <w:rFonts w:cstheme="minorHAnsi"/>
        </w:rPr>
        <w:t>Level 3 implies a level of proficient performance in which the candidate demonstrates proficiency—those performance characteristics that meet the component expectations at an acceptable level for a candidate who is just completing a</w:t>
      </w:r>
      <w:r>
        <w:rPr>
          <w:rFonts w:cstheme="minorHAnsi"/>
        </w:rPr>
        <w:t xml:space="preserve"> secondary Social Studies teacher</w:t>
      </w:r>
      <w:r w:rsidRPr="00617484">
        <w:rPr>
          <w:rFonts w:cstheme="minorHAnsi"/>
        </w:rPr>
        <w:t xml:space="preserve"> </w:t>
      </w:r>
      <w:proofErr w:type="spellStart"/>
      <w:r w:rsidRPr="00617484">
        <w:rPr>
          <w:rFonts w:cstheme="minorHAnsi"/>
        </w:rPr>
        <w:t>teacher</w:t>
      </w:r>
      <w:proofErr w:type="spellEnd"/>
      <w:r w:rsidRPr="00617484">
        <w:rPr>
          <w:rFonts w:cstheme="minorHAnsi"/>
        </w:rPr>
        <w:t xml:space="preserve"> preparation program and is ready to begin teaching in any </w:t>
      </w:r>
      <w:r>
        <w:rPr>
          <w:rFonts w:cstheme="minorHAnsi"/>
        </w:rPr>
        <w:t>6-12</w:t>
      </w:r>
      <w:r w:rsidRPr="00617484">
        <w:rPr>
          <w:rFonts w:cstheme="minorHAnsi"/>
        </w:rPr>
        <w:t xml:space="preserve"> classroom as a novice licensed </w:t>
      </w:r>
      <w:r>
        <w:rPr>
          <w:rFonts w:cstheme="minorHAnsi"/>
        </w:rPr>
        <w:t>6-12 Social Studies</w:t>
      </w:r>
      <w:r w:rsidRPr="00617484">
        <w:rPr>
          <w:rFonts w:cstheme="minorHAnsi"/>
        </w:rPr>
        <w:t xml:space="preserve"> teacher.</w:t>
      </w:r>
    </w:p>
    <w:p w14:paraId="4DFC189B" w14:textId="77777777" w:rsidR="00063CF8" w:rsidRPr="00617484" w:rsidRDefault="00063CF8" w:rsidP="00063CF8">
      <w:pPr>
        <w:rPr>
          <w:rFonts w:cstheme="minorHAnsi"/>
        </w:rPr>
      </w:pPr>
      <w:r w:rsidRPr="00617484">
        <w:rPr>
          <w:rFonts w:cstheme="minorHAnsi"/>
        </w:rPr>
        <w:t xml:space="preserve">Level 4 - </w:t>
      </w:r>
      <w:r w:rsidRPr="00617484">
        <w:rPr>
          <w:rFonts w:cstheme="minorHAnsi"/>
          <w:b/>
          <w:bCs/>
        </w:rPr>
        <w:t xml:space="preserve">Accomplished </w:t>
      </w:r>
      <w:r w:rsidRPr="00617484">
        <w:rPr>
          <w:rFonts w:cstheme="minorHAnsi"/>
        </w:rPr>
        <w:t>-Level 4 implies an Accomplished level of performance in which the candidate demonstrates performance characteristics that represent exemplary practice for a candidate who is just completing a</w:t>
      </w:r>
      <w:r>
        <w:rPr>
          <w:rFonts w:cstheme="minorHAnsi"/>
        </w:rPr>
        <w:t xml:space="preserve"> secondary Social Studies t</w:t>
      </w:r>
      <w:r w:rsidRPr="00617484">
        <w:rPr>
          <w:rFonts w:cstheme="minorHAnsi"/>
        </w:rPr>
        <w:t xml:space="preserve">eacher preparation program and is ready to begin teaching in any </w:t>
      </w:r>
      <w:r>
        <w:rPr>
          <w:rFonts w:cstheme="minorHAnsi"/>
        </w:rPr>
        <w:t>6-12 Social Studies</w:t>
      </w:r>
      <w:r w:rsidRPr="00617484">
        <w:rPr>
          <w:rFonts w:cstheme="minorHAnsi"/>
        </w:rPr>
        <w:t xml:space="preserve"> classroom as a novice licensed </w:t>
      </w:r>
      <w:r>
        <w:rPr>
          <w:rFonts w:cstheme="minorHAnsi"/>
        </w:rPr>
        <w:t>Social Studies</w:t>
      </w:r>
      <w:r w:rsidRPr="00617484">
        <w:rPr>
          <w:rFonts w:cstheme="minorHAnsi"/>
        </w:rPr>
        <w:t xml:space="preserve"> teacher </w:t>
      </w:r>
      <w:r>
        <w:rPr>
          <w:rFonts w:cstheme="minorHAnsi"/>
        </w:rPr>
        <w:t>6-12 Social Studies</w:t>
      </w:r>
      <w:r w:rsidRPr="00617484">
        <w:rPr>
          <w:rFonts w:cstheme="minorHAnsi"/>
        </w:rPr>
        <w:t xml:space="preserve"> teacher. Expectations for performance at this level are demanding and candidate performance at this level requires evidence of highly skilled performance for a candidate who is just completing a </w:t>
      </w:r>
      <w:r>
        <w:rPr>
          <w:rFonts w:cstheme="minorHAnsi"/>
        </w:rPr>
        <w:t>Social Studies</w:t>
      </w:r>
      <w:r w:rsidRPr="00617484">
        <w:rPr>
          <w:rFonts w:cstheme="minorHAnsi"/>
        </w:rPr>
        <w:t xml:space="preserve"> teacher preparation program.</w:t>
      </w:r>
    </w:p>
    <w:bookmarkEnd w:id="43"/>
    <w:p w14:paraId="1CD4D58E" w14:textId="77777777" w:rsidR="006F327F" w:rsidRPr="006F327F" w:rsidRDefault="006F327F" w:rsidP="00FC635D">
      <w:pPr>
        <w:tabs>
          <w:tab w:val="left" w:pos="14765"/>
        </w:tabs>
        <w:rPr>
          <w:rFonts w:ascii="Times New Roman" w:hAnsi="Times New Roman" w:cs="Times New Roman"/>
          <w:b/>
          <w:bCs/>
          <w:sz w:val="24"/>
          <w:szCs w:val="24"/>
          <w:u w:val="single"/>
        </w:rPr>
      </w:pPr>
    </w:p>
    <w:p w14:paraId="7146ACF1" w14:textId="13B70A60" w:rsidR="009721E3" w:rsidRPr="0037372D" w:rsidRDefault="0037372D" w:rsidP="00FC635D">
      <w:pPr>
        <w:tabs>
          <w:tab w:val="left" w:pos="14765"/>
        </w:tabs>
        <w:rPr>
          <w:rFonts w:ascii="Times New Roman" w:hAnsi="Times New Roman" w:cs="Times New Roman"/>
          <w:sz w:val="24"/>
          <w:szCs w:val="24"/>
          <w:u w:val="single"/>
        </w:rPr>
      </w:pPr>
      <w:r w:rsidRPr="0037372D">
        <w:rPr>
          <w:rFonts w:ascii="Times New Roman" w:hAnsi="Times New Roman" w:cs="Times New Roman"/>
          <w:b/>
          <w:bCs/>
          <w:sz w:val="24"/>
          <w:szCs w:val="24"/>
          <w:u w:val="single"/>
        </w:rPr>
        <w:t xml:space="preserve">Key Assessment </w:t>
      </w:r>
      <w:r w:rsidR="009721E3" w:rsidRPr="0037372D">
        <w:rPr>
          <w:rFonts w:ascii="Times New Roman" w:hAnsi="Times New Roman" w:cs="Times New Roman"/>
          <w:b/>
          <w:bCs/>
          <w:sz w:val="24"/>
          <w:szCs w:val="24"/>
          <w:u w:val="single"/>
        </w:rPr>
        <w:t>4</w:t>
      </w:r>
    </w:p>
    <w:p w14:paraId="61B588B3" w14:textId="77777777" w:rsidR="002F38C0" w:rsidRDefault="002F38C0" w:rsidP="002F38C0">
      <w:pPr>
        <w:spacing w:after="0"/>
        <w:jc w:val="center"/>
        <w:rPr>
          <w:b/>
          <w:bCs/>
          <w:sz w:val="24"/>
          <w:szCs w:val="24"/>
        </w:rPr>
      </w:pPr>
    </w:p>
    <w:p w14:paraId="0C4A25A7" w14:textId="77777777" w:rsidR="002F38C0" w:rsidRDefault="002F38C0" w:rsidP="002F38C0">
      <w:pPr>
        <w:spacing w:after="0"/>
        <w:jc w:val="center"/>
        <w:rPr>
          <w:b/>
          <w:bCs/>
          <w:sz w:val="24"/>
          <w:szCs w:val="24"/>
        </w:rPr>
      </w:pPr>
      <w:r>
        <w:rPr>
          <w:b/>
          <w:bCs/>
          <w:sz w:val="24"/>
          <w:szCs w:val="24"/>
        </w:rPr>
        <w:t>Oakwood University</w:t>
      </w:r>
    </w:p>
    <w:p w14:paraId="13933D5B" w14:textId="77777777" w:rsidR="002F38C0" w:rsidRDefault="002F38C0" w:rsidP="002F38C0">
      <w:pPr>
        <w:spacing w:after="0"/>
        <w:jc w:val="center"/>
        <w:rPr>
          <w:b/>
          <w:bCs/>
          <w:sz w:val="24"/>
          <w:szCs w:val="24"/>
        </w:rPr>
      </w:pPr>
      <w:r>
        <w:rPr>
          <w:b/>
          <w:bCs/>
          <w:sz w:val="24"/>
          <w:szCs w:val="24"/>
        </w:rPr>
        <w:t>Class B: General Social Studies 6-12</w:t>
      </w:r>
    </w:p>
    <w:p w14:paraId="12A57CB1" w14:textId="77777777" w:rsidR="002F38C0" w:rsidRDefault="002F38C0" w:rsidP="002F38C0">
      <w:pPr>
        <w:spacing w:after="0"/>
        <w:jc w:val="center"/>
        <w:rPr>
          <w:b/>
          <w:bCs/>
          <w:sz w:val="24"/>
          <w:szCs w:val="24"/>
        </w:rPr>
      </w:pPr>
      <w:r w:rsidRPr="002E3F28">
        <w:rPr>
          <w:b/>
          <w:bCs/>
          <w:sz w:val="24"/>
          <w:szCs w:val="24"/>
        </w:rPr>
        <w:t>EPP Electronic Internship Portfolio</w:t>
      </w:r>
    </w:p>
    <w:p w14:paraId="71AD415A" w14:textId="77777777" w:rsidR="002F38C0" w:rsidRDefault="002F38C0" w:rsidP="002F38C0">
      <w:pPr>
        <w:spacing w:after="0"/>
        <w:jc w:val="center"/>
        <w:rPr>
          <w:b/>
          <w:bCs/>
          <w:sz w:val="24"/>
          <w:szCs w:val="24"/>
        </w:rPr>
      </w:pPr>
    </w:p>
    <w:p w14:paraId="1EB11C99" w14:textId="77777777" w:rsidR="002F38C0" w:rsidRDefault="002F38C0" w:rsidP="002F38C0">
      <w:pPr>
        <w:spacing w:after="0"/>
        <w:rPr>
          <w:rFonts w:ascii="Times New Roman" w:hAnsi="Times New Roman" w:cs="Times New Roman"/>
          <w:sz w:val="20"/>
          <w:szCs w:val="20"/>
        </w:rPr>
      </w:pPr>
      <w:r w:rsidRPr="00D9359B">
        <w:rPr>
          <w:rFonts w:ascii="Times New Roman" w:hAnsi="Times New Roman" w:cs="Times New Roman"/>
          <w:b/>
          <w:bCs/>
          <w:sz w:val="20"/>
          <w:szCs w:val="20"/>
          <w:u w:val="single"/>
        </w:rPr>
        <w:t>DIRECTIONS FOR THE CANDIDATE</w:t>
      </w:r>
      <w:r w:rsidRPr="00D9359B">
        <w:rPr>
          <w:rFonts w:ascii="Times New Roman" w:hAnsi="Times New Roman" w:cs="Times New Roman"/>
          <w:b/>
          <w:bCs/>
          <w:sz w:val="20"/>
          <w:szCs w:val="20"/>
        </w:rPr>
        <w:t>:</w:t>
      </w:r>
      <w:r w:rsidRPr="00D9359B">
        <w:rPr>
          <w:rFonts w:ascii="Times New Roman" w:hAnsi="Times New Roman" w:cs="Times New Roman"/>
          <w:sz w:val="20"/>
          <w:szCs w:val="20"/>
        </w:rPr>
        <w:t xml:space="preserve"> </w:t>
      </w:r>
      <w:r>
        <w:rPr>
          <w:rFonts w:ascii="Times New Roman" w:hAnsi="Times New Roman" w:cs="Times New Roman"/>
          <w:sz w:val="20"/>
          <w:szCs w:val="20"/>
        </w:rPr>
        <w:t>Write a conceptualized essay that address the specific Social Studies standards and s</w:t>
      </w:r>
      <w:r w:rsidRPr="00D9359B">
        <w:rPr>
          <w:rFonts w:ascii="Times New Roman" w:hAnsi="Times New Roman" w:cs="Times New Roman"/>
          <w:sz w:val="20"/>
          <w:szCs w:val="20"/>
        </w:rPr>
        <w:t xml:space="preserve">ubmit two articles that align to the </w:t>
      </w:r>
      <w:r>
        <w:rPr>
          <w:rFonts w:ascii="Times New Roman" w:hAnsi="Times New Roman" w:cs="Times New Roman"/>
          <w:sz w:val="20"/>
          <w:szCs w:val="20"/>
        </w:rPr>
        <w:t xml:space="preserve">Alabama Social Studies </w:t>
      </w:r>
      <w:r w:rsidRPr="00D9359B">
        <w:rPr>
          <w:rFonts w:ascii="Times New Roman" w:hAnsi="Times New Roman" w:cs="Times New Roman"/>
          <w:sz w:val="20"/>
          <w:szCs w:val="20"/>
        </w:rPr>
        <w:t>standards</w:t>
      </w:r>
      <w:r>
        <w:rPr>
          <w:rFonts w:ascii="Times New Roman" w:hAnsi="Times New Roman" w:cs="Times New Roman"/>
          <w:sz w:val="20"/>
          <w:szCs w:val="20"/>
        </w:rPr>
        <w:t>.</w:t>
      </w:r>
      <w:r w:rsidRPr="00D9359B">
        <w:rPr>
          <w:rFonts w:ascii="Times New Roman" w:hAnsi="Times New Roman" w:cs="Times New Roman"/>
          <w:sz w:val="20"/>
          <w:szCs w:val="20"/>
        </w:rPr>
        <w:t xml:space="preserve"> </w:t>
      </w:r>
      <w:r>
        <w:rPr>
          <w:rFonts w:ascii="Times New Roman" w:hAnsi="Times New Roman" w:cs="Times New Roman"/>
          <w:sz w:val="20"/>
          <w:szCs w:val="20"/>
        </w:rPr>
        <w:t xml:space="preserve">Complete the essay and attach artifacts that include student’s assignments that showcase your teaching skills, related </w:t>
      </w:r>
      <w:r w:rsidRPr="00D9359B">
        <w:rPr>
          <w:rFonts w:ascii="Times New Roman" w:hAnsi="Times New Roman" w:cs="Times New Roman"/>
          <w:sz w:val="20"/>
          <w:szCs w:val="20"/>
        </w:rPr>
        <w:t xml:space="preserve">to your specific content area and the internship experiences. </w:t>
      </w:r>
    </w:p>
    <w:p w14:paraId="0BA2D9A6" w14:textId="77777777" w:rsidR="002F38C0" w:rsidRPr="00D9359B" w:rsidRDefault="002F38C0" w:rsidP="002F38C0">
      <w:pPr>
        <w:spacing w:after="0"/>
        <w:rPr>
          <w:rFonts w:ascii="Times New Roman" w:hAnsi="Times New Roman" w:cs="Times New Roman"/>
          <w:sz w:val="20"/>
          <w:szCs w:val="20"/>
        </w:rPr>
      </w:pPr>
    </w:p>
    <w:p w14:paraId="01847466" w14:textId="77777777" w:rsidR="002F38C0" w:rsidRDefault="002F38C0" w:rsidP="002F38C0">
      <w:pPr>
        <w:rPr>
          <w:rFonts w:ascii="Times" w:eastAsia="Times" w:hAnsi="Times" w:cs="Times"/>
          <w:sz w:val="20"/>
          <w:szCs w:val="20"/>
        </w:rPr>
      </w:pPr>
      <w:r>
        <w:rPr>
          <w:rFonts w:ascii="Times" w:eastAsia="Times" w:hAnsi="Times" w:cs="Times"/>
          <w:b/>
          <w:sz w:val="20"/>
          <w:szCs w:val="20"/>
          <w:u w:val="single"/>
        </w:rPr>
        <w:t xml:space="preserve">DIRECTIONS TO THE UNIVERSITY AND SCHOOL-BASED CLINICAL FACULTY: </w:t>
      </w:r>
      <w:r>
        <w:rPr>
          <w:rFonts w:ascii="Times" w:eastAsia="Times" w:hAnsi="Times" w:cs="Times"/>
          <w:sz w:val="20"/>
          <w:szCs w:val="20"/>
        </w:rPr>
        <w:t xml:space="preserve">The school-based and university-based clinical faculty will score the assessment instrument separately. The scores will be added for a sum and divided by the number of scores for the mean score. The mean score will be shared with the candidate during the feedback conference. If areas for improvement are noted, the clinical faculty (school and university) are responsible for providing resource supports and developing an action plan. </w:t>
      </w:r>
    </w:p>
    <w:p w14:paraId="51721E48" w14:textId="77777777" w:rsidR="002F38C0" w:rsidRDefault="002F38C0" w:rsidP="002F38C0">
      <w:pPr>
        <w:rPr>
          <w:rFonts w:ascii="Times" w:eastAsia="Times" w:hAnsi="Times" w:cs="Times"/>
          <w:sz w:val="20"/>
          <w:szCs w:val="20"/>
        </w:rPr>
      </w:pPr>
      <w:r>
        <w:rPr>
          <w:rFonts w:ascii="Times" w:eastAsia="Times" w:hAnsi="Times" w:cs="Times"/>
          <w:b/>
          <w:sz w:val="20"/>
          <w:szCs w:val="20"/>
          <w:u w:val="single"/>
        </w:rPr>
        <w:t>FOR SCORING THE INSTRUMENT:</w:t>
      </w:r>
      <w:r>
        <w:rPr>
          <w:rFonts w:ascii="Times" w:eastAsia="Times" w:hAnsi="Times" w:cs="Times"/>
          <w:sz w:val="20"/>
          <w:szCs w:val="20"/>
        </w:rPr>
        <w:t xml:space="preserve"> The clinical faculty (school and university) will score the assessment instrument. If areas for improvement are noted, the clinical faculty is responsible for providing resource supports and developing an action plan. </w:t>
      </w:r>
    </w:p>
    <w:p w14:paraId="220096F6" w14:textId="77777777" w:rsidR="002F38C0" w:rsidRDefault="002F38C0" w:rsidP="002F38C0">
      <w:pPr>
        <w:spacing w:after="0"/>
        <w:rPr>
          <w:rFonts w:ascii="Times" w:eastAsia="Times" w:hAnsi="Times" w:cs="Times"/>
          <w:sz w:val="20"/>
          <w:szCs w:val="20"/>
        </w:rPr>
      </w:pPr>
      <w:r>
        <w:rPr>
          <w:rFonts w:ascii="Times" w:eastAsia="Times" w:hAnsi="Times" w:cs="Times"/>
          <w:b/>
          <w:sz w:val="20"/>
          <w:szCs w:val="20"/>
          <w:u w:val="single"/>
        </w:rPr>
        <w:t>PURPOSE</w:t>
      </w:r>
      <w:r>
        <w:rPr>
          <w:rFonts w:ascii="Times" w:eastAsia="Times" w:hAnsi="Times" w:cs="Times"/>
          <w:sz w:val="20"/>
          <w:szCs w:val="20"/>
        </w:rPr>
        <w:t xml:space="preserve">: This rubric is used as a guide for the evaluation of the candidate’s performance in demonstrating an understanding of the standards for Social Studies, including artifacts and other evidence from the internship clinical experiences. </w:t>
      </w:r>
    </w:p>
    <w:p w14:paraId="0BAC2267" w14:textId="77777777" w:rsidR="002F38C0" w:rsidRPr="00926C81" w:rsidRDefault="002F38C0" w:rsidP="002F38C0">
      <w:pPr>
        <w:spacing w:after="0"/>
        <w:rPr>
          <w:rFonts w:ascii="Times" w:eastAsia="Times" w:hAnsi="Times" w:cs="Times"/>
          <w:b/>
          <w:bCs/>
          <w:sz w:val="20"/>
          <w:szCs w:val="20"/>
          <w:u w:val="single"/>
        </w:rPr>
      </w:pPr>
    </w:p>
    <w:p w14:paraId="65B08462" w14:textId="77777777" w:rsidR="002F38C0" w:rsidRPr="001262D7" w:rsidRDefault="002F38C0" w:rsidP="002F38C0">
      <w:pPr>
        <w:spacing w:after="0"/>
        <w:rPr>
          <w:sz w:val="24"/>
          <w:szCs w:val="24"/>
        </w:rPr>
      </w:pPr>
      <w:r w:rsidRPr="00926C81">
        <w:rPr>
          <w:rFonts w:ascii="Times" w:eastAsia="Times" w:hAnsi="Times" w:cs="Times"/>
          <w:b/>
          <w:bCs/>
          <w:sz w:val="20"/>
          <w:szCs w:val="20"/>
          <w:u w:val="single"/>
        </w:rPr>
        <w:t>EXPECTED LEVEL OF PERFORMANCE</w:t>
      </w:r>
      <w:r>
        <w:rPr>
          <w:rFonts w:ascii="Times" w:eastAsia="Times" w:hAnsi="Times" w:cs="Times"/>
          <w:sz w:val="20"/>
          <w:szCs w:val="20"/>
        </w:rPr>
        <w:t>: Level 3-Meets Expectations or above.</w:t>
      </w:r>
    </w:p>
    <w:p w14:paraId="3FD3A1EE" w14:textId="77777777" w:rsidR="002F38C0" w:rsidRDefault="002F38C0" w:rsidP="002F38C0"/>
    <w:tbl>
      <w:tblPr>
        <w:tblStyle w:val="GridTable1Light"/>
        <w:tblW w:w="10710" w:type="dxa"/>
        <w:tblInd w:w="-5" w:type="dxa"/>
        <w:tblLook w:val="04A0" w:firstRow="1" w:lastRow="0" w:firstColumn="1" w:lastColumn="0" w:noHBand="0" w:noVBand="1"/>
      </w:tblPr>
      <w:tblGrid>
        <w:gridCol w:w="1958"/>
        <w:gridCol w:w="1398"/>
        <w:gridCol w:w="1713"/>
        <w:gridCol w:w="1816"/>
        <w:gridCol w:w="1713"/>
        <w:gridCol w:w="2112"/>
      </w:tblGrid>
      <w:tr w:rsidR="002F38C0" w:rsidRPr="00503A49" w14:paraId="2D253127" w14:textId="77777777" w:rsidTr="007C3517">
        <w:trPr>
          <w:cnfStyle w:val="100000000000" w:firstRow="1" w:lastRow="0" w:firstColumn="0" w:lastColumn="0" w:oddVBand="0" w:evenVBand="0" w:oddHBand="0"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958" w:type="dxa"/>
            <w:vAlign w:val="center"/>
          </w:tcPr>
          <w:p w14:paraId="34F80ABE" w14:textId="77777777" w:rsidR="002F38C0" w:rsidRPr="00503A49" w:rsidRDefault="002F38C0" w:rsidP="007C3517">
            <w:pPr>
              <w:spacing w:line="259" w:lineRule="auto"/>
            </w:pPr>
            <w:r w:rsidRPr="00503A49">
              <w:lastRenderedPageBreak/>
              <w:t>Outcome/Element</w:t>
            </w:r>
          </w:p>
        </w:tc>
        <w:tc>
          <w:tcPr>
            <w:tcW w:w="1398" w:type="dxa"/>
            <w:vAlign w:val="center"/>
          </w:tcPr>
          <w:p w14:paraId="2AC0E85A" w14:textId="77777777" w:rsidR="002F38C0" w:rsidRPr="000273A2" w:rsidRDefault="002F38C0" w:rsidP="007C3517">
            <w:pPr>
              <w:spacing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AL Social Studies </w:t>
            </w:r>
          </w:p>
          <w:p w14:paraId="459E898E" w14:textId="77777777" w:rsidR="002F38C0" w:rsidRPr="00503A49" w:rsidRDefault="002F38C0" w:rsidP="007C3517">
            <w:pPr>
              <w:spacing w:line="259" w:lineRule="auto"/>
              <w:jc w:val="center"/>
              <w:cnfStyle w:val="100000000000" w:firstRow="1" w:lastRow="0" w:firstColumn="0" w:lastColumn="0" w:oddVBand="0" w:evenVBand="0" w:oddHBand="0" w:evenHBand="0" w:firstRowFirstColumn="0" w:firstRowLastColumn="0" w:lastRowFirstColumn="0" w:lastRowLastColumn="0"/>
            </w:pPr>
            <w:r w:rsidRPr="000273A2">
              <w:rPr>
                <w:b w:val="0"/>
                <w:bCs w:val="0"/>
              </w:rPr>
              <w:t>Standard</w:t>
            </w:r>
          </w:p>
        </w:tc>
        <w:tc>
          <w:tcPr>
            <w:tcW w:w="1713" w:type="dxa"/>
            <w:vAlign w:val="center"/>
          </w:tcPr>
          <w:p w14:paraId="6E0FE3A6" w14:textId="77777777" w:rsidR="002F38C0" w:rsidRPr="00503A49" w:rsidRDefault="002F38C0" w:rsidP="007C3517">
            <w:pPr>
              <w:spacing w:line="259" w:lineRule="auto"/>
              <w:cnfStyle w:val="100000000000" w:firstRow="1" w:lastRow="0" w:firstColumn="0" w:lastColumn="0" w:oddVBand="0" w:evenVBand="0" w:oddHBand="0" w:evenHBand="0" w:firstRowFirstColumn="0" w:firstRowLastColumn="0" w:lastRowFirstColumn="0" w:lastRowLastColumn="0"/>
            </w:pPr>
            <w:r>
              <w:t>Need Support</w:t>
            </w:r>
          </w:p>
          <w:p w14:paraId="729D5A0D" w14:textId="77777777" w:rsidR="002F38C0" w:rsidRPr="00503A49" w:rsidRDefault="002F38C0" w:rsidP="007C3517">
            <w:pPr>
              <w:spacing w:line="259" w:lineRule="auto"/>
              <w:cnfStyle w:val="100000000000" w:firstRow="1" w:lastRow="0" w:firstColumn="0" w:lastColumn="0" w:oddVBand="0" w:evenVBand="0" w:oddHBand="0" w:evenHBand="0" w:firstRowFirstColumn="0" w:firstRowLastColumn="0" w:lastRowFirstColumn="0" w:lastRowLastColumn="0"/>
            </w:pPr>
            <w:r w:rsidRPr="00503A49">
              <w:t>Point 1</w:t>
            </w:r>
          </w:p>
          <w:p w14:paraId="1994A394" w14:textId="77777777" w:rsidR="002F38C0" w:rsidRPr="00503A49" w:rsidRDefault="002F38C0" w:rsidP="007C3517">
            <w:pPr>
              <w:spacing w:line="259" w:lineRule="auto"/>
              <w:cnfStyle w:val="100000000000" w:firstRow="1" w:lastRow="0" w:firstColumn="0" w:lastColumn="0" w:oddVBand="0" w:evenVBand="0" w:oddHBand="0" w:evenHBand="0" w:firstRowFirstColumn="0" w:firstRowLastColumn="0" w:lastRowFirstColumn="0" w:lastRowLastColumn="0"/>
            </w:pPr>
          </w:p>
        </w:tc>
        <w:tc>
          <w:tcPr>
            <w:tcW w:w="1816" w:type="dxa"/>
            <w:vAlign w:val="center"/>
          </w:tcPr>
          <w:p w14:paraId="76542C2B" w14:textId="77777777" w:rsidR="002F38C0" w:rsidRPr="00503A49" w:rsidRDefault="002F38C0" w:rsidP="007C3517">
            <w:pPr>
              <w:spacing w:line="259" w:lineRule="auto"/>
              <w:cnfStyle w:val="100000000000" w:firstRow="1" w:lastRow="0" w:firstColumn="0" w:lastColumn="0" w:oddVBand="0" w:evenVBand="0" w:oddHBand="0" w:evenHBand="0" w:firstRowFirstColumn="0" w:firstRowLastColumn="0" w:lastRowFirstColumn="0" w:lastRowLastColumn="0"/>
            </w:pPr>
            <w:r>
              <w:t>Developing</w:t>
            </w:r>
          </w:p>
          <w:p w14:paraId="162F71CC" w14:textId="77777777" w:rsidR="002F38C0" w:rsidRPr="00503A49" w:rsidRDefault="002F38C0" w:rsidP="007C3517">
            <w:pPr>
              <w:spacing w:line="259" w:lineRule="auto"/>
              <w:cnfStyle w:val="100000000000" w:firstRow="1" w:lastRow="0" w:firstColumn="0" w:lastColumn="0" w:oddVBand="0" w:evenVBand="0" w:oddHBand="0" w:evenHBand="0" w:firstRowFirstColumn="0" w:firstRowLastColumn="0" w:lastRowFirstColumn="0" w:lastRowLastColumn="0"/>
            </w:pPr>
            <w:r w:rsidRPr="00503A49">
              <w:t>Points 2</w:t>
            </w:r>
          </w:p>
          <w:p w14:paraId="352D6279" w14:textId="77777777" w:rsidR="002F38C0" w:rsidRPr="00503A49" w:rsidRDefault="002F38C0" w:rsidP="007C3517">
            <w:pPr>
              <w:spacing w:line="259" w:lineRule="auto"/>
              <w:cnfStyle w:val="100000000000" w:firstRow="1" w:lastRow="0" w:firstColumn="0" w:lastColumn="0" w:oddVBand="0" w:evenVBand="0" w:oddHBand="0" w:evenHBand="0" w:firstRowFirstColumn="0" w:firstRowLastColumn="0" w:lastRowFirstColumn="0" w:lastRowLastColumn="0"/>
            </w:pPr>
          </w:p>
        </w:tc>
        <w:tc>
          <w:tcPr>
            <w:tcW w:w="1713" w:type="dxa"/>
            <w:vAlign w:val="center"/>
          </w:tcPr>
          <w:p w14:paraId="29277AC0" w14:textId="77777777" w:rsidR="002F38C0" w:rsidRPr="00503A49" w:rsidRDefault="002F38C0" w:rsidP="007C3517">
            <w:pPr>
              <w:spacing w:line="259" w:lineRule="auto"/>
              <w:cnfStyle w:val="100000000000" w:firstRow="1" w:lastRow="0" w:firstColumn="0" w:lastColumn="0" w:oddVBand="0" w:evenVBand="0" w:oddHBand="0" w:evenHBand="0" w:firstRowFirstColumn="0" w:firstRowLastColumn="0" w:lastRowFirstColumn="0" w:lastRowLastColumn="0"/>
            </w:pPr>
            <w:r>
              <w:t>Meets Expectations</w:t>
            </w:r>
          </w:p>
          <w:p w14:paraId="6A9CD377" w14:textId="77777777" w:rsidR="002F38C0" w:rsidRPr="00503A49" w:rsidRDefault="002F38C0" w:rsidP="007C3517">
            <w:pPr>
              <w:spacing w:line="259" w:lineRule="auto"/>
              <w:cnfStyle w:val="100000000000" w:firstRow="1" w:lastRow="0" w:firstColumn="0" w:lastColumn="0" w:oddVBand="0" w:evenVBand="0" w:oddHBand="0" w:evenHBand="0" w:firstRowFirstColumn="0" w:firstRowLastColumn="0" w:lastRowFirstColumn="0" w:lastRowLastColumn="0"/>
            </w:pPr>
            <w:r w:rsidRPr="00503A49">
              <w:t>Points 3</w:t>
            </w:r>
          </w:p>
          <w:p w14:paraId="1D697385" w14:textId="77777777" w:rsidR="002F38C0" w:rsidRPr="00503A49" w:rsidRDefault="002F38C0" w:rsidP="007C3517">
            <w:pPr>
              <w:spacing w:line="259" w:lineRule="auto"/>
              <w:cnfStyle w:val="100000000000" w:firstRow="1" w:lastRow="0" w:firstColumn="0" w:lastColumn="0" w:oddVBand="0" w:evenVBand="0" w:oddHBand="0" w:evenHBand="0" w:firstRowFirstColumn="0" w:firstRowLastColumn="0" w:lastRowFirstColumn="0" w:lastRowLastColumn="0"/>
            </w:pPr>
          </w:p>
        </w:tc>
        <w:tc>
          <w:tcPr>
            <w:tcW w:w="2112" w:type="dxa"/>
            <w:vAlign w:val="center"/>
          </w:tcPr>
          <w:p w14:paraId="71816F62" w14:textId="77777777" w:rsidR="002F38C0" w:rsidRDefault="002F38C0" w:rsidP="007C3517">
            <w:pPr>
              <w:spacing w:line="259" w:lineRule="auto"/>
              <w:cnfStyle w:val="100000000000" w:firstRow="1" w:lastRow="0" w:firstColumn="0" w:lastColumn="0" w:oddVBand="0" w:evenVBand="0" w:oddHBand="0" w:evenHBand="0" w:firstRowFirstColumn="0" w:firstRowLastColumn="0" w:lastRowFirstColumn="0" w:lastRowLastColumn="0"/>
              <w:rPr>
                <w:b w:val="0"/>
                <w:bCs w:val="0"/>
              </w:rPr>
            </w:pPr>
            <w:r w:rsidRPr="00503A49">
              <w:t xml:space="preserve">Exceeds </w:t>
            </w:r>
          </w:p>
          <w:p w14:paraId="0D9AFA0A" w14:textId="77777777" w:rsidR="002F38C0" w:rsidRPr="00503A49" w:rsidRDefault="002F38C0" w:rsidP="007C3517">
            <w:pPr>
              <w:spacing w:line="259" w:lineRule="auto"/>
              <w:cnfStyle w:val="100000000000" w:firstRow="1" w:lastRow="0" w:firstColumn="0" w:lastColumn="0" w:oddVBand="0" w:evenVBand="0" w:oddHBand="0" w:evenHBand="0" w:firstRowFirstColumn="0" w:firstRowLastColumn="0" w:lastRowFirstColumn="0" w:lastRowLastColumn="0"/>
            </w:pPr>
            <w:r w:rsidRPr="00503A49">
              <w:t>Expectations</w:t>
            </w:r>
          </w:p>
          <w:p w14:paraId="0D7719CB" w14:textId="77777777" w:rsidR="002F38C0" w:rsidRPr="00503A49" w:rsidRDefault="002F38C0" w:rsidP="007C3517">
            <w:pPr>
              <w:spacing w:line="259" w:lineRule="auto"/>
              <w:cnfStyle w:val="100000000000" w:firstRow="1" w:lastRow="0" w:firstColumn="0" w:lastColumn="0" w:oddVBand="0" w:evenVBand="0" w:oddHBand="0" w:evenHBand="0" w:firstRowFirstColumn="0" w:firstRowLastColumn="0" w:lastRowFirstColumn="0" w:lastRowLastColumn="0"/>
            </w:pPr>
            <w:r w:rsidRPr="00503A49">
              <w:t>Points 4</w:t>
            </w:r>
          </w:p>
        </w:tc>
      </w:tr>
      <w:tr w:rsidR="002F38C0" w:rsidRPr="00503A49" w14:paraId="29D8AD1D" w14:textId="77777777" w:rsidTr="007C3517">
        <w:trPr>
          <w:trHeight w:val="249"/>
        </w:trPr>
        <w:tc>
          <w:tcPr>
            <w:cnfStyle w:val="001000000000" w:firstRow="0" w:lastRow="0" w:firstColumn="1" w:lastColumn="0" w:oddVBand="0" w:evenVBand="0" w:oddHBand="0" w:evenHBand="0" w:firstRowFirstColumn="0" w:firstRowLastColumn="0" w:lastRowFirstColumn="0" w:lastRowLastColumn="0"/>
            <w:tcW w:w="10710" w:type="dxa"/>
            <w:gridSpan w:val="6"/>
            <w:shd w:val="clear" w:color="auto" w:fill="B8CCE4" w:themeFill="accent1" w:themeFillTint="66"/>
          </w:tcPr>
          <w:p w14:paraId="06DB65AF" w14:textId="77777777" w:rsidR="002F38C0" w:rsidRPr="00503A49" w:rsidRDefault="002F38C0" w:rsidP="007C3517">
            <w:pPr>
              <w:spacing w:after="160" w:line="259" w:lineRule="auto"/>
              <w:jc w:val="center"/>
            </w:pPr>
            <w:r w:rsidRPr="00503A49">
              <w:t>PLANNING</w:t>
            </w:r>
          </w:p>
        </w:tc>
      </w:tr>
      <w:tr w:rsidR="002F38C0" w:rsidRPr="00503A49" w14:paraId="5F94621A" w14:textId="77777777" w:rsidTr="007C3517">
        <w:trPr>
          <w:trHeight w:val="249"/>
        </w:trPr>
        <w:tc>
          <w:tcPr>
            <w:cnfStyle w:val="001000000000" w:firstRow="0" w:lastRow="0" w:firstColumn="1" w:lastColumn="0" w:oddVBand="0" w:evenVBand="0" w:oddHBand="0" w:evenHBand="0" w:firstRowFirstColumn="0" w:firstRowLastColumn="0" w:lastRowFirstColumn="0" w:lastRowLastColumn="0"/>
            <w:tcW w:w="10710" w:type="dxa"/>
            <w:gridSpan w:val="6"/>
            <w:shd w:val="clear" w:color="auto" w:fill="DBE5F1" w:themeFill="accent1" w:themeFillTint="33"/>
          </w:tcPr>
          <w:p w14:paraId="7875F066" w14:textId="77777777" w:rsidR="002F38C0" w:rsidRPr="00503A49" w:rsidRDefault="002F38C0" w:rsidP="007C3517">
            <w:pPr>
              <w:tabs>
                <w:tab w:val="center" w:pos="6732"/>
                <w:tab w:val="left" w:pos="11190"/>
              </w:tabs>
              <w:spacing w:after="160" w:line="259" w:lineRule="auto"/>
              <w:jc w:val="center"/>
            </w:pPr>
            <w:r w:rsidRPr="00503A49">
              <w:t>CONCEPTUALIZING ESSAY</w:t>
            </w:r>
          </w:p>
        </w:tc>
      </w:tr>
      <w:tr w:rsidR="002F38C0" w:rsidRPr="00503A49" w14:paraId="439E6BB8" w14:textId="77777777" w:rsidTr="007C3517">
        <w:trPr>
          <w:trHeight w:val="4896"/>
        </w:trPr>
        <w:tc>
          <w:tcPr>
            <w:cnfStyle w:val="001000000000" w:firstRow="0" w:lastRow="0" w:firstColumn="1" w:lastColumn="0" w:oddVBand="0" w:evenVBand="0" w:oddHBand="0" w:evenHBand="0" w:firstRowFirstColumn="0" w:firstRowLastColumn="0" w:lastRowFirstColumn="0" w:lastRowLastColumn="0"/>
            <w:tcW w:w="1958" w:type="dxa"/>
          </w:tcPr>
          <w:p w14:paraId="5A8472C2" w14:textId="77777777" w:rsidR="002F38C0" w:rsidRDefault="002F38C0" w:rsidP="007C3517">
            <w:pPr>
              <w:spacing w:after="160" w:line="259" w:lineRule="auto"/>
              <w:rPr>
                <w:rFonts w:cstheme="minorHAnsi"/>
                <w:b w:val="0"/>
                <w:sz w:val="24"/>
                <w:szCs w:val="24"/>
              </w:rPr>
            </w:pPr>
            <w:r>
              <w:t>#1-</w:t>
            </w:r>
            <w:r>
              <w:rPr>
                <w:sz w:val="24"/>
                <w:szCs w:val="24"/>
              </w:rPr>
              <w:t xml:space="preserve"> </w:t>
            </w:r>
            <w:r>
              <w:rPr>
                <w:rFonts w:cstheme="minorHAnsi"/>
                <w:sz w:val="24"/>
                <w:szCs w:val="24"/>
              </w:rPr>
              <w:t xml:space="preserve">Social Studies Learners and Learning </w:t>
            </w:r>
          </w:p>
          <w:p w14:paraId="26336B39" w14:textId="77777777" w:rsidR="002F38C0" w:rsidRPr="00ED18B1" w:rsidRDefault="002F38C0" w:rsidP="007C3517">
            <w:pPr>
              <w:spacing w:after="160" w:line="259" w:lineRule="auto"/>
              <w:rPr>
                <w:b w:val="0"/>
                <w:bCs w:val="0"/>
              </w:rPr>
            </w:pPr>
            <w:r>
              <w:rPr>
                <w:rFonts w:cstheme="minorHAnsi"/>
                <w:sz w:val="24"/>
                <w:szCs w:val="24"/>
              </w:rPr>
              <w:t>C</w:t>
            </w:r>
            <w:r w:rsidRPr="00F24A07">
              <w:rPr>
                <w:rFonts w:ascii="Arial" w:hAnsi="Arial" w:cs="Arial"/>
                <w:sz w:val="18"/>
                <w:szCs w:val="18"/>
              </w:rPr>
              <w:t>andidates demonstrate ability to use knowledge of learners to plan and implement relevant and responsive pedagogy, create collaborative and interdisciplinary learning environments, and prepare learners to be informed advocates for an inclusive and equitable society.</w:t>
            </w:r>
          </w:p>
        </w:tc>
        <w:tc>
          <w:tcPr>
            <w:tcW w:w="1398" w:type="dxa"/>
          </w:tcPr>
          <w:p w14:paraId="1DA52F05" w14:textId="77777777" w:rsidR="002F38C0" w:rsidRPr="00503A49"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r>
              <w:rPr>
                <w:b/>
                <w:sz w:val="24"/>
                <w:szCs w:val="24"/>
              </w:rPr>
              <w:t>SS Standard 4</w:t>
            </w:r>
          </w:p>
          <w:p w14:paraId="650986F7" w14:textId="77777777" w:rsidR="002F38C0" w:rsidRPr="00503A49"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13" w:type="dxa"/>
          </w:tcPr>
          <w:p w14:paraId="398B9BC1" w14:textId="77777777" w:rsidR="002F38C0"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r w:rsidRPr="00503A49">
              <w:t xml:space="preserve">Candidate does not provide an explanation of how </w:t>
            </w:r>
            <w:r>
              <w:t>adolescents</w:t>
            </w:r>
            <w:r w:rsidRPr="00503A49">
              <w:t xml:space="preserve"> development </w:t>
            </w:r>
            <w:r>
              <w:t xml:space="preserve">and </w:t>
            </w:r>
            <w:r w:rsidRPr="00503A49">
              <w:t xml:space="preserve">theoretical approaches </w:t>
            </w:r>
            <w:r>
              <w:t xml:space="preserve">on </w:t>
            </w:r>
          </w:p>
          <w:p w14:paraId="3BE315C7" w14:textId="77777777" w:rsidR="002F38C0"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r>
              <w:t>how they develop and learn social Studies concepts.</w:t>
            </w:r>
          </w:p>
          <w:p w14:paraId="11C744E5" w14:textId="77777777" w:rsidR="002F38C0"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p>
          <w:p w14:paraId="24AAB140" w14:textId="77777777" w:rsidR="002F38C0" w:rsidRPr="001E1158"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Candidate’s synthesis does not include knowledge of how learner development </w:t>
            </w:r>
            <w:r w:rsidRPr="001E1158">
              <w:rPr>
                <w:rFonts w:cstheme="minorHAnsi"/>
                <w:sz w:val="20"/>
                <w:szCs w:val="20"/>
              </w:rPr>
              <w:t>impact learning to plan and implement learning experiences</w:t>
            </w:r>
            <w:r>
              <w:rPr>
                <w:rFonts w:cstheme="minorHAnsi"/>
                <w:sz w:val="20"/>
                <w:szCs w:val="20"/>
              </w:rPr>
              <w:t xml:space="preserve"> </w:t>
            </w:r>
            <w:r w:rsidRPr="001E1158">
              <w:rPr>
                <w:rFonts w:cstheme="minorHAnsi"/>
                <w:sz w:val="20"/>
                <w:szCs w:val="20"/>
              </w:rPr>
              <w:t>and environments that</w:t>
            </w:r>
          </w:p>
          <w:p w14:paraId="435EB699" w14:textId="77777777" w:rsidR="002F38C0" w:rsidRPr="001E1158"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E1158">
              <w:rPr>
                <w:rFonts w:cstheme="minorHAnsi"/>
                <w:sz w:val="20"/>
                <w:szCs w:val="20"/>
              </w:rPr>
              <w:t xml:space="preserve">consider individual </w:t>
            </w:r>
            <w:r>
              <w:rPr>
                <w:rFonts w:cstheme="minorHAnsi"/>
                <w:sz w:val="20"/>
                <w:szCs w:val="20"/>
              </w:rPr>
              <w:t>learner’s</w:t>
            </w:r>
          </w:p>
          <w:p w14:paraId="238FD6F6" w14:textId="77777777" w:rsidR="002F38C0" w:rsidRPr="001E1158"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E1158">
              <w:rPr>
                <w:rFonts w:cstheme="minorHAnsi"/>
                <w:sz w:val="20"/>
                <w:szCs w:val="20"/>
              </w:rPr>
              <w:t>strengths and needs</w:t>
            </w:r>
            <w:r>
              <w:rPr>
                <w:rFonts w:cstheme="minorHAnsi"/>
                <w:sz w:val="20"/>
                <w:szCs w:val="20"/>
              </w:rPr>
              <w:t xml:space="preserve">. The candidate does not </w:t>
            </w:r>
            <w:r w:rsidRPr="001E1158">
              <w:rPr>
                <w:rFonts w:cstheme="minorHAnsi"/>
                <w:sz w:val="20"/>
                <w:szCs w:val="20"/>
              </w:rPr>
              <w:t>articulate the theoretical foundations for their plans and actions.</w:t>
            </w:r>
          </w:p>
          <w:p w14:paraId="60366ADD" w14:textId="77777777" w:rsidR="002F38C0" w:rsidRPr="00503A49"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816" w:type="dxa"/>
          </w:tcPr>
          <w:p w14:paraId="22AE95C6" w14:textId="77777777" w:rsidR="002F38C0"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r w:rsidRPr="00503A49">
              <w:t xml:space="preserve">Candidate provides </w:t>
            </w:r>
            <w:r>
              <w:t>an</w:t>
            </w:r>
            <w:r w:rsidRPr="00503A49">
              <w:t xml:space="preserve"> incomplete</w:t>
            </w:r>
            <w:r>
              <w:t xml:space="preserve"> </w:t>
            </w:r>
            <w:r w:rsidRPr="00503A49">
              <w:t xml:space="preserve">explanation of how </w:t>
            </w:r>
            <w:r>
              <w:t>adolescents</w:t>
            </w:r>
            <w:r w:rsidRPr="00503A49">
              <w:t xml:space="preserve"> development </w:t>
            </w:r>
            <w:r>
              <w:t xml:space="preserve">and </w:t>
            </w:r>
            <w:r w:rsidRPr="00503A49">
              <w:t xml:space="preserve">theoretical approaches </w:t>
            </w:r>
            <w:r>
              <w:t xml:space="preserve">on </w:t>
            </w:r>
          </w:p>
          <w:p w14:paraId="1EB49F94" w14:textId="77777777" w:rsidR="002F38C0"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r>
              <w:t>how they develop and learn social Studies concepts.</w:t>
            </w:r>
          </w:p>
          <w:p w14:paraId="125AB1A8" w14:textId="77777777" w:rsidR="002F38C0"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p>
          <w:p w14:paraId="3C5E390C" w14:textId="77777777" w:rsidR="002F38C0" w:rsidRPr="001E1158"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Candidate’s synthesis demonstrates limited knowledge of how learner development </w:t>
            </w:r>
            <w:r w:rsidRPr="001E1158">
              <w:rPr>
                <w:rFonts w:cstheme="minorHAnsi"/>
                <w:sz w:val="20"/>
                <w:szCs w:val="20"/>
              </w:rPr>
              <w:t xml:space="preserve">impact learning to plan and implement learning experiences </w:t>
            </w:r>
            <w:r>
              <w:rPr>
                <w:rFonts w:cstheme="minorHAnsi"/>
                <w:sz w:val="20"/>
                <w:szCs w:val="20"/>
              </w:rPr>
              <w:t xml:space="preserve">(inquiry) </w:t>
            </w:r>
            <w:r w:rsidRPr="001E1158">
              <w:rPr>
                <w:rFonts w:cstheme="minorHAnsi"/>
                <w:sz w:val="20"/>
                <w:szCs w:val="20"/>
              </w:rPr>
              <w:t>and environments that</w:t>
            </w:r>
          </w:p>
          <w:p w14:paraId="05BF51FC" w14:textId="77777777" w:rsidR="002F38C0" w:rsidRPr="001E1158"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E1158">
              <w:rPr>
                <w:rFonts w:cstheme="minorHAnsi"/>
                <w:sz w:val="20"/>
                <w:szCs w:val="20"/>
              </w:rPr>
              <w:t xml:space="preserve">consider individual </w:t>
            </w:r>
            <w:r>
              <w:rPr>
                <w:rFonts w:cstheme="minorHAnsi"/>
                <w:sz w:val="20"/>
                <w:szCs w:val="20"/>
              </w:rPr>
              <w:t>learner’s</w:t>
            </w:r>
          </w:p>
          <w:p w14:paraId="17B8F51C" w14:textId="77777777" w:rsidR="002F38C0" w:rsidRPr="001E1158"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E1158">
              <w:rPr>
                <w:rFonts w:cstheme="minorHAnsi"/>
                <w:sz w:val="20"/>
                <w:szCs w:val="20"/>
              </w:rPr>
              <w:t>strengths and needs</w:t>
            </w:r>
            <w:r>
              <w:rPr>
                <w:rFonts w:cstheme="minorHAnsi"/>
                <w:sz w:val="20"/>
                <w:szCs w:val="20"/>
              </w:rPr>
              <w:t xml:space="preserve">. The candidate vaguely </w:t>
            </w:r>
            <w:r w:rsidRPr="001E1158">
              <w:rPr>
                <w:rFonts w:cstheme="minorHAnsi"/>
                <w:sz w:val="20"/>
                <w:szCs w:val="20"/>
              </w:rPr>
              <w:t>articulate</w:t>
            </w:r>
            <w:r>
              <w:rPr>
                <w:rFonts w:cstheme="minorHAnsi"/>
                <w:sz w:val="20"/>
                <w:szCs w:val="20"/>
              </w:rPr>
              <w:t>s</w:t>
            </w:r>
            <w:r w:rsidRPr="001E1158">
              <w:rPr>
                <w:rFonts w:cstheme="minorHAnsi"/>
                <w:sz w:val="20"/>
                <w:szCs w:val="20"/>
              </w:rPr>
              <w:t xml:space="preserve"> the theoretical foundations for their plans and actions.</w:t>
            </w:r>
          </w:p>
          <w:p w14:paraId="2D9FEE5E" w14:textId="77777777" w:rsidR="002F38C0" w:rsidRPr="001E1158"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E1158">
              <w:rPr>
                <w:rFonts w:cstheme="minorHAnsi"/>
                <w:b/>
                <w:sz w:val="20"/>
                <w:szCs w:val="20"/>
              </w:rPr>
              <w:t>AND</w:t>
            </w:r>
          </w:p>
          <w:p w14:paraId="6B8852A7" w14:textId="77777777" w:rsidR="002F38C0" w:rsidRPr="001E1158"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E1158">
              <w:rPr>
                <w:rFonts w:cstheme="minorHAnsi"/>
                <w:sz w:val="20"/>
                <w:szCs w:val="20"/>
              </w:rPr>
              <w:t>The</w:t>
            </w:r>
            <w:r>
              <w:rPr>
                <w:rFonts w:cstheme="minorHAnsi"/>
                <w:sz w:val="20"/>
                <w:szCs w:val="20"/>
              </w:rPr>
              <w:t xml:space="preserve"> inquiry plan</w:t>
            </w:r>
            <w:r w:rsidRPr="001E1158">
              <w:rPr>
                <w:rFonts w:cstheme="minorHAnsi"/>
                <w:sz w:val="20"/>
                <w:szCs w:val="20"/>
              </w:rPr>
              <w:t xml:space="preserve"> provides </w:t>
            </w:r>
            <w:r>
              <w:rPr>
                <w:rFonts w:cstheme="minorHAnsi"/>
                <w:sz w:val="20"/>
                <w:szCs w:val="20"/>
              </w:rPr>
              <w:t xml:space="preserve">inadequate </w:t>
            </w:r>
            <w:r w:rsidRPr="001E1158">
              <w:rPr>
                <w:rFonts w:cstheme="minorHAnsi"/>
                <w:sz w:val="20"/>
                <w:szCs w:val="20"/>
              </w:rPr>
              <w:t xml:space="preserve">references to meet </w:t>
            </w:r>
            <w:r>
              <w:rPr>
                <w:rFonts w:cstheme="minorHAnsi"/>
                <w:sz w:val="20"/>
                <w:szCs w:val="20"/>
              </w:rPr>
              <w:t xml:space="preserve">the needs of </w:t>
            </w:r>
            <w:r w:rsidRPr="001E1158">
              <w:rPr>
                <w:rFonts w:cstheme="minorHAnsi"/>
                <w:sz w:val="20"/>
                <w:szCs w:val="20"/>
              </w:rPr>
              <w:t>all learners to challenge their academic growth.</w:t>
            </w:r>
          </w:p>
          <w:p w14:paraId="67D7CDF2" w14:textId="77777777" w:rsidR="002F38C0"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p>
          <w:p w14:paraId="5D04B1BA" w14:textId="77777777" w:rsidR="002F38C0" w:rsidRPr="00503A49"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13" w:type="dxa"/>
          </w:tcPr>
          <w:p w14:paraId="18230D3B" w14:textId="77777777" w:rsidR="002F38C0"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r w:rsidRPr="00503A49">
              <w:t>Candidate provide</w:t>
            </w:r>
            <w:r>
              <w:t xml:space="preserve">s </w:t>
            </w:r>
            <w:r w:rsidRPr="00503A49">
              <w:t xml:space="preserve">descriptions and examples from sources related to </w:t>
            </w:r>
            <w:r>
              <w:t xml:space="preserve">adolescent </w:t>
            </w:r>
            <w:r w:rsidRPr="00503A49">
              <w:t xml:space="preserve">development as well as theoretical approaches </w:t>
            </w:r>
            <w:r>
              <w:t xml:space="preserve">on </w:t>
            </w:r>
          </w:p>
          <w:p w14:paraId="13BF500D" w14:textId="77777777" w:rsidR="002F38C0"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r>
              <w:t>how they develop and learn social Studies concepts.</w:t>
            </w:r>
          </w:p>
          <w:p w14:paraId="2D6EBE5E" w14:textId="77777777" w:rsidR="002F38C0" w:rsidRPr="001E1158"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t xml:space="preserve">Candidate’s synthesis demonstrate that they know how learner development </w:t>
            </w:r>
            <w:r w:rsidRPr="001E1158">
              <w:rPr>
                <w:rFonts w:cstheme="minorHAnsi"/>
                <w:sz w:val="20"/>
                <w:szCs w:val="20"/>
              </w:rPr>
              <w:t xml:space="preserve">impact learning to plan and implement learning experiences </w:t>
            </w:r>
            <w:r>
              <w:rPr>
                <w:rFonts w:cstheme="minorHAnsi"/>
                <w:sz w:val="20"/>
                <w:szCs w:val="20"/>
              </w:rPr>
              <w:t xml:space="preserve">(inquiry) </w:t>
            </w:r>
            <w:r w:rsidRPr="001E1158">
              <w:rPr>
                <w:rFonts w:cstheme="minorHAnsi"/>
                <w:sz w:val="20"/>
                <w:szCs w:val="20"/>
              </w:rPr>
              <w:t>and environments that</w:t>
            </w:r>
          </w:p>
          <w:p w14:paraId="0C89E61B" w14:textId="77777777" w:rsidR="002F38C0" w:rsidRPr="001E1158"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E1158">
              <w:rPr>
                <w:rFonts w:cstheme="minorHAnsi"/>
                <w:sz w:val="20"/>
                <w:szCs w:val="20"/>
              </w:rPr>
              <w:t xml:space="preserve">consider individual </w:t>
            </w:r>
            <w:r>
              <w:rPr>
                <w:rFonts w:cstheme="minorHAnsi"/>
                <w:sz w:val="20"/>
                <w:szCs w:val="20"/>
              </w:rPr>
              <w:t>learner’s</w:t>
            </w:r>
          </w:p>
          <w:p w14:paraId="214D5800" w14:textId="77777777" w:rsidR="002F38C0" w:rsidRPr="001E1158"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E1158">
              <w:rPr>
                <w:rFonts w:cstheme="minorHAnsi"/>
                <w:sz w:val="20"/>
                <w:szCs w:val="20"/>
              </w:rPr>
              <w:t>strengths and needs</w:t>
            </w:r>
            <w:r>
              <w:rPr>
                <w:rFonts w:cstheme="minorHAnsi"/>
                <w:sz w:val="20"/>
                <w:szCs w:val="20"/>
              </w:rPr>
              <w:t xml:space="preserve"> and</w:t>
            </w:r>
            <w:r w:rsidRPr="001E1158">
              <w:rPr>
                <w:rFonts w:cstheme="minorHAnsi"/>
                <w:sz w:val="20"/>
                <w:szCs w:val="20"/>
              </w:rPr>
              <w:t xml:space="preserve"> can articulate the theoretical foundations for their plans and actions.</w:t>
            </w:r>
          </w:p>
          <w:p w14:paraId="2F35C8B3" w14:textId="77777777" w:rsidR="002F38C0" w:rsidRPr="001E1158"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E1158">
              <w:rPr>
                <w:rFonts w:cstheme="minorHAnsi"/>
                <w:b/>
                <w:sz w:val="20"/>
                <w:szCs w:val="20"/>
              </w:rPr>
              <w:t>AND</w:t>
            </w:r>
          </w:p>
          <w:p w14:paraId="3D61468E" w14:textId="77777777" w:rsidR="002F38C0" w:rsidRPr="001E1158"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E1158">
              <w:rPr>
                <w:rFonts w:cstheme="minorHAnsi"/>
                <w:sz w:val="20"/>
                <w:szCs w:val="20"/>
              </w:rPr>
              <w:t>The</w:t>
            </w:r>
            <w:r>
              <w:rPr>
                <w:rFonts w:cstheme="minorHAnsi"/>
                <w:sz w:val="20"/>
                <w:szCs w:val="20"/>
              </w:rPr>
              <w:t xml:space="preserve"> inquiry plan</w:t>
            </w:r>
            <w:r w:rsidRPr="001E1158">
              <w:rPr>
                <w:rFonts w:cstheme="minorHAnsi"/>
                <w:sz w:val="20"/>
                <w:szCs w:val="20"/>
              </w:rPr>
              <w:t xml:space="preserve"> provides references to meet </w:t>
            </w:r>
            <w:r>
              <w:rPr>
                <w:rFonts w:cstheme="minorHAnsi"/>
                <w:sz w:val="20"/>
                <w:szCs w:val="20"/>
              </w:rPr>
              <w:t xml:space="preserve">the needs of </w:t>
            </w:r>
            <w:r w:rsidRPr="001E1158">
              <w:rPr>
                <w:rFonts w:cstheme="minorHAnsi"/>
                <w:sz w:val="20"/>
                <w:szCs w:val="20"/>
              </w:rPr>
              <w:t>all learners to challenge their academic growth.</w:t>
            </w:r>
          </w:p>
          <w:p w14:paraId="57DC9305" w14:textId="77777777" w:rsidR="002F38C0"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p>
          <w:p w14:paraId="44011410" w14:textId="77777777" w:rsidR="002F38C0" w:rsidRPr="00503A49"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r w:rsidRPr="00503A49">
              <w:t>.</w:t>
            </w:r>
          </w:p>
        </w:tc>
        <w:tc>
          <w:tcPr>
            <w:tcW w:w="2112" w:type="dxa"/>
          </w:tcPr>
          <w:p w14:paraId="786B7D34"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pPr>
            <w:r w:rsidRPr="00C77ED2">
              <w:t xml:space="preserve">Candidate provides a thorough and comprehensive synthesis of research and theories on </w:t>
            </w:r>
            <w:r w:rsidRPr="00C77ED2">
              <w:rPr>
                <w:rFonts w:cstheme="minorHAnsi"/>
                <w:sz w:val="20"/>
                <w:szCs w:val="20"/>
              </w:rPr>
              <w:t xml:space="preserve">concept, principles, theories related to the development of </w:t>
            </w:r>
            <w:r w:rsidRPr="00C77ED2">
              <w:t xml:space="preserve">6-12 learner, and how they develop and learn social Studies concepts. </w:t>
            </w:r>
          </w:p>
          <w:p w14:paraId="4EAF3A76"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t xml:space="preserve">Candidate’s synthesis demonstrate that they know how learner development </w:t>
            </w:r>
            <w:r w:rsidRPr="00C77ED2">
              <w:rPr>
                <w:rFonts w:cstheme="minorHAnsi"/>
                <w:sz w:val="20"/>
                <w:szCs w:val="20"/>
              </w:rPr>
              <w:t>impact learning to plan and implement learning experiences (inquiry) and environments that</w:t>
            </w:r>
          </w:p>
          <w:p w14:paraId="3362A366"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rPr>
                <w:rFonts w:cstheme="minorHAnsi"/>
                <w:sz w:val="20"/>
                <w:szCs w:val="20"/>
              </w:rPr>
              <w:t>consider individual children’s</w:t>
            </w:r>
          </w:p>
          <w:p w14:paraId="6A23546C"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rPr>
                <w:rFonts w:cstheme="minorHAnsi"/>
                <w:sz w:val="20"/>
                <w:szCs w:val="20"/>
              </w:rPr>
              <w:t>strengths and needs and can articulate the theoretical foundations for their plans and actions.</w:t>
            </w:r>
          </w:p>
          <w:p w14:paraId="686AA14D"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77ED2">
              <w:rPr>
                <w:rFonts w:cstheme="minorHAnsi"/>
                <w:b/>
                <w:sz w:val="20"/>
                <w:szCs w:val="20"/>
              </w:rPr>
              <w:t>AND</w:t>
            </w:r>
          </w:p>
          <w:p w14:paraId="5DBB00A8"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rPr>
                <w:rFonts w:cstheme="minorHAnsi"/>
                <w:sz w:val="20"/>
                <w:szCs w:val="20"/>
              </w:rPr>
              <w:t>The inquiry plan provides references to meet the needs of all learners to challenge their academic growth.</w:t>
            </w:r>
          </w:p>
          <w:p w14:paraId="6A150645" w14:textId="77777777" w:rsidR="002F38C0" w:rsidRPr="00503A49"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p>
        </w:tc>
      </w:tr>
      <w:tr w:rsidR="002F38C0" w:rsidRPr="00503A49" w14:paraId="02369752"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58" w:type="dxa"/>
          </w:tcPr>
          <w:p w14:paraId="2F9745D7" w14:textId="77777777" w:rsidR="002F38C0" w:rsidRDefault="002F38C0" w:rsidP="007C3517">
            <w:pPr>
              <w:tabs>
                <w:tab w:val="left" w:pos="720"/>
                <w:tab w:val="left" w:pos="1260"/>
              </w:tabs>
            </w:pPr>
            <w:r>
              <w:rPr>
                <w:sz w:val="24"/>
                <w:szCs w:val="24"/>
              </w:rPr>
              <w:t xml:space="preserve">#2 </w:t>
            </w:r>
            <w:r>
              <w:t xml:space="preserve">Use knowledge of learners’ socio-cultural assets, learning demands, and individual identities to plan and implement relevant and responsive pedagogy that </w:t>
            </w:r>
            <w:r>
              <w:lastRenderedPageBreak/>
              <w:t>ensures equitable learning opportunities in social studies.</w:t>
            </w:r>
          </w:p>
          <w:p w14:paraId="595F1455" w14:textId="77777777" w:rsidR="002F38C0" w:rsidRPr="001823FA" w:rsidRDefault="002F38C0" w:rsidP="007C3517">
            <w:pPr>
              <w:spacing w:after="160" w:line="259" w:lineRule="auto"/>
              <w:rPr>
                <w:b w:val="0"/>
                <w:bCs w:val="0"/>
              </w:rPr>
            </w:pPr>
          </w:p>
        </w:tc>
        <w:tc>
          <w:tcPr>
            <w:tcW w:w="1398" w:type="dxa"/>
          </w:tcPr>
          <w:p w14:paraId="2F9BE8CE" w14:textId="77777777" w:rsidR="002F38C0" w:rsidRPr="00503A49"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r>
              <w:rPr>
                <w:sz w:val="24"/>
                <w:szCs w:val="24"/>
              </w:rPr>
              <w:lastRenderedPageBreak/>
              <w:t xml:space="preserve">Indicator </w:t>
            </w:r>
            <w:r>
              <w:t>4.1</w:t>
            </w:r>
          </w:p>
          <w:p w14:paraId="0B3EFE35" w14:textId="77777777" w:rsidR="002F38C0" w:rsidRPr="00503A49"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p>
        </w:tc>
        <w:tc>
          <w:tcPr>
            <w:tcW w:w="1713" w:type="dxa"/>
          </w:tcPr>
          <w:p w14:paraId="0AAAE2CA"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rPr>
                <w:rFonts w:cstheme="minorHAnsi"/>
                <w:sz w:val="20"/>
                <w:szCs w:val="20"/>
              </w:rPr>
              <w:t xml:space="preserve">Commentary bears no evidence of consideration for </w:t>
            </w:r>
            <w:r w:rsidRPr="00861497">
              <w:rPr>
                <w:rFonts w:cstheme="minorHAnsi"/>
                <w:b/>
                <w:bCs/>
                <w:sz w:val="20"/>
                <w:szCs w:val="20"/>
              </w:rPr>
              <w:t>individual student’s strengths</w:t>
            </w:r>
            <w:r w:rsidRPr="00C77ED2">
              <w:rPr>
                <w:rFonts w:cstheme="minorHAnsi"/>
                <w:sz w:val="20"/>
                <w:szCs w:val="20"/>
              </w:rPr>
              <w:t xml:space="preserve"> and needs. limited or no technologies are included.</w:t>
            </w:r>
          </w:p>
          <w:p w14:paraId="58CB2750"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rPr>
                <w:rFonts w:cstheme="minorHAnsi"/>
                <w:sz w:val="20"/>
                <w:szCs w:val="20"/>
              </w:rPr>
              <w:t xml:space="preserve">Candidate plans do not include the </w:t>
            </w:r>
            <w:r w:rsidRPr="00C77ED2">
              <w:rPr>
                <w:rFonts w:cstheme="minorHAnsi"/>
                <w:sz w:val="20"/>
                <w:szCs w:val="20"/>
              </w:rPr>
              <w:lastRenderedPageBreak/>
              <w:t>use of inquiry time or engaging students in active learning experiences, or assessment.</w:t>
            </w:r>
          </w:p>
          <w:p w14:paraId="04B0104B"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77ED2">
              <w:rPr>
                <w:rFonts w:cstheme="minorHAnsi"/>
                <w:b/>
                <w:bCs/>
                <w:sz w:val="20"/>
                <w:szCs w:val="20"/>
              </w:rPr>
              <w:t>AND</w:t>
            </w:r>
          </w:p>
          <w:p w14:paraId="716DB3C2"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77ED2">
              <w:rPr>
                <w:rFonts w:cstheme="minorHAnsi"/>
                <w:sz w:val="20"/>
                <w:szCs w:val="20"/>
              </w:rPr>
              <w:t>The inquiry plan includes instruction that vaguely relates to knowledge of 6-12 students &amp; learning theory suitable for teaching 6-12 Social Studies.</w:t>
            </w:r>
            <w:r w:rsidRPr="00C77ED2">
              <w:rPr>
                <w:rFonts w:cstheme="minorHAnsi"/>
                <w:b/>
                <w:sz w:val="20"/>
                <w:szCs w:val="20"/>
              </w:rPr>
              <w:t xml:space="preserve"> And</w:t>
            </w:r>
          </w:p>
          <w:p w14:paraId="18960141" w14:textId="1E472CC4" w:rsidR="002F38C0" w:rsidRPr="00C77ED2"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r>
              <w:rPr>
                <w:rFonts w:cstheme="minorHAnsi"/>
                <w:sz w:val="20"/>
                <w:szCs w:val="20"/>
              </w:rPr>
              <w:t xml:space="preserve">Makes no </w:t>
            </w:r>
            <w:r w:rsidRPr="00C77ED2">
              <w:rPr>
                <w:rFonts w:cstheme="minorHAnsi"/>
                <w:sz w:val="20"/>
                <w:szCs w:val="20"/>
              </w:rPr>
              <w:t>reference to research</w:t>
            </w:r>
            <w:r>
              <w:rPr>
                <w:rFonts w:cstheme="minorHAnsi"/>
                <w:sz w:val="20"/>
                <w:szCs w:val="20"/>
              </w:rPr>
              <w:t>.</w:t>
            </w:r>
          </w:p>
        </w:tc>
        <w:tc>
          <w:tcPr>
            <w:tcW w:w="1816" w:type="dxa"/>
          </w:tcPr>
          <w:p w14:paraId="4DBAE41E"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rPr>
                <w:rFonts w:cstheme="minorHAnsi"/>
                <w:sz w:val="20"/>
                <w:szCs w:val="20"/>
              </w:rPr>
              <w:lastRenderedPageBreak/>
              <w:t xml:space="preserve">Candidate’s Commentary </w:t>
            </w:r>
            <w:r>
              <w:rPr>
                <w:rFonts w:cstheme="minorHAnsi"/>
                <w:sz w:val="20"/>
                <w:szCs w:val="20"/>
              </w:rPr>
              <w:t xml:space="preserve">bear limited </w:t>
            </w:r>
            <w:r w:rsidRPr="00C77ED2">
              <w:rPr>
                <w:rFonts w:cstheme="minorHAnsi"/>
                <w:sz w:val="20"/>
                <w:szCs w:val="20"/>
              </w:rPr>
              <w:t xml:space="preserve">evidence of consideration of </w:t>
            </w:r>
            <w:r w:rsidRPr="00861497">
              <w:rPr>
                <w:rFonts w:cstheme="minorHAnsi"/>
                <w:b/>
                <w:bCs/>
                <w:sz w:val="20"/>
                <w:szCs w:val="20"/>
              </w:rPr>
              <w:t>individual student’s strengths</w:t>
            </w:r>
            <w:r w:rsidRPr="00C77ED2">
              <w:rPr>
                <w:rFonts w:cstheme="minorHAnsi"/>
                <w:sz w:val="20"/>
                <w:szCs w:val="20"/>
              </w:rPr>
              <w:t xml:space="preserve"> and needs, and include </w:t>
            </w:r>
            <w:r>
              <w:rPr>
                <w:rFonts w:cstheme="minorHAnsi"/>
                <w:sz w:val="20"/>
                <w:szCs w:val="20"/>
              </w:rPr>
              <w:t xml:space="preserve">a </w:t>
            </w:r>
            <w:r w:rsidRPr="00861497">
              <w:rPr>
                <w:rFonts w:cstheme="minorHAnsi"/>
                <w:b/>
                <w:bCs/>
                <w:sz w:val="20"/>
                <w:szCs w:val="20"/>
              </w:rPr>
              <w:t>limited</w:t>
            </w:r>
            <w:r>
              <w:rPr>
                <w:rFonts w:cstheme="minorHAnsi"/>
                <w:sz w:val="20"/>
                <w:szCs w:val="20"/>
              </w:rPr>
              <w:t xml:space="preserve"> </w:t>
            </w:r>
            <w:r w:rsidRPr="00C77ED2">
              <w:rPr>
                <w:rFonts w:cstheme="minorHAnsi"/>
                <w:sz w:val="20"/>
                <w:szCs w:val="20"/>
              </w:rPr>
              <w:t xml:space="preserve">use of materials, learning activities, </w:t>
            </w:r>
            <w:r w:rsidRPr="00C77ED2">
              <w:rPr>
                <w:rFonts w:cstheme="minorHAnsi"/>
                <w:sz w:val="20"/>
                <w:szCs w:val="20"/>
              </w:rPr>
              <w:lastRenderedPageBreak/>
              <w:t>grouping models, educational</w:t>
            </w:r>
          </w:p>
          <w:p w14:paraId="15CE3402"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rPr>
                <w:rFonts w:cstheme="minorHAnsi"/>
                <w:sz w:val="20"/>
                <w:szCs w:val="20"/>
              </w:rPr>
              <w:t xml:space="preserve">technologies, </w:t>
            </w:r>
          </w:p>
          <w:p w14:paraId="22ADF3CA"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p w14:paraId="066E55AB"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rPr>
                <w:rFonts w:cstheme="minorHAnsi"/>
                <w:b/>
                <w:bCs/>
                <w:sz w:val="20"/>
                <w:szCs w:val="20"/>
              </w:rPr>
              <w:t>AND</w:t>
            </w:r>
            <w:r>
              <w:rPr>
                <w:rFonts w:cstheme="minorHAnsi"/>
                <w:b/>
                <w:bCs/>
                <w:sz w:val="20"/>
                <w:szCs w:val="20"/>
              </w:rPr>
              <w:t xml:space="preserve"> limited </w:t>
            </w:r>
            <w:r w:rsidRPr="00C77ED2">
              <w:rPr>
                <w:rFonts w:cstheme="minorHAnsi"/>
                <w:sz w:val="20"/>
                <w:szCs w:val="20"/>
              </w:rPr>
              <w:t xml:space="preserve">assessments, as well as </w:t>
            </w:r>
            <w:r>
              <w:rPr>
                <w:rFonts w:cstheme="minorHAnsi"/>
                <w:sz w:val="20"/>
                <w:szCs w:val="20"/>
              </w:rPr>
              <w:t xml:space="preserve">few </w:t>
            </w:r>
            <w:r w:rsidRPr="00C77ED2">
              <w:rPr>
                <w:rFonts w:cstheme="minorHAnsi"/>
                <w:sz w:val="20"/>
                <w:szCs w:val="20"/>
              </w:rPr>
              <w:t>adaptations for students with special needs and have addressed some components.</w:t>
            </w:r>
            <w:r w:rsidRPr="00C77ED2">
              <w:rPr>
                <w:rFonts w:cstheme="minorHAnsi"/>
                <w:sz w:val="20"/>
                <w:szCs w:val="20"/>
              </w:rPr>
              <w:cr/>
            </w:r>
          </w:p>
          <w:p w14:paraId="51D926F6"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rPr>
                <w:rFonts w:cstheme="minorHAnsi"/>
                <w:sz w:val="20"/>
                <w:szCs w:val="20"/>
              </w:rPr>
              <w:t>Candidate plans do not include the use of inquiry time or engaging students in active learning experiences, or assessment.</w:t>
            </w:r>
          </w:p>
          <w:p w14:paraId="12B87ACB"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77ED2">
              <w:rPr>
                <w:rFonts w:cstheme="minorHAnsi"/>
                <w:b/>
                <w:bCs/>
                <w:sz w:val="20"/>
                <w:szCs w:val="20"/>
              </w:rPr>
              <w:t>AND</w:t>
            </w:r>
          </w:p>
          <w:p w14:paraId="4A4B85E7"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rPr>
                <w:rFonts w:cstheme="minorHAnsi"/>
                <w:sz w:val="20"/>
                <w:szCs w:val="20"/>
              </w:rPr>
              <w:t xml:space="preserve">The inquiry plan includes </w:t>
            </w:r>
            <w:r>
              <w:rPr>
                <w:rFonts w:cstheme="minorHAnsi"/>
                <w:sz w:val="20"/>
                <w:szCs w:val="20"/>
              </w:rPr>
              <w:t xml:space="preserve">minimal </w:t>
            </w:r>
            <w:r w:rsidRPr="00C77ED2">
              <w:rPr>
                <w:rFonts w:cstheme="minorHAnsi"/>
                <w:sz w:val="20"/>
                <w:szCs w:val="20"/>
              </w:rPr>
              <w:t>instruction that is based on knowledge of 6-12 students &amp; learning theory suitable for teaching 6-12 Social Studies.</w:t>
            </w:r>
          </w:p>
          <w:p w14:paraId="4E5CC5AF"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77ED2">
              <w:rPr>
                <w:rFonts w:cstheme="minorHAnsi"/>
                <w:b/>
                <w:sz w:val="20"/>
                <w:szCs w:val="20"/>
              </w:rPr>
              <w:t>And</w:t>
            </w:r>
          </w:p>
          <w:p w14:paraId="5818B173" w14:textId="5D3414FD"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pPr>
            <w:r>
              <w:rPr>
                <w:rFonts w:cstheme="minorHAnsi"/>
                <w:sz w:val="20"/>
                <w:szCs w:val="20"/>
              </w:rPr>
              <w:t>Makes minimal reference</w:t>
            </w:r>
            <w:r w:rsidRPr="00C77ED2">
              <w:rPr>
                <w:rFonts w:cstheme="minorHAnsi"/>
                <w:sz w:val="20"/>
                <w:szCs w:val="20"/>
              </w:rPr>
              <w:t xml:space="preserve"> to research</w:t>
            </w:r>
            <w:r>
              <w:rPr>
                <w:rFonts w:cstheme="minorHAnsi"/>
                <w:sz w:val="20"/>
                <w:szCs w:val="20"/>
              </w:rPr>
              <w:t>.</w:t>
            </w:r>
          </w:p>
        </w:tc>
        <w:tc>
          <w:tcPr>
            <w:tcW w:w="1713" w:type="dxa"/>
          </w:tcPr>
          <w:p w14:paraId="465C71AD"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rPr>
                <w:rFonts w:cstheme="minorHAnsi"/>
                <w:sz w:val="20"/>
                <w:szCs w:val="20"/>
              </w:rPr>
              <w:lastRenderedPageBreak/>
              <w:t xml:space="preserve">Candidate’s Commentary reveals that the instructional plans are based on evidence of </w:t>
            </w:r>
            <w:r w:rsidRPr="00790D96">
              <w:rPr>
                <w:rFonts w:cstheme="minorHAnsi"/>
                <w:b/>
                <w:bCs/>
                <w:sz w:val="20"/>
                <w:szCs w:val="20"/>
              </w:rPr>
              <w:t>individual student’s</w:t>
            </w:r>
            <w:r w:rsidRPr="00C77ED2">
              <w:rPr>
                <w:rFonts w:cstheme="minorHAnsi"/>
                <w:sz w:val="20"/>
                <w:szCs w:val="20"/>
              </w:rPr>
              <w:t xml:space="preserve"> strengths </w:t>
            </w:r>
            <w:r>
              <w:rPr>
                <w:rFonts w:cstheme="minorHAnsi"/>
                <w:sz w:val="20"/>
                <w:szCs w:val="20"/>
              </w:rPr>
              <w:t>only</w:t>
            </w:r>
          </w:p>
          <w:p w14:paraId="6381DF13"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77ED2">
              <w:rPr>
                <w:rFonts w:cstheme="minorHAnsi"/>
                <w:sz w:val="20"/>
                <w:szCs w:val="20"/>
              </w:rPr>
              <w:t xml:space="preserve"> </w:t>
            </w:r>
            <w:r w:rsidRPr="00C77ED2">
              <w:rPr>
                <w:rFonts w:cstheme="minorHAnsi"/>
                <w:b/>
                <w:bCs/>
                <w:sz w:val="20"/>
                <w:szCs w:val="20"/>
              </w:rPr>
              <w:t>AND</w:t>
            </w:r>
          </w:p>
          <w:p w14:paraId="0857C4F5"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rPr>
                <w:rFonts w:cstheme="minorHAnsi"/>
                <w:sz w:val="20"/>
                <w:szCs w:val="20"/>
              </w:rPr>
              <w:lastRenderedPageBreak/>
              <w:t>include use of materials, learning activities, grouping models, educational</w:t>
            </w:r>
          </w:p>
          <w:p w14:paraId="2A2B9172"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rPr>
                <w:rFonts w:cstheme="minorHAnsi"/>
                <w:sz w:val="20"/>
                <w:szCs w:val="20"/>
              </w:rPr>
              <w:t xml:space="preserve">technologies, and assessments, as well as </w:t>
            </w:r>
            <w:r>
              <w:rPr>
                <w:rFonts w:cstheme="minorHAnsi"/>
                <w:b/>
                <w:bCs/>
                <w:sz w:val="20"/>
                <w:szCs w:val="20"/>
              </w:rPr>
              <w:t xml:space="preserve">minimal </w:t>
            </w:r>
            <w:r w:rsidRPr="00C77ED2">
              <w:rPr>
                <w:rFonts w:cstheme="minorHAnsi"/>
                <w:sz w:val="20"/>
                <w:szCs w:val="20"/>
              </w:rPr>
              <w:t>adaptation for students with special needs and have addressed all components.</w:t>
            </w:r>
            <w:r w:rsidRPr="00C77ED2">
              <w:rPr>
                <w:rFonts w:cstheme="minorHAnsi"/>
                <w:sz w:val="20"/>
                <w:szCs w:val="20"/>
              </w:rPr>
              <w:cr/>
            </w:r>
          </w:p>
          <w:p w14:paraId="64777CDB"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rPr>
                <w:rFonts w:cstheme="minorHAnsi"/>
                <w:sz w:val="20"/>
                <w:szCs w:val="20"/>
              </w:rPr>
              <w:t>Candidate plans for use of inquiry time by allocating for engaging students in active learning experiences, and assessment are clearly revealed in the commentary.</w:t>
            </w:r>
          </w:p>
          <w:p w14:paraId="56FDD179"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77ED2">
              <w:rPr>
                <w:rFonts w:cstheme="minorHAnsi"/>
                <w:b/>
                <w:bCs/>
                <w:sz w:val="20"/>
                <w:szCs w:val="20"/>
              </w:rPr>
              <w:t>AND</w:t>
            </w:r>
          </w:p>
          <w:p w14:paraId="6259E8B8"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77ED2">
              <w:rPr>
                <w:rFonts w:cstheme="minorHAnsi"/>
                <w:sz w:val="20"/>
                <w:szCs w:val="20"/>
              </w:rPr>
              <w:t>The inquiry plan includes instruction that is based on knowledge of 6-12 students &amp; learning theory suitable for teaching 6-12 Social Studies. The inquiry plan includes instructional strategies that will develop students’ inquiry skills, develop learners’ Social Studies concepts, facts, disciplinary knowledge &amp; forms of representation for civic competence.</w:t>
            </w:r>
          </w:p>
          <w:p w14:paraId="2E41CBE9"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77ED2">
              <w:rPr>
                <w:rFonts w:cstheme="minorHAnsi"/>
                <w:b/>
                <w:sz w:val="20"/>
                <w:szCs w:val="20"/>
              </w:rPr>
              <w:t>And</w:t>
            </w:r>
          </w:p>
          <w:p w14:paraId="2D388728" w14:textId="77777777" w:rsidR="002F38C0" w:rsidRPr="00C77ED2"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r w:rsidRPr="00C77ED2">
              <w:rPr>
                <w:rFonts w:cstheme="minorHAnsi"/>
                <w:sz w:val="20"/>
                <w:szCs w:val="20"/>
              </w:rPr>
              <w:t xml:space="preserve">That the inquiry plan </w:t>
            </w:r>
            <w:proofErr w:type="gramStart"/>
            <w:r w:rsidRPr="00C77ED2">
              <w:rPr>
                <w:rFonts w:cstheme="minorHAnsi"/>
                <w:sz w:val="20"/>
                <w:szCs w:val="20"/>
              </w:rPr>
              <w:t>makes reference</w:t>
            </w:r>
            <w:proofErr w:type="gramEnd"/>
            <w:r w:rsidRPr="00C77ED2">
              <w:rPr>
                <w:rFonts w:cstheme="minorHAnsi"/>
                <w:sz w:val="20"/>
                <w:szCs w:val="20"/>
              </w:rPr>
              <w:t xml:space="preserve"> to research.</w:t>
            </w:r>
          </w:p>
        </w:tc>
        <w:tc>
          <w:tcPr>
            <w:tcW w:w="2112" w:type="dxa"/>
          </w:tcPr>
          <w:p w14:paraId="6CA5D761"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rPr>
                <w:rFonts w:cstheme="minorHAnsi"/>
                <w:sz w:val="20"/>
                <w:szCs w:val="20"/>
              </w:rPr>
              <w:lastRenderedPageBreak/>
              <w:t xml:space="preserve">Candidate’s Commentary reveals that the instructional plans are based on evidence of </w:t>
            </w:r>
            <w:r w:rsidRPr="00790D96">
              <w:rPr>
                <w:rFonts w:cstheme="minorHAnsi"/>
                <w:b/>
                <w:bCs/>
                <w:sz w:val="20"/>
                <w:szCs w:val="20"/>
              </w:rPr>
              <w:t>individual student’s strengths</w:t>
            </w:r>
            <w:r w:rsidRPr="00C77ED2">
              <w:rPr>
                <w:rFonts w:cstheme="minorHAnsi"/>
                <w:sz w:val="20"/>
                <w:szCs w:val="20"/>
              </w:rPr>
              <w:t xml:space="preserve"> and needs, and include coordinated use of materials, learning activities, grouping models, educational</w:t>
            </w:r>
          </w:p>
          <w:p w14:paraId="314499E0"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rPr>
                <w:rFonts w:cstheme="minorHAnsi"/>
                <w:sz w:val="20"/>
                <w:szCs w:val="20"/>
              </w:rPr>
              <w:lastRenderedPageBreak/>
              <w:t>technologies, and assessments, as well as adaptations for students with special needs and have addressed all components.</w:t>
            </w:r>
            <w:r w:rsidRPr="00C77ED2">
              <w:rPr>
                <w:rFonts w:cstheme="minorHAnsi"/>
                <w:sz w:val="20"/>
                <w:szCs w:val="20"/>
              </w:rPr>
              <w:cr/>
            </w:r>
          </w:p>
          <w:p w14:paraId="2FD0071C"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77ED2">
              <w:rPr>
                <w:rFonts w:cstheme="minorHAnsi"/>
                <w:sz w:val="20"/>
                <w:szCs w:val="20"/>
              </w:rPr>
              <w:t>Candidate plans for efficient use of inquiry time by allocating for engaging students in active learning experiences, and assessment are clearly revealed in the commentary.</w:t>
            </w:r>
          </w:p>
          <w:p w14:paraId="5AAD83C1"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C77ED2">
              <w:rPr>
                <w:rFonts w:cstheme="minorHAnsi"/>
                <w:b/>
                <w:bCs/>
                <w:sz w:val="20"/>
                <w:szCs w:val="20"/>
              </w:rPr>
              <w:t>AND</w:t>
            </w:r>
          </w:p>
          <w:p w14:paraId="4DA460FF"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77ED2">
              <w:rPr>
                <w:rFonts w:cstheme="minorHAnsi"/>
                <w:sz w:val="20"/>
                <w:szCs w:val="20"/>
              </w:rPr>
              <w:t>The inquiry plan includes instruction that is based on knowledge of 6-12 students &amp; learning theory suitable for teaching 6-12 Social Studies. The inquiry plan includes instructional strategies that will develop students’ inquiry skills, develop learners’ Social Studies concepts, facts, disciplinary knowledge &amp; forms of representation for civic competence.</w:t>
            </w:r>
          </w:p>
          <w:p w14:paraId="362A0754" w14:textId="77777777" w:rsidR="002F38C0" w:rsidRPr="00C77ED2"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C77ED2">
              <w:rPr>
                <w:rFonts w:cstheme="minorHAnsi"/>
                <w:b/>
                <w:sz w:val="20"/>
                <w:szCs w:val="20"/>
              </w:rPr>
              <w:t>And</w:t>
            </w:r>
          </w:p>
          <w:p w14:paraId="0568028D" w14:textId="77777777" w:rsidR="002F38C0" w:rsidRPr="00C77ED2" w:rsidRDefault="002F38C0" w:rsidP="007C3517">
            <w:pPr>
              <w:spacing w:after="160" w:line="259" w:lineRule="auto"/>
              <w:cnfStyle w:val="000000000000" w:firstRow="0" w:lastRow="0" w:firstColumn="0" w:lastColumn="0" w:oddVBand="0" w:evenVBand="0" w:oddHBand="0" w:evenHBand="0" w:firstRowFirstColumn="0" w:firstRowLastColumn="0" w:lastRowFirstColumn="0" w:lastRowLastColumn="0"/>
            </w:pPr>
            <w:r w:rsidRPr="00C77ED2">
              <w:rPr>
                <w:rFonts w:cstheme="minorHAnsi"/>
                <w:sz w:val="20"/>
                <w:szCs w:val="20"/>
              </w:rPr>
              <w:t xml:space="preserve">That the inquiry plan </w:t>
            </w:r>
            <w:proofErr w:type="gramStart"/>
            <w:r w:rsidRPr="00C77ED2">
              <w:rPr>
                <w:rFonts w:cstheme="minorHAnsi"/>
                <w:sz w:val="20"/>
                <w:szCs w:val="20"/>
              </w:rPr>
              <w:t>makes reference</w:t>
            </w:r>
            <w:proofErr w:type="gramEnd"/>
            <w:r w:rsidRPr="00C77ED2">
              <w:rPr>
                <w:rFonts w:cstheme="minorHAnsi"/>
                <w:sz w:val="20"/>
                <w:szCs w:val="20"/>
              </w:rPr>
              <w:t xml:space="preserve"> to research throughout all inquiry plan phases.</w:t>
            </w:r>
          </w:p>
        </w:tc>
      </w:tr>
      <w:tr w:rsidR="002F38C0" w:rsidRPr="00503A49" w14:paraId="199E4865"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58" w:type="dxa"/>
          </w:tcPr>
          <w:p w14:paraId="0357CBD5" w14:textId="77777777" w:rsidR="002F38C0" w:rsidRPr="0040663F" w:rsidRDefault="002F38C0" w:rsidP="007C3517">
            <w:pPr>
              <w:rPr>
                <w:rFonts w:cstheme="minorHAnsi"/>
                <w:b w:val="0"/>
                <w:bCs w:val="0"/>
                <w:sz w:val="20"/>
                <w:szCs w:val="20"/>
              </w:rPr>
            </w:pPr>
            <w:r>
              <w:rPr>
                <w:rFonts w:cstheme="minorHAnsi"/>
                <w:sz w:val="20"/>
                <w:szCs w:val="20"/>
              </w:rPr>
              <w:t xml:space="preserve">#3 </w:t>
            </w:r>
            <w:r w:rsidRPr="0040663F">
              <w:rPr>
                <w:rFonts w:cstheme="minorHAnsi"/>
                <w:sz w:val="20"/>
                <w:szCs w:val="20"/>
              </w:rPr>
              <w:t xml:space="preserve">Instruction </w:t>
            </w:r>
          </w:p>
          <w:p w14:paraId="5A334FD8" w14:textId="77777777" w:rsidR="002F38C0" w:rsidRDefault="002F38C0" w:rsidP="007C3517">
            <w:pPr>
              <w:rPr>
                <w:rFonts w:cstheme="minorHAnsi"/>
                <w:b w:val="0"/>
                <w:bCs w:val="0"/>
                <w:sz w:val="20"/>
                <w:szCs w:val="20"/>
              </w:rPr>
            </w:pPr>
            <w:r>
              <w:rPr>
                <w:rFonts w:cstheme="minorHAnsi"/>
                <w:sz w:val="20"/>
                <w:szCs w:val="20"/>
              </w:rPr>
              <w:t>Data Literacy</w:t>
            </w:r>
          </w:p>
          <w:p w14:paraId="7D8AFB68" w14:textId="77777777" w:rsidR="002F38C0" w:rsidRPr="00047956" w:rsidRDefault="002F38C0" w:rsidP="007C3517">
            <w:pPr>
              <w:rPr>
                <w:rFonts w:cstheme="minorHAnsi"/>
                <w:b w:val="0"/>
                <w:bCs w:val="0"/>
                <w:sz w:val="20"/>
                <w:szCs w:val="20"/>
              </w:rPr>
            </w:pPr>
          </w:p>
          <w:p w14:paraId="57DBAF8E" w14:textId="77777777" w:rsidR="002F38C0" w:rsidRDefault="002F38C0" w:rsidP="007C3517">
            <w:pPr>
              <w:tabs>
                <w:tab w:val="left" w:pos="720"/>
                <w:tab w:val="left" w:pos="1260"/>
              </w:tabs>
              <w:rPr>
                <w:rFonts w:cstheme="minorHAnsi"/>
                <w:sz w:val="20"/>
                <w:szCs w:val="20"/>
              </w:rPr>
            </w:pPr>
            <w:r w:rsidRPr="00047956">
              <w:rPr>
                <w:rFonts w:cstheme="minorHAnsi"/>
                <w:sz w:val="20"/>
                <w:szCs w:val="20"/>
              </w:rPr>
              <w:t xml:space="preserve">Exhibit data literacy by using assessment data to guide instructional decision-making and reflect on student learning outcomes related to </w:t>
            </w:r>
            <w:r w:rsidRPr="00047956">
              <w:rPr>
                <w:rFonts w:cstheme="minorHAnsi"/>
                <w:iCs/>
                <w:sz w:val="20"/>
                <w:szCs w:val="20"/>
              </w:rPr>
              <w:t>disciplinary knowledge</w:t>
            </w:r>
            <w:r w:rsidRPr="00047956">
              <w:rPr>
                <w:rFonts w:cstheme="minorHAnsi"/>
                <w:sz w:val="20"/>
                <w:szCs w:val="20"/>
              </w:rPr>
              <w:t xml:space="preserve">, </w:t>
            </w:r>
            <w:r w:rsidRPr="00047956">
              <w:rPr>
                <w:rFonts w:cstheme="minorHAnsi"/>
                <w:iCs/>
                <w:sz w:val="20"/>
                <w:szCs w:val="20"/>
              </w:rPr>
              <w:t>inquiry</w:t>
            </w:r>
            <w:r w:rsidRPr="00047956">
              <w:rPr>
                <w:rFonts w:cstheme="minorHAnsi"/>
                <w:sz w:val="20"/>
                <w:szCs w:val="20"/>
              </w:rPr>
              <w:t xml:space="preserve">, and </w:t>
            </w:r>
            <w:r w:rsidRPr="00047956">
              <w:rPr>
                <w:rFonts w:cstheme="minorHAnsi"/>
                <w:iCs/>
                <w:sz w:val="20"/>
                <w:szCs w:val="20"/>
              </w:rPr>
              <w:t xml:space="preserve">forms of representation </w:t>
            </w:r>
            <w:r w:rsidRPr="00047956">
              <w:rPr>
                <w:rFonts w:cstheme="minorHAnsi"/>
                <w:sz w:val="20"/>
                <w:szCs w:val="20"/>
              </w:rPr>
              <w:t>for civic competence.</w:t>
            </w:r>
          </w:p>
          <w:p w14:paraId="21EAAE48" w14:textId="77777777" w:rsidR="002F38C0" w:rsidRPr="00047956" w:rsidRDefault="002F38C0" w:rsidP="007C3517">
            <w:pPr>
              <w:tabs>
                <w:tab w:val="left" w:pos="720"/>
                <w:tab w:val="left" w:pos="1260"/>
              </w:tabs>
              <w:rPr>
                <w:rFonts w:cstheme="minorHAnsi"/>
                <w:sz w:val="20"/>
                <w:szCs w:val="20"/>
              </w:rPr>
            </w:pPr>
          </w:p>
          <w:p w14:paraId="432CD5E0" w14:textId="77777777" w:rsidR="002F38C0" w:rsidRPr="00503A49" w:rsidRDefault="002F38C0" w:rsidP="007C3517">
            <w:pPr>
              <w:rPr>
                <w:b w:val="0"/>
                <w:bCs w:val="0"/>
              </w:rPr>
            </w:pPr>
          </w:p>
        </w:tc>
        <w:tc>
          <w:tcPr>
            <w:tcW w:w="1398" w:type="dxa"/>
          </w:tcPr>
          <w:p w14:paraId="2A15C46C" w14:textId="77777777" w:rsidR="002F38C0" w:rsidRDefault="002F38C0" w:rsidP="007C3517">
            <w:pPr>
              <w:jc w:val="cente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47956">
              <w:rPr>
                <w:rFonts w:cstheme="minorHAnsi"/>
                <w:b/>
                <w:bCs/>
                <w:sz w:val="20"/>
                <w:szCs w:val="20"/>
              </w:rPr>
              <w:t xml:space="preserve">SS </w:t>
            </w:r>
            <w:r>
              <w:rPr>
                <w:rFonts w:cstheme="minorHAnsi"/>
                <w:b/>
                <w:bCs/>
                <w:sz w:val="20"/>
                <w:szCs w:val="20"/>
              </w:rPr>
              <w:t xml:space="preserve">Indicator </w:t>
            </w:r>
            <w:r w:rsidRPr="00047956">
              <w:rPr>
                <w:rFonts w:cstheme="minorHAnsi"/>
                <w:b/>
                <w:bCs/>
                <w:sz w:val="20"/>
                <w:szCs w:val="20"/>
              </w:rPr>
              <w:t>3.4</w:t>
            </w:r>
          </w:p>
          <w:p w14:paraId="201D391B" w14:textId="77777777" w:rsidR="002F38C0" w:rsidRPr="00503A49" w:rsidRDefault="002F38C0" w:rsidP="007C3517">
            <w:pPr>
              <w:cnfStyle w:val="000000000000" w:firstRow="0" w:lastRow="0" w:firstColumn="0" w:lastColumn="0" w:oddVBand="0" w:evenVBand="0" w:oddHBand="0" w:evenHBand="0" w:firstRowFirstColumn="0" w:firstRowLastColumn="0" w:lastRowFirstColumn="0" w:lastRowLastColumn="0"/>
            </w:pPr>
          </w:p>
        </w:tc>
        <w:tc>
          <w:tcPr>
            <w:tcW w:w="1713" w:type="dxa"/>
          </w:tcPr>
          <w:p w14:paraId="1C247A6E" w14:textId="1419EC92"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t>Candidate’s Commentaries assessment</w:t>
            </w:r>
            <w:r>
              <w:rPr>
                <w:rFonts w:cstheme="minorHAnsi"/>
                <w:sz w:val="20"/>
                <w:szCs w:val="20"/>
              </w:rPr>
              <w:t xml:space="preserve">s are unrelated to </w:t>
            </w:r>
            <w:r w:rsidRPr="00B644CB">
              <w:rPr>
                <w:rFonts w:cstheme="minorHAnsi"/>
                <w:sz w:val="20"/>
                <w:szCs w:val="20"/>
              </w:rPr>
              <w:t xml:space="preserve">Social Studies lesson objectives and the Social Studies central focus for the unit plans. </w:t>
            </w:r>
          </w:p>
          <w:p w14:paraId="3E799B96"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644CB">
              <w:rPr>
                <w:rFonts w:cstheme="minorHAnsi"/>
                <w:b/>
                <w:sz w:val="20"/>
                <w:szCs w:val="20"/>
              </w:rPr>
              <w:t>AND</w:t>
            </w:r>
          </w:p>
          <w:p w14:paraId="5A52AA39"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t>Based on the assessment results, the candidate lesson plans</w:t>
            </w:r>
            <w:r>
              <w:rPr>
                <w:rFonts w:cstheme="minorHAnsi"/>
                <w:sz w:val="20"/>
                <w:szCs w:val="20"/>
              </w:rPr>
              <w:t xml:space="preserve"> </w:t>
            </w:r>
            <w:r w:rsidRPr="00B6090C">
              <w:rPr>
                <w:rFonts w:cstheme="minorHAnsi"/>
                <w:b/>
                <w:bCs/>
                <w:sz w:val="20"/>
                <w:szCs w:val="20"/>
              </w:rPr>
              <w:t>do not</w:t>
            </w:r>
            <w:r>
              <w:rPr>
                <w:rFonts w:cstheme="minorHAnsi"/>
                <w:sz w:val="20"/>
                <w:szCs w:val="20"/>
              </w:rPr>
              <w:t xml:space="preserve"> </w:t>
            </w:r>
            <w:r w:rsidRPr="00B644CB">
              <w:rPr>
                <w:rFonts w:cstheme="minorHAnsi"/>
                <w:sz w:val="20"/>
                <w:szCs w:val="20"/>
              </w:rPr>
              <w:t xml:space="preserve">  include specific instructional strategies for all </w:t>
            </w:r>
            <w:r w:rsidRPr="00B644CB">
              <w:rPr>
                <w:rFonts w:cstheme="minorHAnsi"/>
                <w:sz w:val="20"/>
                <w:szCs w:val="20"/>
              </w:rPr>
              <w:lastRenderedPageBreak/>
              <w:t>diverse learners, differentiated</w:t>
            </w:r>
          </w:p>
          <w:p w14:paraId="305939A7"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t>according to learner readiness, strengths,</w:t>
            </w:r>
          </w:p>
          <w:p w14:paraId="6A05998D"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t xml:space="preserve">weaknesses, and interests. </w:t>
            </w:r>
          </w:p>
          <w:p w14:paraId="73E0A6E9"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C70400B"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t xml:space="preserve">Plans </w:t>
            </w:r>
            <w:r w:rsidRPr="00B6090C">
              <w:rPr>
                <w:rFonts w:cstheme="minorHAnsi"/>
                <w:b/>
                <w:bCs/>
                <w:sz w:val="20"/>
                <w:szCs w:val="20"/>
              </w:rPr>
              <w:t>do not</w:t>
            </w:r>
            <w:r>
              <w:rPr>
                <w:rFonts w:cstheme="minorHAnsi"/>
                <w:sz w:val="20"/>
                <w:szCs w:val="20"/>
              </w:rPr>
              <w:t xml:space="preserve"> </w:t>
            </w:r>
            <w:r w:rsidRPr="00B644CB">
              <w:rPr>
                <w:rFonts w:cstheme="minorHAnsi"/>
                <w:sz w:val="20"/>
                <w:szCs w:val="20"/>
              </w:rPr>
              <w:t xml:space="preserve">  include</w:t>
            </w:r>
          </w:p>
          <w:p w14:paraId="4955A22A"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t>motivators of</w:t>
            </w:r>
          </w:p>
          <w:p w14:paraId="753AF9A0"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B644CB">
              <w:rPr>
                <w:rFonts w:cstheme="minorHAnsi"/>
                <w:sz w:val="20"/>
                <w:szCs w:val="20"/>
              </w:rPr>
              <w:t xml:space="preserve">individual students, utilizes a variety of instructional approaches: modifying content, instructional </w:t>
            </w:r>
            <w:r w:rsidRPr="00D14F14">
              <w:rPr>
                <w:rFonts w:cstheme="minorHAnsi"/>
                <w:sz w:val="20"/>
                <w:szCs w:val="20"/>
              </w:rPr>
              <w:t xml:space="preserve">processes, products, </w:t>
            </w:r>
            <w:r w:rsidRPr="00D14F14">
              <w:rPr>
                <w:rFonts w:cstheme="minorHAnsi"/>
                <w:b/>
                <w:bCs/>
                <w:sz w:val="20"/>
                <w:szCs w:val="20"/>
              </w:rPr>
              <w:t xml:space="preserve">AND </w:t>
            </w:r>
          </w:p>
          <w:p w14:paraId="72875D31" w14:textId="77777777" w:rsidR="002F38C0" w:rsidRPr="00D14F14"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p w14:paraId="4E0F1A8F" w14:textId="77777777" w:rsidR="002F38C0" w:rsidRPr="00D14F14"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14F14">
              <w:rPr>
                <w:rFonts w:cstheme="minorHAnsi"/>
                <w:b/>
                <w:bCs/>
                <w:sz w:val="20"/>
                <w:szCs w:val="20"/>
              </w:rPr>
              <w:t>learn</w:t>
            </w:r>
            <w:r w:rsidRPr="00D14F14">
              <w:rPr>
                <w:rFonts w:cstheme="minorHAnsi"/>
                <w:sz w:val="20"/>
                <w:szCs w:val="20"/>
              </w:rPr>
              <w:t xml:space="preserve">ing environments </w:t>
            </w:r>
            <w:r w:rsidRPr="00B6090C">
              <w:rPr>
                <w:rFonts w:cstheme="minorHAnsi"/>
                <w:b/>
                <w:bCs/>
                <w:sz w:val="20"/>
                <w:szCs w:val="20"/>
              </w:rPr>
              <w:t>do not</w:t>
            </w:r>
            <w:r>
              <w:rPr>
                <w:rFonts w:cstheme="minorHAnsi"/>
                <w:sz w:val="20"/>
                <w:szCs w:val="20"/>
              </w:rPr>
              <w:t xml:space="preserve"> </w:t>
            </w:r>
            <w:r w:rsidRPr="00B644CB">
              <w:rPr>
                <w:rFonts w:cstheme="minorHAnsi"/>
                <w:sz w:val="20"/>
                <w:szCs w:val="20"/>
              </w:rPr>
              <w:t xml:space="preserve">  </w:t>
            </w:r>
            <w:r w:rsidRPr="00D14F14">
              <w:rPr>
                <w:rFonts w:cstheme="minorHAnsi"/>
                <w:sz w:val="20"/>
                <w:szCs w:val="20"/>
              </w:rPr>
              <w:t>address individual student interests and preferences for learning.</w:t>
            </w:r>
          </w:p>
          <w:p w14:paraId="347AC03C" w14:textId="77777777" w:rsidR="002F38C0" w:rsidRPr="00D14F14"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AND</w:t>
            </w:r>
          </w:p>
          <w:p w14:paraId="642D80EE" w14:textId="77777777" w:rsidR="002F38C0" w:rsidRPr="00503A49" w:rsidRDefault="002F38C0" w:rsidP="007C3517">
            <w:pPr>
              <w:cnfStyle w:val="000000000000" w:firstRow="0" w:lastRow="0" w:firstColumn="0" w:lastColumn="0" w:oddVBand="0" w:evenVBand="0" w:oddHBand="0" w:evenHBand="0" w:firstRowFirstColumn="0" w:firstRowLastColumn="0" w:lastRowFirstColumn="0" w:lastRowLastColumn="0"/>
            </w:pPr>
            <w:r w:rsidRPr="00B6090C">
              <w:rPr>
                <w:rFonts w:cstheme="minorHAnsi"/>
                <w:b/>
                <w:bCs/>
                <w:sz w:val="20"/>
                <w:szCs w:val="20"/>
              </w:rPr>
              <w:t>do not</w:t>
            </w:r>
            <w:r>
              <w:rPr>
                <w:rFonts w:cstheme="minorHAnsi"/>
                <w:sz w:val="20"/>
                <w:szCs w:val="20"/>
              </w:rPr>
              <w:t xml:space="preserve"> </w:t>
            </w:r>
            <w:r w:rsidRPr="00B644CB">
              <w:rPr>
                <w:rFonts w:cstheme="minorHAnsi"/>
                <w:sz w:val="20"/>
                <w:szCs w:val="20"/>
              </w:rPr>
              <w:t xml:space="preserve">  </w:t>
            </w:r>
            <w:r>
              <w:rPr>
                <w:rFonts w:cstheme="minorHAnsi"/>
                <w:sz w:val="20"/>
                <w:szCs w:val="20"/>
              </w:rPr>
              <w:t>f</w:t>
            </w:r>
            <w:r w:rsidRPr="00D14F14">
              <w:rPr>
                <w:rFonts w:cstheme="minorHAnsi"/>
                <w:sz w:val="20"/>
                <w:szCs w:val="20"/>
              </w:rPr>
              <w:t>ocus</w:t>
            </w:r>
            <w:r>
              <w:rPr>
                <w:rFonts w:cstheme="minorHAnsi"/>
                <w:sz w:val="20"/>
                <w:szCs w:val="20"/>
              </w:rPr>
              <w:t xml:space="preserve"> </w:t>
            </w:r>
            <w:r w:rsidRPr="00D14F14">
              <w:rPr>
                <w:rFonts w:cstheme="minorHAnsi"/>
                <w:sz w:val="20"/>
                <w:szCs w:val="20"/>
              </w:rPr>
              <w:t>on students’ learning outcomes related to disciplinary knowledge, inquiry, and forms of representation for civic competence.</w:t>
            </w:r>
          </w:p>
        </w:tc>
        <w:tc>
          <w:tcPr>
            <w:tcW w:w="1816" w:type="dxa"/>
          </w:tcPr>
          <w:p w14:paraId="40B82113" w14:textId="174A549F"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lastRenderedPageBreak/>
              <w:t xml:space="preserve">Candidate’s Commentaries </w:t>
            </w:r>
            <w:r>
              <w:rPr>
                <w:rFonts w:cstheme="minorHAnsi"/>
                <w:sz w:val="20"/>
                <w:szCs w:val="20"/>
              </w:rPr>
              <w:t xml:space="preserve">provide minimal </w:t>
            </w:r>
            <w:r w:rsidRPr="00B644CB">
              <w:rPr>
                <w:rFonts w:cstheme="minorHAnsi"/>
                <w:sz w:val="20"/>
                <w:szCs w:val="20"/>
              </w:rPr>
              <w:t xml:space="preserve">evidence </w:t>
            </w:r>
            <w:r>
              <w:rPr>
                <w:rFonts w:cstheme="minorHAnsi"/>
                <w:sz w:val="20"/>
                <w:szCs w:val="20"/>
              </w:rPr>
              <w:t xml:space="preserve">of </w:t>
            </w:r>
            <w:r w:rsidRPr="00B644CB">
              <w:rPr>
                <w:rFonts w:cstheme="minorHAnsi"/>
                <w:sz w:val="20"/>
                <w:szCs w:val="20"/>
              </w:rPr>
              <w:t>the use of</w:t>
            </w:r>
            <w:r>
              <w:rPr>
                <w:rFonts w:cstheme="minorHAnsi"/>
                <w:sz w:val="20"/>
                <w:szCs w:val="20"/>
              </w:rPr>
              <w:t xml:space="preserve"> </w:t>
            </w:r>
            <w:r w:rsidRPr="00B644CB">
              <w:rPr>
                <w:rFonts w:cstheme="minorHAnsi"/>
                <w:sz w:val="20"/>
                <w:szCs w:val="20"/>
              </w:rPr>
              <w:t>assessment</w:t>
            </w:r>
            <w:r>
              <w:rPr>
                <w:rFonts w:cstheme="minorHAnsi"/>
                <w:sz w:val="20"/>
                <w:szCs w:val="20"/>
              </w:rPr>
              <w:t xml:space="preserve">s </w:t>
            </w:r>
            <w:r w:rsidRPr="00B644CB">
              <w:rPr>
                <w:rFonts w:cstheme="minorHAnsi"/>
                <w:sz w:val="20"/>
                <w:szCs w:val="20"/>
              </w:rPr>
              <w:t xml:space="preserve">that correlated with the Social Studies lesson objectives and the Social Studies central focus for the unit plans. </w:t>
            </w:r>
          </w:p>
          <w:p w14:paraId="72D99DFB"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644CB">
              <w:rPr>
                <w:rFonts w:cstheme="minorHAnsi"/>
                <w:b/>
                <w:sz w:val="20"/>
                <w:szCs w:val="20"/>
              </w:rPr>
              <w:t>AND</w:t>
            </w:r>
          </w:p>
          <w:p w14:paraId="218E9C59"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t xml:space="preserve">the candidate develops lesson plans </w:t>
            </w:r>
            <w:r>
              <w:rPr>
                <w:rFonts w:cstheme="minorHAnsi"/>
                <w:sz w:val="20"/>
                <w:szCs w:val="20"/>
              </w:rPr>
              <w:t xml:space="preserve">lack </w:t>
            </w:r>
            <w:r w:rsidRPr="00B644CB">
              <w:rPr>
                <w:rFonts w:cstheme="minorHAnsi"/>
                <w:sz w:val="20"/>
                <w:szCs w:val="20"/>
              </w:rPr>
              <w:t>specific instructional strategies for all diverse learners, differentiated</w:t>
            </w:r>
          </w:p>
          <w:p w14:paraId="7710C70A"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lastRenderedPageBreak/>
              <w:t>according to learner readiness, strengths,</w:t>
            </w:r>
          </w:p>
          <w:p w14:paraId="59B0BA20"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t xml:space="preserve">weaknesses, and interests. </w:t>
            </w:r>
          </w:p>
          <w:p w14:paraId="6BE14240"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BB78F48" w14:textId="3DB8A419"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t>Plan</w:t>
            </w:r>
            <w:r>
              <w:rPr>
                <w:rFonts w:cstheme="minorHAnsi"/>
                <w:sz w:val="20"/>
                <w:szCs w:val="20"/>
              </w:rPr>
              <w:t xml:space="preserve">s show </w:t>
            </w:r>
            <w:r w:rsidR="00027F68">
              <w:rPr>
                <w:rFonts w:cstheme="minorHAnsi"/>
                <w:sz w:val="20"/>
                <w:szCs w:val="20"/>
              </w:rPr>
              <w:t xml:space="preserve">minimal </w:t>
            </w:r>
            <w:r w:rsidR="00027F68" w:rsidRPr="00B644CB">
              <w:rPr>
                <w:rFonts w:cstheme="minorHAnsi"/>
                <w:sz w:val="20"/>
                <w:szCs w:val="20"/>
              </w:rPr>
              <w:t>motivators</w:t>
            </w:r>
            <w:r w:rsidRPr="00B644CB">
              <w:rPr>
                <w:rFonts w:cstheme="minorHAnsi"/>
                <w:sz w:val="20"/>
                <w:szCs w:val="20"/>
              </w:rPr>
              <w:t xml:space="preserve"> of</w:t>
            </w:r>
          </w:p>
          <w:p w14:paraId="0C0084B7"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B644CB">
              <w:rPr>
                <w:rFonts w:cstheme="minorHAnsi"/>
                <w:sz w:val="20"/>
                <w:szCs w:val="20"/>
              </w:rPr>
              <w:t xml:space="preserve">individual students, utilizes a variety of instructional approaches: modifying content, instructional </w:t>
            </w:r>
            <w:r w:rsidRPr="00D14F14">
              <w:rPr>
                <w:rFonts w:cstheme="minorHAnsi"/>
                <w:sz w:val="20"/>
                <w:szCs w:val="20"/>
              </w:rPr>
              <w:t xml:space="preserve">processes, products, </w:t>
            </w:r>
            <w:r w:rsidRPr="00D14F14">
              <w:rPr>
                <w:rFonts w:cstheme="minorHAnsi"/>
                <w:b/>
                <w:bCs/>
                <w:sz w:val="20"/>
                <w:szCs w:val="20"/>
              </w:rPr>
              <w:t xml:space="preserve">AND </w:t>
            </w:r>
          </w:p>
          <w:p w14:paraId="0AF025DE" w14:textId="77777777" w:rsidR="002F38C0" w:rsidRPr="00D14F14"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p w14:paraId="39E970C4" w14:textId="77777777" w:rsidR="002F38C0" w:rsidRPr="00D14F14"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14F14">
              <w:rPr>
                <w:rFonts w:cstheme="minorHAnsi"/>
                <w:b/>
                <w:bCs/>
                <w:sz w:val="20"/>
                <w:szCs w:val="20"/>
              </w:rPr>
              <w:t>learn</w:t>
            </w:r>
            <w:r w:rsidRPr="00D14F14">
              <w:rPr>
                <w:rFonts w:cstheme="minorHAnsi"/>
                <w:sz w:val="20"/>
                <w:szCs w:val="20"/>
              </w:rPr>
              <w:t xml:space="preserve">ing environments </w:t>
            </w:r>
            <w:r>
              <w:rPr>
                <w:rFonts w:cstheme="minorHAnsi"/>
                <w:sz w:val="20"/>
                <w:szCs w:val="20"/>
              </w:rPr>
              <w:t xml:space="preserve">minimally </w:t>
            </w:r>
            <w:r w:rsidRPr="00D14F14">
              <w:rPr>
                <w:rFonts w:cstheme="minorHAnsi"/>
                <w:sz w:val="20"/>
                <w:szCs w:val="20"/>
              </w:rPr>
              <w:t>address individual student interests and preferences for learning.</w:t>
            </w:r>
          </w:p>
          <w:p w14:paraId="4B97F51B" w14:textId="77777777" w:rsidR="002F38C0" w:rsidRPr="00D14F14"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AND</w:t>
            </w:r>
          </w:p>
          <w:p w14:paraId="1FA2E7D9" w14:textId="77777777" w:rsidR="002F38C0" w:rsidRPr="00503A49" w:rsidRDefault="002F38C0" w:rsidP="007C3517">
            <w:pPr>
              <w:cnfStyle w:val="000000000000" w:firstRow="0" w:lastRow="0" w:firstColumn="0" w:lastColumn="0" w:oddVBand="0" w:evenVBand="0" w:oddHBand="0" w:evenHBand="0" w:firstRowFirstColumn="0" w:firstRowLastColumn="0" w:lastRowFirstColumn="0" w:lastRowLastColumn="0"/>
            </w:pPr>
            <w:r>
              <w:rPr>
                <w:rFonts w:cstheme="minorHAnsi"/>
                <w:sz w:val="20"/>
                <w:szCs w:val="20"/>
              </w:rPr>
              <w:t>Minimal f</w:t>
            </w:r>
            <w:r w:rsidRPr="00D14F14">
              <w:rPr>
                <w:rFonts w:cstheme="minorHAnsi"/>
                <w:sz w:val="20"/>
                <w:szCs w:val="20"/>
              </w:rPr>
              <w:t>ocus on students’ learning outcomes related to disciplinary knowledge, inquiry, and forms of representation for civic competence.</w:t>
            </w:r>
          </w:p>
        </w:tc>
        <w:tc>
          <w:tcPr>
            <w:tcW w:w="1713" w:type="dxa"/>
          </w:tcPr>
          <w:p w14:paraId="47A53DE8"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lastRenderedPageBreak/>
              <w:t xml:space="preserve">Candidate’s Commentaries evidence the use </w:t>
            </w:r>
            <w:r>
              <w:rPr>
                <w:rFonts w:cstheme="minorHAnsi"/>
                <w:sz w:val="20"/>
                <w:szCs w:val="20"/>
              </w:rPr>
              <w:t xml:space="preserve">an </w:t>
            </w:r>
            <w:r w:rsidRPr="00B644CB">
              <w:rPr>
                <w:rFonts w:cstheme="minorHAnsi"/>
                <w:sz w:val="20"/>
                <w:szCs w:val="20"/>
              </w:rPr>
              <w:t>assessment</w:t>
            </w:r>
            <w:r>
              <w:rPr>
                <w:rFonts w:cstheme="minorHAnsi"/>
                <w:sz w:val="20"/>
                <w:szCs w:val="20"/>
              </w:rPr>
              <w:t xml:space="preserve"> </w:t>
            </w:r>
            <w:r w:rsidRPr="00B644CB">
              <w:rPr>
                <w:rFonts w:cstheme="minorHAnsi"/>
                <w:sz w:val="20"/>
                <w:szCs w:val="20"/>
              </w:rPr>
              <w:t xml:space="preserve">that is highly correlated with the Social Studies lesson objectives and the Social Studies central focus for the unit plans. </w:t>
            </w:r>
          </w:p>
          <w:p w14:paraId="2944D176"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644CB">
              <w:rPr>
                <w:rFonts w:cstheme="minorHAnsi"/>
                <w:b/>
                <w:sz w:val="20"/>
                <w:szCs w:val="20"/>
              </w:rPr>
              <w:t>AND</w:t>
            </w:r>
          </w:p>
          <w:p w14:paraId="50247016"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t xml:space="preserve">Based on the assessment results, the candidate develops lesson plans that include specific </w:t>
            </w:r>
            <w:r w:rsidRPr="00B644CB">
              <w:rPr>
                <w:rFonts w:cstheme="minorHAnsi"/>
                <w:sz w:val="20"/>
                <w:szCs w:val="20"/>
              </w:rPr>
              <w:lastRenderedPageBreak/>
              <w:t>instructional strategies for learners, differentiated</w:t>
            </w:r>
          </w:p>
          <w:p w14:paraId="20ECDC21"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t>according to learner readiness, strengths,</w:t>
            </w:r>
          </w:p>
          <w:p w14:paraId="39C59330"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t xml:space="preserve">weaknesses, and interests. </w:t>
            </w:r>
          </w:p>
          <w:p w14:paraId="6BAC70ED"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17521CB"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t>Plans includes motivators of</w:t>
            </w:r>
          </w:p>
          <w:p w14:paraId="159E3F97"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B644CB">
              <w:rPr>
                <w:rFonts w:cstheme="minorHAnsi"/>
                <w:sz w:val="20"/>
                <w:szCs w:val="20"/>
              </w:rPr>
              <w:t xml:space="preserve">individual students, utilizes instructional approaches: modifying content, instructional </w:t>
            </w:r>
            <w:r w:rsidRPr="00D14F14">
              <w:rPr>
                <w:rFonts w:cstheme="minorHAnsi"/>
                <w:sz w:val="20"/>
                <w:szCs w:val="20"/>
              </w:rPr>
              <w:t xml:space="preserve">processes, products, </w:t>
            </w:r>
            <w:r w:rsidRPr="00D14F14">
              <w:rPr>
                <w:rFonts w:cstheme="minorHAnsi"/>
                <w:b/>
                <w:bCs/>
                <w:sz w:val="20"/>
                <w:szCs w:val="20"/>
              </w:rPr>
              <w:t xml:space="preserve">AND </w:t>
            </w:r>
          </w:p>
          <w:p w14:paraId="72FA4B56" w14:textId="77777777" w:rsidR="002F38C0" w:rsidRPr="00D14F14"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p w14:paraId="07290706" w14:textId="77777777" w:rsidR="002F38C0" w:rsidRPr="00D14F14"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14F14">
              <w:rPr>
                <w:rFonts w:cstheme="minorHAnsi"/>
                <w:b/>
                <w:bCs/>
                <w:sz w:val="20"/>
                <w:szCs w:val="20"/>
              </w:rPr>
              <w:t>learn</w:t>
            </w:r>
            <w:r w:rsidRPr="00D14F14">
              <w:rPr>
                <w:rFonts w:cstheme="minorHAnsi"/>
                <w:sz w:val="20"/>
                <w:szCs w:val="20"/>
              </w:rPr>
              <w:t>ing environments that address individual student interests and preferences for learning.</w:t>
            </w:r>
          </w:p>
          <w:p w14:paraId="4BFF307E" w14:textId="77777777" w:rsidR="002F38C0" w:rsidRPr="00D14F14"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AND</w:t>
            </w:r>
          </w:p>
          <w:p w14:paraId="17F43E46" w14:textId="77777777" w:rsidR="002F38C0" w:rsidRPr="00503A49" w:rsidRDefault="002F38C0" w:rsidP="007C3517">
            <w:pPr>
              <w:cnfStyle w:val="000000000000" w:firstRow="0" w:lastRow="0" w:firstColumn="0" w:lastColumn="0" w:oddVBand="0" w:evenVBand="0" w:oddHBand="0" w:evenHBand="0" w:firstRowFirstColumn="0" w:firstRowLastColumn="0" w:lastRowFirstColumn="0" w:lastRowLastColumn="0"/>
            </w:pPr>
            <w:r w:rsidRPr="00D14F14">
              <w:rPr>
                <w:rFonts w:cstheme="minorHAnsi"/>
                <w:sz w:val="20"/>
                <w:szCs w:val="20"/>
              </w:rPr>
              <w:t>Focuses on students’ learning outcomes related to disciplinary knowledge, inquiry, and forms of representation for civic competence.</w:t>
            </w:r>
          </w:p>
        </w:tc>
        <w:tc>
          <w:tcPr>
            <w:tcW w:w="2112" w:type="dxa"/>
          </w:tcPr>
          <w:p w14:paraId="1005B782"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lastRenderedPageBreak/>
              <w:t>Candidate’s Commentaries evidence the use of multiple</w:t>
            </w:r>
            <w:r>
              <w:rPr>
                <w:rFonts w:cstheme="minorHAnsi"/>
                <w:sz w:val="20"/>
                <w:szCs w:val="20"/>
              </w:rPr>
              <w:t xml:space="preserve"> </w:t>
            </w:r>
            <w:r w:rsidRPr="00B644CB">
              <w:rPr>
                <w:rFonts w:cstheme="minorHAnsi"/>
                <w:sz w:val="20"/>
                <w:szCs w:val="20"/>
              </w:rPr>
              <w:t>assessment</w:t>
            </w:r>
            <w:r>
              <w:rPr>
                <w:rFonts w:cstheme="minorHAnsi"/>
                <w:sz w:val="20"/>
                <w:szCs w:val="20"/>
              </w:rPr>
              <w:t xml:space="preserve">s </w:t>
            </w:r>
            <w:r w:rsidRPr="00B644CB">
              <w:rPr>
                <w:rFonts w:cstheme="minorHAnsi"/>
                <w:sz w:val="20"/>
                <w:szCs w:val="20"/>
              </w:rPr>
              <w:t xml:space="preserve">that is highly correlated with the Social Studies lesson objectives and the Social Studies central focus for the unit plans. </w:t>
            </w:r>
          </w:p>
          <w:p w14:paraId="465DB2EB"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B644CB">
              <w:rPr>
                <w:rFonts w:cstheme="minorHAnsi"/>
                <w:b/>
                <w:sz w:val="20"/>
                <w:szCs w:val="20"/>
              </w:rPr>
              <w:t>AND</w:t>
            </w:r>
          </w:p>
          <w:p w14:paraId="13A5C029"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t>Based on the assessment results, the candidate develops lesson plans that include specific instructional strategies for all diverse learners, differentiated</w:t>
            </w:r>
          </w:p>
          <w:p w14:paraId="58C98FC1"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lastRenderedPageBreak/>
              <w:t>according to learner readiness, strengths,</w:t>
            </w:r>
          </w:p>
          <w:p w14:paraId="479CB50E"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t xml:space="preserve">weaknesses, and interests. </w:t>
            </w:r>
          </w:p>
          <w:p w14:paraId="61DAC109"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202C6624" w14:textId="77777777" w:rsidR="002F38C0" w:rsidRPr="00B644CB"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B644CB">
              <w:rPr>
                <w:rFonts w:cstheme="minorHAnsi"/>
                <w:sz w:val="20"/>
                <w:szCs w:val="20"/>
              </w:rPr>
              <w:t>Plans includes motivators of</w:t>
            </w:r>
          </w:p>
          <w:p w14:paraId="62572DD2"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B644CB">
              <w:rPr>
                <w:rFonts w:cstheme="minorHAnsi"/>
                <w:sz w:val="20"/>
                <w:szCs w:val="20"/>
              </w:rPr>
              <w:t xml:space="preserve">individual students, utilizes a variety of instructional approaches: modifying content, instructional </w:t>
            </w:r>
            <w:r w:rsidRPr="00D14F14">
              <w:rPr>
                <w:rFonts w:cstheme="minorHAnsi"/>
                <w:sz w:val="20"/>
                <w:szCs w:val="20"/>
              </w:rPr>
              <w:t xml:space="preserve">processes, products, </w:t>
            </w:r>
            <w:r w:rsidRPr="00D14F14">
              <w:rPr>
                <w:rFonts w:cstheme="minorHAnsi"/>
                <w:b/>
                <w:bCs/>
                <w:sz w:val="20"/>
                <w:szCs w:val="20"/>
              </w:rPr>
              <w:t xml:space="preserve">AND </w:t>
            </w:r>
          </w:p>
          <w:p w14:paraId="4585BAB7" w14:textId="77777777" w:rsidR="002F38C0" w:rsidRPr="00D14F14"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p>
          <w:p w14:paraId="3658C7C3" w14:textId="77777777" w:rsidR="002F38C0" w:rsidRPr="00D14F14"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14F14">
              <w:rPr>
                <w:rFonts w:cstheme="minorHAnsi"/>
                <w:b/>
                <w:bCs/>
                <w:sz w:val="20"/>
                <w:szCs w:val="20"/>
              </w:rPr>
              <w:t>learn</w:t>
            </w:r>
            <w:r w:rsidRPr="00D14F14">
              <w:rPr>
                <w:rFonts w:cstheme="minorHAnsi"/>
                <w:sz w:val="20"/>
                <w:szCs w:val="20"/>
              </w:rPr>
              <w:t>ing environments that address individual student interests and preferences for learning.</w:t>
            </w:r>
          </w:p>
          <w:p w14:paraId="06F4500C" w14:textId="77777777" w:rsidR="002F38C0" w:rsidRPr="00D14F14"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Pr>
                <w:rFonts w:cstheme="minorHAnsi"/>
                <w:b/>
                <w:bCs/>
                <w:sz w:val="20"/>
                <w:szCs w:val="20"/>
              </w:rPr>
              <w:t>AND</w:t>
            </w:r>
          </w:p>
          <w:p w14:paraId="65AF856B" w14:textId="77777777" w:rsidR="002F38C0" w:rsidRPr="00BF78F6" w:rsidRDefault="002F38C0" w:rsidP="007C3517">
            <w:pPr>
              <w:cnfStyle w:val="000000000000" w:firstRow="0" w:lastRow="0" w:firstColumn="0" w:lastColumn="0" w:oddVBand="0" w:evenVBand="0" w:oddHBand="0" w:evenHBand="0" w:firstRowFirstColumn="0" w:firstRowLastColumn="0" w:lastRowFirstColumn="0" w:lastRowLastColumn="0"/>
              <w:rPr>
                <w:highlight w:val="yellow"/>
              </w:rPr>
            </w:pPr>
            <w:r w:rsidRPr="00D14F14">
              <w:rPr>
                <w:rFonts w:cstheme="minorHAnsi"/>
                <w:sz w:val="20"/>
                <w:szCs w:val="20"/>
              </w:rPr>
              <w:t>Focuses on students’ learning outcomes related to disciplinary knowledge, inquiry, and forms of representation for civic competence.</w:t>
            </w:r>
          </w:p>
        </w:tc>
      </w:tr>
      <w:tr w:rsidR="002F38C0" w:rsidRPr="00503A49" w14:paraId="122CA203"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58" w:type="dxa"/>
          </w:tcPr>
          <w:p w14:paraId="684BFB18" w14:textId="77777777" w:rsidR="002F38C0" w:rsidRDefault="002F38C0" w:rsidP="007C3517">
            <w:pPr>
              <w:rPr>
                <w:rFonts w:ascii="Arial" w:hAnsi="Arial" w:cs="Arial"/>
                <w:sz w:val="18"/>
                <w:szCs w:val="18"/>
              </w:rPr>
            </w:pPr>
            <w:r>
              <w:rPr>
                <w:b w:val="0"/>
                <w:bCs w:val="0"/>
              </w:rPr>
              <w:t xml:space="preserve">#4 </w:t>
            </w:r>
            <w:r w:rsidRPr="00F24A07">
              <w:rPr>
                <w:rFonts w:ascii="Arial" w:hAnsi="Arial" w:cs="Arial"/>
                <w:sz w:val="18"/>
                <w:szCs w:val="18"/>
              </w:rPr>
              <w:t xml:space="preserve">Design and implement learning experiences that engage learners in </w:t>
            </w:r>
            <w:r w:rsidRPr="00F24A07">
              <w:rPr>
                <w:rFonts w:ascii="Arial" w:hAnsi="Arial" w:cs="Arial"/>
                <w:iCs/>
                <w:sz w:val="18"/>
                <w:szCs w:val="18"/>
              </w:rPr>
              <w:t>disciplinary knowledge</w:t>
            </w:r>
            <w:r w:rsidRPr="00F24A07">
              <w:rPr>
                <w:rFonts w:ascii="Arial" w:hAnsi="Arial" w:cs="Arial"/>
                <w:sz w:val="18"/>
                <w:szCs w:val="18"/>
              </w:rPr>
              <w:t xml:space="preserve">, </w:t>
            </w:r>
            <w:r w:rsidRPr="00F24A07">
              <w:rPr>
                <w:rFonts w:ascii="Arial" w:hAnsi="Arial" w:cs="Arial"/>
                <w:iCs/>
                <w:sz w:val="18"/>
                <w:szCs w:val="18"/>
              </w:rPr>
              <w:t>inquiry</w:t>
            </w:r>
            <w:r w:rsidRPr="00F24A07">
              <w:rPr>
                <w:rFonts w:ascii="Arial" w:hAnsi="Arial" w:cs="Arial"/>
                <w:sz w:val="18"/>
                <w:szCs w:val="18"/>
              </w:rPr>
              <w:t xml:space="preserve">, and </w:t>
            </w:r>
            <w:r w:rsidRPr="00F24A07">
              <w:rPr>
                <w:rFonts w:ascii="Arial" w:hAnsi="Arial" w:cs="Arial"/>
                <w:iCs/>
                <w:sz w:val="18"/>
                <w:szCs w:val="18"/>
              </w:rPr>
              <w:t>forms of representation</w:t>
            </w:r>
            <w:r w:rsidRPr="00F24A07">
              <w:rPr>
                <w:rFonts w:ascii="Arial" w:hAnsi="Arial" w:cs="Arial"/>
                <w:i/>
                <w:iCs/>
                <w:sz w:val="18"/>
                <w:szCs w:val="18"/>
              </w:rPr>
              <w:t xml:space="preserve"> </w:t>
            </w:r>
            <w:r w:rsidRPr="00F24A07">
              <w:rPr>
                <w:rFonts w:ascii="Arial" w:hAnsi="Arial" w:cs="Arial"/>
                <w:sz w:val="18"/>
                <w:szCs w:val="18"/>
              </w:rPr>
              <w:t>for civic competence and demonstrate alignment with state-required content standards.</w:t>
            </w:r>
          </w:p>
          <w:p w14:paraId="45ECAE98" w14:textId="77777777" w:rsidR="002F38C0" w:rsidRPr="0034587D" w:rsidRDefault="002F38C0" w:rsidP="007C3517">
            <w:pPr>
              <w:tabs>
                <w:tab w:val="left" w:pos="720"/>
                <w:tab w:val="left" w:pos="1260"/>
              </w:tabs>
              <w:rPr>
                <w:b w:val="0"/>
                <w:bCs w:val="0"/>
              </w:rPr>
            </w:pPr>
          </w:p>
        </w:tc>
        <w:tc>
          <w:tcPr>
            <w:tcW w:w="1398" w:type="dxa"/>
          </w:tcPr>
          <w:p w14:paraId="23F2E61F"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Indicator SS 3.2:</w:t>
            </w:r>
          </w:p>
          <w:p w14:paraId="3872F221" w14:textId="77777777" w:rsidR="002F38C0" w:rsidRPr="001E1158"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E1158">
              <w:rPr>
                <w:rFonts w:cstheme="minorHAnsi"/>
                <w:sz w:val="20"/>
                <w:szCs w:val="20"/>
              </w:rPr>
              <w:t xml:space="preserve">The </w:t>
            </w:r>
            <w:r>
              <w:rPr>
                <w:rFonts w:cstheme="minorHAnsi"/>
                <w:sz w:val="20"/>
                <w:szCs w:val="20"/>
              </w:rPr>
              <w:t>inquiry</w:t>
            </w:r>
            <w:r w:rsidRPr="001E1158">
              <w:rPr>
                <w:rFonts w:cstheme="minorHAnsi"/>
                <w:sz w:val="20"/>
                <w:szCs w:val="20"/>
              </w:rPr>
              <w:t xml:space="preserve"> plan includes various strategies that promote active engagement in learning, self-motivation, and positive interactions to create supportive learning environment</w:t>
            </w:r>
            <w:r>
              <w:rPr>
                <w:rFonts w:cstheme="minorHAnsi"/>
                <w:sz w:val="20"/>
                <w:szCs w:val="20"/>
              </w:rPr>
              <w:t>s</w:t>
            </w:r>
            <w:r w:rsidRPr="001E1158">
              <w:rPr>
                <w:rFonts w:cstheme="minorHAnsi"/>
                <w:sz w:val="20"/>
                <w:szCs w:val="20"/>
              </w:rPr>
              <w:t xml:space="preserve">. The strategies are active in all </w:t>
            </w:r>
            <w:r>
              <w:rPr>
                <w:rFonts w:cstheme="minorHAnsi"/>
                <w:sz w:val="20"/>
                <w:szCs w:val="20"/>
              </w:rPr>
              <w:t>stages</w:t>
            </w:r>
            <w:r w:rsidRPr="001E1158">
              <w:rPr>
                <w:rFonts w:cstheme="minorHAnsi"/>
                <w:sz w:val="20"/>
                <w:szCs w:val="20"/>
              </w:rPr>
              <w:t xml:space="preserve"> of the</w:t>
            </w:r>
            <w:r>
              <w:rPr>
                <w:rFonts w:cstheme="minorHAnsi"/>
                <w:sz w:val="20"/>
                <w:szCs w:val="20"/>
              </w:rPr>
              <w:t xml:space="preserve"> inquiry process that support students’ acquisition of civic competence.</w:t>
            </w:r>
          </w:p>
          <w:p w14:paraId="2CBF9EAD" w14:textId="77777777" w:rsidR="002F38C0" w:rsidRPr="001E1158" w:rsidRDefault="002F38C0" w:rsidP="007C351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E1158">
              <w:rPr>
                <w:rFonts w:cstheme="minorHAnsi"/>
                <w:b/>
                <w:sz w:val="20"/>
                <w:szCs w:val="20"/>
              </w:rPr>
              <w:t>AND</w:t>
            </w:r>
          </w:p>
          <w:p w14:paraId="4E371FA6" w14:textId="77777777" w:rsidR="002F38C0" w:rsidRPr="001E1158"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E1158">
              <w:rPr>
                <w:rFonts w:cstheme="minorHAnsi"/>
                <w:sz w:val="20"/>
                <w:szCs w:val="20"/>
              </w:rPr>
              <w:t xml:space="preserve">The </w:t>
            </w:r>
            <w:r>
              <w:rPr>
                <w:rFonts w:cstheme="minorHAnsi"/>
                <w:sz w:val="20"/>
                <w:szCs w:val="20"/>
              </w:rPr>
              <w:t>inquiry</w:t>
            </w:r>
            <w:r w:rsidRPr="001E1158">
              <w:rPr>
                <w:rFonts w:cstheme="minorHAnsi"/>
                <w:sz w:val="20"/>
                <w:szCs w:val="20"/>
              </w:rPr>
              <w:t xml:space="preserve"> plan </w:t>
            </w:r>
            <w:proofErr w:type="gramStart"/>
            <w:r w:rsidRPr="001E1158">
              <w:rPr>
                <w:rFonts w:cstheme="minorHAnsi"/>
                <w:sz w:val="20"/>
                <w:szCs w:val="20"/>
              </w:rPr>
              <w:t>make</w:t>
            </w:r>
            <w:r>
              <w:rPr>
                <w:rFonts w:cstheme="minorHAnsi"/>
                <w:sz w:val="20"/>
                <w:szCs w:val="20"/>
              </w:rPr>
              <w:t xml:space="preserve">s </w:t>
            </w:r>
            <w:r w:rsidRPr="001E1158">
              <w:rPr>
                <w:rFonts w:cstheme="minorHAnsi"/>
                <w:sz w:val="20"/>
                <w:szCs w:val="20"/>
              </w:rPr>
              <w:t>reference</w:t>
            </w:r>
            <w:proofErr w:type="gramEnd"/>
            <w:r w:rsidRPr="001E1158">
              <w:rPr>
                <w:rFonts w:cstheme="minorHAnsi"/>
                <w:sz w:val="20"/>
                <w:szCs w:val="20"/>
              </w:rPr>
              <w:t xml:space="preserve"> to research </w:t>
            </w:r>
            <w:r>
              <w:rPr>
                <w:rFonts w:cstheme="minorHAnsi"/>
                <w:sz w:val="20"/>
                <w:szCs w:val="20"/>
              </w:rPr>
              <w:t>and</w:t>
            </w:r>
            <w:r w:rsidRPr="001E1158">
              <w:rPr>
                <w:rFonts w:cstheme="minorHAnsi"/>
                <w:sz w:val="20"/>
                <w:szCs w:val="20"/>
              </w:rPr>
              <w:t xml:space="preserve"> support</w:t>
            </w:r>
            <w:r>
              <w:rPr>
                <w:rFonts w:cstheme="minorHAnsi"/>
                <w:sz w:val="20"/>
                <w:szCs w:val="20"/>
              </w:rPr>
              <w:t>s</w:t>
            </w:r>
            <w:r w:rsidRPr="001E1158">
              <w:rPr>
                <w:rFonts w:cstheme="minorHAnsi"/>
                <w:sz w:val="20"/>
                <w:szCs w:val="20"/>
              </w:rPr>
              <w:t xml:space="preserve"> strategies in </w:t>
            </w:r>
            <w:r w:rsidRPr="001E1158">
              <w:rPr>
                <w:rFonts w:cstheme="minorHAnsi"/>
                <w:sz w:val="20"/>
                <w:szCs w:val="20"/>
              </w:rPr>
              <w:lastRenderedPageBreak/>
              <w:t>the</w:t>
            </w:r>
            <w:r>
              <w:rPr>
                <w:rFonts w:cstheme="minorHAnsi"/>
                <w:sz w:val="20"/>
                <w:szCs w:val="20"/>
              </w:rPr>
              <w:t xml:space="preserve"> inquiry</w:t>
            </w:r>
            <w:r w:rsidRPr="001E1158">
              <w:rPr>
                <w:rFonts w:cstheme="minorHAnsi"/>
                <w:sz w:val="20"/>
                <w:szCs w:val="20"/>
              </w:rPr>
              <w:t xml:space="preserve"> </w:t>
            </w:r>
            <w:r>
              <w:rPr>
                <w:rFonts w:cstheme="minorHAnsi"/>
                <w:sz w:val="20"/>
                <w:szCs w:val="20"/>
              </w:rPr>
              <w:t>process.</w:t>
            </w:r>
          </w:p>
          <w:p w14:paraId="33C6041D" w14:textId="77777777" w:rsidR="002F38C0" w:rsidRPr="00503A49" w:rsidRDefault="002F38C0" w:rsidP="007C3517">
            <w:pPr>
              <w:cnfStyle w:val="000000000000" w:firstRow="0" w:lastRow="0" w:firstColumn="0" w:lastColumn="0" w:oddVBand="0" w:evenVBand="0" w:oddHBand="0" w:evenHBand="0" w:firstRowFirstColumn="0" w:firstRowLastColumn="0" w:lastRowFirstColumn="0" w:lastRowLastColumn="0"/>
            </w:pPr>
          </w:p>
        </w:tc>
        <w:tc>
          <w:tcPr>
            <w:tcW w:w="1713" w:type="dxa"/>
          </w:tcPr>
          <w:p w14:paraId="4E989A16" w14:textId="0BED7AA1"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3023D">
              <w:rPr>
                <w:rFonts w:cstheme="minorHAnsi"/>
                <w:sz w:val="20"/>
                <w:szCs w:val="20"/>
              </w:rPr>
              <w:lastRenderedPageBreak/>
              <w:t xml:space="preserve">The inquiry plan </w:t>
            </w:r>
            <w:r>
              <w:rPr>
                <w:rFonts w:cstheme="minorHAnsi"/>
                <w:sz w:val="20"/>
                <w:szCs w:val="20"/>
              </w:rPr>
              <w:t xml:space="preserve">has </w:t>
            </w:r>
            <w:r w:rsidR="00027F68">
              <w:rPr>
                <w:rFonts w:cstheme="minorHAnsi"/>
                <w:sz w:val="20"/>
                <w:szCs w:val="20"/>
              </w:rPr>
              <w:t xml:space="preserve">no </w:t>
            </w:r>
            <w:r w:rsidR="00027F68" w:rsidRPr="00CA710C">
              <w:rPr>
                <w:rFonts w:cstheme="minorHAnsi"/>
                <w:b/>
                <w:bCs/>
                <w:sz w:val="20"/>
                <w:szCs w:val="20"/>
              </w:rPr>
              <w:t>strategies</w:t>
            </w:r>
            <w:r w:rsidRPr="0033023D">
              <w:rPr>
                <w:rFonts w:cstheme="minorHAnsi"/>
                <w:sz w:val="20"/>
                <w:szCs w:val="20"/>
              </w:rPr>
              <w:t xml:space="preserve"> </w:t>
            </w:r>
            <w:r>
              <w:rPr>
                <w:rFonts w:cstheme="minorHAnsi"/>
                <w:sz w:val="20"/>
                <w:szCs w:val="20"/>
              </w:rPr>
              <w:t xml:space="preserve">that </w:t>
            </w:r>
            <w:r w:rsidRPr="0033023D">
              <w:rPr>
                <w:rFonts w:cstheme="minorHAnsi"/>
                <w:sz w:val="20"/>
                <w:szCs w:val="20"/>
              </w:rPr>
              <w:t>promote active engagement in learning, self-motivation, and interactions to create learning environments.</w:t>
            </w:r>
          </w:p>
          <w:p w14:paraId="4F5C17C1"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1B08382F" w14:textId="065FF2F8"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33023D">
              <w:rPr>
                <w:sz w:val="20"/>
                <w:szCs w:val="20"/>
              </w:rPr>
              <w:t xml:space="preserve">Candidate’s </w:t>
            </w:r>
            <w:r>
              <w:rPr>
                <w:sz w:val="20"/>
                <w:szCs w:val="20"/>
              </w:rPr>
              <w:t xml:space="preserve">plans </w:t>
            </w:r>
            <w:r w:rsidR="00027F68">
              <w:rPr>
                <w:sz w:val="20"/>
                <w:szCs w:val="20"/>
              </w:rPr>
              <w:t>provide</w:t>
            </w:r>
            <w:r>
              <w:rPr>
                <w:sz w:val="20"/>
                <w:szCs w:val="20"/>
              </w:rPr>
              <w:t xml:space="preserve"> </w:t>
            </w:r>
            <w:r w:rsidR="00027F68">
              <w:rPr>
                <w:b/>
                <w:bCs/>
                <w:sz w:val="20"/>
                <w:szCs w:val="20"/>
              </w:rPr>
              <w:t xml:space="preserve">no </w:t>
            </w:r>
            <w:r w:rsidR="00027F68" w:rsidRPr="00CA710C">
              <w:rPr>
                <w:b/>
                <w:bCs/>
                <w:sz w:val="20"/>
                <w:szCs w:val="20"/>
              </w:rPr>
              <w:t>support</w:t>
            </w:r>
            <w:r>
              <w:rPr>
                <w:sz w:val="20"/>
                <w:szCs w:val="20"/>
              </w:rPr>
              <w:t xml:space="preserve"> for </w:t>
            </w:r>
            <w:r w:rsidRPr="0033023D">
              <w:rPr>
                <w:sz w:val="20"/>
                <w:szCs w:val="20"/>
              </w:rPr>
              <w:t xml:space="preserve">student motivation </w:t>
            </w:r>
          </w:p>
          <w:p w14:paraId="25601A39"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33023D">
              <w:rPr>
                <w:sz w:val="20"/>
                <w:szCs w:val="20"/>
              </w:rPr>
              <w:t xml:space="preserve">AND </w:t>
            </w:r>
          </w:p>
          <w:p w14:paraId="72DACA8E" w14:textId="0E2C033C"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33023D">
              <w:rPr>
                <w:sz w:val="20"/>
                <w:szCs w:val="20"/>
              </w:rPr>
              <w:t xml:space="preserve"> </w:t>
            </w:r>
            <w:r>
              <w:rPr>
                <w:sz w:val="20"/>
                <w:szCs w:val="20"/>
              </w:rPr>
              <w:t xml:space="preserve">No opportunities for </w:t>
            </w:r>
            <w:r w:rsidRPr="0033023D">
              <w:rPr>
                <w:sz w:val="20"/>
                <w:szCs w:val="20"/>
              </w:rPr>
              <w:t>students to become lifelong learners.</w:t>
            </w:r>
          </w:p>
          <w:p w14:paraId="4E999F39"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767E2E70"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33023D">
              <w:rPr>
                <w:sz w:val="20"/>
                <w:szCs w:val="20"/>
              </w:rPr>
              <w:t xml:space="preserve">Candidates </w:t>
            </w:r>
            <w:r>
              <w:rPr>
                <w:sz w:val="20"/>
                <w:szCs w:val="20"/>
              </w:rPr>
              <w:t xml:space="preserve">provide </w:t>
            </w:r>
            <w:r>
              <w:rPr>
                <w:b/>
                <w:bCs/>
                <w:sz w:val="20"/>
                <w:szCs w:val="20"/>
              </w:rPr>
              <w:t xml:space="preserve">no </w:t>
            </w:r>
            <w:r w:rsidRPr="0033023D">
              <w:rPr>
                <w:sz w:val="20"/>
                <w:szCs w:val="20"/>
              </w:rPr>
              <w:t xml:space="preserve">support </w:t>
            </w:r>
            <w:r>
              <w:rPr>
                <w:sz w:val="20"/>
                <w:szCs w:val="20"/>
              </w:rPr>
              <w:t xml:space="preserve">for </w:t>
            </w:r>
            <w:r w:rsidRPr="0033023D">
              <w:rPr>
                <w:sz w:val="20"/>
                <w:szCs w:val="20"/>
              </w:rPr>
              <w:t xml:space="preserve">engagement by setting academic goals that encourage students to generate Social Studies knowledge, displays or accomplishments that show </w:t>
            </w:r>
            <w:r w:rsidRPr="0033023D">
              <w:rPr>
                <w:b/>
                <w:bCs/>
                <w:sz w:val="20"/>
                <w:szCs w:val="20"/>
              </w:rPr>
              <w:lastRenderedPageBreak/>
              <w:t>disciplinary</w:t>
            </w:r>
            <w:r w:rsidRPr="0033023D">
              <w:rPr>
                <w:sz w:val="20"/>
                <w:szCs w:val="20"/>
              </w:rPr>
              <w:t xml:space="preserve"> involvement and collaboration.</w:t>
            </w:r>
          </w:p>
          <w:p w14:paraId="61C86BA2"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33023D">
              <w:rPr>
                <w:rFonts w:cstheme="minorHAnsi"/>
                <w:b/>
                <w:bCs/>
                <w:sz w:val="20"/>
                <w:szCs w:val="20"/>
              </w:rPr>
              <w:t>AND</w:t>
            </w:r>
          </w:p>
          <w:p w14:paraId="60D603E3"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3023D">
              <w:rPr>
                <w:rFonts w:cstheme="minorHAnsi"/>
                <w:sz w:val="20"/>
                <w:szCs w:val="20"/>
              </w:rPr>
              <w:t xml:space="preserve">The inquiry plan makes </w:t>
            </w:r>
            <w:r>
              <w:rPr>
                <w:rFonts w:cstheme="minorHAnsi"/>
                <w:b/>
                <w:bCs/>
                <w:sz w:val="20"/>
                <w:szCs w:val="20"/>
              </w:rPr>
              <w:t xml:space="preserve">no </w:t>
            </w:r>
            <w:r w:rsidRPr="0033023D">
              <w:rPr>
                <w:rFonts w:cstheme="minorHAnsi"/>
                <w:sz w:val="20"/>
                <w:szCs w:val="20"/>
              </w:rPr>
              <w:t>reference to research and supports strategies in the inquiry process.</w:t>
            </w:r>
          </w:p>
          <w:p w14:paraId="0D5FF3BC" w14:textId="77777777" w:rsidR="002F38C0" w:rsidRPr="00503A49" w:rsidRDefault="002F38C0" w:rsidP="007C3517">
            <w:pPr>
              <w:cnfStyle w:val="000000000000" w:firstRow="0" w:lastRow="0" w:firstColumn="0" w:lastColumn="0" w:oddVBand="0" w:evenVBand="0" w:oddHBand="0" w:evenHBand="0" w:firstRowFirstColumn="0" w:firstRowLastColumn="0" w:lastRowFirstColumn="0" w:lastRowLastColumn="0"/>
            </w:pPr>
          </w:p>
        </w:tc>
        <w:tc>
          <w:tcPr>
            <w:tcW w:w="1816" w:type="dxa"/>
          </w:tcPr>
          <w:p w14:paraId="351625BA"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3023D">
              <w:rPr>
                <w:rFonts w:cstheme="minorHAnsi"/>
                <w:sz w:val="20"/>
                <w:szCs w:val="20"/>
              </w:rPr>
              <w:lastRenderedPageBreak/>
              <w:t xml:space="preserve">The inquiry plan includes </w:t>
            </w:r>
            <w:r w:rsidRPr="00CA710C">
              <w:rPr>
                <w:rFonts w:cstheme="minorHAnsi"/>
                <w:b/>
                <w:bCs/>
                <w:sz w:val="20"/>
                <w:szCs w:val="20"/>
              </w:rPr>
              <w:t xml:space="preserve">limited </w:t>
            </w:r>
            <w:r w:rsidRPr="0033023D">
              <w:rPr>
                <w:rFonts w:cstheme="minorHAnsi"/>
                <w:b/>
                <w:bCs/>
                <w:sz w:val="20"/>
                <w:szCs w:val="20"/>
              </w:rPr>
              <w:t>strategies</w:t>
            </w:r>
            <w:r w:rsidRPr="0033023D">
              <w:rPr>
                <w:rFonts w:cstheme="minorHAnsi"/>
                <w:sz w:val="20"/>
                <w:szCs w:val="20"/>
              </w:rPr>
              <w:t xml:space="preserve"> promote active engagement in learning, self-motivation, and interactions to create learning environments.</w:t>
            </w:r>
          </w:p>
          <w:p w14:paraId="2DB20D6A"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22B961DE"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33023D">
              <w:rPr>
                <w:sz w:val="20"/>
                <w:szCs w:val="20"/>
              </w:rPr>
              <w:t xml:space="preserve">Candidate’s </w:t>
            </w:r>
            <w:r>
              <w:rPr>
                <w:sz w:val="20"/>
                <w:szCs w:val="20"/>
              </w:rPr>
              <w:t xml:space="preserve">provides </w:t>
            </w:r>
            <w:r w:rsidRPr="00CA710C">
              <w:rPr>
                <w:b/>
                <w:bCs/>
                <w:sz w:val="20"/>
                <w:szCs w:val="20"/>
              </w:rPr>
              <w:t>limited support</w:t>
            </w:r>
            <w:r>
              <w:rPr>
                <w:sz w:val="20"/>
                <w:szCs w:val="20"/>
              </w:rPr>
              <w:t xml:space="preserve"> for </w:t>
            </w:r>
            <w:r w:rsidRPr="0033023D">
              <w:rPr>
                <w:sz w:val="20"/>
                <w:szCs w:val="20"/>
              </w:rPr>
              <w:t xml:space="preserve">student motivation </w:t>
            </w:r>
          </w:p>
          <w:p w14:paraId="3CEC4AA1"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33023D">
              <w:rPr>
                <w:sz w:val="20"/>
                <w:szCs w:val="20"/>
              </w:rPr>
              <w:t xml:space="preserve">AND </w:t>
            </w:r>
          </w:p>
          <w:p w14:paraId="4FF7D92E"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33023D">
              <w:rPr>
                <w:sz w:val="20"/>
                <w:szCs w:val="20"/>
              </w:rPr>
              <w:t xml:space="preserve"> enable </w:t>
            </w:r>
            <w:r>
              <w:rPr>
                <w:sz w:val="20"/>
                <w:szCs w:val="20"/>
              </w:rPr>
              <w:t xml:space="preserve">provides </w:t>
            </w:r>
            <w:r w:rsidRPr="0046032F">
              <w:rPr>
                <w:b/>
                <w:bCs/>
                <w:sz w:val="20"/>
                <w:szCs w:val="20"/>
              </w:rPr>
              <w:t>limited</w:t>
            </w:r>
            <w:r>
              <w:rPr>
                <w:sz w:val="20"/>
                <w:szCs w:val="20"/>
              </w:rPr>
              <w:t xml:space="preserve"> opportunities for </w:t>
            </w:r>
            <w:r w:rsidRPr="0033023D">
              <w:rPr>
                <w:sz w:val="20"/>
                <w:szCs w:val="20"/>
              </w:rPr>
              <w:t>students to become lifelong learners.</w:t>
            </w:r>
          </w:p>
          <w:p w14:paraId="7253999E"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0C392F6C"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33023D">
              <w:rPr>
                <w:sz w:val="20"/>
                <w:szCs w:val="20"/>
              </w:rPr>
              <w:t xml:space="preserve">Candidates </w:t>
            </w:r>
            <w:r>
              <w:rPr>
                <w:sz w:val="20"/>
                <w:szCs w:val="20"/>
              </w:rPr>
              <w:t xml:space="preserve">provide </w:t>
            </w:r>
            <w:r w:rsidRPr="0046032F">
              <w:rPr>
                <w:b/>
                <w:bCs/>
                <w:sz w:val="20"/>
                <w:szCs w:val="20"/>
              </w:rPr>
              <w:t xml:space="preserve">limited </w:t>
            </w:r>
            <w:r w:rsidRPr="0033023D">
              <w:rPr>
                <w:sz w:val="20"/>
                <w:szCs w:val="20"/>
              </w:rPr>
              <w:t xml:space="preserve">support </w:t>
            </w:r>
            <w:r>
              <w:rPr>
                <w:sz w:val="20"/>
                <w:szCs w:val="20"/>
              </w:rPr>
              <w:t xml:space="preserve">for </w:t>
            </w:r>
            <w:r w:rsidRPr="0033023D">
              <w:rPr>
                <w:sz w:val="20"/>
                <w:szCs w:val="20"/>
              </w:rPr>
              <w:t xml:space="preserve">engagement by setting academic goals that encourage students to generate Social Studies knowledge, displays or accomplishments that show </w:t>
            </w:r>
            <w:r w:rsidRPr="0033023D">
              <w:rPr>
                <w:b/>
                <w:bCs/>
                <w:sz w:val="20"/>
                <w:szCs w:val="20"/>
              </w:rPr>
              <w:t>disciplinary</w:t>
            </w:r>
            <w:r w:rsidRPr="0033023D">
              <w:rPr>
                <w:sz w:val="20"/>
                <w:szCs w:val="20"/>
              </w:rPr>
              <w:t xml:space="preserve"> </w:t>
            </w:r>
            <w:r w:rsidRPr="0033023D">
              <w:rPr>
                <w:sz w:val="20"/>
                <w:szCs w:val="20"/>
              </w:rPr>
              <w:lastRenderedPageBreak/>
              <w:t>involvement and collaboration.</w:t>
            </w:r>
          </w:p>
          <w:p w14:paraId="08DD00CE"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33023D">
              <w:rPr>
                <w:rFonts w:cstheme="minorHAnsi"/>
                <w:b/>
                <w:bCs/>
                <w:sz w:val="20"/>
                <w:szCs w:val="20"/>
              </w:rPr>
              <w:t>AND</w:t>
            </w:r>
          </w:p>
          <w:p w14:paraId="217485A7"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3023D">
              <w:rPr>
                <w:rFonts w:cstheme="minorHAnsi"/>
                <w:sz w:val="20"/>
                <w:szCs w:val="20"/>
              </w:rPr>
              <w:t xml:space="preserve">The inquiry plan makes </w:t>
            </w:r>
            <w:r w:rsidRPr="0046032F">
              <w:rPr>
                <w:rFonts w:cstheme="minorHAnsi"/>
                <w:b/>
                <w:bCs/>
                <w:sz w:val="20"/>
                <w:szCs w:val="20"/>
              </w:rPr>
              <w:t xml:space="preserve">limited </w:t>
            </w:r>
            <w:r w:rsidRPr="0033023D">
              <w:rPr>
                <w:rFonts w:cstheme="minorHAnsi"/>
                <w:sz w:val="20"/>
                <w:szCs w:val="20"/>
              </w:rPr>
              <w:t>reference to research and supports strategies in the inquiry process.</w:t>
            </w:r>
          </w:p>
          <w:p w14:paraId="0E380E98" w14:textId="77777777" w:rsidR="002F38C0" w:rsidRPr="00503A49" w:rsidRDefault="002F38C0" w:rsidP="007C3517">
            <w:pPr>
              <w:cnfStyle w:val="000000000000" w:firstRow="0" w:lastRow="0" w:firstColumn="0" w:lastColumn="0" w:oddVBand="0" w:evenVBand="0" w:oddHBand="0" w:evenHBand="0" w:firstRowFirstColumn="0" w:firstRowLastColumn="0" w:lastRowFirstColumn="0" w:lastRowLastColumn="0"/>
            </w:pPr>
          </w:p>
        </w:tc>
        <w:tc>
          <w:tcPr>
            <w:tcW w:w="1713" w:type="dxa"/>
          </w:tcPr>
          <w:p w14:paraId="1794962B"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3023D">
              <w:rPr>
                <w:rFonts w:cstheme="minorHAnsi"/>
                <w:sz w:val="20"/>
                <w:szCs w:val="20"/>
              </w:rPr>
              <w:lastRenderedPageBreak/>
              <w:t xml:space="preserve">The inquiry plan includes </w:t>
            </w:r>
            <w:r w:rsidRPr="0033023D">
              <w:rPr>
                <w:rFonts w:cstheme="minorHAnsi"/>
                <w:b/>
                <w:bCs/>
                <w:sz w:val="20"/>
                <w:szCs w:val="20"/>
              </w:rPr>
              <w:t>strategies</w:t>
            </w:r>
            <w:r w:rsidRPr="0033023D">
              <w:rPr>
                <w:rFonts w:cstheme="minorHAnsi"/>
                <w:sz w:val="20"/>
                <w:szCs w:val="20"/>
              </w:rPr>
              <w:t xml:space="preserve"> promote active engagement in learning, self-motivation, and positive interactions to create supportive learning environments.</w:t>
            </w:r>
          </w:p>
          <w:p w14:paraId="3A51A4E5"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692FC4A6"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33023D">
              <w:rPr>
                <w:sz w:val="20"/>
                <w:szCs w:val="20"/>
              </w:rPr>
              <w:t xml:space="preserve">Candidate’s inquiry plan supports student motivation through incremental success, sharing control with learners, making school learning relevant, sustaining collaborative activities, </w:t>
            </w:r>
          </w:p>
          <w:p w14:paraId="6897FDE0"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33023D">
              <w:rPr>
                <w:sz w:val="20"/>
                <w:szCs w:val="20"/>
              </w:rPr>
              <w:t xml:space="preserve">AND </w:t>
            </w:r>
          </w:p>
          <w:p w14:paraId="29F377F5"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33023D">
              <w:rPr>
                <w:sz w:val="20"/>
                <w:szCs w:val="20"/>
              </w:rPr>
              <w:t xml:space="preserve"> enable students to become lifelong learners.</w:t>
            </w:r>
          </w:p>
          <w:p w14:paraId="7C4DB5F6"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4C4A94E7"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33023D">
              <w:rPr>
                <w:sz w:val="20"/>
                <w:szCs w:val="20"/>
              </w:rPr>
              <w:t xml:space="preserve">Candidates support engagement by setting academic </w:t>
            </w:r>
            <w:r w:rsidRPr="0033023D">
              <w:rPr>
                <w:sz w:val="20"/>
                <w:szCs w:val="20"/>
              </w:rPr>
              <w:lastRenderedPageBreak/>
              <w:t xml:space="preserve">goals that encourage students to generate Social Studies knowledge, displays or accomplishments that show </w:t>
            </w:r>
            <w:r w:rsidRPr="0033023D">
              <w:rPr>
                <w:b/>
                <w:bCs/>
                <w:sz w:val="20"/>
                <w:szCs w:val="20"/>
              </w:rPr>
              <w:t>disciplinary</w:t>
            </w:r>
            <w:r w:rsidRPr="0033023D">
              <w:rPr>
                <w:sz w:val="20"/>
                <w:szCs w:val="20"/>
              </w:rPr>
              <w:t xml:space="preserve"> involvement and collaboration.</w:t>
            </w:r>
          </w:p>
          <w:p w14:paraId="643F498B"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b/>
                <w:bCs/>
                <w:sz w:val="20"/>
                <w:szCs w:val="20"/>
              </w:rPr>
            </w:pPr>
            <w:r w:rsidRPr="0033023D">
              <w:rPr>
                <w:b/>
                <w:bCs/>
                <w:sz w:val="20"/>
                <w:szCs w:val="20"/>
              </w:rPr>
              <w:t xml:space="preserve">AND </w:t>
            </w:r>
          </w:p>
          <w:p w14:paraId="6AF53B5A"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3023D">
              <w:rPr>
                <w:rFonts w:cstheme="minorHAnsi"/>
                <w:sz w:val="20"/>
                <w:szCs w:val="20"/>
              </w:rPr>
              <w:t xml:space="preserve">The strategies are active in </w:t>
            </w:r>
            <w:r w:rsidRPr="0033023D">
              <w:rPr>
                <w:rFonts w:cstheme="minorHAnsi"/>
                <w:b/>
                <w:bCs/>
                <w:sz w:val="20"/>
                <w:szCs w:val="20"/>
              </w:rPr>
              <w:t xml:space="preserve">most </w:t>
            </w:r>
            <w:r w:rsidRPr="0033023D">
              <w:rPr>
                <w:rFonts w:cstheme="minorHAnsi"/>
                <w:sz w:val="20"/>
                <w:szCs w:val="20"/>
              </w:rPr>
              <w:t>stages of the inquiry process that support students’ acquisition of civic competence.</w:t>
            </w:r>
          </w:p>
          <w:p w14:paraId="5CF2CE13"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33023D">
              <w:rPr>
                <w:rFonts w:cstheme="minorHAnsi"/>
                <w:b/>
                <w:bCs/>
                <w:sz w:val="20"/>
                <w:szCs w:val="20"/>
              </w:rPr>
              <w:t>AND</w:t>
            </w:r>
          </w:p>
          <w:p w14:paraId="69D89BC5"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3023D">
              <w:rPr>
                <w:rFonts w:cstheme="minorHAnsi"/>
                <w:sz w:val="20"/>
                <w:szCs w:val="20"/>
              </w:rPr>
              <w:t xml:space="preserve">The inquiry plan </w:t>
            </w:r>
            <w:proofErr w:type="gramStart"/>
            <w:r w:rsidRPr="0033023D">
              <w:rPr>
                <w:rFonts w:cstheme="minorHAnsi"/>
                <w:sz w:val="20"/>
                <w:szCs w:val="20"/>
              </w:rPr>
              <w:t>makes reference</w:t>
            </w:r>
            <w:proofErr w:type="gramEnd"/>
            <w:r w:rsidRPr="0033023D">
              <w:rPr>
                <w:rFonts w:cstheme="minorHAnsi"/>
                <w:sz w:val="20"/>
                <w:szCs w:val="20"/>
              </w:rPr>
              <w:t xml:space="preserve"> to research and supports strategies in the inquiry process.</w:t>
            </w:r>
          </w:p>
          <w:p w14:paraId="35DCD1D9"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p>
        </w:tc>
        <w:tc>
          <w:tcPr>
            <w:tcW w:w="2112" w:type="dxa"/>
          </w:tcPr>
          <w:p w14:paraId="736B4047"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3023D">
              <w:rPr>
                <w:rFonts w:cstheme="minorHAnsi"/>
                <w:sz w:val="20"/>
                <w:szCs w:val="20"/>
              </w:rPr>
              <w:lastRenderedPageBreak/>
              <w:t xml:space="preserve">The inquiry plan includes </w:t>
            </w:r>
            <w:r w:rsidRPr="0033023D">
              <w:rPr>
                <w:rFonts w:cstheme="minorHAnsi"/>
                <w:b/>
                <w:bCs/>
                <w:sz w:val="20"/>
                <w:szCs w:val="20"/>
              </w:rPr>
              <w:t>multiple strategies</w:t>
            </w:r>
            <w:r w:rsidRPr="0033023D">
              <w:rPr>
                <w:rFonts w:cstheme="minorHAnsi"/>
                <w:sz w:val="20"/>
                <w:szCs w:val="20"/>
              </w:rPr>
              <w:t xml:space="preserve"> that promote active engagement in learning, self-motivation, and positive interactions to create supportive learning environments.</w:t>
            </w:r>
          </w:p>
          <w:p w14:paraId="748DEAD0"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037613B2"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33023D">
              <w:rPr>
                <w:sz w:val="20"/>
                <w:szCs w:val="20"/>
              </w:rPr>
              <w:t>Candidate’s inquiry plan supports student motivation through incremental success, sharing control with learners, making school learning relevant, sustaining collaborative activities, and enabling students to become lifelong learners.</w:t>
            </w:r>
          </w:p>
          <w:p w14:paraId="63DE36F4"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5EEF1DAF"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33023D">
              <w:rPr>
                <w:sz w:val="20"/>
                <w:szCs w:val="20"/>
              </w:rPr>
              <w:t>Candidates support engagement by setting academic goals that encourage students to generate Social Studies knowledge, displays or accomplishments that show extended disciplinary involvement and collaboration.</w:t>
            </w:r>
          </w:p>
          <w:p w14:paraId="1652A3C2"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b/>
                <w:bCs/>
                <w:sz w:val="20"/>
                <w:szCs w:val="20"/>
              </w:rPr>
            </w:pPr>
            <w:r w:rsidRPr="0033023D">
              <w:rPr>
                <w:b/>
                <w:bCs/>
                <w:sz w:val="20"/>
                <w:szCs w:val="20"/>
              </w:rPr>
              <w:t xml:space="preserve">AND </w:t>
            </w:r>
          </w:p>
          <w:p w14:paraId="7B611381"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3023D">
              <w:rPr>
                <w:rFonts w:cstheme="minorHAnsi"/>
                <w:sz w:val="20"/>
                <w:szCs w:val="20"/>
              </w:rPr>
              <w:lastRenderedPageBreak/>
              <w:t>The strategies are active in all stages of the inquiry process that support students’ acquisition of civic competence.</w:t>
            </w:r>
          </w:p>
          <w:p w14:paraId="56362762"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33023D">
              <w:rPr>
                <w:rFonts w:cstheme="minorHAnsi"/>
                <w:b/>
                <w:bCs/>
                <w:sz w:val="20"/>
                <w:szCs w:val="20"/>
              </w:rPr>
              <w:t>AND</w:t>
            </w:r>
          </w:p>
          <w:p w14:paraId="7691CD9D"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3023D">
              <w:rPr>
                <w:rFonts w:cstheme="minorHAnsi"/>
                <w:sz w:val="20"/>
                <w:szCs w:val="20"/>
              </w:rPr>
              <w:t xml:space="preserve">The inquiry plan makes </w:t>
            </w:r>
            <w:r w:rsidRPr="0033023D">
              <w:rPr>
                <w:rFonts w:cstheme="minorHAnsi"/>
                <w:b/>
                <w:bCs/>
                <w:sz w:val="20"/>
                <w:szCs w:val="20"/>
              </w:rPr>
              <w:t>extensive</w:t>
            </w:r>
            <w:r w:rsidRPr="0033023D">
              <w:rPr>
                <w:rFonts w:cstheme="minorHAnsi"/>
                <w:sz w:val="20"/>
                <w:szCs w:val="20"/>
              </w:rPr>
              <w:t xml:space="preserve"> reference to research and supports strategies in the inquiry process.</w:t>
            </w:r>
          </w:p>
          <w:p w14:paraId="5289F945"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color w:val="FFFFFF" w:themeColor="background1"/>
                <w:sz w:val="20"/>
                <w:szCs w:val="20"/>
              </w:rPr>
            </w:pPr>
          </w:p>
        </w:tc>
      </w:tr>
      <w:tr w:rsidR="002F38C0" w:rsidRPr="00503A49" w14:paraId="58079A00"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58" w:type="dxa"/>
          </w:tcPr>
          <w:p w14:paraId="55500DAD" w14:textId="77777777" w:rsidR="002F38C0" w:rsidRDefault="002F38C0" w:rsidP="007C3517">
            <w:pPr>
              <w:tabs>
                <w:tab w:val="left" w:pos="720"/>
                <w:tab w:val="left" w:pos="1260"/>
              </w:tabs>
              <w:rPr>
                <w:rFonts w:ascii="Arial" w:hAnsi="Arial" w:cs="Arial"/>
                <w:b w:val="0"/>
                <w:bCs w:val="0"/>
                <w:sz w:val="18"/>
                <w:szCs w:val="18"/>
              </w:rPr>
            </w:pPr>
            <w:r>
              <w:rPr>
                <w:rFonts w:cstheme="minorHAnsi"/>
                <w:sz w:val="20"/>
                <w:szCs w:val="20"/>
              </w:rPr>
              <w:t>#5</w:t>
            </w:r>
          </w:p>
          <w:p w14:paraId="7B2995B6" w14:textId="77777777" w:rsidR="002F38C0" w:rsidRDefault="002F38C0" w:rsidP="007C3517">
            <w:pPr>
              <w:tabs>
                <w:tab w:val="left" w:pos="720"/>
                <w:tab w:val="left" w:pos="1260"/>
              </w:tabs>
              <w:rPr>
                <w:rFonts w:ascii="Arial" w:hAnsi="Arial" w:cs="Arial"/>
                <w:b w:val="0"/>
                <w:bCs w:val="0"/>
                <w:sz w:val="18"/>
                <w:szCs w:val="18"/>
              </w:rPr>
            </w:pPr>
            <w:r w:rsidRPr="00F24A07">
              <w:rPr>
                <w:rFonts w:ascii="Arial" w:hAnsi="Arial" w:cs="Arial"/>
                <w:sz w:val="18"/>
                <w:szCs w:val="18"/>
              </w:rPr>
              <w:t>Demonstrates social studies knowledge aligned with the Alabama Course of Study:  Social Studies, the National Council for the Social Studies C3 Framework (college, career, and civic life), and theory and research.</w:t>
            </w:r>
            <w:r>
              <w:rPr>
                <w:rFonts w:ascii="Arial" w:hAnsi="Arial" w:cs="Arial"/>
                <w:sz w:val="18"/>
                <w:szCs w:val="18"/>
              </w:rPr>
              <w:t xml:space="preserve"> (SS 2.1)</w:t>
            </w:r>
          </w:p>
          <w:p w14:paraId="05616E97" w14:textId="77777777" w:rsidR="002F38C0" w:rsidRDefault="002F38C0" w:rsidP="007C3517">
            <w:pPr>
              <w:tabs>
                <w:tab w:val="left" w:pos="720"/>
                <w:tab w:val="left" w:pos="1260"/>
              </w:tabs>
              <w:rPr>
                <w:rFonts w:ascii="Arial" w:hAnsi="Arial" w:cs="Arial"/>
                <w:sz w:val="18"/>
                <w:szCs w:val="18"/>
              </w:rPr>
            </w:pPr>
          </w:p>
          <w:p w14:paraId="05DC59EC" w14:textId="77777777" w:rsidR="002F38C0" w:rsidRPr="0039644B" w:rsidRDefault="002F38C0" w:rsidP="007C3517">
            <w:pPr>
              <w:rPr>
                <w:rFonts w:cstheme="minorHAnsi"/>
                <w:sz w:val="20"/>
                <w:szCs w:val="20"/>
              </w:rPr>
            </w:pPr>
            <w:r w:rsidRPr="0039644B">
              <w:rPr>
                <w:rFonts w:cstheme="minorHAnsi"/>
                <w:sz w:val="20"/>
                <w:szCs w:val="20"/>
              </w:rPr>
              <w:t xml:space="preserve">Engage learners with </w:t>
            </w:r>
            <w:r w:rsidRPr="0039644B">
              <w:rPr>
                <w:rFonts w:cstheme="minorHAnsi"/>
                <w:iCs/>
                <w:sz w:val="20"/>
                <w:szCs w:val="20"/>
              </w:rPr>
              <w:t>disciplinary concepts, facts, and tool</w:t>
            </w:r>
            <w:r w:rsidRPr="0039644B">
              <w:rPr>
                <w:rFonts w:cstheme="minorHAnsi"/>
                <w:sz w:val="20"/>
                <w:szCs w:val="20"/>
              </w:rPr>
              <w:t>s from the social studies disciplines to facilitate social studies literacies for civic life.</w:t>
            </w:r>
            <w:r>
              <w:rPr>
                <w:rFonts w:cstheme="minorHAnsi"/>
                <w:sz w:val="20"/>
                <w:szCs w:val="20"/>
              </w:rPr>
              <w:t xml:space="preserve"> (SS 2.2)</w:t>
            </w:r>
          </w:p>
          <w:p w14:paraId="717255A6" w14:textId="77777777" w:rsidR="002F38C0" w:rsidRPr="0039644B" w:rsidRDefault="002F38C0" w:rsidP="007C3517">
            <w:pPr>
              <w:tabs>
                <w:tab w:val="left" w:pos="720"/>
                <w:tab w:val="left" w:pos="1260"/>
              </w:tabs>
              <w:rPr>
                <w:rFonts w:cstheme="minorHAnsi"/>
                <w:b w:val="0"/>
                <w:sz w:val="20"/>
                <w:szCs w:val="20"/>
                <w:highlight w:val="yellow"/>
              </w:rPr>
            </w:pPr>
          </w:p>
          <w:p w14:paraId="4A4CB3DF" w14:textId="77777777" w:rsidR="002F38C0" w:rsidRDefault="002F38C0" w:rsidP="007C3517">
            <w:pPr>
              <w:tabs>
                <w:tab w:val="left" w:pos="720"/>
                <w:tab w:val="left" w:pos="1260"/>
              </w:tabs>
              <w:rPr>
                <w:b w:val="0"/>
                <w:bCs w:val="0"/>
              </w:rPr>
            </w:pPr>
          </w:p>
        </w:tc>
        <w:tc>
          <w:tcPr>
            <w:tcW w:w="1398" w:type="dxa"/>
          </w:tcPr>
          <w:p w14:paraId="7B9D4182" w14:textId="77777777" w:rsidR="002F38C0" w:rsidRDefault="002F38C0" w:rsidP="007C3517">
            <w:pPr>
              <w:jc w:val="cente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9644B">
              <w:rPr>
                <w:rFonts w:cstheme="minorHAnsi"/>
                <w:b/>
                <w:sz w:val="20"/>
                <w:szCs w:val="20"/>
              </w:rPr>
              <w:t xml:space="preserve">SS </w:t>
            </w:r>
            <w:r>
              <w:rPr>
                <w:rFonts w:cstheme="minorHAnsi"/>
                <w:b/>
                <w:sz w:val="20"/>
                <w:szCs w:val="20"/>
              </w:rPr>
              <w:t xml:space="preserve">Indicators 2.1 &amp; </w:t>
            </w:r>
            <w:r w:rsidRPr="0039644B">
              <w:rPr>
                <w:rFonts w:cstheme="minorHAnsi"/>
                <w:b/>
                <w:sz w:val="20"/>
                <w:szCs w:val="20"/>
              </w:rPr>
              <w:t>2.2</w:t>
            </w:r>
          </w:p>
          <w:p w14:paraId="5AE70DB6" w14:textId="77777777" w:rsidR="002F38C0" w:rsidRPr="00503A49" w:rsidRDefault="002F38C0" w:rsidP="007C3517">
            <w:pPr>
              <w:cnfStyle w:val="000000000000" w:firstRow="0" w:lastRow="0" w:firstColumn="0" w:lastColumn="0" w:oddVBand="0" w:evenVBand="0" w:oddHBand="0" w:evenHBand="0" w:firstRowFirstColumn="0" w:firstRowLastColumn="0" w:lastRowFirstColumn="0" w:lastRowLastColumn="0"/>
            </w:pPr>
          </w:p>
        </w:tc>
        <w:tc>
          <w:tcPr>
            <w:tcW w:w="1713" w:type="dxa"/>
          </w:tcPr>
          <w:p w14:paraId="6D05F820" w14:textId="73797C05"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6032F">
              <w:rPr>
                <w:rFonts w:cstheme="minorHAnsi"/>
                <w:sz w:val="20"/>
                <w:szCs w:val="20"/>
              </w:rPr>
              <w:t xml:space="preserve">The candidate’s commentary evidence the following: The Inquiry plan includes </w:t>
            </w:r>
            <w:r w:rsidR="00027F68" w:rsidRPr="00CB2542">
              <w:rPr>
                <w:rFonts w:cstheme="minorHAnsi"/>
                <w:b/>
                <w:bCs/>
                <w:sz w:val="20"/>
                <w:szCs w:val="20"/>
              </w:rPr>
              <w:t>no related</w:t>
            </w:r>
            <w:r>
              <w:rPr>
                <w:rFonts w:cstheme="minorHAnsi"/>
                <w:sz w:val="20"/>
                <w:szCs w:val="20"/>
              </w:rPr>
              <w:t xml:space="preserve"> </w:t>
            </w:r>
            <w:r w:rsidRPr="0046032F">
              <w:rPr>
                <w:rFonts w:cstheme="minorHAnsi"/>
                <w:sz w:val="20"/>
                <w:szCs w:val="20"/>
              </w:rPr>
              <w:t>activities and interactions that engages learners with disciplinary, concepts, facts and tools from history, geography, economics,</w:t>
            </w:r>
          </w:p>
          <w:p w14:paraId="190CCAE1" w14:textId="77777777" w:rsidR="002F38C0" w:rsidRPr="0046032F"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6032F">
              <w:rPr>
                <w:rFonts w:cstheme="minorHAnsi"/>
                <w:sz w:val="20"/>
                <w:szCs w:val="20"/>
              </w:rPr>
              <w:t xml:space="preserve"> and the social sciences.</w:t>
            </w:r>
          </w:p>
          <w:p w14:paraId="1ACFD8E8" w14:textId="77777777" w:rsidR="002F38C0" w:rsidRPr="0046032F"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2C0F47B" w14:textId="77777777" w:rsidR="002F38C0" w:rsidRPr="0046032F" w:rsidRDefault="002F38C0" w:rsidP="007C3517">
            <w:pPr>
              <w:tabs>
                <w:tab w:val="left" w:pos="720"/>
                <w:tab w:val="left" w:pos="12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032F">
              <w:rPr>
                <w:rFonts w:cstheme="minorHAnsi"/>
                <w:sz w:val="20"/>
                <w:szCs w:val="20"/>
              </w:rPr>
              <w:t xml:space="preserve"> Aspects of the inquiry plan require </w:t>
            </w:r>
            <w:r>
              <w:rPr>
                <w:rFonts w:cstheme="minorHAnsi"/>
                <w:b/>
                <w:bCs/>
                <w:sz w:val="20"/>
                <w:szCs w:val="20"/>
              </w:rPr>
              <w:t xml:space="preserve">no </w:t>
            </w:r>
            <w:r w:rsidRPr="0046032F">
              <w:rPr>
                <w:rFonts w:cstheme="minorHAnsi"/>
                <w:sz w:val="20"/>
                <w:szCs w:val="20"/>
              </w:rPr>
              <w:t xml:space="preserve">students to demonstrate mastery and fluency in social studies literacies (E.g., use of contextual Vocabulary and syntax, read, write, listen, speak, think critically, </w:t>
            </w:r>
          </w:p>
          <w:p w14:paraId="2F6FCF01" w14:textId="77777777" w:rsidR="002F38C0" w:rsidRPr="0046032F"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6032F">
              <w:rPr>
                <w:rFonts w:cstheme="minorHAnsi"/>
                <w:sz w:val="20"/>
                <w:szCs w:val="20"/>
              </w:rPr>
              <w:t>Etc.) as they simulate civic life through the inquiry process for.</w:t>
            </w:r>
          </w:p>
          <w:p w14:paraId="6F65154E" w14:textId="4600ACD7" w:rsidR="002F38C0"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46032F">
              <w:rPr>
                <w:sz w:val="20"/>
                <w:szCs w:val="20"/>
              </w:rPr>
              <w:t xml:space="preserve">Candidate </w:t>
            </w:r>
            <w:r w:rsidRPr="00CB2542">
              <w:rPr>
                <w:b/>
                <w:bCs/>
                <w:sz w:val="20"/>
                <w:szCs w:val="20"/>
              </w:rPr>
              <w:t xml:space="preserve">does not </w:t>
            </w:r>
            <w:r w:rsidR="00027F68" w:rsidRPr="00CB2542">
              <w:rPr>
                <w:b/>
                <w:bCs/>
                <w:sz w:val="20"/>
                <w:szCs w:val="20"/>
              </w:rPr>
              <w:t>m</w:t>
            </w:r>
            <w:r w:rsidR="00027F68" w:rsidRPr="0046032F">
              <w:rPr>
                <w:sz w:val="20"/>
                <w:szCs w:val="20"/>
              </w:rPr>
              <w:t>onitor</w:t>
            </w:r>
            <w:r w:rsidRPr="0046032F">
              <w:rPr>
                <w:sz w:val="20"/>
                <w:szCs w:val="20"/>
              </w:rPr>
              <w:t xml:space="preserve"> </w:t>
            </w:r>
            <w:r w:rsidRPr="00565393">
              <w:rPr>
                <w:b/>
                <w:bCs/>
                <w:sz w:val="20"/>
                <w:szCs w:val="20"/>
              </w:rPr>
              <w:t xml:space="preserve">struggling </w:t>
            </w:r>
            <w:r w:rsidRPr="0046032F">
              <w:rPr>
                <w:sz w:val="20"/>
                <w:szCs w:val="20"/>
              </w:rPr>
              <w:t xml:space="preserve">student progress in learning the identified content and </w:t>
            </w:r>
            <w:r w:rsidRPr="00CB2542">
              <w:rPr>
                <w:b/>
                <w:bCs/>
                <w:sz w:val="20"/>
                <w:szCs w:val="20"/>
              </w:rPr>
              <w:t xml:space="preserve">does not </w:t>
            </w:r>
            <w:r w:rsidR="004E26F5">
              <w:rPr>
                <w:b/>
                <w:bCs/>
                <w:sz w:val="20"/>
                <w:szCs w:val="20"/>
              </w:rPr>
              <w:t xml:space="preserve">use </w:t>
            </w:r>
            <w:r w:rsidRPr="0046032F">
              <w:rPr>
                <w:sz w:val="20"/>
                <w:szCs w:val="20"/>
              </w:rPr>
              <w:lastRenderedPageBreak/>
              <w:t xml:space="preserve">information </w:t>
            </w:r>
            <w:r>
              <w:rPr>
                <w:sz w:val="20"/>
                <w:szCs w:val="20"/>
              </w:rPr>
              <w:t xml:space="preserve">about learners </w:t>
            </w:r>
            <w:r w:rsidRPr="0046032F">
              <w:rPr>
                <w:sz w:val="20"/>
                <w:szCs w:val="20"/>
              </w:rPr>
              <w:t xml:space="preserve">to provide guided instruction </w:t>
            </w:r>
          </w:p>
          <w:p w14:paraId="13EF372B" w14:textId="77777777" w:rsidR="002F38C0" w:rsidRPr="00503A49" w:rsidRDefault="002F38C0" w:rsidP="007C3517">
            <w:pPr>
              <w:cnfStyle w:val="000000000000" w:firstRow="0" w:lastRow="0" w:firstColumn="0" w:lastColumn="0" w:oddVBand="0" w:evenVBand="0" w:oddHBand="0" w:evenHBand="0" w:firstRowFirstColumn="0" w:firstRowLastColumn="0" w:lastRowFirstColumn="0" w:lastRowLastColumn="0"/>
            </w:pPr>
          </w:p>
        </w:tc>
        <w:tc>
          <w:tcPr>
            <w:tcW w:w="1816" w:type="dxa"/>
          </w:tcPr>
          <w:p w14:paraId="5B241A67"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6032F">
              <w:rPr>
                <w:rFonts w:cstheme="minorHAnsi"/>
                <w:sz w:val="20"/>
                <w:szCs w:val="20"/>
              </w:rPr>
              <w:lastRenderedPageBreak/>
              <w:t xml:space="preserve">The candidate’s commentary evidence the following: The Inquiry plan includes </w:t>
            </w:r>
            <w:r>
              <w:rPr>
                <w:rFonts w:cstheme="minorHAnsi"/>
                <w:sz w:val="20"/>
                <w:szCs w:val="20"/>
              </w:rPr>
              <w:t xml:space="preserve">vaguely related   </w:t>
            </w:r>
            <w:r w:rsidRPr="0046032F">
              <w:rPr>
                <w:rFonts w:cstheme="minorHAnsi"/>
                <w:sz w:val="20"/>
                <w:szCs w:val="20"/>
              </w:rPr>
              <w:t>activities and interactions that engages learners with disciplinary, concepts, facts and tools from history, geography, economics,</w:t>
            </w:r>
          </w:p>
          <w:p w14:paraId="1315BA96" w14:textId="77777777" w:rsidR="002F38C0" w:rsidRPr="0046032F"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6032F">
              <w:rPr>
                <w:rFonts w:cstheme="minorHAnsi"/>
                <w:sz w:val="20"/>
                <w:szCs w:val="20"/>
              </w:rPr>
              <w:t xml:space="preserve"> and the social sciences.</w:t>
            </w:r>
          </w:p>
          <w:p w14:paraId="43A3C5D0" w14:textId="77777777" w:rsidR="002F38C0" w:rsidRPr="0046032F"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CE894AD" w14:textId="77777777" w:rsidR="002F38C0" w:rsidRPr="0046032F" w:rsidRDefault="002F38C0" w:rsidP="007C3517">
            <w:pPr>
              <w:tabs>
                <w:tab w:val="left" w:pos="720"/>
                <w:tab w:val="left" w:pos="12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032F">
              <w:rPr>
                <w:rFonts w:cstheme="minorHAnsi"/>
                <w:sz w:val="20"/>
                <w:szCs w:val="20"/>
              </w:rPr>
              <w:t xml:space="preserve"> Aspects of the inquiry plan require </w:t>
            </w:r>
            <w:r>
              <w:rPr>
                <w:rFonts w:cstheme="minorHAnsi"/>
                <w:b/>
                <w:bCs/>
                <w:sz w:val="20"/>
                <w:szCs w:val="20"/>
              </w:rPr>
              <w:t xml:space="preserve">few </w:t>
            </w:r>
            <w:r w:rsidRPr="0046032F">
              <w:rPr>
                <w:rFonts w:cstheme="minorHAnsi"/>
                <w:sz w:val="20"/>
                <w:szCs w:val="20"/>
              </w:rPr>
              <w:t xml:space="preserve">students to demonstrate mastery and fluency in social studies literacies (E.g., use of contextual Vocabulary and syntax, read, write, listen, speak, think critically, </w:t>
            </w:r>
          </w:p>
          <w:p w14:paraId="019CA212" w14:textId="77777777" w:rsidR="002F38C0" w:rsidRPr="0046032F"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6032F">
              <w:rPr>
                <w:rFonts w:cstheme="minorHAnsi"/>
                <w:sz w:val="20"/>
                <w:szCs w:val="20"/>
              </w:rPr>
              <w:t>Etc.) as they simulate civic life through the inquiry process for.</w:t>
            </w:r>
          </w:p>
          <w:p w14:paraId="71022B55"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46032F">
              <w:rPr>
                <w:sz w:val="20"/>
                <w:szCs w:val="20"/>
              </w:rPr>
              <w:t xml:space="preserve">Candidate monitors </w:t>
            </w:r>
            <w:r w:rsidRPr="00565393">
              <w:rPr>
                <w:b/>
                <w:bCs/>
                <w:sz w:val="20"/>
                <w:szCs w:val="20"/>
              </w:rPr>
              <w:t xml:space="preserve">struggling </w:t>
            </w:r>
            <w:r w:rsidRPr="0046032F">
              <w:rPr>
                <w:sz w:val="20"/>
                <w:szCs w:val="20"/>
              </w:rPr>
              <w:t xml:space="preserve">student progress in learning the identified content and uses this information to provide guided instruction </w:t>
            </w:r>
          </w:p>
          <w:p w14:paraId="7B454ED1" w14:textId="77777777" w:rsidR="002F38C0" w:rsidRPr="00503A49" w:rsidRDefault="002F38C0" w:rsidP="007C3517">
            <w:pPr>
              <w:cnfStyle w:val="000000000000" w:firstRow="0" w:lastRow="0" w:firstColumn="0" w:lastColumn="0" w:oddVBand="0" w:evenVBand="0" w:oddHBand="0" w:evenHBand="0" w:firstRowFirstColumn="0" w:firstRowLastColumn="0" w:lastRowFirstColumn="0" w:lastRowLastColumn="0"/>
            </w:pPr>
          </w:p>
        </w:tc>
        <w:tc>
          <w:tcPr>
            <w:tcW w:w="1713" w:type="dxa"/>
          </w:tcPr>
          <w:p w14:paraId="2CEDA5BB"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6032F">
              <w:rPr>
                <w:rFonts w:cstheme="minorHAnsi"/>
                <w:sz w:val="20"/>
                <w:szCs w:val="20"/>
              </w:rPr>
              <w:t xml:space="preserve">The candidate’s commentary evidence the following: The Inquiry plan includes </w:t>
            </w:r>
            <w:r>
              <w:rPr>
                <w:rFonts w:cstheme="minorHAnsi"/>
                <w:sz w:val="20"/>
                <w:szCs w:val="20"/>
              </w:rPr>
              <w:t xml:space="preserve">limited </w:t>
            </w:r>
            <w:r w:rsidRPr="0046032F">
              <w:rPr>
                <w:rFonts w:cstheme="minorHAnsi"/>
                <w:sz w:val="20"/>
                <w:szCs w:val="20"/>
              </w:rPr>
              <w:t>activities and interactions that engages learners with disciplinary, concepts, facts and tools from history, geography, economics,</w:t>
            </w:r>
          </w:p>
          <w:p w14:paraId="33FBCFE0"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E628F27" w14:textId="77777777" w:rsidR="002F38C0" w:rsidRPr="0046032F"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6032F">
              <w:rPr>
                <w:rFonts w:cstheme="minorHAnsi"/>
                <w:sz w:val="20"/>
                <w:szCs w:val="20"/>
              </w:rPr>
              <w:t xml:space="preserve"> and the social sciences.</w:t>
            </w:r>
          </w:p>
          <w:p w14:paraId="061AAFA7" w14:textId="77777777" w:rsidR="002F38C0" w:rsidRPr="0046032F"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48D13D09" w14:textId="77777777" w:rsidR="002F38C0" w:rsidRPr="0046032F" w:rsidRDefault="002F38C0" w:rsidP="007C3517">
            <w:pPr>
              <w:tabs>
                <w:tab w:val="left" w:pos="720"/>
                <w:tab w:val="left" w:pos="12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032F">
              <w:rPr>
                <w:rFonts w:cstheme="minorHAnsi"/>
                <w:sz w:val="20"/>
                <w:szCs w:val="20"/>
              </w:rPr>
              <w:t xml:space="preserve"> Aspects of the inquiry plan require </w:t>
            </w:r>
            <w:r w:rsidRPr="00565393">
              <w:rPr>
                <w:rFonts w:cstheme="minorHAnsi"/>
                <w:b/>
                <w:bCs/>
                <w:sz w:val="20"/>
                <w:szCs w:val="20"/>
              </w:rPr>
              <w:t>most</w:t>
            </w:r>
            <w:r>
              <w:rPr>
                <w:rFonts w:cstheme="minorHAnsi"/>
                <w:sz w:val="20"/>
                <w:szCs w:val="20"/>
              </w:rPr>
              <w:t xml:space="preserve"> </w:t>
            </w:r>
            <w:r w:rsidRPr="0046032F">
              <w:rPr>
                <w:rFonts w:cstheme="minorHAnsi"/>
                <w:sz w:val="20"/>
                <w:szCs w:val="20"/>
              </w:rPr>
              <w:t xml:space="preserve">students to demonstrate mastery and fluency in social studies literacies (E.g., use of contextual Vocabulary and syntax, read, write, listen, speak, think critically, </w:t>
            </w:r>
          </w:p>
          <w:p w14:paraId="1E1F51EC" w14:textId="77777777" w:rsidR="002F38C0" w:rsidRPr="0046032F"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6032F">
              <w:rPr>
                <w:rFonts w:cstheme="minorHAnsi"/>
                <w:sz w:val="20"/>
                <w:szCs w:val="20"/>
              </w:rPr>
              <w:t>Etc.) as they simulate civic life through the inquiry process for.</w:t>
            </w:r>
          </w:p>
          <w:p w14:paraId="3296816F"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46032F">
              <w:rPr>
                <w:sz w:val="20"/>
                <w:szCs w:val="20"/>
              </w:rPr>
              <w:t xml:space="preserve">Candidate monitors </w:t>
            </w:r>
            <w:r w:rsidRPr="00636EE7">
              <w:rPr>
                <w:b/>
                <w:bCs/>
                <w:sz w:val="20"/>
                <w:szCs w:val="20"/>
              </w:rPr>
              <w:t>individual</w:t>
            </w:r>
            <w:r>
              <w:rPr>
                <w:sz w:val="20"/>
                <w:szCs w:val="20"/>
              </w:rPr>
              <w:t xml:space="preserve"> </w:t>
            </w:r>
            <w:r w:rsidRPr="00565393">
              <w:rPr>
                <w:b/>
                <w:bCs/>
                <w:sz w:val="20"/>
                <w:szCs w:val="20"/>
              </w:rPr>
              <w:t xml:space="preserve">struggling </w:t>
            </w:r>
            <w:r w:rsidRPr="0046032F">
              <w:rPr>
                <w:sz w:val="20"/>
                <w:szCs w:val="20"/>
              </w:rPr>
              <w:t xml:space="preserve">student progress in learning the identified content </w:t>
            </w:r>
            <w:r w:rsidRPr="0046032F">
              <w:rPr>
                <w:sz w:val="20"/>
                <w:szCs w:val="20"/>
              </w:rPr>
              <w:lastRenderedPageBreak/>
              <w:t xml:space="preserve">and uses this information to provide guided instruction </w:t>
            </w:r>
          </w:p>
          <w:p w14:paraId="52F049BA"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636EE7">
              <w:rPr>
                <w:b/>
                <w:bCs/>
                <w:sz w:val="20"/>
                <w:szCs w:val="20"/>
              </w:rPr>
              <w:t>AND</w:t>
            </w:r>
            <w:r>
              <w:rPr>
                <w:sz w:val="20"/>
                <w:szCs w:val="20"/>
              </w:rPr>
              <w:t xml:space="preserve"> </w:t>
            </w:r>
            <w:r w:rsidRPr="0046032F">
              <w:rPr>
                <w:sz w:val="20"/>
                <w:szCs w:val="20"/>
              </w:rPr>
              <w:t xml:space="preserve"> </w:t>
            </w:r>
          </w:p>
          <w:p w14:paraId="67494C92" w14:textId="77777777" w:rsidR="002F38C0" w:rsidRPr="0033023D"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r w:rsidRPr="0046032F">
              <w:rPr>
                <w:sz w:val="20"/>
                <w:szCs w:val="20"/>
              </w:rPr>
              <w:t>practice to support students</w:t>
            </w:r>
            <w:r>
              <w:rPr>
                <w:sz w:val="20"/>
                <w:szCs w:val="20"/>
              </w:rPr>
              <w:t xml:space="preserve"> in small groups </w:t>
            </w:r>
            <w:r w:rsidRPr="0046032F">
              <w:rPr>
                <w:sz w:val="20"/>
                <w:szCs w:val="20"/>
              </w:rPr>
              <w:t>to address challenging learning goals.</w:t>
            </w:r>
          </w:p>
        </w:tc>
        <w:tc>
          <w:tcPr>
            <w:tcW w:w="2112" w:type="dxa"/>
          </w:tcPr>
          <w:p w14:paraId="020B5B61" w14:textId="77777777" w:rsidR="002F38C0" w:rsidRPr="0046032F"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6032F">
              <w:rPr>
                <w:rFonts w:cstheme="minorHAnsi"/>
                <w:sz w:val="20"/>
                <w:szCs w:val="20"/>
              </w:rPr>
              <w:lastRenderedPageBreak/>
              <w:t>The candidate’s commentary evidence the following: The Inquiry plan includes activities and interactions that engages learners with disciplinary, concepts, facts and tools from history, geography, economics, and the social sciences.</w:t>
            </w:r>
          </w:p>
          <w:p w14:paraId="08BD3FA7" w14:textId="77777777" w:rsidR="002F38C0" w:rsidRPr="0046032F"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5F3FB1F9" w14:textId="77777777" w:rsidR="002F38C0" w:rsidRPr="0046032F" w:rsidRDefault="002F38C0" w:rsidP="007C3517">
            <w:pPr>
              <w:tabs>
                <w:tab w:val="left" w:pos="720"/>
                <w:tab w:val="left" w:pos="1260"/>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6032F">
              <w:rPr>
                <w:rFonts w:cstheme="minorHAnsi"/>
                <w:sz w:val="20"/>
                <w:szCs w:val="20"/>
              </w:rPr>
              <w:t xml:space="preserve"> Aspects of the inquiry plan requires </w:t>
            </w:r>
            <w:r w:rsidRPr="00565393">
              <w:rPr>
                <w:rFonts w:cstheme="minorHAnsi"/>
                <w:b/>
                <w:bCs/>
                <w:sz w:val="20"/>
                <w:szCs w:val="20"/>
              </w:rPr>
              <w:t xml:space="preserve">all </w:t>
            </w:r>
            <w:r w:rsidRPr="0046032F">
              <w:rPr>
                <w:rFonts w:cstheme="minorHAnsi"/>
                <w:sz w:val="20"/>
                <w:szCs w:val="20"/>
              </w:rPr>
              <w:t xml:space="preserve">students to demonstrate mastery and fluency in social studies literacies (E.g., use of contextual Vocabulary and syntax, read, write, listen, speak, think critically, </w:t>
            </w:r>
          </w:p>
          <w:p w14:paraId="299B9928" w14:textId="77777777" w:rsidR="002F38C0" w:rsidRPr="0046032F"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46032F">
              <w:rPr>
                <w:rFonts w:cstheme="minorHAnsi"/>
                <w:sz w:val="20"/>
                <w:szCs w:val="20"/>
              </w:rPr>
              <w:t>Etc.) as they simulate civic life through the inquiry process for.</w:t>
            </w:r>
          </w:p>
          <w:p w14:paraId="514F59D0" w14:textId="77777777" w:rsidR="002F38C0" w:rsidRPr="0046032F" w:rsidRDefault="002F38C0" w:rsidP="007C3517">
            <w:pPr>
              <w:cnfStyle w:val="000000000000" w:firstRow="0" w:lastRow="0" w:firstColumn="0" w:lastColumn="0" w:oddVBand="0" w:evenVBand="0" w:oddHBand="0" w:evenHBand="0" w:firstRowFirstColumn="0" w:firstRowLastColumn="0" w:lastRowFirstColumn="0" w:lastRowLastColumn="0"/>
              <w:rPr>
                <w:sz w:val="20"/>
                <w:szCs w:val="20"/>
              </w:rPr>
            </w:pPr>
          </w:p>
          <w:p w14:paraId="6C3568EF" w14:textId="77777777" w:rsidR="002F38C0" w:rsidRPr="0046032F" w:rsidRDefault="002F38C0" w:rsidP="007C3517">
            <w:pPr>
              <w:cnfStyle w:val="000000000000" w:firstRow="0" w:lastRow="0" w:firstColumn="0" w:lastColumn="0" w:oddVBand="0" w:evenVBand="0" w:oddHBand="0" w:evenHBand="0" w:firstRowFirstColumn="0" w:firstRowLastColumn="0" w:lastRowFirstColumn="0" w:lastRowLastColumn="0"/>
              <w:rPr>
                <w:b/>
                <w:bCs/>
                <w:sz w:val="20"/>
                <w:szCs w:val="20"/>
              </w:rPr>
            </w:pPr>
            <w:r w:rsidRPr="0046032F">
              <w:rPr>
                <w:sz w:val="20"/>
                <w:szCs w:val="20"/>
              </w:rPr>
              <w:t xml:space="preserve">Candidate monitors </w:t>
            </w:r>
            <w:r w:rsidRPr="00565393">
              <w:rPr>
                <w:b/>
                <w:bCs/>
                <w:sz w:val="20"/>
                <w:szCs w:val="20"/>
              </w:rPr>
              <w:t xml:space="preserve">all </w:t>
            </w:r>
            <w:r w:rsidRPr="0046032F">
              <w:rPr>
                <w:sz w:val="20"/>
                <w:szCs w:val="20"/>
              </w:rPr>
              <w:t xml:space="preserve">student progress in learning the identified content and uses this information to provide guided instruction and practice to support </w:t>
            </w:r>
            <w:r>
              <w:rPr>
                <w:sz w:val="20"/>
                <w:szCs w:val="20"/>
              </w:rPr>
              <w:t xml:space="preserve">individual </w:t>
            </w:r>
            <w:r w:rsidRPr="0046032F">
              <w:rPr>
                <w:sz w:val="20"/>
                <w:szCs w:val="20"/>
              </w:rPr>
              <w:t>students in addressing challenging learning goals.</w:t>
            </w:r>
          </w:p>
        </w:tc>
      </w:tr>
      <w:tr w:rsidR="002F38C0" w:rsidRPr="00503A49" w14:paraId="66E6D603"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58" w:type="dxa"/>
          </w:tcPr>
          <w:p w14:paraId="36ABD189" w14:textId="77777777" w:rsidR="002F38C0" w:rsidRDefault="002F38C0" w:rsidP="007C3517">
            <w:pPr>
              <w:tabs>
                <w:tab w:val="left" w:pos="720"/>
                <w:tab w:val="left" w:pos="1260"/>
              </w:tabs>
              <w:rPr>
                <w:rFonts w:eastAsia="Times New Roman" w:cstheme="minorHAnsi"/>
                <w:b w:val="0"/>
                <w:bCs w:val="0"/>
                <w:sz w:val="20"/>
                <w:szCs w:val="20"/>
              </w:rPr>
            </w:pPr>
            <w:r>
              <w:rPr>
                <w:rFonts w:eastAsia="Times New Roman" w:cstheme="minorHAnsi"/>
                <w:sz w:val="20"/>
                <w:szCs w:val="20"/>
              </w:rPr>
              <w:t>#6-</w:t>
            </w:r>
            <w:r w:rsidRPr="001E1158">
              <w:rPr>
                <w:rFonts w:eastAsia="Times New Roman" w:cstheme="minorHAnsi"/>
                <w:sz w:val="20"/>
                <w:szCs w:val="20"/>
              </w:rPr>
              <w:t>Assessment</w:t>
            </w:r>
          </w:p>
          <w:p w14:paraId="78923EF2" w14:textId="77777777" w:rsidR="002F38C0" w:rsidRDefault="002F38C0" w:rsidP="007C3517">
            <w:pPr>
              <w:tabs>
                <w:tab w:val="left" w:pos="720"/>
                <w:tab w:val="left" w:pos="1260"/>
              </w:tabs>
              <w:rPr>
                <w:rFonts w:eastAsia="Times New Roman" w:cstheme="minorHAnsi"/>
                <w:b w:val="0"/>
                <w:bCs w:val="0"/>
                <w:sz w:val="20"/>
                <w:szCs w:val="20"/>
              </w:rPr>
            </w:pPr>
            <w:r>
              <w:rPr>
                <w:rFonts w:eastAsia="Times New Roman" w:cstheme="minorHAnsi"/>
                <w:sz w:val="20"/>
                <w:szCs w:val="20"/>
              </w:rPr>
              <w:t>Formal and Informal</w:t>
            </w:r>
          </w:p>
          <w:p w14:paraId="1D85C360" w14:textId="77777777" w:rsidR="002F38C0" w:rsidRPr="001E1158" w:rsidRDefault="002F38C0" w:rsidP="007C3517">
            <w:pPr>
              <w:tabs>
                <w:tab w:val="left" w:pos="720"/>
                <w:tab w:val="left" w:pos="1260"/>
              </w:tabs>
              <w:rPr>
                <w:rFonts w:cstheme="minorHAnsi"/>
                <w:b w:val="0"/>
                <w:bCs w:val="0"/>
                <w:sz w:val="20"/>
                <w:szCs w:val="20"/>
              </w:rPr>
            </w:pPr>
          </w:p>
          <w:p w14:paraId="2FA4FE49" w14:textId="77777777" w:rsidR="002F38C0" w:rsidRPr="00537216" w:rsidRDefault="002F38C0" w:rsidP="007C3517">
            <w:pPr>
              <w:tabs>
                <w:tab w:val="left" w:pos="720"/>
                <w:tab w:val="left" w:pos="1260"/>
              </w:tabs>
              <w:rPr>
                <w:rFonts w:cstheme="minorHAnsi"/>
                <w:sz w:val="20"/>
                <w:szCs w:val="20"/>
              </w:rPr>
            </w:pPr>
            <w:r w:rsidRPr="00537216">
              <w:rPr>
                <w:rFonts w:cstheme="minorHAnsi"/>
                <w:sz w:val="20"/>
                <w:szCs w:val="20"/>
              </w:rPr>
              <w:t xml:space="preserve">Design and implement a range of authentic assessments that measure learners’ mastery of </w:t>
            </w:r>
            <w:r w:rsidRPr="00537216">
              <w:rPr>
                <w:rFonts w:cstheme="minorHAnsi"/>
                <w:iCs/>
                <w:sz w:val="20"/>
                <w:szCs w:val="20"/>
              </w:rPr>
              <w:t>disciplinary knowledge</w:t>
            </w:r>
            <w:r w:rsidRPr="00537216">
              <w:rPr>
                <w:rFonts w:cstheme="minorHAnsi"/>
                <w:sz w:val="20"/>
                <w:szCs w:val="20"/>
              </w:rPr>
              <w:t xml:space="preserve">, </w:t>
            </w:r>
            <w:r w:rsidRPr="00537216">
              <w:rPr>
                <w:rFonts w:cstheme="minorHAnsi"/>
                <w:iCs/>
                <w:sz w:val="20"/>
                <w:szCs w:val="20"/>
              </w:rPr>
              <w:t>inquiry</w:t>
            </w:r>
            <w:r w:rsidRPr="00537216">
              <w:rPr>
                <w:rFonts w:cstheme="minorHAnsi"/>
                <w:sz w:val="20"/>
                <w:szCs w:val="20"/>
              </w:rPr>
              <w:t xml:space="preserve">, and </w:t>
            </w:r>
            <w:r w:rsidRPr="00537216">
              <w:rPr>
                <w:rFonts w:cstheme="minorHAnsi"/>
                <w:iCs/>
                <w:sz w:val="20"/>
                <w:szCs w:val="20"/>
              </w:rPr>
              <w:t>forms of representation</w:t>
            </w:r>
            <w:r w:rsidRPr="00537216">
              <w:rPr>
                <w:rFonts w:cstheme="minorHAnsi"/>
                <w:i/>
                <w:iCs/>
                <w:sz w:val="20"/>
                <w:szCs w:val="20"/>
              </w:rPr>
              <w:t xml:space="preserve"> </w:t>
            </w:r>
            <w:r w:rsidRPr="00537216">
              <w:rPr>
                <w:rFonts w:cstheme="minorHAnsi"/>
                <w:sz w:val="20"/>
                <w:szCs w:val="20"/>
              </w:rPr>
              <w:t>for civic competence and demonstrate alignment with state-required content standards.</w:t>
            </w:r>
          </w:p>
          <w:p w14:paraId="67BC0A23" w14:textId="77777777" w:rsidR="002F38C0" w:rsidRPr="00537216" w:rsidRDefault="002F38C0" w:rsidP="007C3517">
            <w:pPr>
              <w:tabs>
                <w:tab w:val="left" w:pos="720"/>
                <w:tab w:val="left" w:pos="1260"/>
              </w:tabs>
              <w:rPr>
                <w:rFonts w:cstheme="minorHAnsi"/>
                <w:b w:val="0"/>
                <w:bCs w:val="0"/>
                <w:sz w:val="20"/>
                <w:szCs w:val="20"/>
              </w:rPr>
            </w:pPr>
          </w:p>
          <w:p w14:paraId="33DDD5D4" w14:textId="77777777" w:rsidR="002F38C0" w:rsidRDefault="002F38C0" w:rsidP="007C3517"/>
        </w:tc>
        <w:tc>
          <w:tcPr>
            <w:tcW w:w="1398" w:type="dxa"/>
          </w:tcPr>
          <w:p w14:paraId="6060FC2E" w14:textId="77777777" w:rsidR="002F38C0" w:rsidRDefault="002F38C0" w:rsidP="007C3517">
            <w:pPr>
              <w:jc w:val="center"/>
              <w:cnfStyle w:val="000000000000" w:firstRow="0" w:lastRow="0" w:firstColumn="0" w:lastColumn="0" w:oddVBand="0" w:evenVBand="0" w:oddHBand="0" w:evenHBand="0" w:firstRowFirstColumn="0" w:firstRowLastColumn="0" w:lastRowFirstColumn="0" w:lastRowLastColumn="0"/>
            </w:pPr>
            <w:r w:rsidRPr="00537216">
              <w:rPr>
                <w:rFonts w:ascii="Arial" w:eastAsia="Times New Roman" w:hAnsi="Arial" w:cs="Arial"/>
                <w:b/>
                <w:bCs/>
                <w:sz w:val="18"/>
                <w:szCs w:val="18"/>
              </w:rPr>
              <w:t xml:space="preserve">SS </w:t>
            </w:r>
            <w:r>
              <w:rPr>
                <w:rFonts w:ascii="Arial" w:eastAsia="Times New Roman" w:hAnsi="Arial" w:cs="Arial"/>
                <w:b/>
                <w:bCs/>
                <w:sz w:val="18"/>
                <w:szCs w:val="18"/>
              </w:rPr>
              <w:t xml:space="preserve">Standard </w:t>
            </w:r>
            <w:r w:rsidRPr="00537216">
              <w:rPr>
                <w:rFonts w:ascii="Arial" w:eastAsia="Times New Roman" w:hAnsi="Arial" w:cs="Arial"/>
                <w:b/>
                <w:bCs/>
                <w:sz w:val="18"/>
                <w:szCs w:val="18"/>
              </w:rPr>
              <w:t>3.1</w:t>
            </w:r>
          </w:p>
        </w:tc>
        <w:tc>
          <w:tcPr>
            <w:tcW w:w="1713" w:type="dxa"/>
          </w:tcPr>
          <w:p w14:paraId="03B76C92"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E1158">
              <w:rPr>
                <w:rFonts w:cstheme="minorHAnsi"/>
                <w:sz w:val="20"/>
                <w:szCs w:val="20"/>
              </w:rPr>
              <w:t xml:space="preserve">The </w:t>
            </w:r>
            <w:r>
              <w:rPr>
                <w:rFonts w:cstheme="minorHAnsi"/>
                <w:sz w:val="20"/>
                <w:szCs w:val="20"/>
              </w:rPr>
              <w:t>inquiry</w:t>
            </w:r>
            <w:r w:rsidRPr="001E1158">
              <w:rPr>
                <w:rFonts w:cstheme="minorHAnsi"/>
                <w:sz w:val="20"/>
                <w:szCs w:val="20"/>
              </w:rPr>
              <w:t xml:space="preserve"> plan includes the minimal use of formal or informal assessment. The </w:t>
            </w:r>
            <w:r>
              <w:rPr>
                <w:rFonts w:cstheme="minorHAnsi"/>
                <w:sz w:val="20"/>
                <w:szCs w:val="20"/>
              </w:rPr>
              <w:t xml:space="preserve">assessment </w:t>
            </w:r>
            <w:proofErr w:type="gramStart"/>
            <w:r>
              <w:rPr>
                <w:rFonts w:cstheme="minorHAnsi"/>
                <w:sz w:val="20"/>
                <w:szCs w:val="20"/>
              </w:rPr>
              <w:t>excludes</w:t>
            </w:r>
            <w:r>
              <w:rPr>
                <w:rFonts w:cstheme="minorHAnsi"/>
                <w:b/>
                <w:bCs/>
                <w:sz w:val="20"/>
                <w:szCs w:val="20"/>
              </w:rPr>
              <w:t xml:space="preserve"> </w:t>
            </w:r>
            <w:r w:rsidRPr="00C5419B">
              <w:rPr>
                <w:rFonts w:cstheme="minorHAnsi"/>
                <w:b/>
                <w:bCs/>
                <w:sz w:val="20"/>
                <w:szCs w:val="20"/>
              </w:rPr>
              <w:t xml:space="preserve"> </w:t>
            </w:r>
            <w:r w:rsidRPr="001E1158">
              <w:rPr>
                <w:rFonts w:cstheme="minorHAnsi"/>
                <w:sz w:val="20"/>
                <w:szCs w:val="20"/>
              </w:rPr>
              <w:t>the</w:t>
            </w:r>
            <w:proofErr w:type="gramEnd"/>
            <w:r w:rsidRPr="001E1158">
              <w:rPr>
                <w:rFonts w:cstheme="minorHAnsi"/>
                <w:sz w:val="20"/>
                <w:szCs w:val="20"/>
              </w:rPr>
              <w:t xml:space="preserve"> </w:t>
            </w:r>
            <w:r>
              <w:rPr>
                <w:rFonts w:cstheme="minorHAnsi"/>
                <w:sz w:val="20"/>
                <w:szCs w:val="20"/>
              </w:rPr>
              <w:t>inquiry process.</w:t>
            </w:r>
            <w:r w:rsidRPr="001E1158">
              <w:rPr>
                <w:rFonts w:cstheme="minorHAnsi"/>
                <w:sz w:val="20"/>
                <w:szCs w:val="20"/>
              </w:rPr>
              <w:t xml:space="preserve"> </w:t>
            </w:r>
          </w:p>
          <w:p w14:paraId="2ECCDA2F"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pPr>
          </w:p>
        </w:tc>
        <w:tc>
          <w:tcPr>
            <w:tcW w:w="1816" w:type="dxa"/>
          </w:tcPr>
          <w:p w14:paraId="03DAF8F2"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E1158">
              <w:rPr>
                <w:rFonts w:cstheme="minorHAnsi"/>
                <w:sz w:val="20"/>
                <w:szCs w:val="20"/>
              </w:rPr>
              <w:t xml:space="preserve">The </w:t>
            </w:r>
            <w:r>
              <w:rPr>
                <w:rFonts w:cstheme="minorHAnsi"/>
                <w:sz w:val="20"/>
                <w:szCs w:val="20"/>
              </w:rPr>
              <w:t>inquiry</w:t>
            </w:r>
            <w:r w:rsidRPr="001E1158">
              <w:rPr>
                <w:rFonts w:cstheme="minorHAnsi"/>
                <w:sz w:val="20"/>
                <w:szCs w:val="20"/>
              </w:rPr>
              <w:t xml:space="preserve"> plan </w:t>
            </w:r>
            <w:r>
              <w:rPr>
                <w:rFonts w:cstheme="minorHAnsi"/>
                <w:sz w:val="20"/>
                <w:szCs w:val="20"/>
              </w:rPr>
              <w:t xml:space="preserve">utilizes </w:t>
            </w:r>
            <w:r w:rsidRPr="001E1158">
              <w:rPr>
                <w:rFonts w:cstheme="minorHAnsi"/>
                <w:sz w:val="20"/>
                <w:szCs w:val="20"/>
              </w:rPr>
              <w:t xml:space="preserve">some types of formal and informal assessments based </w:t>
            </w:r>
            <w:r>
              <w:rPr>
                <w:rFonts w:cstheme="minorHAnsi"/>
                <w:sz w:val="20"/>
                <w:szCs w:val="20"/>
              </w:rPr>
              <w:t xml:space="preserve">while </w:t>
            </w:r>
            <w:r>
              <w:rPr>
                <w:rFonts w:cstheme="minorHAnsi"/>
                <w:b/>
                <w:bCs/>
                <w:sz w:val="20"/>
                <w:szCs w:val="20"/>
              </w:rPr>
              <w:t xml:space="preserve">excluding </w:t>
            </w:r>
            <w:r>
              <w:rPr>
                <w:rFonts w:cstheme="minorHAnsi"/>
                <w:sz w:val="20"/>
                <w:szCs w:val="20"/>
              </w:rPr>
              <w:t xml:space="preserve">of </w:t>
            </w:r>
            <w:r w:rsidRPr="001E1158">
              <w:rPr>
                <w:rFonts w:cstheme="minorHAnsi"/>
                <w:sz w:val="20"/>
                <w:szCs w:val="20"/>
              </w:rPr>
              <w:t xml:space="preserve">the </w:t>
            </w:r>
            <w:r>
              <w:rPr>
                <w:rFonts w:cstheme="minorHAnsi"/>
                <w:sz w:val="20"/>
                <w:szCs w:val="20"/>
              </w:rPr>
              <w:t>inquiry process.</w:t>
            </w:r>
            <w:r w:rsidRPr="001E1158">
              <w:rPr>
                <w:rFonts w:cstheme="minorHAnsi"/>
                <w:sz w:val="20"/>
                <w:szCs w:val="20"/>
              </w:rPr>
              <w:t xml:space="preserve"> </w:t>
            </w:r>
          </w:p>
          <w:p w14:paraId="028D146A"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954D855"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pPr>
            <w:r w:rsidRPr="001E1158">
              <w:rPr>
                <w:rFonts w:cstheme="minorHAnsi"/>
                <w:sz w:val="20"/>
                <w:szCs w:val="20"/>
              </w:rPr>
              <w:t xml:space="preserve">The </w:t>
            </w:r>
            <w:r>
              <w:rPr>
                <w:rFonts w:cstheme="minorHAnsi"/>
                <w:sz w:val="20"/>
                <w:szCs w:val="20"/>
              </w:rPr>
              <w:t>inquiry</w:t>
            </w:r>
            <w:r w:rsidRPr="001E1158">
              <w:rPr>
                <w:rFonts w:cstheme="minorHAnsi"/>
                <w:sz w:val="20"/>
                <w:szCs w:val="20"/>
              </w:rPr>
              <w:t xml:space="preserve"> includes assessments for</w:t>
            </w:r>
            <w:r>
              <w:rPr>
                <w:rFonts w:cstheme="minorHAnsi"/>
                <w:sz w:val="20"/>
                <w:szCs w:val="20"/>
              </w:rPr>
              <w:t>1-</w:t>
            </w:r>
            <w:r w:rsidRPr="001E1158">
              <w:rPr>
                <w:rFonts w:cstheme="minorHAnsi"/>
                <w:sz w:val="20"/>
                <w:szCs w:val="20"/>
              </w:rPr>
              <w:t xml:space="preserve">2 of the </w:t>
            </w:r>
            <w:r>
              <w:rPr>
                <w:rFonts w:cstheme="minorHAnsi"/>
                <w:sz w:val="20"/>
                <w:szCs w:val="20"/>
              </w:rPr>
              <w:t>inquiry stages.</w:t>
            </w:r>
          </w:p>
        </w:tc>
        <w:tc>
          <w:tcPr>
            <w:tcW w:w="1713" w:type="dxa"/>
          </w:tcPr>
          <w:p w14:paraId="46FC2D11"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E1158">
              <w:rPr>
                <w:rFonts w:cstheme="minorHAnsi"/>
                <w:sz w:val="20"/>
                <w:szCs w:val="20"/>
              </w:rPr>
              <w:t xml:space="preserve">The </w:t>
            </w:r>
            <w:r>
              <w:rPr>
                <w:rFonts w:cstheme="minorHAnsi"/>
                <w:sz w:val="20"/>
                <w:szCs w:val="20"/>
              </w:rPr>
              <w:t>inquiry</w:t>
            </w:r>
            <w:r w:rsidRPr="001E1158">
              <w:rPr>
                <w:rFonts w:cstheme="minorHAnsi"/>
                <w:sz w:val="20"/>
                <w:szCs w:val="20"/>
              </w:rPr>
              <w:t xml:space="preserve"> plan includes the appropriate use of various types of formal and informal assessments based on the various </w:t>
            </w:r>
            <w:r>
              <w:rPr>
                <w:rFonts w:cstheme="minorHAnsi"/>
                <w:sz w:val="20"/>
                <w:szCs w:val="20"/>
              </w:rPr>
              <w:t>stages</w:t>
            </w:r>
            <w:r w:rsidRPr="001E1158">
              <w:rPr>
                <w:rFonts w:cstheme="minorHAnsi"/>
                <w:sz w:val="20"/>
                <w:szCs w:val="20"/>
              </w:rPr>
              <w:t xml:space="preserve"> of the </w:t>
            </w:r>
            <w:r>
              <w:rPr>
                <w:rFonts w:cstheme="minorHAnsi"/>
                <w:sz w:val="20"/>
                <w:szCs w:val="20"/>
              </w:rPr>
              <w:t>inquiry process.</w:t>
            </w:r>
          </w:p>
          <w:p w14:paraId="5359BD37"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34BCD13B"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E1158">
              <w:rPr>
                <w:rFonts w:cstheme="minorHAnsi"/>
                <w:sz w:val="20"/>
                <w:szCs w:val="20"/>
              </w:rPr>
              <w:t xml:space="preserve">The </w:t>
            </w:r>
            <w:r>
              <w:rPr>
                <w:rFonts w:cstheme="minorHAnsi"/>
                <w:sz w:val="20"/>
                <w:szCs w:val="20"/>
              </w:rPr>
              <w:t>inquiry</w:t>
            </w:r>
            <w:r w:rsidRPr="001E1158">
              <w:rPr>
                <w:rFonts w:cstheme="minorHAnsi"/>
                <w:sz w:val="20"/>
                <w:szCs w:val="20"/>
              </w:rPr>
              <w:t xml:space="preserve"> includes </w:t>
            </w:r>
            <w:r>
              <w:rPr>
                <w:rFonts w:cstheme="minorHAnsi"/>
                <w:sz w:val="20"/>
                <w:szCs w:val="20"/>
              </w:rPr>
              <w:t xml:space="preserve">formative </w:t>
            </w:r>
            <w:r w:rsidRPr="001E1158">
              <w:rPr>
                <w:rFonts w:cstheme="minorHAnsi"/>
                <w:sz w:val="20"/>
                <w:szCs w:val="20"/>
              </w:rPr>
              <w:t>assessments for</w:t>
            </w:r>
            <w:r>
              <w:rPr>
                <w:rFonts w:cstheme="minorHAnsi"/>
                <w:sz w:val="20"/>
                <w:szCs w:val="20"/>
              </w:rPr>
              <w:t xml:space="preserve"> up to</w:t>
            </w:r>
            <w:r w:rsidRPr="001E1158">
              <w:rPr>
                <w:rFonts w:cstheme="minorHAnsi"/>
                <w:sz w:val="20"/>
                <w:szCs w:val="20"/>
              </w:rPr>
              <w:t xml:space="preserve"> 3 of the </w:t>
            </w:r>
            <w:r>
              <w:rPr>
                <w:rFonts w:cstheme="minorHAnsi"/>
                <w:sz w:val="20"/>
                <w:szCs w:val="20"/>
              </w:rPr>
              <w:t>inquiry stages.</w:t>
            </w:r>
          </w:p>
          <w:p w14:paraId="4AB38DA3" w14:textId="77777777" w:rsidR="002F38C0" w:rsidRPr="00A2029F"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A2029F">
              <w:rPr>
                <w:rFonts w:cstheme="minorHAnsi"/>
                <w:b/>
                <w:bCs/>
                <w:sz w:val="20"/>
                <w:szCs w:val="20"/>
              </w:rPr>
              <w:t>AND</w:t>
            </w:r>
          </w:p>
          <w:p w14:paraId="654D91CF"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Summative assessments measure mastery in the inquiry process.</w:t>
            </w:r>
          </w:p>
          <w:p w14:paraId="6BDFAC1B"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pPr>
          </w:p>
        </w:tc>
        <w:tc>
          <w:tcPr>
            <w:tcW w:w="2112" w:type="dxa"/>
          </w:tcPr>
          <w:p w14:paraId="7EDA75F3"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E1158">
              <w:rPr>
                <w:rFonts w:cstheme="minorHAnsi"/>
                <w:sz w:val="20"/>
                <w:szCs w:val="20"/>
              </w:rPr>
              <w:t xml:space="preserve">The </w:t>
            </w:r>
            <w:r>
              <w:rPr>
                <w:rFonts w:cstheme="minorHAnsi"/>
                <w:sz w:val="20"/>
                <w:szCs w:val="20"/>
              </w:rPr>
              <w:t>inquiry</w:t>
            </w:r>
            <w:r w:rsidRPr="001E1158">
              <w:rPr>
                <w:rFonts w:cstheme="minorHAnsi"/>
                <w:sz w:val="20"/>
                <w:szCs w:val="20"/>
              </w:rPr>
              <w:t xml:space="preserve"> plan includes the appropriate use of various types of formal and informal assessments based on the various </w:t>
            </w:r>
            <w:r>
              <w:rPr>
                <w:rFonts w:cstheme="minorHAnsi"/>
                <w:sz w:val="20"/>
                <w:szCs w:val="20"/>
              </w:rPr>
              <w:t>stages</w:t>
            </w:r>
            <w:r w:rsidRPr="001E1158">
              <w:rPr>
                <w:rFonts w:cstheme="minorHAnsi"/>
                <w:sz w:val="20"/>
                <w:szCs w:val="20"/>
              </w:rPr>
              <w:t xml:space="preserve"> of the </w:t>
            </w:r>
            <w:r>
              <w:rPr>
                <w:rFonts w:cstheme="minorHAnsi"/>
                <w:sz w:val="20"/>
                <w:szCs w:val="20"/>
              </w:rPr>
              <w:t xml:space="preserve">inquiry. </w:t>
            </w:r>
          </w:p>
          <w:p w14:paraId="1DEBEC15"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7ECC9E64" w14:textId="77777777" w:rsidR="002F38C0" w:rsidRPr="001E1158"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E1158">
              <w:rPr>
                <w:rFonts w:cstheme="minorHAnsi"/>
                <w:sz w:val="20"/>
                <w:szCs w:val="20"/>
              </w:rPr>
              <w:t xml:space="preserve">The </w:t>
            </w:r>
            <w:r>
              <w:rPr>
                <w:rFonts w:cstheme="minorHAnsi"/>
                <w:sz w:val="20"/>
                <w:szCs w:val="20"/>
              </w:rPr>
              <w:t>inquiry</w:t>
            </w:r>
            <w:r w:rsidRPr="001E1158">
              <w:rPr>
                <w:rFonts w:cstheme="minorHAnsi"/>
                <w:sz w:val="20"/>
                <w:szCs w:val="20"/>
              </w:rPr>
              <w:t xml:space="preserve"> includes </w:t>
            </w:r>
            <w:r>
              <w:rPr>
                <w:rFonts w:cstheme="minorHAnsi"/>
                <w:sz w:val="20"/>
                <w:szCs w:val="20"/>
              </w:rPr>
              <w:t>formative assessments</w:t>
            </w:r>
            <w:r w:rsidRPr="001E1158">
              <w:rPr>
                <w:rFonts w:cstheme="minorHAnsi"/>
                <w:sz w:val="20"/>
                <w:szCs w:val="20"/>
              </w:rPr>
              <w:t xml:space="preserve"> </w:t>
            </w:r>
            <w:r>
              <w:rPr>
                <w:rFonts w:cstheme="minorHAnsi"/>
                <w:sz w:val="20"/>
                <w:szCs w:val="20"/>
              </w:rPr>
              <w:t>throughout the various stages and authentic summative assessments to measure mastery in the inquiry process.</w:t>
            </w:r>
          </w:p>
          <w:p w14:paraId="0AE56E73" w14:textId="77777777" w:rsidR="002F38C0" w:rsidRPr="001E1158"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1E1158">
              <w:rPr>
                <w:rFonts w:cstheme="minorHAnsi"/>
                <w:b/>
                <w:sz w:val="20"/>
                <w:szCs w:val="20"/>
              </w:rPr>
              <w:t>AND</w:t>
            </w:r>
          </w:p>
          <w:p w14:paraId="1ECAD8AB"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pPr>
            <w:r w:rsidRPr="001E1158">
              <w:rPr>
                <w:rFonts w:cstheme="minorHAnsi"/>
                <w:sz w:val="20"/>
                <w:szCs w:val="20"/>
              </w:rPr>
              <w:t>The plans include accommodation/ modifications for diverse learners represented based on research and theory</w:t>
            </w:r>
          </w:p>
        </w:tc>
      </w:tr>
      <w:tr w:rsidR="002F38C0" w:rsidRPr="00503A49" w14:paraId="2ADE65E1"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58" w:type="dxa"/>
          </w:tcPr>
          <w:p w14:paraId="3B511A23" w14:textId="098D00AE" w:rsidR="004E26F5" w:rsidRDefault="002F38C0" w:rsidP="007C3517">
            <w:pPr>
              <w:tabs>
                <w:tab w:val="left" w:pos="720"/>
                <w:tab w:val="left" w:pos="1260"/>
              </w:tabs>
              <w:rPr>
                <w:b w:val="0"/>
                <w:bCs w:val="0"/>
                <w:sz w:val="24"/>
                <w:szCs w:val="24"/>
              </w:rPr>
            </w:pPr>
            <w:r>
              <w:rPr>
                <w:sz w:val="24"/>
                <w:szCs w:val="24"/>
              </w:rPr>
              <w:t>#7</w:t>
            </w:r>
            <w:r w:rsidR="004E26F5">
              <w:rPr>
                <w:sz w:val="24"/>
                <w:szCs w:val="24"/>
              </w:rPr>
              <w:t xml:space="preserve"> Technology</w:t>
            </w:r>
          </w:p>
          <w:p w14:paraId="015FDAFF" w14:textId="77777777" w:rsidR="004E26F5" w:rsidRDefault="004E26F5" w:rsidP="007C3517">
            <w:pPr>
              <w:tabs>
                <w:tab w:val="left" w:pos="720"/>
                <w:tab w:val="left" w:pos="1260"/>
              </w:tabs>
              <w:rPr>
                <w:b w:val="0"/>
                <w:bCs w:val="0"/>
                <w:sz w:val="24"/>
                <w:szCs w:val="24"/>
              </w:rPr>
            </w:pPr>
          </w:p>
          <w:p w14:paraId="40AD0C47" w14:textId="3754626F" w:rsidR="002F38C0" w:rsidRDefault="002F38C0" w:rsidP="007C3517">
            <w:pPr>
              <w:tabs>
                <w:tab w:val="left" w:pos="720"/>
                <w:tab w:val="left" w:pos="1260"/>
              </w:tabs>
              <w:rPr>
                <w:rFonts w:eastAsia="Times New Roman" w:cstheme="minorHAnsi"/>
                <w:sz w:val="20"/>
                <w:szCs w:val="20"/>
              </w:rPr>
            </w:pPr>
            <w:r>
              <w:rPr>
                <w:sz w:val="24"/>
                <w:szCs w:val="24"/>
              </w:rPr>
              <w:t xml:space="preserve"> </w:t>
            </w:r>
            <w:r w:rsidRPr="00F24A07">
              <w:rPr>
                <w:rFonts w:ascii="Arial" w:hAnsi="Arial" w:cs="Arial"/>
                <w:sz w:val="18"/>
                <w:szCs w:val="18"/>
              </w:rPr>
              <w:t>Use technology to foster civic competence. [According to NCSS, civic competence fosters “political knowledge, a self-interested investment in political engagement, and a disposition towards a more inclusive, just, and equitable society.</w:t>
            </w:r>
          </w:p>
        </w:tc>
        <w:tc>
          <w:tcPr>
            <w:tcW w:w="1398" w:type="dxa"/>
          </w:tcPr>
          <w:p w14:paraId="49BCDBCE" w14:textId="59EAA87E" w:rsidR="002F38C0" w:rsidRPr="00E90A74" w:rsidRDefault="004E26F5" w:rsidP="007C351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8"/>
              </w:rPr>
            </w:pPr>
            <w:r w:rsidRPr="00E90A74">
              <w:rPr>
                <w:b/>
                <w:bCs/>
                <w:sz w:val="24"/>
                <w:szCs w:val="24"/>
              </w:rPr>
              <w:t>SS Indicator</w:t>
            </w:r>
            <w:r w:rsidR="00E90A74">
              <w:rPr>
                <w:b/>
                <w:bCs/>
                <w:sz w:val="24"/>
                <w:szCs w:val="24"/>
              </w:rPr>
              <w:t xml:space="preserve"> </w:t>
            </w:r>
            <w:r w:rsidRPr="00E90A74">
              <w:rPr>
                <w:b/>
                <w:bCs/>
                <w:sz w:val="24"/>
                <w:szCs w:val="24"/>
              </w:rPr>
              <w:t>2.5</w:t>
            </w:r>
          </w:p>
        </w:tc>
        <w:tc>
          <w:tcPr>
            <w:tcW w:w="1713" w:type="dxa"/>
          </w:tcPr>
          <w:p w14:paraId="6D4949C5" w14:textId="77777777" w:rsidR="002F38C0" w:rsidRPr="00652A8E" w:rsidRDefault="002F38C0" w:rsidP="007C351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The </w:t>
            </w:r>
          </w:p>
          <w:p w14:paraId="2FA005E6"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rPr>
            </w:pPr>
            <w:r w:rsidRPr="00652A8E">
              <w:rPr>
                <w:rFonts w:cstheme="minorHAnsi"/>
              </w:rPr>
              <w:t xml:space="preserve">Candidate’s approach to discussing his/her impact on student learning </w:t>
            </w:r>
            <w:r w:rsidRPr="006A4CEE">
              <w:rPr>
                <w:rFonts w:cstheme="minorHAnsi"/>
                <w:b/>
                <w:bCs/>
              </w:rPr>
              <w:t xml:space="preserve">does not </w:t>
            </w:r>
            <w:r w:rsidRPr="00652A8E">
              <w:rPr>
                <w:rFonts w:cstheme="minorHAnsi"/>
              </w:rPr>
              <w:t>demonstrates that he/she possesses a</w:t>
            </w:r>
            <w:r>
              <w:rPr>
                <w:rFonts w:cstheme="minorHAnsi"/>
              </w:rPr>
              <w:t xml:space="preserve"> </w:t>
            </w:r>
            <w:r w:rsidRPr="00652A8E">
              <w:rPr>
                <w:rFonts w:cstheme="minorHAnsi"/>
                <w:b/>
                <w:bCs/>
              </w:rPr>
              <w:t>general underst</w:t>
            </w:r>
            <w:r w:rsidRPr="00652A8E">
              <w:rPr>
                <w:rFonts w:cstheme="minorHAnsi"/>
              </w:rPr>
              <w:t xml:space="preserve">anding of how to use a variety of Social Studies specific technologies to plan </w:t>
            </w:r>
          </w:p>
          <w:p w14:paraId="290F21CC"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rPr>
            </w:pPr>
            <w:r w:rsidRPr="00652A8E">
              <w:rPr>
                <w:rFonts w:cstheme="minorHAnsi"/>
                <w:b/>
                <w:bCs/>
              </w:rPr>
              <w:t xml:space="preserve">AND </w:t>
            </w:r>
            <w:r w:rsidRPr="00652A8E">
              <w:rPr>
                <w:rFonts w:cstheme="minorHAnsi"/>
              </w:rPr>
              <w:t>implement Social Studies inquiry that fosters civic competence, political engagement</w:t>
            </w:r>
          </w:p>
          <w:p w14:paraId="44904F66"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pPr>
            <w:proofErr w:type="gramStart"/>
            <w:r w:rsidRPr="00652A8E">
              <w:rPr>
                <w:rFonts w:cstheme="minorHAnsi"/>
              </w:rPr>
              <w:t>,</w:t>
            </w:r>
            <w:r w:rsidRPr="00652A8E">
              <w:rPr>
                <w:rFonts w:cstheme="minorHAnsi"/>
                <w:b/>
                <w:bCs/>
              </w:rPr>
              <w:t>AND</w:t>
            </w:r>
            <w:proofErr w:type="gramEnd"/>
            <w:r>
              <w:rPr>
                <w:rFonts w:cstheme="minorHAnsi"/>
              </w:rPr>
              <w:t xml:space="preserve"> </w:t>
            </w:r>
            <w:r w:rsidRPr="00652A8E">
              <w:rPr>
                <w:rFonts w:cstheme="minorHAnsi"/>
              </w:rPr>
              <w:t xml:space="preserve"> </w:t>
            </w:r>
            <w:r w:rsidRPr="006A4CEE">
              <w:rPr>
                <w:rFonts w:cstheme="minorHAnsi"/>
                <w:b/>
                <w:bCs/>
              </w:rPr>
              <w:t>lacks</w:t>
            </w:r>
            <w:r>
              <w:rPr>
                <w:rFonts w:cstheme="minorHAnsi"/>
              </w:rPr>
              <w:t xml:space="preserve"> a </w:t>
            </w:r>
            <w:r w:rsidRPr="006A4CEE">
              <w:rPr>
                <w:rFonts w:cstheme="minorHAnsi"/>
              </w:rPr>
              <w:t xml:space="preserve"> </w:t>
            </w:r>
            <w:r w:rsidRPr="00652A8E">
              <w:rPr>
                <w:rFonts w:cstheme="minorHAnsi"/>
              </w:rPr>
              <w:t>disposition toward a more, inclusive, just, and equitable society.</w:t>
            </w:r>
          </w:p>
        </w:tc>
        <w:tc>
          <w:tcPr>
            <w:tcW w:w="1816" w:type="dxa"/>
          </w:tcPr>
          <w:p w14:paraId="6F42D00C" w14:textId="77777777" w:rsidR="002F38C0" w:rsidRPr="00652A8E" w:rsidRDefault="002F38C0" w:rsidP="007C351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The </w:t>
            </w:r>
          </w:p>
          <w:p w14:paraId="71344DF3" w14:textId="40E642DC"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rPr>
            </w:pPr>
            <w:r w:rsidRPr="00652A8E">
              <w:rPr>
                <w:rFonts w:cstheme="minorHAnsi"/>
              </w:rPr>
              <w:t>Candidate’s approach to discussing his/her impact on student learning demonstrates that he/she possesses a</w:t>
            </w:r>
            <w:r>
              <w:rPr>
                <w:rFonts w:cstheme="minorHAnsi"/>
              </w:rPr>
              <w:t xml:space="preserve"> </w:t>
            </w:r>
            <w:r w:rsidR="004E26F5">
              <w:rPr>
                <w:rFonts w:cstheme="minorHAnsi"/>
                <w:b/>
                <w:bCs/>
              </w:rPr>
              <w:t xml:space="preserve">limited </w:t>
            </w:r>
            <w:r w:rsidR="004E26F5" w:rsidRPr="00652A8E">
              <w:rPr>
                <w:rFonts w:cstheme="minorHAnsi"/>
                <w:b/>
                <w:bCs/>
              </w:rPr>
              <w:t>understanding</w:t>
            </w:r>
            <w:r w:rsidRPr="00652A8E">
              <w:rPr>
                <w:rFonts w:cstheme="minorHAnsi"/>
              </w:rPr>
              <w:t xml:space="preserve"> of how to use a variety of Social Studies specific technologies to plan </w:t>
            </w:r>
          </w:p>
          <w:p w14:paraId="7E9F4B33"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rPr>
            </w:pPr>
            <w:r w:rsidRPr="00652A8E">
              <w:rPr>
                <w:rFonts w:cstheme="minorHAnsi"/>
                <w:b/>
                <w:bCs/>
              </w:rPr>
              <w:t xml:space="preserve">AND </w:t>
            </w:r>
            <w:r w:rsidRPr="00652A8E">
              <w:rPr>
                <w:rFonts w:cstheme="minorHAnsi"/>
              </w:rPr>
              <w:t xml:space="preserve">implement Social Studies inquiry that </w:t>
            </w:r>
            <w:r w:rsidRPr="006A4CEE">
              <w:rPr>
                <w:rFonts w:cstheme="minorHAnsi"/>
                <w:b/>
                <w:bCs/>
              </w:rPr>
              <w:t>vaguely</w:t>
            </w:r>
            <w:r>
              <w:rPr>
                <w:rFonts w:cstheme="minorHAnsi"/>
              </w:rPr>
              <w:t xml:space="preserve"> </w:t>
            </w:r>
            <w:r w:rsidRPr="00652A8E">
              <w:rPr>
                <w:rFonts w:cstheme="minorHAnsi"/>
              </w:rPr>
              <w:t>fosters civic competence, political engagement</w:t>
            </w:r>
          </w:p>
          <w:p w14:paraId="4014E155"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pPr>
            <w:proofErr w:type="gramStart"/>
            <w:r w:rsidRPr="00652A8E">
              <w:rPr>
                <w:rFonts w:cstheme="minorHAnsi"/>
              </w:rPr>
              <w:t>,</w:t>
            </w:r>
            <w:r w:rsidRPr="00652A8E">
              <w:rPr>
                <w:rFonts w:cstheme="minorHAnsi"/>
                <w:b/>
                <w:bCs/>
              </w:rPr>
              <w:t>AND</w:t>
            </w:r>
            <w:proofErr w:type="gramEnd"/>
            <w:r>
              <w:rPr>
                <w:rFonts w:cstheme="minorHAnsi"/>
              </w:rPr>
              <w:t xml:space="preserve"> </w:t>
            </w:r>
            <w:r w:rsidRPr="00652A8E">
              <w:rPr>
                <w:rFonts w:cstheme="minorHAnsi"/>
              </w:rPr>
              <w:t xml:space="preserve"> </w:t>
            </w:r>
            <w:r>
              <w:rPr>
                <w:rFonts w:cstheme="minorHAnsi"/>
              </w:rPr>
              <w:t xml:space="preserve"> </w:t>
            </w:r>
            <w:r w:rsidRPr="00652A8E">
              <w:rPr>
                <w:rFonts w:cstheme="minorHAnsi"/>
              </w:rPr>
              <w:t>disposition toward a more, inclusive, just, and equitable society.</w:t>
            </w:r>
          </w:p>
        </w:tc>
        <w:tc>
          <w:tcPr>
            <w:tcW w:w="1713" w:type="dxa"/>
          </w:tcPr>
          <w:p w14:paraId="7C1552D1" w14:textId="77777777" w:rsidR="002F38C0" w:rsidRPr="00652A8E" w:rsidRDefault="002F38C0" w:rsidP="007C351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The </w:t>
            </w:r>
          </w:p>
          <w:p w14:paraId="59170D11"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rPr>
            </w:pPr>
            <w:r w:rsidRPr="00652A8E">
              <w:rPr>
                <w:rFonts w:cstheme="minorHAnsi"/>
              </w:rPr>
              <w:t>Candidate’s approach to discussing his/her impact on student learning demonstrates that he/she possesses a</w:t>
            </w:r>
            <w:r>
              <w:rPr>
                <w:rFonts w:cstheme="minorHAnsi"/>
              </w:rPr>
              <w:t xml:space="preserve"> </w:t>
            </w:r>
            <w:r w:rsidRPr="00652A8E">
              <w:rPr>
                <w:rFonts w:cstheme="minorHAnsi"/>
                <w:b/>
                <w:bCs/>
              </w:rPr>
              <w:t>general underst</w:t>
            </w:r>
            <w:r w:rsidRPr="00652A8E">
              <w:rPr>
                <w:rFonts w:cstheme="minorHAnsi"/>
              </w:rPr>
              <w:t xml:space="preserve">anding of how to use a variety of Social Studies specific technologies to plan </w:t>
            </w:r>
          </w:p>
          <w:p w14:paraId="645D29CD"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rPr>
            </w:pPr>
            <w:r w:rsidRPr="00652A8E">
              <w:rPr>
                <w:rFonts w:cstheme="minorHAnsi"/>
                <w:b/>
                <w:bCs/>
              </w:rPr>
              <w:t xml:space="preserve">AND </w:t>
            </w:r>
            <w:r w:rsidRPr="00652A8E">
              <w:rPr>
                <w:rFonts w:cstheme="minorHAnsi"/>
              </w:rPr>
              <w:t>implement Social Studies inquiry that fosters civic competence, political engagement</w:t>
            </w:r>
          </w:p>
          <w:p w14:paraId="65199B80" w14:textId="77777777" w:rsidR="002F38C0" w:rsidRPr="00652A8E" w:rsidRDefault="002F38C0" w:rsidP="007C3517">
            <w:pPr>
              <w:cnfStyle w:val="000000000000" w:firstRow="0" w:lastRow="0" w:firstColumn="0" w:lastColumn="0" w:oddVBand="0" w:evenVBand="0" w:oddHBand="0" w:evenHBand="0" w:firstRowFirstColumn="0" w:firstRowLastColumn="0" w:lastRowFirstColumn="0" w:lastRowLastColumn="0"/>
            </w:pPr>
            <w:proofErr w:type="gramStart"/>
            <w:r w:rsidRPr="00652A8E">
              <w:rPr>
                <w:rFonts w:cstheme="minorHAnsi"/>
              </w:rPr>
              <w:t>,</w:t>
            </w:r>
            <w:r w:rsidRPr="00652A8E">
              <w:rPr>
                <w:rFonts w:cstheme="minorHAnsi"/>
                <w:b/>
                <w:bCs/>
              </w:rPr>
              <w:t>AND</w:t>
            </w:r>
            <w:proofErr w:type="gramEnd"/>
            <w:r>
              <w:rPr>
                <w:rFonts w:cstheme="minorHAnsi"/>
              </w:rPr>
              <w:t xml:space="preserve"> </w:t>
            </w:r>
            <w:r w:rsidRPr="00652A8E">
              <w:rPr>
                <w:rFonts w:cstheme="minorHAnsi"/>
              </w:rPr>
              <w:t xml:space="preserve"> a disposition toward a more, inclusive, just, and equitable society.</w:t>
            </w:r>
          </w:p>
        </w:tc>
        <w:tc>
          <w:tcPr>
            <w:tcW w:w="2112" w:type="dxa"/>
          </w:tcPr>
          <w:p w14:paraId="226F6B46" w14:textId="77777777" w:rsidR="002F38C0" w:rsidRPr="00652A8E" w:rsidRDefault="002F38C0" w:rsidP="007C3517">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The </w:t>
            </w:r>
          </w:p>
          <w:p w14:paraId="277313E1"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rPr>
            </w:pPr>
            <w:r w:rsidRPr="00652A8E">
              <w:rPr>
                <w:rFonts w:cstheme="minorHAnsi"/>
              </w:rPr>
              <w:t xml:space="preserve">Candidate’s approach to discussing his/her impact on student learning demonstrates that he/she possesses a </w:t>
            </w:r>
            <w:r w:rsidRPr="00652A8E">
              <w:rPr>
                <w:rFonts w:cstheme="minorHAnsi"/>
                <w:b/>
                <w:bCs/>
              </w:rPr>
              <w:t>deep understanding</w:t>
            </w:r>
            <w:r w:rsidRPr="00652A8E">
              <w:rPr>
                <w:rFonts w:cstheme="minorHAnsi"/>
              </w:rPr>
              <w:t xml:space="preserve"> of how to use a variety of Social Studies specific technologies to plan </w:t>
            </w:r>
            <w:r w:rsidRPr="00652A8E">
              <w:rPr>
                <w:rFonts w:cstheme="minorHAnsi"/>
                <w:b/>
                <w:bCs/>
              </w:rPr>
              <w:t>AND</w:t>
            </w:r>
          </w:p>
          <w:p w14:paraId="04CE621A"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rPr>
            </w:pPr>
            <w:r w:rsidRPr="00652A8E">
              <w:rPr>
                <w:rFonts w:cstheme="minorHAnsi"/>
              </w:rPr>
              <w:t xml:space="preserve"> implement Social Studies inquiry that fosters civic competence, political engagement, </w:t>
            </w:r>
          </w:p>
          <w:p w14:paraId="7C963E3B" w14:textId="77777777" w:rsidR="002F38C0" w:rsidRPr="00652A8E" w:rsidRDefault="002F38C0" w:rsidP="007C3517">
            <w:pPr>
              <w:cnfStyle w:val="000000000000" w:firstRow="0" w:lastRow="0" w:firstColumn="0" w:lastColumn="0" w:oddVBand="0" w:evenVBand="0" w:oddHBand="0" w:evenHBand="0" w:firstRowFirstColumn="0" w:firstRowLastColumn="0" w:lastRowFirstColumn="0" w:lastRowLastColumn="0"/>
            </w:pPr>
            <w:r w:rsidRPr="00652A8E">
              <w:rPr>
                <w:rFonts w:cstheme="minorHAnsi"/>
                <w:b/>
                <w:bCs/>
              </w:rPr>
              <w:t>AND</w:t>
            </w:r>
            <w:r w:rsidRPr="00652A8E">
              <w:rPr>
                <w:rFonts w:cstheme="minorHAnsi"/>
              </w:rPr>
              <w:t xml:space="preserve"> a disposition toward a more, inclusive, just, and equitable society.</w:t>
            </w:r>
          </w:p>
        </w:tc>
      </w:tr>
      <w:tr w:rsidR="002F38C0" w:rsidRPr="00503A49" w14:paraId="7B9EA6B7" w14:textId="77777777" w:rsidTr="007C3517">
        <w:trPr>
          <w:trHeight w:val="220"/>
        </w:trPr>
        <w:tc>
          <w:tcPr>
            <w:cnfStyle w:val="001000000000" w:firstRow="0" w:lastRow="0" w:firstColumn="1" w:lastColumn="0" w:oddVBand="0" w:evenVBand="0" w:oddHBand="0" w:evenHBand="0" w:firstRowFirstColumn="0" w:firstRowLastColumn="0" w:lastRowFirstColumn="0" w:lastRowLastColumn="0"/>
            <w:tcW w:w="1958" w:type="dxa"/>
          </w:tcPr>
          <w:p w14:paraId="30F739BD" w14:textId="77777777" w:rsidR="002F38C0" w:rsidRDefault="002F38C0" w:rsidP="007C3517">
            <w:pPr>
              <w:autoSpaceDE w:val="0"/>
              <w:autoSpaceDN w:val="0"/>
              <w:adjustRightInd w:val="0"/>
              <w:rPr>
                <w:rFonts w:cstheme="minorHAnsi"/>
                <w:b w:val="0"/>
                <w:sz w:val="24"/>
                <w:szCs w:val="24"/>
              </w:rPr>
            </w:pPr>
            <w:r>
              <w:rPr>
                <w:rFonts w:cstheme="minorHAnsi"/>
                <w:sz w:val="20"/>
                <w:szCs w:val="20"/>
              </w:rPr>
              <w:t xml:space="preserve">#8 </w:t>
            </w:r>
            <w:r>
              <w:rPr>
                <w:rFonts w:cstheme="minorHAnsi"/>
                <w:sz w:val="24"/>
                <w:szCs w:val="24"/>
              </w:rPr>
              <w:t>Professional Responsibility and Informed Action.</w:t>
            </w:r>
          </w:p>
          <w:p w14:paraId="176EC8B3" w14:textId="77777777" w:rsidR="002F38C0" w:rsidRDefault="002F38C0" w:rsidP="007C3517">
            <w:pPr>
              <w:tabs>
                <w:tab w:val="left" w:pos="720"/>
                <w:tab w:val="left" w:pos="1260"/>
              </w:tabs>
              <w:rPr>
                <w:rFonts w:ascii="Arial" w:hAnsi="Arial" w:cs="Arial"/>
                <w:sz w:val="18"/>
                <w:szCs w:val="18"/>
              </w:rPr>
            </w:pPr>
            <w:r w:rsidRPr="00F24A07">
              <w:rPr>
                <w:rFonts w:ascii="Arial" w:hAnsi="Arial" w:cs="Arial"/>
                <w:sz w:val="18"/>
                <w:szCs w:val="18"/>
              </w:rPr>
              <w:lastRenderedPageBreak/>
              <w:t>Candidates reflect and expand upon their social studies knowledge, inquiry skills, and civic dispositions to advance social justice and promote human rights through informed action in schools and/or communities.</w:t>
            </w:r>
          </w:p>
          <w:p w14:paraId="101647FB" w14:textId="77777777" w:rsidR="002F38C0" w:rsidRDefault="002F38C0" w:rsidP="007C3517">
            <w:pPr>
              <w:rPr>
                <w:rFonts w:cstheme="minorHAnsi"/>
                <w:sz w:val="20"/>
                <w:szCs w:val="20"/>
              </w:rPr>
            </w:pPr>
          </w:p>
          <w:p w14:paraId="41D43091" w14:textId="77777777" w:rsidR="002F38C0" w:rsidRPr="001E1158" w:rsidRDefault="002F38C0" w:rsidP="007C3517">
            <w:pPr>
              <w:tabs>
                <w:tab w:val="left" w:pos="720"/>
                <w:tab w:val="left" w:pos="1260"/>
              </w:tabs>
              <w:rPr>
                <w:rFonts w:eastAsia="Times New Roman" w:cstheme="minorHAnsi"/>
                <w:b w:val="0"/>
                <w:bCs w:val="0"/>
                <w:sz w:val="20"/>
                <w:szCs w:val="20"/>
              </w:rPr>
            </w:pPr>
          </w:p>
        </w:tc>
        <w:tc>
          <w:tcPr>
            <w:tcW w:w="1398" w:type="dxa"/>
          </w:tcPr>
          <w:p w14:paraId="0457EFFD" w14:textId="77777777" w:rsidR="002F38C0" w:rsidRDefault="002F38C0" w:rsidP="007C3517">
            <w:pPr>
              <w:jc w:val="center"/>
              <w:cnfStyle w:val="000000000000" w:firstRow="0" w:lastRow="0" w:firstColumn="0" w:lastColumn="0" w:oddVBand="0" w:evenVBand="0" w:oddHBand="0" w:evenHBand="0" w:firstRowFirstColumn="0" w:firstRowLastColumn="0" w:lastRowFirstColumn="0" w:lastRowLastColumn="0"/>
            </w:pPr>
            <w:r w:rsidRPr="007F1E44">
              <w:rPr>
                <w:rFonts w:cstheme="minorHAnsi"/>
                <w:b/>
                <w:bCs/>
                <w:sz w:val="20"/>
                <w:szCs w:val="20"/>
              </w:rPr>
              <w:lastRenderedPageBreak/>
              <w:t xml:space="preserve">SS </w:t>
            </w:r>
            <w:r>
              <w:rPr>
                <w:rFonts w:cstheme="minorHAnsi"/>
                <w:b/>
                <w:bCs/>
                <w:sz w:val="20"/>
                <w:szCs w:val="20"/>
              </w:rPr>
              <w:t xml:space="preserve">Standard </w:t>
            </w:r>
            <w:r w:rsidRPr="007F1E44">
              <w:rPr>
                <w:rFonts w:cstheme="minorHAnsi"/>
                <w:b/>
                <w:bCs/>
                <w:sz w:val="20"/>
                <w:szCs w:val="20"/>
              </w:rPr>
              <w:t>5</w:t>
            </w:r>
          </w:p>
        </w:tc>
        <w:tc>
          <w:tcPr>
            <w:tcW w:w="1713" w:type="dxa"/>
          </w:tcPr>
          <w:p w14:paraId="3C9E7110"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6A4CEE">
              <w:rPr>
                <w:rFonts w:cstheme="minorHAnsi"/>
                <w:sz w:val="20"/>
                <w:szCs w:val="20"/>
              </w:rPr>
              <w:t xml:space="preserve">Candidate uses self-reflection based on </w:t>
            </w:r>
            <w:r w:rsidRPr="00D14BBA">
              <w:rPr>
                <w:rFonts w:cstheme="minorHAnsi"/>
                <w:b/>
                <w:bCs/>
                <w:sz w:val="20"/>
                <w:szCs w:val="20"/>
              </w:rPr>
              <w:t>unrelated</w:t>
            </w:r>
            <w:r>
              <w:rPr>
                <w:rFonts w:cstheme="minorHAnsi"/>
                <w:sz w:val="20"/>
                <w:szCs w:val="20"/>
              </w:rPr>
              <w:t xml:space="preserve"> </w:t>
            </w:r>
            <w:r w:rsidRPr="006A4CEE">
              <w:rPr>
                <w:rFonts w:cstheme="minorHAnsi"/>
                <w:sz w:val="20"/>
                <w:szCs w:val="20"/>
              </w:rPr>
              <w:t xml:space="preserve">assessment of </w:t>
            </w:r>
            <w:r w:rsidRPr="006A4CEE">
              <w:rPr>
                <w:rFonts w:cstheme="minorHAnsi"/>
                <w:sz w:val="20"/>
                <w:szCs w:val="20"/>
              </w:rPr>
              <w:lastRenderedPageBreak/>
              <w:t xml:space="preserve">student learning </w:t>
            </w:r>
            <w:r w:rsidRPr="006A4CEE">
              <w:rPr>
                <w:rFonts w:cstheme="minorHAnsi"/>
                <w:b/>
                <w:bCs/>
                <w:sz w:val="20"/>
                <w:szCs w:val="20"/>
              </w:rPr>
              <w:t>AND</w:t>
            </w:r>
          </w:p>
          <w:p w14:paraId="2564367A"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bCs/>
                <w:sz w:val="20"/>
                <w:szCs w:val="20"/>
              </w:rPr>
              <w:t xml:space="preserve">does not </w:t>
            </w:r>
            <w:r w:rsidRPr="006A4CEE">
              <w:rPr>
                <w:rFonts w:cstheme="minorHAnsi"/>
                <w:sz w:val="20"/>
                <w:szCs w:val="20"/>
              </w:rPr>
              <w:t>implement a</w:t>
            </w:r>
            <w:r>
              <w:rPr>
                <w:rFonts w:cstheme="minorHAnsi"/>
                <w:sz w:val="20"/>
                <w:szCs w:val="20"/>
              </w:rPr>
              <w:t>ny</w:t>
            </w:r>
            <w:r w:rsidRPr="006A4CEE">
              <w:rPr>
                <w:rFonts w:cstheme="minorHAnsi"/>
                <w:sz w:val="20"/>
                <w:szCs w:val="20"/>
              </w:rPr>
              <w:t xml:space="preserve"> professional learning activities </w:t>
            </w:r>
            <w:r>
              <w:rPr>
                <w:rFonts w:cstheme="minorHAnsi"/>
                <w:sz w:val="20"/>
                <w:szCs w:val="20"/>
              </w:rPr>
              <w:t xml:space="preserve">in the plans </w:t>
            </w:r>
            <w:r w:rsidRPr="006A4CEE">
              <w:rPr>
                <w:rFonts w:cstheme="minorHAnsi"/>
                <w:sz w:val="20"/>
                <w:szCs w:val="20"/>
              </w:rPr>
              <w:t xml:space="preserve">aligned with professional standards, research, </w:t>
            </w:r>
          </w:p>
          <w:p w14:paraId="108A9AA0"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pPr>
            <w:r w:rsidRPr="006A4CEE">
              <w:rPr>
                <w:rFonts w:cstheme="minorHAnsi"/>
                <w:b/>
                <w:bCs/>
                <w:sz w:val="20"/>
                <w:szCs w:val="20"/>
              </w:rPr>
              <w:t>AND</w:t>
            </w:r>
            <w:r w:rsidRPr="006A4CEE">
              <w:rPr>
                <w:rFonts w:cstheme="minorHAnsi"/>
                <w:sz w:val="20"/>
                <w:szCs w:val="20"/>
              </w:rPr>
              <w:t xml:space="preserve"> </w:t>
            </w:r>
            <w:r>
              <w:rPr>
                <w:rFonts w:cstheme="minorHAnsi"/>
                <w:sz w:val="20"/>
                <w:szCs w:val="20"/>
              </w:rPr>
              <w:t xml:space="preserve">does not </w:t>
            </w:r>
            <w:r w:rsidRPr="006A4CEE">
              <w:rPr>
                <w:rFonts w:cstheme="minorHAnsi"/>
                <w:sz w:val="20"/>
                <w:szCs w:val="20"/>
              </w:rPr>
              <w:t>use on-going structured reflection to monitor plan’s impact on their own teaching, civic dispositions, and students learning</w:t>
            </w:r>
          </w:p>
        </w:tc>
        <w:tc>
          <w:tcPr>
            <w:tcW w:w="1816" w:type="dxa"/>
          </w:tcPr>
          <w:p w14:paraId="305A975C"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4CEE">
              <w:rPr>
                <w:rFonts w:cstheme="minorHAnsi"/>
                <w:sz w:val="20"/>
                <w:szCs w:val="20"/>
              </w:rPr>
              <w:lastRenderedPageBreak/>
              <w:t xml:space="preserve">Candidate uses self-reflection based on </w:t>
            </w:r>
            <w:r w:rsidRPr="00D14BBA">
              <w:rPr>
                <w:rFonts w:cstheme="minorHAnsi"/>
                <w:b/>
                <w:bCs/>
                <w:sz w:val="20"/>
                <w:szCs w:val="20"/>
              </w:rPr>
              <w:t>unrelated</w:t>
            </w:r>
            <w:r>
              <w:rPr>
                <w:rFonts w:cstheme="minorHAnsi"/>
                <w:sz w:val="20"/>
                <w:szCs w:val="20"/>
              </w:rPr>
              <w:t xml:space="preserve"> </w:t>
            </w:r>
            <w:r w:rsidRPr="006A4CEE">
              <w:rPr>
                <w:rFonts w:cstheme="minorHAnsi"/>
                <w:sz w:val="20"/>
                <w:szCs w:val="20"/>
              </w:rPr>
              <w:t xml:space="preserve">assessment of student learning </w:t>
            </w:r>
            <w:r w:rsidRPr="006A4CEE">
              <w:rPr>
                <w:rFonts w:cstheme="minorHAnsi"/>
                <w:b/>
                <w:bCs/>
                <w:sz w:val="20"/>
                <w:szCs w:val="20"/>
              </w:rPr>
              <w:lastRenderedPageBreak/>
              <w:t>AND</w:t>
            </w:r>
            <w:r w:rsidRPr="006A4CEE">
              <w:rPr>
                <w:rFonts w:cstheme="minorHAnsi"/>
                <w:sz w:val="20"/>
                <w:szCs w:val="20"/>
              </w:rPr>
              <w:t xml:space="preserve"> development to develop and implement a professional learning activity plan </w:t>
            </w:r>
            <w:r>
              <w:rPr>
                <w:rFonts w:cstheme="minorHAnsi"/>
                <w:sz w:val="20"/>
                <w:szCs w:val="20"/>
              </w:rPr>
              <w:t xml:space="preserve">which lacks </w:t>
            </w:r>
            <w:r w:rsidRPr="006A4CEE">
              <w:rPr>
                <w:rFonts w:cstheme="minorHAnsi"/>
                <w:sz w:val="20"/>
                <w:szCs w:val="20"/>
              </w:rPr>
              <w:t xml:space="preserve">aligned with professional standards, research, </w:t>
            </w:r>
          </w:p>
          <w:p w14:paraId="1E6D76D8"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pPr>
            <w:r w:rsidRPr="006A4CEE">
              <w:rPr>
                <w:rFonts w:cstheme="minorHAnsi"/>
                <w:b/>
                <w:bCs/>
                <w:sz w:val="20"/>
                <w:szCs w:val="20"/>
              </w:rPr>
              <w:t>AND</w:t>
            </w:r>
            <w:r w:rsidRPr="006A4CEE">
              <w:rPr>
                <w:rFonts w:cstheme="minorHAnsi"/>
                <w:sz w:val="20"/>
                <w:szCs w:val="20"/>
              </w:rPr>
              <w:t xml:space="preserve"> best practices; and uses on-going structured reflection to monitor plan’s impact on their own teaching, civic dispositions, and students learning.</w:t>
            </w:r>
          </w:p>
        </w:tc>
        <w:tc>
          <w:tcPr>
            <w:tcW w:w="1713" w:type="dxa"/>
          </w:tcPr>
          <w:p w14:paraId="68750ED0"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4CEE">
              <w:rPr>
                <w:rFonts w:cstheme="minorHAnsi"/>
                <w:sz w:val="20"/>
                <w:szCs w:val="20"/>
              </w:rPr>
              <w:lastRenderedPageBreak/>
              <w:t xml:space="preserve">Candidate uses self-reflection based on </w:t>
            </w:r>
            <w:r w:rsidRPr="00D14BBA">
              <w:rPr>
                <w:rFonts w:cstheme="minorHAnsi"/>
                <w:b/>
                <w:bCs/>
                <w:sz w:val="20"/>
                <w:szCs w:val="20"/>
              </w:rPr>
              <w:t>single</w:t>
            </w:r>
            <w:r>
              <w:rPr>
                <w:rFonts w:cstheme="minorHAnsi"/>
                <w:sz w:val="20"/>
                <w:szCs w:val="20"/>
              </w:rPr>
              <w:t xml:space="preserve"> </w:t>
            </w:r>
            <w:r w:rsidRPr="006A4CEE">
              <w:rPr>
                <w:rFonts w:cstheme="minorHAnsi"/>
                <w:sz w:val="20"/>
                <w:szCs w:val="20"/>
              </w:rPr>
              <w:t xml:space="preserve">assessment of student learning </w:t>
            </w:r>
            <w:r w:rsidRPr="006A4CEE">
              <w:rPr>
                <w:rFonts w:cstheme="minorHAnsi"/>
                <w:b/>
                <w:bCs/>
                <w:sz w:val="20"/>
                <w:szCs w:val="20"/>
              </w:rPr>
              <w:lastRenderedPageBreak/>
              <w:t>AND</w:t>
            </w:r>
            <w:r w:rsidRPr="006A4CEE">
              <w:rPr>
                <w:rFonts w:cstheme="minorHAnsi"/>
                <w:sz w:val="20"/>
                <w:szCs w:val="20"/>
              </w:rPr>
              <w:t xml:space="preserve"> development to develop and implement a professional learning activities plan aligned with professional standards, research, </w:t>
            </w:r>
          </w:p>
          <w:p w14:paraId="6DC6334D"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pPr>
            <w:r w:rsidRPr="006A4CEE">
              <w:rPr>
                <w:rFonts w:cstheme="minorHAnsi"/>
                <w:b/>
                <w:bCs/>
                <w:sz w:val="20"/>
                <w:szCs w:val="20"/>
              </w:rPr>
              <w:t>AND</w:t>
            </w:r>
            <w:r w:rsidRPr="006A4CEE">
              <w:rPr>
                <w:rFonts w:cstheme="minorHAnsi"/>
                <w:sz w:val="20"/>
                <w:szCs w:val="20"/>
              </w:rPr>
              <w:t xml:space="preserve"> best practices; and uses on-going structured reflection to monitor plan’s impact on their own teaching, civic dispositions, and students learning.</w:t>
            </w:r>
          </w:p>
        </w:tc>
        <w:tc>
          <w:tcPr>
            <w:tcW w:w="2112" w:type="dxa"/>
          </w:tcPr>
          <w:p w14:paraId="67AB06D5"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4CEE">
              <w:rPr>
                <w:rFonts w:cstheme="minorHAnsi"/>
                <w:sz w:val="20"/>
                <w:szCs w:val="20"/>
              </w:rPr>
              <w:lastRenderedPageBreak/>
              <w:t xml:space="preserve">Candidate uses self-reflection based on </w:t>
            </w:r>
            <w:r w:rsidRPr="00D14BBA">
              <w:rPr>
                <w:rFonts w:cstheme="minorHAnsi"/>
                <w:b/>
                <w:bCs/>
                <w:sz w:val="20"/>
                <w:szCs w:val="20"/>
              </w:rPr>
              <w:t>varied</w:t>
            </w:r>
            <w:r>
              <w:rPr>
                <w:rFonts w:cstheme="minorHAnsi"/>
                <w:sz w:val="20"/>
                <w:szCs w:val="20"/>
              </w:rPr>
              <w:t xml:space="preserve"> </w:t>
            </w:r>
            <w:r w:rsidRPr="006A4CEE">
              <w:rPr>
                <w:rFonts w:cstheme="minorHAnsi"/>
                <w:sz w:val="20"/>
                <w:szCs w:val="20"/>
              </w:rPr>
              <w:t xml:space="preserve">assessments of student learning </w:t>
            </w:r>
          </w:p>
          <w:p w14:paraId="27320EF1"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A4CEE">
              <w:rPr>
                <w:rFonts w:cstheme="minorHAnsi"/>
                <w:b/>
                <w:bCs/>
                <w:sz w:val="20"/>
                <w:szCs w:val="20"/>
              </w:rPr>
              <w:t>AND</w:t>
            </w:r>
            <w:r w:rsidRPr="006A4CEE">
              <w:rPr>
                <w:rFonts w:cstheme="minorHAnsi"/>
                <w:sz w:val="20"/>
                <w:szCs w:val="20"/>
              </w:rPr>
              <w:t xml:space="preserve"> develop </w:t>
            </w:r>
          </w:p>
          <w:p w14:paraId="46740D2A"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b/>
                <w:bCs/>
                <w:sz w:val="20"/>
                <w:szCs w:val="20"/>
              </w:rPr>
              <w:lastRenderedPageBreak/>
              <w:t xml:space="preserve">to </w:t>
            </w:r>
            <w:r w:rsidRPr="006A4CEE">
              <w:rPr>
                <w:rFonts w:cstheme="minorHAnsi"/>
                <w:sz w:val="20"/>
                <w:szCs w:val="20"/>
              </w:rPr>
              <w:t xml:space="preserve">implement a professional learning activities plan aligned with professional standards, research, </w:t>
            </w:r>
            <w:r w:rsidRPr="006A4CEE">
              <w:rPr>
                <w:rFonts w:cstheme="minorHAnsi"/>
                <w:b/>
                <w:bCs/>
                <w:sz w:val="20"/>
                <w:szCs w:val="20"/>
              </w:rPr>
              <w:t>AND</w:t>
            </w:r>
            <w:r w:rsidRPr="006A4CEE">
              <w:rPr>
                <w:rFonts w:cstheme="minorHAnsi"/>
                <w:sz w:val="20"/>
                <w:szCs w:val="20"/>
              </w:rPr>
              <w:t xml:space="preserve"> </w:t>
            </w:r>
          </w:p>
          <w:p w14:paraId="6D29E763" w14:textId="77777777" w:rsidR="002F38C0" w:rsidRDefault="002F38C0" w:rsidP="007C3517">
            <w:pPr>
              <w:cnfStyle w:val="000000000000" w:firstRow="0" w:lastRow="0" w:firstColumn="0" w:lastColumn="0" w:oddVBand="0" w:evenVBand="0" w:oddHBand="0" w:evenHBand="0" w:firstRowFirstColumn="0" w:firstRowLastColumn="0" w:lastRowFirstColumn="0" w:lastRowLastColumn="0"/>
            </w:pPr>
            <w:r w:rsidRPr="006A4CEE">
              <w:rPr>
                <w:rFonts w:cstheme="minorHAnsi"/>
                <w:sz w:val="20"/>
                <w:szCs w:val="20"/>
              </w:rPr>
              <w:t>best practices: and uses on-going structured reflection to monitor plan’s impact on their own teaching, civic dispositions, and students learning.</w:t>
            </w:r>
          </w:p>
        </w:tc>
      </w:tr>
    </w:tbl>
    <w:p w14:paraId="106EAE19" w14:textId="77777777" w:rsidR="002F38C0" w:rsidRDefault="002F38C0" w:rsidP="002F38C0">
      <w:pPr>
        <w:tabs>
          <w:tab w:val="left" w:pos="3930"/>
        </w:tabs>
      </w:pPr>
    </w:p>
    <w:p w14:paraId="46961C47" w14:textId="255153EA" w:rsidR="00113CBF" w:rsidRDefault="00113CBF" w:rsidP="00113CBF">
      <w:pPr>
        <w:tabs>
          <w:tab w:val="left" w:pos="14765"/>
        </w:tabs>
        <w:rPr>
          <w:rFonts w:ascii="Times New Roman" w:hAnsi="Times New Roman" w:cs="Times New Roman"/>
          <w:sz w:val="24"/>
          <w:szCs w:val="24"/>
        </w:rPr>
      </w:pPr>
    </w:p>
    <w:p w14:paraId="3C0CEEDB" w14:textId="12DD1077" w:rsidR="00112658" w:rsidRDefault="00112658" w:rsidP="00113CBF">
      <w:pPr>
        <w:tabs>
          <w:tab w:val="left" w:pos="14765"/>
        </w:tabs>
        <w:rPr>
          <w:rFonts w:ascii="Times New Roman" w:hAnsi="Times New Roman" w:cs="Times New Roman"/>
          <w:b/>
          <w:bCs/>
          <w:sz w:val="24"/>
          <w:szCs w:val="24"/>
          <w:u w:val="single"/>
        </w:rPr>
      </w:pPr>
      <w:r w:rsidRPr="00112658">
        <w:rPr>
          <w:rFonts w:ascii="Times New Roman" w:hAnsi="Times New Roman" w:cs="Times New Roman"/>
          <w:b/>
          <w:bCs/>
          <w:sz w:val="24"/>
          <w:szCs w:val="24"/>
          <w:u w:val="single"/>
        </w:rPr>
        <w:t>Key Assessment 5</w:t>
      </w:r>
    </w:p>
    <w:p w14:paraId="45CD660B" w14:textId="73D09267" w:rsidR="00643682" w:rsidRDefault="00643682" w:rsidP="00113CBF">
      <w:pPr>
        <w:tabs>
          <w:tab w:val="left" w:pos="14765"/>
        </w:tabs>
        <w:rPr>
          <w:rFonts w:ascii="Times New Roman" w:hAnsi="Times New Roman" w:cs="Times New Roman"/>
          <w:b/>
          <w:bCs/>
          <w:sz w:val="24"/>
          <w:szCs w:val="24"/>
          <w:u w:val="single"/>
        </w:rPr>
      </w:pPr>
    </w:p>
    <w:p w14:paraId="04BC234E" w14:textId="77777777" w:rsidR="00643682" w:rsidRPr="00C30BEC" w:rsidRDefault="00643682" w:rsidP="00643682">
      <w:pPr>
        <w:spacing w:after="0"/>
        <w:jc w:val="center"/>
        <w:rPr>
          <w:rFonts w:asciiTheme="majorHAnsi" w:hAnsiTheme="majorHAnsi" w:cs="AGaramondPro-Regular"/>
          <w:b/>
          <w:sz w:val="24"/>
          <w:szCs w:val="24"/>
        </w:rPr>
      </w:pPr>
      <w:r w:rsidRPr="00C30BEC">
        <w:rPr>
          <w:rFonts w:asciiTheme="majorHAnsi" w:hAnsiTheme="majorHAnsi" w:cs="AGaramondPro-Regular"/>
          <w:b/>
          <w:sz w:val="24"/>
          <w:szCs w:val="24"/>
        </w:rPr>
        <w:t>KEY ASSESSMENT #5 Effect on Student Learning</w:t>
      </w:r>
    </w:p>
    <w:p w14:paraId="40A32D05" w14:textId="77777777" w:rsidR="00643682" w:rsidRPr="00C30BEC" w:rsidRDefault="00643682" w:rsidP="00643682">
      <w:pPr>
        <w:spacing w:after="0"/>
        <w:jc w:val="center"/>
        <w:rPr>
          <w:rFonts w:asciiTheme="majorHAnsi" w:hAnsiTheme="majorHAnsi" w:cs="AGaramondPro-Regular"/>
          <w:bCs/>
          <w:sz w:val="24"/>
          <w:szCs w:val="24"/>
        </w:rPr>
      </w:pPr>
      <w:r w:rsidRPr="00C30BEC">
        <w:rPr>
          <w:rFonts w:asciiTheme="majorHAnsi" w:hAnsiTheme="majorHAnsi" w:cs="AGaramondPro-Regular"/>
          <w:bCs/>
          <w:sz w:val="24"/>
          <w:szCs w:val="24"/>
        </w:rPr>
        <w:t>Oakwood University</w:t>
      </w:r>
    </w:p>
    <w:p w14:paraId="4F02EFCF" w14:textId="77777777" w:rsidR="00643682" w:rsidRPr="00C30BEC" w:rsidRDefault="00643682" w:rsidP="00643682">
      <w:pPr>
        <w:spacing w:after="0"/>
        <w:jc w:val="center"/>
        <w:rPr>
          <w:rFonts w:asciiTheme="majorHAnsi" w:hAnsiTheme="majorHAnsi" w:cs="AGaramondPro-Regular"/>
          <w:bCs/>
          <w:sz w:val="24"/>
          <w:szCs w:val="24"/>
        </w:rPr>
      </w:pPr>
      <w:r w:rsidRPr="00C30BEC">
        <w:rPr>
          <w:rFonts w:asciiTheme="majorHAnsi" w:hAnsiTheme="majorHAnsi" w:cs="AGaramondPro-Regular"/>
          <w:bCs/>
          <w:sz w:val="24"/>
          <w:szCs w:val="24"/>
        </w:rPr>
        <w:t>Program/Level: Class B Social Studies 6-12</w:t>
      </w:r>
    </w:p>
    <w:p w14:paraId="3EB6AD9E" w14:textId="77777777" w:rsidR="00643682" w:rsidRPr="00C30BEC" w:rsidRDefault="00643682" w:rsidP="00643682">
      <w:pPr>
        <w:spacing w:after="0"/>
        <w:jc w:val="center"/>
        <w:rPr>
          <w:rFonts w:asciiTheme="majorHAnsi" w:hAnsiTheme="majorHAnsi" w:cs="AGaramondPro-Regular"/>
          <w:b/>
          <w:sz w:val="24"/>
          <w:szCs w:val="24"/>
        </w:rPr>
      </w:pPr>
      <w:r w:rsidRPr="00C30BEC">
        <w:rPr>
          <w:rFonts w:asciiTheme="majorHAnsi" w:hAnsiTheme="majorHAnsi" w:cs="AGaramondPro-Regular"/>
          <w:b/>
          <w:sz w:val="24"/>
          <w:szCs w:val="24"/>
        </w:rPr>
        <w:t>Title of Assignment: Impact on Student Learning Commentary-Social Studies</w:t>
      </w:r>
    </w:p>
    <w:p w14:paraId="012F62F0" w14:textId="77777777" w:rsidR="00643682" w:rsidRPr="00C30BEC" w:rsidRDefault="00643682" w:rsidP="00643682">
      <w:pPr>
        <w:tabs>
          <w:tab w:val="center" w:pos="4680"/>
          <w:tab w:val="left" w:pos="6711"/>
        </w:tabs>
        <w:spacing w:after="0"/>
        <w:jc w:val="center"/>
        <w:rPr>
          <w:rFonts w:asciiTheme="majorHAnsi" w:hAnsiTheme="majorHAnsi" w:cs="AGaramondPro-Regular"/>
          <w:b/>
          <w:sz w:val="24"/>
          <w:szCs w:val="24"/>
        </w:rPr>
      </w:pPr>
      <w:r w:rsidRPr="00C30BEC">
        <w:rPr>
          <w:rFonts w:asciiTheme="majorHAnsi" w:hAnsiTheme="majorHAnsi" w:cs="AGaramondPro-Regular"/>
          <w:b/>
          <w:sz w:val="24"/>
          <w:szCs w:val="24"/>
        </w:rPr>
        <w:t>Course: ED 333 Methods in Teaching Social Studies 6-12</w:t>
      </w:r>
    </w:p>
    <w:p w14:paraId="11F3512E" w14:textId="77777777" w:rsidR="00643682" w:rsidRDefault="00643682" w:rsidP="00643682">
      <w:pPr>
        <w:spacing w:after="0"/>
        <w:jc w:val="center"/>
        <w:rPr>
          <w:rFonts w:asciiTheme="majorHAnsi" w:hAnsiTheme="majorHAnsi" w:cs="AGaramondPro-Regular"/>
          <w:b/>
          <w:sz w:val="24"/>
          <w:szCs w:val="24"/>
        </w:rPr>
      </w:pPr>
      <w:r>
        <w:rPr>
          <w:rFonts w:asciiTheme="majorHAnsi" w:hAnsiTheme="majorHAnsi" w:cs="AGaramondPro-Regular"/>
          <w:b/>
          <w:sz w:val="24"/>
          <w:szCs w:val="24"/>
        </w:rPr>
        <w:t>**************************************************************************************</w:t>
      </w:r>
    </w:p>
    <w:p w14:paraId="3E7E09D5" w14:textId="77777777" w:rsidR="00643682" w:rsidRPr="006A2AF0" w:rsidRDefault="00643682" w:rsidP="00643682">
      <w:pPr>
        <w:spacing w:after="0"/>
        <w:rPr>
          <w:rFonts w:asciiTheme="majorHAnsi" w:hAnsiTheme="majorHAnsi" w:cs="AGaramondPro-Regular"/>
          <w:bCs/>
          <w:sz w:val="24"/>
          <w:szCs w:val="24"/>
        </w:rPr>
      </w:pPr>
      <w:r w:rsidRPr="006A2AF0">
        <w:rPr>
          <w:rFonts w:asciiTheme="majorHAnsi" w:hAnsiTheme="majorHAnsi" w:cs="AGaramondPro-Regular"/>
          <w:bCs/>
          <w:sz w:val="24"/>
          <w:szCs w:val="24"/>
        </w:rPr>
        <w:t>Due Date: _______</w:t>
      </w:r>
      <w:r>
        <w:rPr>
          <w:rFonts w:asciiTheme="majorHAnsi" w:hAnsiTheme="majorHAnsi" w:cs="AGaramondPro-Regular"/>
          <w:bCs/>
          <w:sz w:val="24"/>
          <w:szCs w:val="24"/>
        </w:rPr>
        <w:tab/>
      </w:r>
      <w:r>
        <w:rPr>
          <w:rFonts w:asciiTheme="majorHAnsi" w:hAnsiTheme="majorHAnsi" w:cs="AGaramondPro-Regular"/>
          <w:bCs/>
          <w:sz w:val="24"/>
          <w:szCs w:val="24"/>
        </w:rPr>
        <w:tab/>
      </w:r>
      <w:r>
        <w:rPr>
          <w:rFonts w:asciiTheme="majorHAnsi" w:hAnsiTheme="majorHAnsi" w:cs="AGaramondPro-Regular"/>
          <w:bCs/>
          <w:sz w:val="24"/>
          <w:szCs w:val="24"/>
        </w:rPr>
        <w:tab/>
      </w:r>
      <w:r>
        <w:rPr>
          <w:rFonts w:asciiTheme="majorHAnsi" w:hAnsiTheme="majorHAnsi" w:cs="AGaramondPro-Regular"/>
          <w:bCs/>
          <w:sz w:val="24"/>
          <w:szCs w:val="24"/>
        </w:rPr>
        <w:tab/>
      </w:r>
      <w:r>
        <w:rPr>
          <w:rFonts w:asciiTheme="majorHAnsi" w:hAnsiTheme="majorHAnsi" w:cs="AGaramondPro-Regular"/>
          <w:bCs/>
          <w:sz w:val="24"/>
          <w:szCs w:val="24"/>
        </w:rPr>
        <w:tab/>
      </w:r>
      <w:r>
        <w:rPr>
          <w:rFonts w:asciiTheme="majorHAnsi" w:hAnsiTheme="majorHAnsi" w:cs="AGaramondPro-Regular"/>
          <w:bCs/>
          <w:sz w:val="24"/>
          <w:szCs w:val="24"/>
        </w:rPr>
        <w:tab/>
        <w:t>Submission Location: ________</w:t>
      </w:r>
    </w:p>
    <w:p w14:paraId="044C1799" w14:textId="77777777" w:rsidR="00643682" w:rsidRPr="006A2AF0" w:rsidRDefault="00643682" w:rsidP="00643682">
      <w:pPr>
        <w:spacing w:after="0"/>
        <w:rPr>
          <w:rFonts w:asciiTheme="majorHAnsi" w:hAnsiTheme="majorHAnsi" w:cs="AGaramondPro-Regular"/>
          <w:bCs/>
          <w:sz w:val="24"/>
          <w:szCs w:val="24"/>
        </w:rPr>
      </w:pPr>
      <w:r w:rsidRPr="006A2AF0">
        <w:rPr>
          <w:rFonts w:asciiTheme="majorHAnsi" w:hAnsiTheme="majorHAnsi" w:cs="AGaramondPro-Regular"/>
          <w:bCs/>
          <w:sz w:val="24"/>
          <w:szCs w:val="24"/>
        </w:rPr>
        <w:t xml:space="preserve">Scored by: </w:t>
      </w:r>
      <w:r w:rsidRPr="006A2AF0">
        <w:rPr>
          <w:rFonts w:asciiTheme="majorHAnsi" w:hAnsiTheme="majorHAnsi" w:cs="AGaramondPro-Regular"/>
          <w:bCs/>
          <w:sz w:val="24"/>
          <w:szCs w:val="24"/>
          <w:u w:val="single"/>
        </w:rPr>
        <w:t>Instructor of the Course</w:t>
      </w:r>
      <w:r>
        <w:rPr>
          <w:rFonts w:asciiTheme="majorHAnsi" w:hAnsiTheme="majorHAnsi" w:cs="AGaramondPro-Regular"/>
          <w:bCs/>
          <w:sz w:val="24"/>
          <w:szCs w:val="24"/>
          <w:u w:val="single"/>
        </w:rPr>
        <w:tab/>
      </w:r>
      <w:r>
        <w:rPr>
          <w:rFonts w:asciiTheme="majorHAnsi" w:hAnsiTheme="majorHAnsi" w:cs="AGaramondPro-Regular"/>
          <w:bCs/>
          <w:sz w:val="24"/>
          <w:szCs w:val="24"/>
        </w:rPr>
        <w:tab/>
      </w:r>
      <w:r>
        <w:rPr>
          <w:rFonts w:asciiTheme="majorHAnsi" w:hAnsiTheme="majorHAnsi" w:cs="AGaramondPro-Regular"/>
          <w:bCs/>
          <w:sz w:val="24"/>
          <w:szCs w:val="24"/>
        </w:rPr>
        <w:tab/>
      </w:r>
      <w:r>
        <w:rPr>
          <w:rFonts w:asciiTheme="majorHAnsi" w:hAnsiTheme="majorHAnsi" w:cs="AGaramondPro-Regular"/>
          <w:bCs/>
          <w:sz w:val="24"/>
          <w:szCs w:val="24"/>
        </w:rPr>
        <w:tab/>
      </w:r>
      <w:r>
        <w:rPr>
          <w:rFonts w:asciiTheme="majorHAnsi" w:hAnsiTheme="majorHAnsi" w:cs="AGaramondPro-Regular"/>
          <w:bCs/>
          <w:sz w:val="24"/>
          <w:szCs w:val="24"/>
        </w:rPr>
        <w:tab/>
      </w:r>
    </w:p>
    <w:p w14:paraId="7631F0E4" w14:textId="77777777" w:rsidR="00643682" w:rsidRDefault="00643682" w:rsidP="00643682">
      <w:pPr>
        <w:rPr>
          <w:rFonts w:asciiTheme="majorHAnsi" w:hAnsiTheme="majorHAnsi" w:cs="AGaramondPro-Regular"/>
          <w:b/>
          <w:sz w:val="24"/>
          <w:szCs w:val="24"/>
        </w:rPr>
      </w:pPr>
      <w:r w:rsidRPr="006A2AF0">
        <w:rPr>
          <w:rFonts w:asciiTheme="majorHAnsi" w:hAnsiTheme="majorHAnsi" w:cs="AGaramondPro-Regular"/>
          <w:bCs/>
          <w:sz w:val="24"/>
          <w:szCs w:val="24"/>
        </w:rPr>
        <w:t>Expected Level of Performance:</w:t>
      </w:r>
      <w:r>
        <w:rPr>
          <w:rFonts w:asciiTheme="majorHAnsi" w:hAnsiTheme="majorHAnsi" w:cs="AGaramondPro-Regular"/>
          <w:b/>
          <w:sz w:val="24"/>
          <w:szCs w:val="24"/>
        </w:rPr>
        <w:t xml:space="preserve"> </w:t>
      </w:r>
      <w:r w:rsidRPr="006A2AF0">
        <w:rPr>
          <w:rFonts w:asciiTheme="majorHAnsi" w:hAnsiTheme="majorHAnsi" w:cs="AGaramondPro-Regular"/>
          <w:bCs/>
          <w:sz w:val="24"/>
          <w:szCs w:val="24"/>
          <w:u w:val="single"/>
        </w:rPr>
        <w:t>Level 3 or higher</w:t>
      </w:r>
      <w:r>
        <w:rPr>
          <w:rFonts w:asciiTheme="majorHAnsi" w:hAnsiTheme="majorHAnsi" w:cs="AGaramondPro-Regular"/>
          <w:b/>
          <w:sz w:val="24"/>
          <w:szCs w:val="24"/>
        </w:rPr>
        <w:t xml:space="preserve"> </w:t>
      </w:r>
    </w:p>
    <w:p w14:paraId="74F35063" w14:textId="77777777" w:rsidR="00643682" w:rsidRDefault="00643682" w:rsidP="00643682">
      <w:pPr>
        <w:rPr>
          <w:rFonts w:ascii="Arial" w:hAnsi="Arial" w:cs="Arial"/>
          <w:b/>
          <w:bCs/>
          <w:sz w:val="18"/>
          <w:szCs w:val="18"/>
        </w:rPr>
      </w:pPr>
    </w:p>
    <w:p w14:paraId="355FE605" w14:textId="77777777" w:rsidR="00643682" w:rsidRDefault="00643682" w:rsidP="00643682">
      <w:pPr>
        <w:rPr>
          <w:rFonts w:ascii="Arial" w:hAnsi="Arial" w:cs="Arial"/>
          <w:sz w:val="18"/>
          <w:szCs w:val="18"/>
        </w:rPr>
      </w:pPr>
      <w:r>
        <w:rPr>
          <w:rFonts w:ascii="Arial" w:hAnsi="Arial" w:cs="Arial"/>
          <w:b/>
          <w:bCs/>
          <w:sz w:val="18"/>
          <w:szCs w:val="18"/>
        </w:rPr>
        <w:t>S</w:t>
      </w:r>
      <w:r w:rsidRPr="006009D6">
        <w:rPr>
          <w:rFonts w:ascii="Arial" w:hAnsi="Arial" w:cs="Arial"/>
          <w:b/>
          <w:bCs/>
          <w:sz w:val="18"/>
          <w:szCs w:val="18"/>
        </w:rPr>
        <w:t>ocial Studies Standards</w:t>
      </w:r>
      <w:r>
        <w:rPr>
          <w:rFonts w:ascii="Arial" w:hAnsi="Arial" w:cs="Arial"/>
          <w:sz w:val="18"/>
          <w:szCs w:val="18"/>
        </w:rPr>
        <w:t>:</w:t>
      </w:r>
    </w:p>
    <w:p w14:paraId="3B0811A1" w14:textId="77777777" w:rsidR="00643682" w:rsidRDefault="00643682" w:rsidP="00643682">
      <w:pPr>
        <w:rPr>
          <w:rFonts w:ascii="Arial" w:hAnsi="Arial" w:cs="Arial"/>
          <w:sz w:val="18"/>
          <w:szCs w:val="18"/>
        </w:rPr>
      </w:pPr>
      <w:r>
        <w:rPr>
          <w:rFonts w:ascii="Arial" w:hAnsi="Arial" w:cs="Arial"/>
          <w:sz w:val="18"/>
          <w:szCs w:val="18"/>
        </w:rPr>
        <w:t xml:space="preserve">Standard 1: </w:t>
      </w:r>
      <w:r w:rsidRPr="00E47635">
        <w:rPr>
          <w:rFonts w:ascii="Arial" w:hAnsi="Arial" w:cs="Arial"/>
          <w:sz w:val="18"/>
          <w:szCs w:val="18"/>
        </w:rPr>
        <w:t>Candidates demonstrate knowledge of social studies disciplines and are knowledgeable of disciplinary concepts, facts, and tools; structures of inquiry; and forms of representation.</w:t>
      </w:r>
    </w:p>
    <w:p w14:paraId="3F990FBA" w14:textId="77777777" w:rsidR="00643682" w:rsidRDefault="00643682" w:rsidP="00643682">
      <w:pPr>
        <w:tabs>
          <w:tab w:val="left" w:pos="720"/>
          <w:tab w:val="left" w:pos="1260"/>
        </w:tabs>
        <w:rPr>
          <w:rFonts w:ascii="Arial" w:hAnsi="Arial" w:cs="Arial"/>
          <w:sz w:val="18"/>
          <w:szCs w:val="18"/>
        </w:rPr>
      </w:pPr>
      <w:r>
        <w:rPr>
          <w:rFonts w:ascii="Arial" w:hAnsi="Arial" w:cs="Arial"/>
          <w:sz w:val="18"/>
          <w:szCs w:val="18"/>
        </w:rPr>
        <w:t xml:space="preserve">Indicator </w:t>
      </w:r>
      <w:r>
        <w:rPr>
          <w:sz w:val="24"/>
          <w:szCs w:val="24"/>
        </w:rPr>
        <w:t>1.1: Candidates know t</w:t>
      </w:r>
      <w:r w:rsidRPr="00E47635">
        <w:rPr>
          <w:rFonts w:ascii="Arial" w:hAnsi="Arial" w:cs="Arial"/>
          <w:sz w:val="18"/>
          <w:szCs w:val="18"/>
        </w:rPr>
        <w:t xml:space="preserve">he </w:t>
      </w:r>
      <w:r w:rsidRPr="00E47635">
        <w:rPr>
          <w:rFonts w:ascii="Arial" w:hAnsi="Arial" w:cs="Arial"/>
          <w:iCs/>
          <w:sz w:val="18"/>
          <w:szCs w:val="18"/>
        </w:rPr>
        <w:t>concepts, facts, and tools</w:t>
      </w:r>
      <w:r w:rsidRPr="00E47635">
        <w:rPr>
          <w:rFonts w:ascii="Arial" w:hAnsi="Arial" w:cs="Arial"/>
          <w:i/>
          <w:iCs/>
          <w:sz w:val="18"/>
          <w:szCs w:val="18"/>
        </w:rPr>
        <w:t xml:space="preserve"> </w:t>
      </w:r>
      <w:r w:rsidRPr="00E47635">
        <w:rPr>
          <w:rFonts w:ascii="Arial" w:hAnsi="Arial" w:cs="Arial"/>
          <w:sz w:val="18"/>
          <w:szCs w:val="18"/>
        </w:rPr>
        <w:t>in civics, economics, geography, history, and the social/behavioral sciences.</w:t>
      </w:r>
    </w:p>
    <w:p w14:paraId="6DFD1BEC" w14:textId="77777777" w:rsidR="00643682" w:rsidRDefault="00643682" w:rsidP="00643682">
      <w:pPr>
        <w:tabs>
          <w:tab w:val="left" w:pos="720"/>
          <w:tab w:val="left" w:pos="1260"/>
        </w:tabs>
        <w:rPr>
          <w:rFonts w:ascii="Arial" w:hAnsi="Arial" w:cs="Arial"/>
          <w:sz w:val="18"/>
          <w:szCs w:val="18"/>
        </w:rPr>
      </w:pPr>
      <w:r>
        <w:rPr>
          <w:sz w:val="24"/>
          <w:szCs w:val="24"/>
        </w:rPr>
        <w:t xml:space="preserve">Indicator: 1.2: </w:t>
      </w:r>
      <w:r>
        <w:rPr>
          <w:rFonts w:ascii="Arial" w:hAnsi="Arial" w:cs="Arial"/>
          <w:sz w:val="18"/>
          <w:szCs w:val="18"/>
        </w:rPr>
        <w:t>Use d</w:t>
      </w:r>
      <w:r w:rsidRPr="00E47635">
        <w:rPr>
          <w:rFonts w:ascii="Arial" w:hAnsi="Arial" w:cs="Arial"/>
          <w:iCs/>
          <w:sz w:val="18"/>
          <w:szCs w:val="18"/>
        </w:rPr>
        <w:t xml:space="preserve">isciplinary inquiry </w:t>
      </w:r>
      <w:r w:rsidRPr="00E47635">
        <w:rPr>
          <w:rFonts w:ascii="Arial" w:hAnsi="Arial" w:cs="Arial"/>
          <w:sz w:val="18"/>
          <w:szCs w:val="18"/>
        </w:rPr>
        <w:t>in civics, economics, geography, history, and the social/behavioral sciences.</w:t>
      </w:r>
    </w:p>
    <w:p w14:paraId="22252645" w14:textId="77777777" w:rsidR="00643682" w:rsidRDefault="00643682" w:rsidP="00643682">
      <w:pPr>
        <w:tabs>
          <w:tab w:val="left" w:pos="720"/>
          <w:tab w:val="left" w:pos="1260"/>
        </w:tabs>
        <w:rPr>
          <w:rFonts w:ascii="Arial" w:hAnsi="Arial" w:cs="Arial"/>
          <w:sz w:val="18"/>
          <w:szCs w:val="18"/>
        </w:rPr>
      </w:pPr>
      <w:r>
        <w:rPr>
          <w:sz w:val="24"/>
          <w:szCs w:val="24"/>
        </w:rPr>
        <w:t xml:space="preserve">Indicator 1.3: </w:t>
      </w:r>
      <w:r>
        <w:rPr>
          <w:rFonts w:ascii="Arial" w:hAnsi="Arial" w:cs="Arial"/>
          <w:sz w:val="18"/>
          <w:szCs w:val="18"/>
        </w:rPr>
        <w:t>Create d</w:t>
      </w:r>
      <w:r w:rsidRPr="00E47635">
        <w:rPr>
          <w:rFonts w:ascii="Arial" w:hAnsi="Arial" w:cs="Arial"/>
          <w:iCs/>
          <w:sz w:val="18"/>
          <w:szCs w:val="18"/>
        </w:rPr>
        <w:t>isciplinary forms of representation</w:t>
      </w:r>
      <w:r w:rsidRPr="00E47635">
        <w:rPr>
          <w:rFonts w:ascii="Arial" w:hAnsi="Arial" w:cs="Arial"/>
          <w:i/>
          <w:iCs/>
          <w:sz w:val="18"/>
          <w:szCs w:val="18"/>
        </w:rPr>
        <w:t xml:space="preserve"> </w:t>
      </w:r>
      <w:r w:rsidRPr="00E47635">
        <w:rPr>
          <w:rFonts w:ascii="Arial" w:hAnsi="Arial" w:cs="Arial"/>
          <w:sz w:val="18"/>
          <w:szCs w:val="18"/>
        </w:rPr>
        <w:t>in civics, economics, geography, history, and the social/behavioral sciences.</w:t>
      </w:r>
    </w:p>
    <w:p w14:paraId="0639F086" w14:textId="77777777" w:rsidR="00643682" w:rsidRDefault="00643682" w:rsidP="00643682">
      <w:pPr>
        <w:tabs>
          <w:tab w:val="left" w:pos="720"/>
          <w:tab w:val="left" w:pos="1260"/>
        </w:tabs>
        <w:rPr>
          <w:rFonts w:ascii="Arial" w:hAnsi="Arial" w:cs="Arial"/>
          <w:sz w:val="18"/>
          <w:szCs w:val="18"/>
        </w:rPr>
      </w:pPr>
    </w:p>
    <w:p w14:paraId="77CCF4C8" w14:textId="77777777" w:rsidR="00643682" w:rsidRDefault="00643682" w:rsidP="00643682">
      <w:pPr>
        <w:tabs>
          <w:tab w:val="left" w:pos="720"/>
          <w:tab w:val="left" w:pos="1260"/>
        </w:tabs>
        <w:rPr>
          <w:rFonts w:ascii="Arial" w:hAnsi="Arial" w:cs="Arial"/>
          <w:b/>
          <w:sz w:val="18"/>
          <w:szCs w:val="18"/>
        </w:rPr>
      </w:pPr>
      <w:r>
        <w:rPr>
          <w:b/>
          <w:sz w:val="24"/>
          <w:szCs w:val="24"/>
        </w:rPr>
        <w:t xml:space="preserve">Standard 2: </w:t>
      </w:r>
      <w:r w:rsidRPr="00F24A07">
        <w:rPr>
          <w:b/>
          <w:sz w:val="24"/>
          <w:szCs w:val="24"/>
        </w:rPr>
        <w:t>Application of Content through Planning</w:t>
      </w:r>
    </w:p>
    <w:p w14:paraId="0CD78E07" w14:textId="77777777" w:rsidR="00643682" w:rsidRDefault="00643682" w:rsidP="00643682">
      <w:pPr>
        <w:tabs>
          <w:tab w:val="left" w:pos="720"/>
          <w:tab w:val="left" w:pos="1260"/>
        </w:tabs>
        <w:rPr>
          <w:rFonts w:ascii="Arial" w:hAnsi="Arial" w:cs="Arial"/>
          <w:sz w:val="18"/>
          <w:szCs w:val="18"/>
        </w:rPr>
      </w:pPr>
      <w:r w:rsidRPr="00E47635">
        <w:rPr>
          <w:rFonts w:ascii="Arial" w:hAnsi="Arial" w:cs="Arial"/>
          <w:sz w:val="18"/>
          <w:szCs w:val="18"/>
        </w:rPr>
        <w:t>Candidates demonstrate the ability to plan learning sequences that leverage social studies knowledge and literacies, technology, and theory and research to support the civic competence of learners.</w:t>
      </w:r>
    </w:p>
    <w:p w14:paraId="44704F46" w14:textId="77777777" w:rsidR="00643682" w:rsidRDefault="00643682" w:rsidP="00643682">
      <w:pPr>
        <w:tabs>
          <w:tab w:val="left" w:pos="720"/>
          <w:tab w:val="left" w:pos="1260"/>
        </w:tabs>
        <w:rPr>
          <w:rFonts w:ascii="Arial" w:hAnsi="Arial" w:cs="Arial"/>
          <w:sz w:val="18"/>
          <w:szCs w:val="18"/>
        </w:rPr>
      </w:pPr>
      <w:r>
        <w:rPr>
          <w:sz w:val="24"/>
          <w:szCs w:val="24"/>
        </w:rPr>
        <w:t xml:space="preserve">Indicator: </w:t>
      </w:r>
      <w:r>
        <w:rPr>
          <w:color w:val="000000"/>
          <w:sz w:val="24"/>
          <w:szCs w:val="24"/>
        </w:rPr>
        <w:t xml:space="preserve">2.1: </w:t>
      </w:r>
      <w:r w:rsidRPr="00F24A07">
        <w:rPr>
          <w:rFonts w:ascii="Arial" w:hAnsi="Arial" w:cs="Arial"/>
          <w:sz w:val="18"/>
          <w:szCs w:val="18"/>
        </w:rPr>
        <w:t>Demonstrates social studies knowledge aligned with the Alabama Course of Study:  Social Studies, the National Council for the Social Studies C3 Framework (college, career, and civic life), and theory and research.</w:t>
      </w:r>
    </w:p>
    <w:p w14:paraId="239E1B21" w14:textId="77777777" w:rsidR="00643682" w:rsidRDefault="00643682" w:rsidP="00643682">
      <w:pPr>
        <w:tabs>
          <w:tab w:val="left" w:pos="720"/>
          <w:tab w:val="left" w:pos="1260"/>
        </w:tabs>
        <w:rPr>
          <w:rFonts w:ascii="Arial" w:hAnsi="Arial" w:cs="Arial"/>
          <w:sz w:val="18"/>
          <w:szCs w:val="18"/>
        </w:rPr>
      </w:pPr>
      <w:r>
        <w:rPr>
          <w:sz w:val="24"/>
          <w:szCs w:val="24"/>
        </w:rPr>
        <w:t xml:space="preserve">Indicator: </w:t>
      </w:r>
      <w:r>
        <w:rPr>
          <w:color w:val="000000"/>
          <w:sz w:val="24"/>
          <w:szCs w:val="24"/>
        </w:rPr>
        <w:t xml:space="preserve">2.2: </w:t>
      </w:r>
      <w:r w:rsidRPr="00F24A07">
        <w:rPr>
          <w:rFonts w:ascii="Arial" w:hAnsi="Arial" w:cs="Arial"/>
          <w:sz w:val="18"/>
          <w:szCs w:val="18"/>
        </w:rPr>
        <w:t xml:space="preserve">Engage learners with </w:t>
      </w:r>
      <w:r w:rsidRPr="00F24A07">
        <w:rPr>
          <w:rFonts w:ascii="Arial" w:hAnsi="Arial" w:cs="Arial"/>
          <w:iCs/>
          <w:sz w:val="18"/>
          <w:szCs w:val="18"/>
        </w:rPr>
        <w:t>disciplinary concepts, facts, and tool</w:t>
      </w:r>
      <w:r w:rsidRPr="00F24A07">
        <w:rPr>
          <w:rFonts w:ascii="Arial" w:hAnsi="Arial" w:cs="Arial"/>
          <w:sz w:val="18"/>
          <w:szCs w:val="18"/>
        </w:rPr>
        <w:t>s from the social studies disciplines to facilitate social studies literacies for civic life.</w:t>
      </w:r>
    </w:p>
    <w:p w14:paraId="03838DA5" w14:textId="77777777" w:rsidR="00643682" w:rsidRDefault="00643682" w:rsidP="00643682">
      <w:pPr>
        <w:tabs>
          <w:tab w:val="left" w:pos="720"/>
          <w:tab w:val="left" w:pos="1260"/>
        </w:tabs>
        <w:rPr>
          <w:rFonts w:ascii="Arial" w:hAnsi="Arial" w:cs="Arial"/>
          <w:sz w:val="18"/>
          <w:szCs w:val="18"/>
        </w:rPr>
      </w:pPr>
      <w:r>
        <w:rPr>
          <w:sz w:val="24"/>
          <w:szCs w:val="24"/>
        </w:rPr>
        <w:t xml:space="preserve">Indicator: 2.3: </w:t>
      </w:r>
      <w:r w:rsidRPr="00F24A07">
        <w:rPr>
          <w:rFonts w:ascii="Arial" w:hAnsi="Arial" w:cs="Arial"/>
          <w:sz w:val="18"/>
          <w:szCs w:val="18"/>
        </w:rPr>
        <w:t xml:space="preserve">Engage learners in </w:t>
      </w:r>
      <w:r w:rsidRPr="00F24A07">
        <w:rPr>
          <w:rFonts w:ascii="Arial" w:hAnsi="Arial" w:cs="Arial"/>
          <w:iCs/>
          <w:sz w:val="18"/>
          <w:szCs w:val="18"/>
        </w:rPr>
        <w:t>disciplinary inquiry</w:t>
      </w:r>
      <w:r w:rsidRPr="00F24A07">
        <w:rPr>
          <w:rFonts w:ascii="Arial" w:hAnsi="Arial" w:cs="Arial"/>
          <w:i/>
          <w:iCs/>
          <w:sz w:val="18"/>
          <w:szCs w:val="18"/>
        </w:rPr>
        <w:t xml:space="preserve"> </w:t>
      </w:r>
      <w:r w:rsidRPr="00F24A07">
        <w:rPr>
          <w:rFonts w:ascii="Arial" w:hAnsi="Arial" w:cs="Arial"/>
          <w:sz w:val="18"/>
          <w:szCs w:val="18"/>
        </w:rPr>
        <w:t>to develop social studies literacies for civic life.</w:t>
      </w:r>
    </w:p>
    <w:p w14:paraId="68DD9F72" w14:textId="77777777" w:rsidR="00643682" w:rsidRDefault="00643682" w:rsidP="00643682">
      <w:pPr>
        <w:tabs>
          <w:tab w:val="left" w:pos="720"/>
          <w:tab w:val="left" w:pos="1260"/>
        </w:tabs>
        <w:rPr>
          <w:rFonts w:ascii="Arial" w:hAnsi="Arial" w:cs="Arial"/>
          <w:sz w:val="18"/>
          <w:szCs w:val="18"/>
        </w:rPr>
      </w:pPr>
      <w:r>
        <w:rPr>
          <w:sz w:val="24"/>
          <w:szCs w:val="24"/>
        </w:rPr>
        <w:t xml:space="preserve">Indicator: 2.4: </w:t>
      </w:r>
      <w:r w:rsidRPr="00F24A07">
        <w:rPr>
          <w:rFonts w:ascii="Arial" w:hAnsi="Arial" w:cs="Arial"/>
          <w:sz w:val="18"/>
          <w:szCs w:val="18"/>
        </w:rPr>
        <w:t xml:space="preserve">Guide students to create </w:t>
      </w:r>
      <w:r w:rsidRPr="00F24A07">
        <w:rPr>
          <w:rFonts w:ascii="Arial" w:hAnsi="Arial" w:cs="Arial"/>
          <w:iCs/>
          <w:sz w:val="18"/>
          <w:szCs w:val="18"/>
        </w:rPr>
        <w:t>disciplinary forms of representation</w:t>
      </w:r>
      <w:r w:rsidRPr="00F24A07">
        <w:rPr>
          <w:rFonts w:ascii="Arial" w:hAnsi="Arial" w:cs="Arial"/>
          <w:i/>
          <w:iCs/>
          <w:sz w:val="18"/>
          <w:szCs w:val="18"/>
        </w:rPr>
        <w:t xml:space="preserve"> </w:t>
      </w:r>
      <w:r w:rsidRPr="00F24A07">
        <w:rPr>
          <w:rFonts w:ascii="Arial" w:hAnsi="Arial" w:cs="Arial"/>
          <w:sz w:val="18"/>
          <w:szCs w:val="18"/>
        </w:rPr>
        <w:t>that convey social studies knowledge and civic competence.</w:t>
      </w:r>
    </w:p>
    <w:p w14:paraId="193AD493" w14:textId="77777777" w:rsidR="00643682" w:rsidRDefault="00643682" w:rsidP="00643682">
      <w:pPr>
        <w:tabs>
          <w:tab w:val="left" w:pos="720"/>
          <w:tab w:val="left" w:pos="1260"/>
        </w:tabs>
        <w:rPr>
          <w:rFonts w:ascii="Arial" w:hAnsi="Arial" w:cs="Arial"/>
          <w:sz w:val="18"/>
          <w:szCs w:val="18"/>
        </w:rPr>
      </w:pPr>
      <w:r>
        <w:rPr>
          <w:sz w:val="24"/>
          <w:szCs w:val="24"/>
        </w:rPr>
        <w:lastRenderedPageBreak/>
        <w:t xml:space="preserve">Indicator: 2.5: </w:t>
      </w:r>
      <w:r w:rsidRPr="00F24A07">
        <w:rPr>
          <w:rFonts w:ascii="Arial" w:hAnsi="Arial" w:cs="Arial"/>
          <w:sz w:val="18"/>
          <w:szCs w:val="18"/>
        </w:rPr>
        <w:t>Use technology to foster civic competence. [According to NCSS, civic competence fosters “political knowledge, a self-interested investment in political engagement, and a disposition towards a more inclusive, just, and equitable society.”]</w:t>
      </w:r>
    </w:p>
    <w:p w14:paraId="00F9BE0F" w14:textId="77777777" w:rsidR="00643682" w:rsidRDefault="00643682" w:rsidP="00643682">
      <w:pPr>
        <w:tabs>
          <w:tab w:val="left" w:pos="1876"/>
        </w:tabs>
        <w:rPr>
          <w:rFonts w:ascii="Arial" w:hAnsi="Arial" w:cs="Arial"/>
          <w:sz w:val="18"/>
          <w:szCs w:val="18"/>
        </w:rPr>
      </w:pPr>
      <w:r>
        <w:rPr>
          <w:rFonts w:ascii="Arial" w:hAnsi="Arial" w:cs="Arial"/>
          <w:sz w:val="18"/>
          <w:szCs w:val="18"/>
        </w:rPr>
        <w:tab/>
      </w:r>
    </w:p>
    <w:p w14:paraId="07FCF0D6" w14:textId="77777777" w:rsidR="00643682" w:rsidRDefault="00643682" w:rsidP="00643682">
      <w:pPr>
        <w:tabs>
          <w:tab w:val="left" w:pos="1876"/>
        </w:tabs>
        <w:rPr>
          <w:rFonts w:ascii="Arial" w:hAnsi="Arial" w:cs="Arial"/>
          <w:sz w:val="18"/>
          <w:szCs w:val="18"/>
        </w:rPr>
      </w:pPr>
    </w:p>
    <w:p w14:paraId="0DAFFBBE" w14:textId="77777777" w:rsidR="00643682" w:rsidRDefault="00643682" w:rsidP="00643682">
      <w:pPr>
        <w:tabs>
          <w:tab w:val="left" w:pos="1876"/>
        </w:tabs>
        <w:rPr>
          <w:rFonts w:ascii="Arial" w:hAnsi="Arial" w:cs="Arial"/>
          <w:sz w:val="18"/>
          <w:szCs w:val="18"/>
        </w:rPr>
      </w:pPr>
    </w:p>
    <w:p w14:paraId="33595744" w14:textId="77777777" w:rsidR="00643682" w:rsidRDefault="00643682" w:rsidP="00643682">
      <w:pPr>
        <w:autoSpaceDE w:val="0"/>
        <w:autoSpaceDN w:val="0"/>
        <w:adjustRightInd w:val="0"/>
        <w:rPr>
          <w:rFonts w:cstheme="minorHAnsi"/>
          <w:b/>
        </w:rPr>
      </w:pPr>
      <w:r>
        <w:rPr>
          <w:b/>
          <w:sz w:val="24"/>
          <w:szCs w:val="24"/>
        </w:rPr>
        <w:t xml:space="preserve">Standard 3: </w:t>
      </w:r>
      <w:r w:rsidRPr="00F24A07">
        <w:rPr>
          <w:b/>
          <w:sz w:val="24"/>
          <w:szCs w:val="24"/>
        </w:rPr>
        <w:t>Design and Implementation of Instruction and Assessment.</w:t>
      </w:r>
    </w:p>
    <w:p w14:paraId="0575A67C" w14:textId="77777777" w:rsidR="00643682" w:rsidRDefault="00643682" w:rsidP="00643682">
      <w:pPr>
        <w:tabs>
          <w:tab w:val="left" w:pos="720"/>
          <w:tab w:val="left" w:pos="1260"/>
        </w:tabs>
        <w:rPr>
          <w:rFonts w:ascii="Arial" w:hAnsi="Arial" w:cs="Arial"/>
          <w:sz w:val="18"/>
          <w:szCs w:val="18"/>
        </w:rPr>
      </w:pPr>
      <w:r>
        <w:rPr>
          <w:rFonts w:ascii="Arial" w:hAnsi="Arial" w:cs="Arial"/>
          <w:sz w:val="18"/>
          <w:szCs w:val="18"/>
        </w:rPr>
        <w:t>C</w:t>
      </w:r>
      <w:r w:rsidRPr="00F24A07">
        <w:rPr>
          <w:rFonts w:ascii="Arial" w:hAnsi="Arial" w:cs="Arial"/>
          <w:sz w:val="18"/>
          <w:szCs w:val="18"/>
        </w:rPr>
        <w:t>andidates</w:t>
      </w:r>
      <w:r>
        <w:rPr>
          <w:rFonts w:ascii="Arial" w:hAnsi="Arial" w:cs="Arial"/>
          <w:sz w:val="18"/>
          <w:szCs w:val="18"/>
        </w:rPr>
        <w:t xml:space="preserve"> </w:t>
      </w:r>
      <w:r w:rsidRPr="00F24A07">
        <w:rPr>
          <w:rFonts w:ascii="Arial" w:hAnsi="Arial" w:cs="Arial"/>
          <w:sz w:val="18"/>
          <w:szCs w:val="18"/>
        </w:rPr>
        <w:t>design and implement instruction and authentic assessments (including, but not limited to assessing how students explain, apply, or justify their positions on various social studies topics), informed by data literacy and learner self-assessment, that promote civic competence.  [According to NCSS, “data literacy for teaching social studies is the ability to transform information into actionable curriculum, content knowledge, knowledge of students, and instructional practices by collecting, analyzing, and interpreting all types of data including student learning outcomes to help determine instructional decision-making.”]</w:t>
      </w:r>
    </w:p>
    <w:p w14:paraId="0D80858E" w14:textId="77777777" w:rsidR="00643682" w:rsidRDefault="00643682" w:rsidP="00643682">
      <w:pPr>
        <w:tabs>
          <w:tab w:val="left" w:pos="720"/>
          <w:tab w:val="left" w:pos="1260"/>
        </w:tabs>
        <w:rPr>
          <w:rFonts w:ascii="Arial" w:hAnsi="Arial" w:cs="Arial"/>
          <w:sz w:val="18"/>
          <w:szCs w:val="18"/>
        </w:rPr>
      </w:pPr>
      <w:r>
        <w:rPr>
          <w:sz w:val="24"/>
          <w:szCs w:val="24"/>
        </w:rPr>
        <w:t xml:space="preserve">Indicator </w:t>
      </w:r>
      <w:r>
        <w:rPr>
          <w:color w:val="000000"/>
          <w:sz w:val="24"/>
          <w:szCs w:val="24"/>
        </w:rPr>
        <w:t xml:space="preserve">3.1: </w:t>
      </w:r>
      <w:r w:rsidRPr="00F24A07">
        <w:rPr>
          <w:rFonts w:ascii="Arial" w:hAnsi="Arial" w:cs="Arial"/>
          <w:sz w:val="18"/>
          <w:szCs w:val="18"/>
        </w:rPr>
        <w:t xml:space="preserve">Design and implement a range of authentic assessments that measure learners’ mastery of </w:t>
      </w:r>
      <w:r w:rsidRPr="00F24A07">
        <w:rPr>
          <w:rFonts w:ascii="Arial" w:hAnsi="Arial" w:cs="Arial"/>
          <w:iCs/>
          <w:sz w:val="18"/>
          <w:szCs w:val="18"/>
        </w:rPr>
        <w:t>disciplinary knowledge</w:t>
      </w:r>
      <w:r w:rsidRPr="00F24A07">
        <w:rPr>
          <w:rFonts w:ascii="Arial" w:hAnsi="Arial" w:cs="Arial"/>
          <w:sz w:val="18"/>
          <w:szCs w:val="18"/>
        </w:rPr>
        <w:t xml:space="preserve">, </w:t>
      </w:r>
      <w:r w:rsidRPr="00F24A07">
        <w:rPr>
          <w:rFonts w:ascii="Arial" w:hAnsi="Arial" w:cs="Arial"/>
          <w:iCs/>
          <w:sz w:val="18"/>
          <w:szCs w:val="18"/>
        </w:rPr>
        <w:t>inquiry</w:t>
      </w:r>
      <w:r w:rsidRPr="00F24A07">
        <w:rPr>
          <w:rFonts w:ascii="Arial" w:hAnsi="Arial" w:cs="Arial"/>
          <w:sz w:val="18"/>
          <w:szCs w:val="18"/>
        </w:rPr>
        <w:t xml:space="preserve">, and </w:t>
      </w:r>
      <w:r w:rsidRPr="00F24A07">
        <w:rPr>
          <w:rFonts w:ascii="Arial" w:hAnsi="Arial" w:cs="Arial"/>
          <w:iCs/>
          <w:sz w:val="18"/>
          <w:szCs w:val="18"/>
        </w:rPr>
        <w:t>forms of representation</w:t>
      </w:r>
      <w:r w:rsidRPr="00F24A07">
        <w:rPr>
          <w:rFonts w:ascii="Arial" w:hAnsi="Arial" w:cs="Arial"/>
          <w:i/>
          <w:iCs/>
          <w:sz w:val="18"/>
          <w:szCs w:val="18"/>
        </w:rPr>
        <w:t xml:space="preserve"> </w:t>
      </w:r>
      <w:r w:rsidRPr="00F24A07">
        <w:rPr>
          <w:rFonts w:ascii="Arial" w:hAnsi="Arial" w:cs="Arial"/>
          <w:sz w:val="18"/>
          <w:szCs w:val="18"/>
        </w:rPr>
        <w:t xml:space="preserve">for civic competence and demonstrate alignment with state-required content standards.     </w:t>
      </w:r>
    </w:p>
    <w:p w14:paraId="169051A6" w14:textId="77777777" w:rsidR="00643682" w:rsidRDefault="00643682" w:rsidP="00643682">
      <w:pPr>
        <w:tabs>
          <w:tab w:val="left" w:pos="720"/>
          <w:tab w:val="left" w:pos="1260"/>
        </w:tabs>
        <w:rPr>
          <w:rFonts w:ascii="Arial" w:hAnsi="Arial" w:cs="Arial"/>
          <w:sz w:val="18"/>
          <w:szCs w:val="18"/>
        </w:rPr>
      </w:pPr>
      <w:r>
        <w:rPr>
          <w:sz w:val="24"/>
          <w:szCs w:val="24"/>
        </w:rPr>
        <w:t xml:space="preserve">Indicator 3.2: </w:t>
      </w:r>
      <w:r w:rsidRPr="00F24A07">
        <w:rPr>
          <w:rFonts w:ascii="Arial" w:hAnsi="Arial" w:cs="Arial"/>
          <w:sz w:val="18"/>
          <w:szCs w:val="18"/>
        </w:rPr>
        <w:t xml:space="preserve">Design and implement learning experiences that engage learners in </w:t>
      </w:r>
      <w:r w:rsidRPr="00F24A07">
        <w:rPr>
          <w:rFonts w:ascii="Arial" w:hAnsi="Arial" w:cs="Arial"/>
          <w:iCs/>
          <w:sz w:val="18"/>
          <w:szCs w:val="18"/>
        </w:rPr>
        <w:t>disciplinary knowledge</w:t>
      </w:r>
      <w:r w:rsidRPr="00F24A07">
        <w:rPr>
          <w:rFonts w:ascii="Arial" w:hAnsi="Arial" w:cs="Arial"/>
          <w:sz w:val="18"/>
          <w:szCs w:val="18"/>
        </w:rPr>
        <w:t xml:space="preserve">, </w:t>
      </w:r>
      <w:r w:rsidRPr="00F24A07">
        <w:rPr>
          <w:rFonts w:ascii="Arial" w:hAnsi="Arial" w:cs="Arial"/>
          <w:iCs/>
          <w:sz w:val="18"/>
          <w:szCs w:val="18"/>
        </w:rPr>
        <w:t>inquiry</w:t>
      </w:r>
      <w:r w:rsidRPr="00F24A07">
        <w:rPr>
          <w:rFonts w:ascii="Arial" w:hAnsi="Arial" w:cs="Arial"/>
          <w:sz w:val="18"/>
          <w:szCs w:val="18"/>
        </w:rPr>
        <w:t xml:space="preserve">, and </w:t>
      </w:r>
      <w:r w:rsidRPr="00F24A07">
        <w:rPr>
          <w:rFonts w:ascii="Arial" w:hAnsi="Arial" w:cs="Arial"/>
          <w:iCs/>
          <w:sz w:val="18"/>
          <w:szCs w:val="18"/>
        </w:rPr>
        <w:t>forms of representation</w:t>
      </w:r>
      <w:r w:rsidRPr="00F24A07">
        <w:rPr>
          <w:rFonts w:ascii="Arial" w:hAnsi="Arial" w:cs="Arial"/>
          <w:i/>
          <w:iCs/>
          <w:sz w:val="18"/>
          <w:szCs w:val="18"/>
        </w:rPr>
        <w:t xml:space="preserve"> </w:t>
      </w:r>
      <w:r w:rsidRPr="00F24A07">
        <w:rPr>
          <w:rFonts w:ascii="Arial" w:hAnsi="Arial" w:cs="Arial"/>
          <w:sz w:val="18"/>
          <w:szCs w:val="18"/>
        </w:rPr>
        <w:t>for civic competence and demonstrate alignment with state-required content standards.</w:t>
      </w:r>
    </w:p>
    <w:p w14:paraId="3998F9DA" w14:textId="77777777" w:rsidR="00643682" w:rsidRDefault="00643682" w:rsidP="00643682">
      <w:pPr>
        <w:tabs>
          <w:tab w:val="left" w:pos="720"/>
          <w:tab w:val="left" w:pos="1260"/>
        </w:tabs>
        <w:rPr>
          <w:rFonts w:ascii="Arial" w:hAnsi="Arial" w:cs="Arial"/>
          <w:sz w:val="18"/>
          <w:szCs w:val="18"/>
        </w:rPr>
      </w:pPr>
      <w:r>
        <w:rPr>
          <w:sz w:val="24"/>
          <w:szCs w:val="24"/>
        </w:rPr>
        <w:t xml:space="preserve">Indicator 3.3: </w:t>
      </w:r>
      <w:r w:rsidRPr="00F24A07">
        <w:rPr>
          <w:rFonts w:ascii="Arial" w:hAnsi="Arial" w:cs="Arial"/>
          <w:sz w:val="18"/>
          <w:szCs w:val="18"/>
        </w:rPr>
        <w:t xml:space="preserve">Use theory and research to implement a variety of instructional practices and authentic assessments featuring </w:t>
      </w:r>
      <w:r w:rsidRPr="00F24A07">
        <w:rPr>
          <w:rFonts w:ascii="Arial" w:hAnsi="Arial" w:cs="Arial"/>
          <w:iCs/>
          <w:sz w:val="18"/>
          <w:szCs w:val="18"/>
        </w:rPr>
        <w:t>disciplinary knowledge</w:t>
      </w:r>
      <w:r w:rsidRPr="00F24A07">
        <w:rPr>
          <w:rFonts w:ascii="Arial" w:hAnsi="Arial" w:cs="Arial"/>
          <w:sz w:val="18"/>
          <w:szCs w:val="18"/>
        </w:rPr>
        <w:t xml:space="preserve">, </w:t>
      </w:r>
      <w:r w:rsidRPr="00F24A07">
        <w:rPr>
          <w:rFonts w:ascii="Arial" w:hAnsi="Arial" w:cs="Arial"/>
          <w:iCs/>
          <w:sz w:val="18"/>
          <w:szCs w:val="18"/>
        </w:rPr>
        <w:t>inquiry</w:t>
      </w:r>
      <w:r w:rsidRPr="00F24A07">
        <w:rPr>
          <w:rFonts w:ascii="Arial" w:hAnsi="Arial" w:cs="Arial"/>
          <w:sz w:val="18"/>
          <w:szCs w:val="18"/>
        </w:rPr>
        <w:t xml:space="preserve">, and </w:t>
      </w:r>
      <w:r w:rsidRPr="00F24A07">
        <w:rPr>
          <w:rFonts w:ascii="Arial" w:hAnsi="Arial" w:cs="Arial"/>
          <w:iCs/>
          <w:sz w:val="18"/>
          <w:szCs w:val="18"/>
        </w:rPr>
        <w:t>forms of representation</w:t>
      </w:r>
      <w:r w:rsidRPr="00F24A07">
        <w:rPr>
          <w:rFonts w:ascii="Arial" w:hAnsi="Arial" w:cs="Arial"/>
          <w:i/>
          <w:iCs/>
          <w:sz w:val="18"/>
          <w:szCs w:val="18"/>
        </w:rPr>
        <w:t xml:space="preserve"> </w:t>
      </w:r>
      <w:r w:rsidRPr="00F24A07">
        <w:rPr>
          <w:rFonts w:ascii="Arial" w:hAnsi="Arial" w:cs="Arial"/>
          <w:sz w:val="18"/>
          <w:szCs w:val="18"/>
        </w:rPr>
        <w:t>for civic competence.</w:t>
      </w:r>
    </w:p>
    <w:p w14:paraId="3CB5E64B" w14:textId="77777777" w:rsidR="00643682" w:rsidRDefault="00643682" w:rsidP="00643682">
      <w:pPr>
        <w:tabs>
          <w:tab w:val="left" w:pos="720"/>
          <w:tab w:val="left" w:pos="1260"/>
        </w:tabs>
        <w:rPr>
          <w:rFonts w:ascii="Arial" w:hAnsi="Arial" w:cs="Arial"/>
          <w:sz w:val="18"/>
          <w:szCs w:val="18"/>
        </w:rPr>
      </w:pPr>
      <w:r>
        <w:rPr>
          <w:sz w:val="24"/>
          <w:szCs w:val="24"/>
        </w:rPr>
        <w:t xml:space="preserve">Indicator 3.4: </w:t>
      </w:r>
      <w:r w:rsidRPr="00F24A07">
        <w:rPr>
          <w:rFonts w:ascii="Arial" w:hAnsi="Arial" w:cs="Arial"/>
          <w:sz w:val="18"/>
          <w:szCs w:val="18"/>
        </w:rPr>
        <w:t xml:space="preserve">Exhibit data literacy by using assessment data to guide instructional decision-making and reflect on student learning outcomes related to </w:t>
      </w:r>
      <w:r w:rsidRPr="00F24A07">
        <w:rPr>
          <w:rFonts w:ascii="Arial" w:hAnsi="Arial" w:cs="Arial"/>
          <w:iCs/>
          <w:sz w:val="18"/>
          <w:szCs w:val="18"/>
        </w:rPr>
        <w:t>disciplinary knowledge</w:t>
      </w:r>
      <w:r w:rsidRPr="00F24A07">
        <w:rPr>
          <w:rFonts w:ascii="Arial" w:hAnsi="Arial" w:cs="Arial"/>
          <w:sz w:val="18"/>
          <w:szCs w:val="18"/>
        </w:rPr>
        <w:t xml:space="preserve">, </w:t>
      </w:r>
      <w:r w:rsidRPr="00F24A07">
        <w:rPr>
          <w:rFonts w:ascii="Arial" w:hAnsi="Arial" w:cs="Arial"/>
          <w:iCs/>
          <w:sz w:val="18"/>
          <w:szCs w:val="18"/>
        </w:rPr>
        <w:t>inquiry</w:t>
      </w:r>
      <w:r w:rsidRPr="00F24A07">
        <w:rPr>
          <w:rFonts w:ascii="Arial" w:hAnsi="Arial" w:cs="Arial"/>
          <w:sz w:val="18"/>
          <w:szCs w:val="18"/>
        </w:rPr>
        <w:t xml:space="preserve">, and </w:t>
      </w:r>
      <w:r w:rsidRPr="00F24A07">
        <w:rPr>
          <w:rFonts w:ascii="Arial" w:hAnsi="Arial" w:cs="Arial"/>
          <w:iCs/>
          <w:sz w:val="18"/>
          <w:szCs w:val="18"/>
        </w:rPr>
        <w:t xml:space="preserve">forms of representation </w:t>
      </w:r>
      <w:r w:rsidRPr="00F24A07">
        <w:rPr>
          <w:rFonts w:ascii="Arial" w:hAnsi="Arial" w:cs="Arial"/>
          <w:sz w:val="18"/>
          <w:szCs w:val="18"/>
        </w:rPr>
        <w:t>for civic competence.</w:t>
      </w:r>
    </w:p>
    <w:p w14:paraId="29508EFC" w14:textId="77777777" w:rsidR="00643682" w:rsidRDefault="00643682" w:rsidP="00643682">
      <w:pPr>
        <w:tabs>
          <w:tab w:val="left" w:pos="720"/>
          <w:tab w:val="left" w:pos="1260"/>
        </w:tabs>
        <w:rPr>
          <w:rFonts w:ascii="Arial" w:hAnsi="Arial" w:cs="Arial"/>
          <w:sz w:val="18"/>
          <w:szCs w:val="18"/>
        </w:rPr>
      </w:pPr>
      <w:r>
        <w:rPr>
          <w:sz w:val="24"/>
          <w:szCs w:val="24"/>
        </w:rPr>
        <w:t xml:space="preserve">Indicator 3.5: </w:t>
      </w:r>
      <w:r w:rsidRPr="00F24A07">
        <w:rPr>
          <w:rFonts w:ascii="Arial" w:hAnsi="Arial" w:cs="Arial"/>
          <w:sz w:val="18"/>
          <w:szCs w:val="18"/>
        </w:rPr>
        <w:t xml:space="preserve">Engage learners in self-assessment practices that support individualized learning outcomes related to </w:t>
      </w:r>
      <w:r w:rsidRPr="00F24A07">
        <w:rPr>
          <w:rFonts w:ascii="Arial" w:hAnsi="Arial" w:cs="Arial"/>
          <w:iCs/>
          <w:sz w:val="18"/>
          <w:szCs w:val="18"/>
        </w:rPr>
        <w:t>disciplinary knowledge</w:t>
      </w:r>
      <w:r w:rsidRPr="00F24A07">
        <w:rPr>
          <w:rFonts w:ascii="Arial" w:hAnsi="Arial" w:cs="Arial"/>
          <w:sz w:val="18"/>
          <w:szCs w:val="18"/>
        </w:rPr>
        <w:t xml:space="preserve">, </w:t>
      </w:r>
      <w:r w:rsidRPr="00F24A07">
        <w:rPr>
          <w:rFonts w:ascii="Arial" w:hAnsi="Arial" w:cs="Arial"/>
          <w:iCs/>
          <w:sz w:val="18"/>
          <w:szCs w:val="18"/>
        </w:rPr>
        <w:t>inquiry</w:t>
      </w:r>
      <w:r w:rsidRPr="00F24A07">
        <w:rPr>
          <w:rFonts w:ascii="Arial" w:hAnsi="Arial" w:cs="Arial"/>
          <w:sz w:val="18"/>
          <w:szCs w:val="18"/>
        </w:rPr>
        <w:t xml:space="preserve">, and </w:t>
      </w:r>
      <w:r w:rsidRPr="00F24A07">
        <w:rPr>
          <w:rFonts w:ascii="Arial" w:hAnsi="Arial" w:cs="Arial"/>
          <w:iCs/>
          <w:sz w:val="18"/>
          <w:szCs w:val="18"/>
        </w:rPr>
        <w:t>forms of representation</w:t>
      </w:r>
      <w:r w:rsidRPr="00F24A07">
        <w:rPr>
          <w:rFonts w:ascii="Arial" w:hAnsi="Arial" w:cs="Arial"/>
          <w:i/>
          <w:iCs/>
          <w:sz w:val="18"/>
          <w:szCs w:val="18"/>
        </w:rPr>
        <w:t xml:space="preserve"> </w:t>
      </w:r>
      <w:r w:rsidRPr="00F24A07">
        <w:rPr>
          <w:rFonts w:ascii="Arial" w:hAnsi="Arial" w:cs="Arial"/>
          <w:sz w:val="18"/>
          <w:szCs w:val="18"/>
        </w:rPr>
        <w:t>for civic competence.</w:t>
      </w:r>
    </w:p>
    <w:p w14:paraId="128A14D1" w14:textId="77777777" w:rsidR="00643682" w:rsidRDefault="00643682" w:rsidP="00643682">
      <w:pPr>
        <w:rPr>
          <w:rFonts w:cstheme="minorHAnsi"/>
          <w:b/>
          <w:sz w:val="24"/>
          <w:szCs w:val="24"/>
        </w:rPr>
      </w:pPr>
      <w:r>
        <w:rPr>
          <w:b/>
          <w:sz w:val="24"/>
          <w:szCs w:val="24"/>
        </w:rPr>
        <w:t xml:space="preserve">Standard 4: </w:t>
      </w:r>
      <w:r>
        <w:rPr>
          <w:rFonts w:cstheme="minorHAnsi"/>
          <w:b/>
          <w:sz w:val="24"/>
          <w:szCs w:val="24"/>
        </w:rPr>
        <w:t xml:space="preserve">Social Studies Learners and Learning </w:t>
      </w:r>
    </w:p>
    <w:p w14:paraId="564D6367" w14:textId="77777777" w:rsidR="00643682" w:rsidRPr="008E1725" w:rsidRDefault="00643682" w:rsidP="00643682">
      <w:pPr>
        <w:rPr>
          <w:rFonts w:cstheme="minorHAnsi"/>
          <w:b/>
          <w:sz w:val="24"/>
          <w:szCs w:val="24"/>
        </w:rPr>
      </w:pPr>
      <w:r>
        <w:rPr>
          <w:rFonts w:cstheme="minorHAnsi"/>
          <w:b/>
          <w:sz w:val="24"/>
          <w:szCs w:val="24"/>
        </w:rPr>
        <w:t>C</w:t>
      </w:r>
      <w:r w:rsidRPr="00F24A07">
        <w:rPr>
          <w:rFonts w:ascii="Arial" w:hAnsi="Arial" w:cs="Arial"/>
          <w:sz w:val="18"/>
          <w:szCs w:val="18"/>
        </w:rPr>
        <w:t xml:space="preserve">andidates demonstrate ability to use knowledge of learners to plan and implement relevant and responsive pedagogy, create collaborative and interdisciplinary learning environments, and prepare learners to be informed advocates for an inclusive and equitable society.  </w:t>
      </w:r>
    </w:p>
    <w:p w14:paraId="71EB3936" w14:textId="77777777" w:rsidR="00643682" w:rsidRDefault="00643682" w:rsidP="00643682">
      <w:pPr>
        <w:tabs>
          <w:tab w:val="left" w:pos="720"/>
          <w:tab w:val="left" w:pos="1260"/>
        </w:tabs>
      </w:pPr>
      <w:r>
        <w:rPr>
          <w:sz w:val="24"/>
          <w:szCs w:val="24"/>
        </w:rPr>
        <w:t xml:space="preserve">Indicator </w:t>
      </w:r>
      <w:r>
        <w:t>4.1: Use knowledge of learners’ socio-cultural assets, learning demands, and individual identities to plan and implement relevant and responsive pedagogy that ensures equitable learning opportunities in social studies.</w:t>
      </w:r>
    </w:p>
    <w:p w14:paraId="67FEC1CE" w14:textId="77777777" w:rsidR="00643682" w:rsidRDefault="00643682" w:rsidP="00643682">
      <w:pPr>
        <w:tabs>
          <w:tab w:val="left" w:pos="720"/>
          <w:tab w:val="left" w:pos="1260"/>
        </w:tabs>
      </w:pPr>
      <w:r>
        <w:rPr>
          <w:sz w:val="24"/>
          <w:szCs w:val="24"/>
        </w:rPr>
        <w:t xml:space="preserve">Indicator </w:t>
      </w:r>
      <w:r>
        <w:t>4.2: Facilitate collaborative, interdisciplinary learning environments in which learners use disciplinary facts, concepts, and tools, engage in disciplinary inquiry, and create disciplinary forms of representation.</w:t>
      </w:r>
    </w:p>
    <w:p w14:paraId="335DD8F9" w14:textId="77777777" w:rsidR="00643682" w:rsidRDefault="00643682" w:rsidP="00643682">
      <w:pPr>
        <w:tabs>
          <w:tab w:val="left" w:pos="720"/>
          <w:tab w:val="left" w:pos="1260"/>
        </w:tabs>
      </w:pPr>
      <w:r>
        <w:rPr>
          <w:sz w:val="24"/>
          <w:szCs w:val="24"/>
        </w:rPr>
        <w:t xml:space="preserve">Indicator </w:t>
      </w:r>
      <w:r>
        <w:t>4.3: Engage learners in ethical reasoning to deliberate social, political, and economic issues, communicate conclusions, and take informed action toward achieving a more inclusive and equitable society.</w:t>
      </w:r>
    </w:p>
    <w:p w14:paraId="325999D5" w14:textId="77777777" w:rsidR="00643682" w:rsidRDefault="00643682" w:rsidP="00643682">
      <w:pPr>
        <w:autoSpaceDE w:val="0"/>
        <w:autoSpaceDN w:val="0"/>
        <w:adjustRightInd w:val="0"/>
        <w:rPr>
          <w:rFonts w:cstheme="minorHAnsi"/>
          <w:b/>
          <w:sz w:val="24"/>
          <w:szCs w:val="24"/>
        </w:rPr>
      </w:pPr>
      <w:r>
        <w:rPr>
          <w:b/>
          <w:sz w:val="24"/>
          <w:szCs w:val="24"/>
        </w:rPr>
        <w:t xml:space="preserve">Standard 5: </w:t>
      </w:r>
      <w:r>
        <w:rPr>
          <w:rFonts w:cstheme="minorHAnsi"/>
          <w:b/>
          <w:sz w:val="24"/>
          <w:szCs w:val="24"/>
        </w:rPr>
        <w:t>Professional Responsibility and Informed Action.</w:t>
      </w:r>
    </w:p>
    <w:p w14:paraId="326F3DE5" w14:textId="77777777" w:rsidR="00643682" w:rsidRDefault="00643682" w:rsidP="00643682">
      <w:pPr>
        <w:tabs>
          <w:tab w:val="left" w:pos="720"/>
          <w:tab w:val="left" w:pos="1260"/>
        </w:tabs>
        <w:rPr>
          <w:rFonts w:ascii="Arial" w:hAnsi="Arial" w:cs="Arial"/>
          <w:sz w:val="18"/>
          <w:szCs w:val="18"/>
        </w:rPr>
      </w:pPr>
      <w:r w:rsidRPr="00F24A07">
        <w:rPr>
          <w:rFonts w:ascii="Arial" w:hAnsi="Arial" w:cs="Arial"/>
          <w:sz w:val="18"/>
          <w:szCs w:val="18"/>
        </w:rPr>
        <w:t>Candidates reflect and expand upon their social studies knowledge, inquiry skills, and civic dispositions to advance social justice and promote human rights through informed action in schools and/or communities.</w:t>
      </w:r>
    </w:p>
    <w:p w14:paraId="70A658E6" w14:textId="77777777" w:rsidR="00643682" w:rsidRDefault="00643682" w:rsidP="00643682">
      <w:pPr>
        <w:tabs>
          <w:tab w:val="left" w:pos="720"/>
          <w:tab w:val="left" w:pos="1260"/>
        </w:tabs>
      </w:pPr>
      <w:r>
        <w:rPr>
          <w:sz w:val="24"/>
          <w:szCs w:val="24"/>
        </w:rPr>
        <w:t xml:space="preserve">Indicator </w:t>
      </w:r>
      <w:r>
        <w:t>5.1: Use theory and research to continually improve their social studies knowledge, inquiry skills, and civic dispositions, and adapt practice to meet the needs of each learner.</w:t>
      </w:r>
    </w:p>
    <w:p w14:paraId="38AD602C" w14:textId="77777777" w:rsidR="00643682" w:rsidRDefault="00643682" w:rsidP="00643682">
      <w:pPr>
        <w:tabs>
          <w:tab w:val="left" w:pos="720"/>
          <w:tab w:val="left" w:pos="1260"/>
        </w:tabs>
      </w:pPr>
      <w:r>
        <w:rPr>
          <w:sz w:val="24"/>
          <w:szCs w:val="24"/>
        </w:rPr>
        <w:t xml:space="preserve">Indicator </w:t>
      </w:r>
      <w:r>
        <w:t>5.2: Explore, interrogate, and reflect upon their own cultural frames to attend to issues of equity, diversity, access, power, human rights, and social justice within their schools and/or communities.</w:t>
      </w:r>
    </w:p>
    <w:p w14:paraId="6E4F521F" w14:textId="77777777" w:rsidR="00643682" w:rsidRDefault="00643682" w:rsidP="00643682">
      <w:pPr>
        <w:tabs>
          <w:tab w:val="left" w:pos="720"/>
          <w:tab w:val="left" w:pos="1260"/>
        </w:tabs>
      </w:pPr>
      <w:r>
        <w:rPr>
          <w:sz w:val="24"/>
          <w:szCs w:val="24"/>
        </w:rPr>
        <w:t xml:space="preserve">Indicator </w:t>
      </w:r>
      <w:r>
        <w:t>5.3: Take informed action in schools and/or communities and serve as advocates for learners, the teaching profession, and/or social studies.</w:t>
      </w:r>
    </w:p>
    <w:p w14:paraId="740E5CCE" w14:textId="77777777" w:rsidR="00643682" w:rsidRDefault="00643682" w:rsidP="00643682">
      <w:pPr>
        <w:tabs>
          <w:tab w:val="left" w:pos="720"/>
          <w:tab w:val="left" w:pos="1260"/>
        </w:tabs>
      </w:pPr>
    </w:p>
    <w:p w14:paraId="660B3A41" w14:textId="77777777" w:rsidR="00643682" w:rsidRPr="00422C1D" w:rsidRDefault="00643682" w:rsidP="00643682">
      <w:pPr>
        <w:spacing w:after="0"/>
        <w:rPr>
          <w:rFonts w:cstheme="minorHAnsi"/>
          <w:b/>
          <w:sz w:val="24"/>
          <w:szCs w:val="24"/>
        </w:rPr>
      </w:pPr>
      <w:r w:rsidRPr="00422C1D">
        <w:rPr>
          <w:rFonts w:cstheme="minorHAnsi"/>
          <w:b/>
          <w:sz w:val="24"/>
          <w:szCs w:val="24"/>
        </w:rPr>
        <w:t>Purpose</w:t>
      </w:r>
    </w:p>
    <w:p w14:paraId="57C6AD59" w14:textId="77777777" w:rsidR="00643682" w:rsidRPr="006A2AF0" w:rsidRDefault="00643682" w:rsidP="00643682">
      <w:pPr>
        <w:rPr>
          <w:rFonts w:cstheme="minorHAnsi"/>
          <w:sz w:val="24"/>
          <w:szCs w:val="24"/>
        </w:rPr>
      </w:pPr>
      <w:r w:rsidRPr="006A2AF0">
        <w:rPr>
          <w:rFonts w:cstheme="minorHAnsi"/>
          <w:sz w:val="24"/>
          <w:szCs w:val="24"/>
        </w:rPr>
        <w:t>The purpose of this assignment is for you to demonstrate that you can</w:t>
      </w:r>
      <w:r>
        <w:rPr>
          <w:rFonts w:cstheme="minorHAnsi"/>
          <w:sz w:val="24"/>
          <w:szCs w:val="24"/>
        </w:rPr>
        <w:t>:</w:t>
      </w:r>
    </w:p>
    <w:p w14:paraId="7BF51216" w14:textId="77777777" w:rsidR="00643682" w:rsidRPr="006A2AF0" w:rsidRDefault="00643682" w:rsidP="00643682">
      <w:pPr>
        <w:pStyle w:val="ListParagraph"/>
        <w:numPr>
          <w:ilvl w:val="0"/>
          <w:numId w:val="53"/>
        </w:numPr>
        <w:rPr>
          <w:rFonts w:cstheme="minorHAnsi"/>
          <w:sz w:val="24"/>
          <w:szCs w:val="24"/>
        </w:rPr>
      </w:pPr>
      <w:r>
        <w:rPr>
          <w:rFonts w:cstheme="minorHAnsi"/>
          <w:sz w:val="24"/>
          <w:szCs w:val="24"/>
        </w:rPr>
        <w:t>D</w:t>
      </w:r>
      <w:r w:rsidRPr="006A2AF0">
        <w:rPr>
          <w:rFonts w:cstheme="minorHAnsi"/>
          <w:sz w:val="24"/>
          <w:szCs w:val="24"/>
        </w:rPr>
        <w:t>esign instruction that focuses on student learning,</w:t>
      </w:r>
    </w:p>
    <w:p w14:paraId="03C3BF45" w14:textId="77777777" w:rsidR="00643682" w:rsidRPr="006A2AF0" w:rsidRDefault="00643682" w:rsidP="00643682">
      <w:pPr>
        <w:pStyle w:val="ListParagraph"/>
        <w:numPr>
          <w:ilvl w:val="0"/>
          <w:numId w:val="53"/>
        </w:numPr>
        <w:rPr>
          <w:rFonts w:cstheme="minorHAnsi"/>
          <w:sz w:val="24"/>
          <w:szCs w:val="24"/>
        </w:rPr>
      </w:pPr>
      <w:r>
        <w:rPr>
          <w:rFonts w:cstheme="minorHAnsi"/>
          <w:sz w:val="24"/>
          <w:szCs w:val="24"/>
        </w:rPr>
        <w:t>A</w:t>
      </w:r>
      <w:r w:rsidRPr="006A2AF0">
        <w:rPr>
          <w:rFonts w:cstheme="minorHAnsi"/>
          <w:sz w:val="24"/>
          <w:szCs w:val="24"/>
        </w:rPr>
        <w:t>nalyze assessment information and use it to adjust your instruction</w:t>
      </w:r>
    </w:p>
    <w:p w14:paraId="078D757D" w14:textId="77777777" w:rsidR="00643682" w:rsidRPr="006A2AF0" w:rsidRDefault="00643682" w:rsidP="00643682">
      <w:pPr>
        <w:pStyle w:val="ListParagraph"/>
        <w:numPr>
          <w:ilvl w:val="0"/>
          <w:numId w:val="53"/>
        </w:numPr>
        <w:rPr>
          <w:rFonts w:cstheme="minorHAnsi"/>
          <w:sz w:val="24"/>
          <w:szCs w:val="24"/>
        </w:rPr>
      </w:pPr>
      <w:r>
        <w:rPr>
          <w:rFonts w:cstheme="minorHAnsi"/>
          <w:sz w:val="24"/>
          <w:szCs w:val="24"/>
        </w:rPr>
        <w:t>S</w:t>
      </w:r>
      <w:r w:rsidRPr="006A2AF0">
        <w:rPr>
          <w:rFonts w:cstheme="minorHAnsi"/>
          <w:sz w:val="24"/>
          <w:szCs w:val="24"/>
        </w:rPr>
        <w:t>tudy the effects of your instruction,</w:t>
      </w:r>
    </w:p>
    <w:p w14:paraId="58E0F175" w14:textId="77777777" w:rsidR="00643682" w:rsidRPr="006A2AF0" w:rsidRDefault="00643682" w:rsidP="00643682">
      <w:pPr>
        <w:pStyle w:val="ListParagraph"/>
        <w:numPr>
          <w:ilvl w:val="0"/>
          <w:numId w:val="53"/>
        </w:numPr>
        <w:rPr>
          <w:rFonts w:cstheme="minorHAnsi"/>
          <w:sz w:val="24"/>
          <w:szCs w:val="24"/>
        </w:rPr>
      </w:pPr>
      <w:r>
        <w:rPr>
          <w:rFonts w:cstheme="minorHAnsi"/>
          <w:sz w:val="24"/>
          <w:szCs w:val="24"/>
        </w:rPr>
        <w:t>M</w:t>
      </w:r>
      <w:r w:rsidRPr="006A2AF0">
        <w:rPr>
          <w:rFonts w:cstheme="minorHAnsi"/>
          <w:sz w:val="24"/>
          <w:szCs w:val="24"/>
        </w:rPr>
        <w:t>onitor student learning through a variety of assessment techniques,</w:t>
      </w:r>
    </w:p>
    <w:p w14:paraId="489C066C" w14:textId="77777777" w:rsidR="00643682" w:rsidRDefault="00643682" w:rsidP="00643682">
      <w:pPr>
        <w:pStyle w:val="ListParagraph"/>
        <w:numPr>
          <w:ilvl w:val="0"/>
          <w:numId w:val="53"/>
        </w:numPr>
        <w:rPr>
          <w:rFonts w:cstheme="minorHAnsi"/>
          <w:sz w:val="24"/>
          <w:szCs w:val="24"/>
        </w:rPr>
      </w:pPr>
      <w:r>
        <w:rPr>
          <w:rFonts w:cstheme="minorHAnsi"/>
          <w:sz w:val="24"/>
          <w:szCs w:val="24"/>
        </w:rPr>
        <w:lastRenderedPageBreak/>
        <w:t xml:space="preserve">Have a </w:t>
      </w:r>
      <w:r w:rsidRPr="006A2AF0">
        <w:rPr>
          <w:rFonts w:cstheme="minorHAnsi"/>
          <w:sz w:val="24"/>
          <w:szCs w:val="24"/>
        </w:rPr>
        <w:t>positive impact on learning for all students.</w:t>
      </w:r>
    </w:p>
    <w:p w14:paraId="24AF2CCF" w14:textId="77777777" w:rsidR="00643682" w:rsidRDefault="00643682" w:rsidP="00643682">
      <w:pPr>
        <w:pStyle w:val="ListParagraph"/>
        <w:rPr>
          <w:rFonts w:cstheme="minorHAnsi"/>
          <w:sz w:val="24"/>
          <w:szCs w:val="24"/>
        </w:rPr>
      </w:pPr>
    </w:p>
    <w:p w14:paraId="6F56D74A" w14:textId="77777777" w:rsidR="00643682" w:rsidRPr="00EF5E80" w:rsidRDefault="00643682" w:rsidP="00643682">
      <w:pPr>
        <w:pStyle w:val="ListParagraph"/>
        <w:ind w:left="0"/>
        <w:rPr>
          <w:rFonts w:cstheme="minorHAnsi"/>
          <w:sz w:val="24"/>
          <w:szCs w:val="24"/>
        </w:rPr>
      </w:pPr>
      <w:r w:rsidRPr="00EF5E80">
        <w:rPr>
          <w:rFonts w:cstheme="minorHAnsi"/>
          <w:b/>
          <w:sz w:val="24"/>
          <w:szCs w:val="24"/>
        </w:rPr>
        <w:t>Evaluation</w:t>
      </w:r>
      <w:r>
        <w:rPr>
          <w:rFonts w:cstheme="minorHAnsi"/>
          <w:sz w:val="24"/>
          <w:szCs w:val="24"/>
        </w:rPr>
        <w:t xml:space="preserve">: </w:t>
      </w:r>
      <w:r w:rsidRPr="00EF5E80">
        <w:rPr>
          <w:rFonts w:cstheme="minorHAnsi"/>
          <w:sz w:val="24"/>
          <w:szCs w:val="24"/>
        </w:rPr>
        <w:t>Your final</w:t>
      </w:r>
      <w:r>
        <w:rPr>
          <w:rFonts w:cstheme="minorHAnsi"/>
          <w:sz w:val="24"/>
          <w:szCs w:val="24"/>
        </w:rPr>
        <w:t xml:space="preserve"> effect </w:t>
      </w:r>
      <w:r w:rsidRPr="00EF5E80">
        <w:rPr>
          <w:rFonts w:cstheme="minorHAnsi"/>
          <w:sz w:val="24"/>
          <w:szCs w:val="24"/>
        </w:rPr>
        <w:t xml:space="preserve">on Student Learning assignment will be evaluated by you and your instructor/University Supervisor using the “the assessment rubric.”  </w:t>
      </w:r>
    </w:p>
    <w:p w14:paraId="718E26C5" w14:textId="77777777" w:rsidR="00643682" w:rsidRDefault="00643682" w:rsidP="00643682">
      <w:pPr>
        <w:spacing w:after="0"/>
        <w:jc w:val="center"/>
        <w:rPr>
          <w:rFonts w:cstheme="minorHAnsi"/>
          <w:b/>
          <w:sz w:val="24"/>
          <w:szCs w:val="24"/>
        </w:rPr>
      </w:pPr>
      <w:r>
        <w:rPr>
          <w:rFonts w:cstheme="minorHAnsi"/>
          <w:b/>
          <w:sz w:val="24"/>
          <w:szCs w:val="24"/>
        </w:rPr>
        <w:t>ASSIGNMENT DIRECTIONS AND GUIDE FOR THE</w:t>
      </w:r>
    </w:p>
    <w:p w14:paraId="75723B30" w14:textId="77777777" w:rsidR="00643682" w:rsidRDefault="00643682" w:rsidP="00643682">
      <w:pPr>
        <w:spacing w:after="0"/>
        <w:jc w:val="center"/>
        <w:rPr>
          <w:rFonts w:cstheme="minorHAnsi"/>
          <w:b/>
          <w:bCs/>
          <w:sz w:val="24"/>
          <w:szCs w:val="24"/>
        </w:rPr>
      </w:pPr>
      <w:r>
        <w:rPr>
          <w:rFonts w:cstheme="minorHAnsi"/>
          <w:b/>
          <w:bCs/>
          <w:sz w:val="24"/>
          <w:szCs w:val="24"/>
        </w:rPr>
        <w:t xml:space="preserve">EFFECT </w:t>
      </w:r>
      <w:r w:rsidRPr="00783594">
        <w:rPr>
          <w:rFonts w:cstheme="minorHAnsi"/>
          <w:b/>
          <w:bCs/>
          <w:sz w:val="24"/>
          <w:szCs w:val="24"/>
        </w:rPr>
        <w:t>ON STUDENT LEARNING COMMENTARY</w:t>
      </w:r>
    </w:p>
    <w:p w14:paraId="3A55A8BC" w14:textId="77777777" w:rsidR="00643682" w:rsidRDefault="00643682" w:rsidP="00643682">
      <w:pPr>
        <w:spacing w:after="0"/>
        <w:jc w:val="center"/>
        <w:rPr>
          <w:rFonts w:cstheme="minorHAnsi"/>
          <w:b/>
          <w:sz w:val="24"/>
          <w:szCs w:val="24"/>
        </w:rPr>
      </w:pPr>
    </w:p>
    <w:p w14:paraId="0336F75D" w14:textId="77777777" w:rsidR="00643682" w:rsidRDefault="00643682" w:rsidP="00643682">
      <w:pPr>
        <w:rPr>
          <w:rFonts w:cstheme="minorHAnsi"/>
          <w:sz w:val="24"/>
          <w:szCs w:val="24"/>
        </w:rPr>
      </w:pPr>
      <w:r w:rsidRPr="006A2AF0">
        <w:rPr>
          <w:rFonts w:cstheme="minorHAnsi"/>
          <w:sz w:val="24"/>
          <w:szCs w:val="24"/>
        </w:rPr>
        <w:t xml:space="preserve">The </w:t>
      </w:r>
      <w:r>
        <w:rPr>
          <w:rFonts w:cstheme="minorHAnsi"/>
          <w:sz w:val="24"/>
          <w:szCs w:val="24"/>
        </w:rPr>
        <w:t xml:space="preserve">effect </w:t>
      </w:r>
      <w:r w:rsidRPr="006A2AF0">
        <w:rPr>
          <w:rFonts w:cstheme="minorHAnsi"/>
          <w:sz w:val="24"/>
          <w:szCs w:val="24"/>
        </w:rPr>
        <w:t xml:space="preserve">on Student Learning Assignment is written documentation of your ability to foster learning for all students during the teaching process. Please select </w:t>
      </w:r>
      <w:r w:rsidRPr="006A2AF0">
        <w:rPr>
          <w:rFonts w:cstheme="minorHAnsi"/>
          <w:b/>
          <w:i/>
          <w:sz w:val="24"/>
          <w:szCs w:val="24"/>
        </w:rPr>
        <w:t>one unit or a series of related lessons</w:t>
      </w:r>
      <w:r w:rsidRPr="006A2AF0">
        <w:rPr>
          <w:rFonts w:cstheme="minorHAnsi"/>
          <w:sz w:val="24"/>
          <w:szCs w:val="24"/>
        </w:rPr>
        <w:t xml:space="preserve"> that you will teach during your internship and provide evidence of your ability to do each of the following elements. Please note that the sequence of the following items may vary—for example, you may give your pre-assessment before writing your initial plans. Please work with your </w:t>
      </w:r>
      <w:r>
        <w:rPr>
          <w:rFonts w:cstheme="minorHAnsi"/>
          <w:sz w:val="24"/>
          <w:szCs w:val="24"/>
        </w:rPr>
        <w:t>cooperating teacher</w:t>
      </w:r>
      <w:r w:rsidRPr="006A2AF0">
        <w:rPr>
          <w:rFonts w:cstheme="minorHAnsi"/>
          <w:sz w:val="24"/>
          <w:szCs w:val="24"/>
        </w:rPr>
        <w:t xml:space="preserve"> for guidance about appropriate sequencing of </w:t>
      </w:r>
      <w:r>
        <w:rPr>
          <w:rFonts w:cstheme="minorHAnsi"/>
          <w:sz w:val="24"/>
          <w:szCs w:val="24"/>
        </w:rPr>
        <w:t>your</w:t>
      </w:r>
      <w:r w:rsidRPr="006A2AF0">
        <w:rPr>
          <w:rFonts w:cstheme="minorHAnsi"/>
          <w:sz w:val="24"/>
          <w:szCs w:val="24"/>
        </w:rPr>
        <w:t xml:space="preserve"> work.</w:t>
      </w:r>
    </w:p>
    <w:p w14:paraId="6EBC4DB3" w14:textId="77777777" w:rsidR="00643682" w:rsidRDefault="00643682" w:rsidP="00643682">
      <w:pPr>
        <w:spacing w:after="0"/>
        <w:jc w:val="center"/>
        <w:rPr>
          <w:rFonts w:cstheme="minorHAnsi"/>
          <w:b/>
          <w:bCs/>
          <w:sz w:val="24"/>
          <w:szCs w:val="24"/>
        </w:rPr>
      </w:pPr>
      <w:r w:rsidRPr="00783594">
        <w:rPr>
          <w:rFonts w:cstheme="minorHAnsi"/>
          <w:b/>
          <w:bCs/>
          <w:sz w:val="24"/>
          <w:szCs w:val="24"/>
        </w:rPr>
        <w:t>CONTEXTUAL INFORMATION</w:t>
      </w:r>
      <w:r>
        <w:rPr>
          <w:rFonts w:cstheme="minorHAnsi"/>
          <w:b/>
          <w:bCs/>
          <w:sz w:val="24"/>
          <w:szCs w:val="24"/>
        </w:rPr>
        <w:t xml:space="preserve"> – No points – Planning Information</w:t>
      </w:r>
    </w:p>
    <w:p w14:paraId="48FDBE98" w14:textId="77777777" w:rsidR="00643682" w:rsidRDefault="00643682" w:rsidP="00643682">
      <w:pPr>
        <w:spacing w:after="0"/>
        <w:jc w:val="center"/>
        <w:rPr>
          <w:rFonts w:cstheme="minorHAnsi"/>
          <w:sz w:val="24"/>
          <w:szCs w:val="24"/>
        </w:rPr>
      </w:pPr>
      <w:r w:rsidRPr="007F706B">
        <w:rPr>
          <w:rFonts w:cstheme="minorHAnsi"/>
          <w:sz w:val="24"/>
          <w:szCs w:val="24"/>
        </w:rPr>
        <w:t>Suggested Length</w:t>
      </w:r>
      <w:r>
        <w:rPr>
          <w:rFonts w:cstheme="minorHAnsi"/>
          <w:sz w:val="24"/>
          <w:szCs w:val="24"/>
        </w:rPr>
        <w:t xml:space="preserve"> – 1-2 pages</w:t>
      </w:r>
    </w:p>
    <w:p w14:paraId="4985B3A5" w14:textId="77777777" w:rsidR="00643682" w:rsidRDefault="00643682" w:rsidP="00643682">
      <w:pPr>
        <w:spacing w:after="0"/>
        <w:jc w:val="center"/>
        <w:rPr>
          <w:rFonts w:cstheme="minorHAnsi"/>
          <w:b/>
          <w:bCs/>
          <w:sz w:val="24"/>
          <w:szCs w:val="24"/>
        </w:rPr>
      </w:pPr>
    </w:p>
    <w:p w14:paraId="2949A665" w14:textId="77777777" w:rsidR="00643682" w:rsidRPr="00783594" w:rsidRDefault="00643682" w:rsidP="00643682">
      <w:pPr>
        <w:rPr>
          <w:rFonts w:cstheme="minorHAnsi"/>
          <w:sz w:val="24"/>
          <w:szCs w:val="24"/>
        </w:rPr>
      </w:pPr>
      <w:r w:rsidRPr="00E908A2">
        <w:rPr>
          <w:rFonts w:cstheme="minorHAnsi"/>
          <w:b/>
          <w:bCs/>
          <w:sz w:val="24"/>
          <w:szCs w:val="24"/>
        </w:rPr>
        <w:t>Task.</w:t>
      </w:r>
      <w:r>
        <w:rPr>
          <w:rFonts w:cstheme="minorHAnsi"/>
          <w:sz w:val="24"/>
          <w:szCs w:val="24"/>
        </w:rPr>
        <w:t xml:space="preserve"> Provide contextual information about the school and your students in the classroom. How many students are in your class? What the demographic background of your students? How many of your students speak another language? Do you have any students with an IEP,504, or at-risk of failing? What are the community and personal assets of the students in your class? Describe the physical attributes of your classroom. For example: describe the technology and room arrangement of the classroom. What instructional resources are available for the lessons? Describe the characteristics of students in the class. This should include grade level, ages, genders, ethnicities, and the percentage of English Language Learners. (ELE Standard 1)</w:t>
      </w:r>
    </w:p>
    <w:p w14:paraId="09814849" w14:textId="77777777" w:rsidR="00643682" w:rsidRDefault="00643682" w:rsidP="00643682">
      <w:pPr>
        <w:spacing w:after="0"/>
        <w:jc w:val="center"/>
        <w:rPr>
          <w:rFonts w:cstheme="minorHAnsi"/>
          <w:b/>
          <w:bCs/>
          <w:sz w:val="24"/>
          <w:szCs w:val="24"/>
        </w:rPr>
      </w:pPr>
      <w:r>
        <w:rPr>
          <w:rFonts w:cstheme="minorHAnsi"/>
          <w:b/>
          <w:bCs/>
          <w:sz w:val="24"/>
          <w:szCs w:val="24"/>
        </w:rPr>
        <w:t xml:space="preserve">SOCIAL STUDIES - </w:t>
      </w:r>
      <w:r w:rsidRPr="00AC6900">
        <w:rPr>
          <w:rFonts w:cstheme="minorHAnsi"/>
          <w:b/>
          <w:bCs/>
          <w:sz w:val="24"/>
          <w:szCs w:val="24"/>
        </w:rPr>
        <w:t xml:space="preserve">PLANNING UNIT LESSON PLANS AND ASSESSMENTS </w:t>
      </w:r>
    </w:p>
    <w:p w14:paraId="3FBED8F5" w14:textId="77777777" w:rsidR="00643682" w:rsidRDefault="00643682" w:rsidP="00643682">
      <w:pPr>
        <w:spacing w:after="0"/>
        <w:jc w:val="center"/>
        <w:rPr>
          <w:rFonts w:cstheme="minorHAnsi"/>
          <w:b/>
          <w:bCs/>
          <w:sz w:val="24"/>
          <w:szCs w:val="24"/>
        </w:rPr>
      </w:pPr>
      <w:r>
        <w:rPr>
          <w:rFonts w:cstheme="minorHAnsi"/>
          <w:b/>
          <w:bCs/>
          <w:sz w:val="24"/>
          <w:szCs w:val="24"/>
        </w:rPr>
        <w:t>(Requirement: Plan and include at least one electronic assessment – Technology Assessment)</w:t>
      </w:r>
    </w:p>
    <w:p w14:paraId="179610F0" w14:textId="77777777" w:rsidR="00643682" w:rsidRPr="00321766" w:rsidRDefault="00643682" w:rsidP="00643682">
      <w:pPr>
        <w:spacing w:after="0"/>
        <w:jc w:val="center"/>
        <w:rPr>
          <w:rFonts w:cstheme="minorHAnsi"/>
          <w:sz w:val="24"/>
          <w:szCs w:val="24"/>
        </w:rPr>
      </w:pPr>
      <w:r>
        <w:rPr>
          <w:rFonts w:cstheme="minorHAnsi"/>
          <w:sz w:val="24"/>
          <w:szCs w:val="24"/>
        </w:rPr>
        <w:t xml:space="preserve">Unit </w:t>
      </w:r>
      <w:r w:rsidRPr="00321766">
        <w:rPr>
          <w:rFonts w:cstheme="minorHAnsi"/>
          <w:sz w:val="24"/>
          <w:szCs w:val="24"/>
        </w:rPr>
        <w:t xml:space="preserve">Lesson Plans </w:t>
      </w:r>
      <w:r>
        <w:rPr>
          <w:rFonts w:cstheme="minorHAnsi"/>
          <w:sz w:val="24"/>
          <w:szCs w:val="24"/>
        </w:rPr>
        <w:t>5 or more</w:t>
      </w:r>
    </w:p>
    <w:p w14:paraId="73148A2C" w14:textId="77777777" w:rsidR="00643682" w:rsidRDefault="00643682" w:rsidP="00643682">
      <w:pPr>
        <w:spacing w:after="0"/>
        <w:rPr>
          <w:rFonts w:cstheme="minorHAnsi"/>
          <w:b/>
          <w:bCs/>
          <w:sz w:val="24"/>
          <w:szCs w:val="24"/>
        </w:rPr>
      </w:pPr>
    </w:p>
    <w:p w14:paraId="7605A2A8" w14:textId="77777777" w:rsidR="00643682" w:rsidRPr="00AC6900" w:rsidRDefault="00643682" w:rsidP="00643682">
      <w:pPr>
        <w:spacing w:after="0"/>
        <w:rPr>
          <w:rFonts w:cstheme="minorHAnsi"/>
          <w:b/>
          <w:bCs/>
          <w:sz w:val="24"/>
          <w:szCs w:val="24"/>
        </w:rPr>
      </w:pPr>
      <w:r w:rsidRPr="00AC6900">
        <w:rPr>
          <w:rFonts w:cstheme="minorHAnsi"/>
          <w:b/>
          <w:bCs/>
          <w:sz w:val="24"/>
          <w:szCs w:val="24"/>
        </w:rPr>
        <w:t>PART A.</w:t>
      </w:r>
    </w:p>
    <w:p w14:paraId="513DFDCB" w14:textId="77777777" w:rsidR="00643682" w:rsidRPr="009D22BE" w:rsidRDefault="00643682" w:rsidP="00643682">
      <w:pPr>
        <w:spacing w:after="0"/>
        <w:rPr>
          <w:rFonts w:cstheme="minorHAnsi"/>
          <w:bCs/>
          <w:sz w:val="24"/>
          <w:szCs w:val="24"/>
        </w:rPr>
      </w:pPr>
      <w:r w:rsidRPr="009D22BE">
        <w:rPr>
          <w:rFonts w:cstheme="minorHAnsi"/>
          <w:sz w:val="24"/>
          <w:szCs w:val="24"/>
        </w:rPr>
        <w:t xml:space="preserve">Task. </w:t>
      </w:r>
      <w:r w:rsidRPr="009D22BE">
        <w:rPr>
          <w:rFonts w:cstheme="minorHAnsi"/>
          <w:bCs/>
          <w:sz w:val="24"/>
          <w:szCs w:val="24"/>
        </w:rPr>
        <w:t>Develop a series of related lessons and overall plan for instruction</w:t>
      </w:r>
    </w:p>
    <w:p w14:paraId="523E2AD7" w14:textId="77777777" w:rsidR="00643682" w:rsidRPr="009D22BE" w:rsidRDefault="00643682" w:rsidP="00643682">
      <w:pPr>
        <w:rPr>
          <w:rFonts w:cstheme="minorHAnsi"/>
          <w:sz w:val="24"/>
          <w:szCs w:val="24"/>
        </w:rPr>
      </w:pPr>
      <w:r w:rsidRPr="009D22BE">
        <w:rPr>
          <w:rFonts w:cstheme="minorHAnsi"/>
          <w:sz w:val="24"/>
          <w:szCs w:val="24"/>
        </w:rPr>
        <w:t xml:space="preserve">Your lesson plans for </w:t>
      </w:r>
      <w:r>
        <w:rPr>
          <w:rFonts w:cstheme="minorHAnsi"/>
          <w:sz w:val="24"/>
          <w:szCs w:val="24"/>
        </w:rPr>
        <w:t>Social Studies</w:t>
      </w:r>
      <w:r w:rsidRPr="009D22BE">
        <w:rPr>
          <w:rFonts w:cstheme="minorHAnsi"/>
          <w:sz w:val="24"/>
          <w:szCs w:val="24"/>
        </w:rPr>
        <w:t xml:space="preserve"> MUST provide specific learning expectations, communicate clear expectations to your students, methods of instruction, and how you plan to assess student learning during the process (include pre-assessments, formative assessments, and post-assessments). </w:t>
      </w:r>
      <w:r>
        <w:rPr>
          <w:rFonts w:eastAsia="Times New Roman" w:cstheme="minorHAnsi"/>
          <w:sz w:val="24"/>
          <w:szCs w:val="24"/>
        </w:rPr>
        <w:t>P</w:t>
      </w:r>
      <w:r w:rsidRPr="009D22BE">
        <w:rPr>
          <w:rFonts w:eastAsia="Times New Roman" w:cstheme="minorHAnsi"/>
          <w:sz w:val="24"/>
          <w:szCs w:val="24"/>
        </w:rPr>
        <w:t>lan high quality, standards-based pre-assessments - and a post assessment. List in your lesson plans what formal assessments will be used during the lesson to evaluate your student’s developing knowledge and skills. The assessment should provide opportunities for students to demonstrate conceptual understanding and problem-solving strategies</w:t>
      </w:r>
    </w:p>
    <w:p w14:paraId="35FE48A2" w14:textId="77777777" w:rsidR="00643682" w:rsidRPr="00F74F56" w:rsidRDefault="00643682" w:rsidP="00643682">
      <w:pPr>
        <w:rPr>
          <w:rFonts w:cstheme="minorHAnsi"/>
          <w:bCs/>
          <w:iCs/>
          <w:sz w:val="24"/>
          <w:szCs w:val="24"/>
        </w:rPr>
      </w:pPr>
      <w:r>
        <w:rPr>
          <w:rFonts w:cstheme="minorHAnsi"/>
          <w:sz w:val="24"/>
          <w:szCs w:val="24"/>
        </w:rPr>
        <w:t xml:space="preserve">** </w:t>
      </w:r>
      <w:r w:rsidRPr="00F74F56">
        <w:rPr>
          <w:rFonts w:cstheme="minorHAnsi"/>
          <w:bCs/>
          <w:iCs/>
          <w:sz w:val="24"/>
          <w:szCs w:val="24"/>
        </w:rPr>
        <w:t xml:space="preserve">Provide a copy of your lesson plans with this assignment. </w:t>
      </w:r>
    </w:p>
    <w:p w14:paraId="7735301C" w14:textId="77777777" w:rsidR="00643682" w:rsidRDefault="00643682" w:rsidP="00643682">
      <w:pPr>
        <w:pStyle w:val="ListParagraph"/>
        <w:ind w:left="0"/>
        <w:jc w:val="center"/>
        <w:rPr>
          <w:rFonts w:cstheme="minorHAnsi"/>
          <w:b/>
          <w:sz w:val="24"/>
          <w:szCs w:val="24"/>
        </w:rPr>
      </w:pPr>
      <w:r>
        <w:rPr>
          <w:rFonts w:cstheme="minorHAnsi"/>
          <w:b/>
          <w:sz w:val="24"/>
          <w:szCs w:val="24"/>
        </w:rPr>
        <w:t>PRE-ASSESSMENT, INSTRUCTION, POST ASSESSMENT</w:t>
      </w:r>
    </w:p>
    <w:p w14:paraId="4E83AA64" w14:textId="77777777" w:rsidR="00643682" w:rsidRDefault="00643682" w:rsidP="00643682">
      <w:pPr>
        <w:pStyle w:val="ListParagraph"/>
        <w:ind w:left="0"/>
        <w:jc w:val="center"/>
        <w:rPr>
          <w:rFonts w:cstheme="minorHAnsi"/>
          <w:b/>
          <w:sz w:val="24"/>
          <w:szCs w:val="24"/>
        </w:rPr>
      </w:pPr>
      <w:r>
        <w:rPr>
          <w:rFonts w:cstheme="minorHAnsi"/>
          <w:b/>
          <w:sz w:val="24"/>
          <w:szCs w:val="24"/>
        </w:rPr>
        <w:t>(Requirement: Use technology to manage the data collection)</w:t>
      </w:r>
    </w:p>
    <w:p w14:paraId="2C2CA0DC" w14:textId="77777777" w:rsidR="00643682" w:rsidRDefault="00643682" w:rsidP="00643682">
      <w:pPr>
        <w:pStyle w:val="ListParagraph"/>
        <w:ind w:left="0"/>
        <w:jc w:val="center"/>
        <w:rPr>
          <w:rFonts w:cstheme="minorHAnsi"/>
          <w:b/>
          <w:sz w:val="24"/>
          <w:szCs w:val="24"/>
        </w:rPr>
      </w:pPr>
      <w:r w:rsidRPr="007F706B">
        <w:rPr>
          <w:rFonts w:cstheme="minorHAnsi"/>
          <w:sz w:val="24"/>
          <w:szCs w:val="24"/>
        </w:rPr>
        <w:t>Suggested Length</w:t>
      </w:r>
      <w:r>
        <w:rPr>
          <w:rFonts w:cstheme="minorHAnsi"/>
          <w:sz w:val="24"/>
          <w:szCs w:val="24"/>
        </w:rPr>
        <w:t xml:space="preserve"> – 4 pages</w:t>
      </w:r>
    </w:p>
    <w:p w14:paraId="4723EC4B" w14:textId="77777777" w:rsidR="00643682" w:rsidRDefault="00643682" w:rsidP="00643682">
      <w:pPr>
        <w:pStyle w:val="ListParagraph"/>
        <w:ind w:left="0"/>
        <w:rPr>
          <w:rFonts w:cstheme="minorHAnsi"/>
          <w:b/>
          <w:sz w:val="24"/>
          <w:szCs w:val="24"/>
        </w:rPr>
      </w:pPr>
      <w:r>
        <w:rPr>
          <w:rFonts w:cstheme="minorHAnsi"/>
          <w:b/>
          <w:sz w:val="24"/>
          <w:szCs w:val="24"/>
        </w:rPr>
        <w:t xml:space="preserve">PART B. </w:t>
      </w:r>
    </w:p>
    <w:p w14:paraId="482CC0F4" w14:textId="77777777" w:rsidR="00643682" w:rsidRPr="00E908A2" w:rsidRDefault="00643682" w:rsidP="00643682">
      <w:pPr>
        <w:pStyle w:val="ListParagraph"/>
        <w:ind w:left="0"/>
        <w:rPr>
          <w:rFonts w:cstheme="minorHAnsi"/>
          <w:bCs/>
          <w:sz w:val="24"/>
          <w:szCs w:val="24"/>
        </w:rPr>
      </w:pPr>
      <w:r w:rsidRPr="00E908A2">
        <w:rPr>
          <w:rFonts w:cstheme="minorHAnsi"/>
          <w:b/>
          <w:sz w:val="24"/>
          <w:szCs w:val="24"/>
        </w:rPr>
        <w:t>Task.</w:t>
      </w:r>
      <w:r w:rsidRPr="00E908A2">
        <w:rPr>
          <w:rFonts w:cstheme="minorHAnsi"/>
          <w:bCs/>
          <w:sz w:val="24"/>
          <w:szCs w:val="24"/>
        </w:rPr>
        <w:t xml:space="preserve"> Give a </w:t>
      </w:r>
      <w:r>
        <w:rPr>
          <w:rFonts w:cstheme="minorHAnsi"/>
          <w:bCs/>
          <w:sz w:val="24"/>
          <w:szCs w:val="24"/>
        </w:rPr>
        <w:t xml:space="preserve">Social Studies </w:t>
      </w:r>
      <w:r w:rsidRPr="00E908A2">
        <w:rPr>
          <w:rFonts w:cstheme="minorHAnsi"/>
          <w:bCs/>
          <w:sz w:val="24"/>
          <w:szCs w:val="24"/>
        </w:rPr>
        <w:t>pre-assessment (or assessments) to your students and use the results to modify your instruction to better meet student needs.</w:t>
      </w:r>
    </w:p>
    <w:p w14:paraId="77F323F5" w14:textId="77777777" w:rsidR="00643682" w:rsidRPr="005B2A81" w:rsidRDefault="00643682" w:rsidP="00643682">
      <w:pPr>
        <w:rPr>
          <w:rFonts w:cstheme="minorHAnsi"/>
          <w:sz w:val="24"/>
          <w:szCs w:val="24"/>
        </w:rPr>
      </w:pPr>
      <w:r w:rsidRPr="006A2AF0">
        <w:rPr>
          <w:rFonts w:cstheme="minorHAnsi"/>
          <w:sz w:val="24"/>
          <w:szCs w:val="24"/>
        </w:rPr>
        <w:t xml:space="preserve">Assess student knowledge prior to instruction to determine their prior learning and readiness for instruction. This </w:t>
      </w:r>
      <w:r>
        <w:rPr>
          <w:rFonts w:cstheme="minorHAnsi"/>
          <w:sz w:val="24"/>
          <w:szCs w:val="24"/>
        </w:rPr>
        <w:t xml:space="preserve">Social Studies </w:t>
      </w:r>
      <w:r w:rsidRPr="006A2AF0">
        <w:rPr>
          <w:rFonts w:cstheme="minorHAnsi"/>
          <w:sz w:val="24"/>
          <w:szCs w:val="24"/>
        </w:rPr>
        <w:t>assessment can be formal (written quiz, etc.) or informal (discussion, etc.)</w:t>
      </w:r>
      <w:r>
        <w:rPr>
          <w:rFonts w:cstheme="minorHAnsi"/>
          <w:sz w:val="24"/>
          <w:szCs w:val="24"/>
        </w:rPr>
        <w:t xml:space="preserve">. </w:t>
      </w:r>
      <w:r w:rsidRPr="005B2A81">
        <w:rPr>
          <w:rFonts w:cstheme="minorHAnsi"/>
          <w:sz w:val="24"/>
          <w:szCs w:val="24"/>
        </w:rPr>
        <w:t xml:space="preserve">** Include a copy of the assessment questions along with your lesson plans.  </w:t>
      </w:r>
    </w:p>
    <w:p w14:paraId="45B76D9B" w14:textId="77777777" w:rsidR="00643682" w:rsidRDefault="00643682" w:rsidP="00643682">
      <w:pPr>
        <w:pStyle w:val="ListParagraph"/>
        <w:ind w:left="0"/>
        <w:rPr>
          <w:rFonts w:cstheme="minorHAnsi"/>
          <w:b/>
          <w:sz w:val="24"/>
          <w:szCs w:val="24"/>
        </w:rPr>
      </w:pPr>
      <w:r>
        <w:rPr>
          <w:rFonts w:cstheme="minorHAnsi"/>
          <w:b/>
          <w:sz w:val="24"/>
          <w:szCs w:val="24"/>
        </w:rPr>
        <w:t>PART C.</w:t>
      </w:r>
    </w:p>
    <w:p w14:paraId="28F4BA09" w14:textId="77777777" w:rsidR="00643682" w:rsidRPr="00E908A2" w:rsidRDefault="00643682" w:rsidP="00643682">
      <w:pPr>
        <w:pStyle w:val="ListParagraph"/>
        <w:ind w:left="0"/>
        <w:rPr>
          <w:rFonts w:cstheme="minorHAnsi"/>
          <w:sz w:val="24"/>
          <w:szCs w:val="24"/>
        </w:rPr>
      </w:pPr>
      <w:r w:rsidRPr="00E908A2">
        <w:rPr>
          <w:rFonts w:cstheme="minorHAnsi"/>
          <w:b/>
          <w:sz w:val="24"/>
          <w:szCs w:val="24"/>
        </w:rPr>
        <w:t>Task</w:t>
      </w:r>
      <w:r w:rsidRPr="00E908A2">
        <w:rPr>
          <w:rFonts w:cstheme="minorHAnsi"/>
          <w:bCs/>
          <w:sz w:val="24"/>
          <w:szCs w:val="24"/>
        </w:rPr>
        <w:t>. Provide instruction</w:t>
      </w:r>
      <w:r>
        <w:rPr>
          <w:rFonts w:cstheme="minorHAnsi"/>
          <w:bCs/>
          <w:sz w:val="24"/>
          <w:szCs w:val="24"/>
        </w:rPr>
        <w:t>s</w:t>
      </w:r>
      <w:r w:rsidRPr="00E908A2">
        <w:rPr>
          <w:rFonts w:cstheme="minorHAnsi"/>
          <w:bCs/>
          <w:sz w:val="24"/>
          <w:szCs w:val="24"/>
        </w:rPr>
        <w:t xml:space="preserve"> and monitor student</w:t>
      </w:r>
      <w:r>
        <w:rPr>
          <w:rFonts w:cstheme="minorHAnsi"/>
          <w:bCs/>
          <w:sz w:val="24"/>
          <w:szCs w:val="24"/>
        </w:rPr>
        <w:t xml:space="preserve"> </w:t>
      </w:r>
      <w:r w:rsidRPr="00E908A2">
        <w:rPr>
          <w:rFonts w:cstheme="minorHAnsi"/>
          <w:bCs/>
          <w:sz w:val="24"/>
          <w:szCs w:val="24"/>
        </w:rPr>
        <w:t>progress toward meeting the learning expectations.</w:t>
      </w:r>
      <w:r w:rsidRPr="00E908A2">
        <w:rPr>
          <w:rFonts w:cstheme="minorHAnsi"/>
          <w:sz w:val="24"/>
          <w:szCs w:val="24"/>
        </w:rPr>
        <w:t xml:space="preserve"> </w:t>
      </w:r>
    </w:p>
    <w:p w14:paraId="4F91C63B" w14:textId="77777777" w:rsidR="00643682" w:rsidRDefault="00643682" w:rsidP="00643682">
      <w:pPr>
        <w:rPr>
          <w:rFonts w:cstheme="minorHAnsi"/>
          <w:sz w:val="24"/>
          <w:szCs w:val="24"/>
        </w:rPr>
      </w:pPr>
      <w:r w:rsidRPr="006A2AF0">
        <w:rPr>
          <w:rFonts w:cstheme="minorHAnsi"/>
          <w:sz w:val="24"/>
          <w:szCs w:val="24"/>
        </w:rPr>
        <w:lastRenderedPageBreak/>
        <w:t xml:space="preserve">Deliver your modified instruction to your students and carefully monitor the progress of each student through the learning process. Make additional modifications for individual students or the whole class as needed based on </w:t>
      </w:r>
      <w:r>
        <w:rPr>
          <w:rFonts w:cstheme="minorHAnsi"/>
          <w:sz w:val="24"/>
          <w:szCs w:val="24"/>
        </w:rPr>
        <w:t xml:space="preserve">your </w:t>
      </w:r>
      <w:r w:rsidRPr="006A2AF0">
        <w:rPr>
          <w:rFonts w:cstheme="minorHAnsi"/>
          <w:sz w:val="24"/>
          <w:szCs w:val="24"/>
        </w:rPr>
        <w:t>monitoring</w:t>
      </w:r>
      <w:r>
        <w:rPr>
          <w:rFonts w:cstheme="minorHAnsi"/>
          <w:sz w:val="24"/>
          <w:szCs w:val="24"/>
        </w:rPr>
        <w:t xml:space="preserve"> process</w:t>
      </w:r>
      <w:r w:rsidRPr="006A2AF0">
        <w:rPr>
          <w:rFonts w:cstheme="minorHAnsi"/>
          <w:sz w:val="24"/>
          <w:szCs w:val="24"/>
        </w:rPr>
        <w:t xml:space="preserve">, and describe the modifications made in your written reflection. Provide descriptive feedback to students and require them to use feedback (including self- and peer-feedback) to make progress toward meeting the learning expectations. </w:t>
      </w:r>
    </w:p>
    <w:p w14:paraId="266EB2E8" w14:textId="77777777" w:rsidR="00643682" w:rsidRPr="005B2A81" w:rsidRDefault="00643682" w:rsidP="00643682">
      <w:pPr>
        <w:spacing w:after="0"/>
        <w:rPr>
          <w:rFonts w:cstheme="minorHAnsi"/>
          <w:b/>
          <w:bCs/>
          <w:sz w:val="24"/>
          <w:szCs w:val="24"/>
        </w:rPr>
      </w:pPr>
      <w:r w:rsidRPr="005B2A81">
        <w:rPr>
          <w:rFonts w:cstheme="minorHAnsi"/>
          <w:b/>
          <w:bCs/>
          <w:sz w:val="24"/>
          <w:szCs w:val="24"/>
        </w:rPr>
        <w:t xml:space="preserve">PART D. </w:t>
      </w:r>
    </w:p>
    <w:p w14:paraId="7FD23037" w14:textId="77777777" w:rsidR="00643682" w:rsidRPr="00E908A2" w:rsidRDefault="00643682" w:rsidP="00643682">
      <w:pPr>
        <w:spacing w:after="0"/>
        <w:rPr>
          <w:rFonts w:cstheme="minorHAnsi"/>
          <w:bCs/>
          <w:sz w:val="24"/>
          <w:szCs w:val="24"/>
        </w:rPr>
      </w:pPr>
      <w:r w:rsidRPr="00E908A2">
        <w:rPr>
          <w:rFonts w:cstheme="minorHAnsi"/>
          <w:b/>
          <w:sz w:val="24"/>
          <w:szCs w:val="24"/>
        </w:rPr>
        <w:t>Task</w:t>
      </w:r>
      <w:r w:rsidRPr="00E908A2">
        <w:rPr>
          <w:rFonts w:cstheme="minorHAnsi"/>
          <w:bCs/>
          <w:sz w:val="24"/>
          <w:szCs w:val="24"/>
        </w:rPr>
        <w:t xml:space="preserve">. Give a </w:t>
      </w:r>
      <w:r>
        <w:rPr>
          <w:rFonts w:cstheme="minorHAnsi"/>
          <w:bCs/>
          <w:sz w:val="24"/>
          <w:szCs w:val="24"/>
        </w:rPr>
        <w:t xml:space="preserve">Social Studies </w:t>
      </w:r>
      <w:r w:rsidRPr="00E908A2">
        <w:rPr>
          <w:rFonts w:cstheme="minorHAnsi"/>
          <w:bCs/>
          <w:sz w:val="24"/>
          <w:szCs w:val="24"/>
        </w:rPr>
        <w:t>post-assessment (or assessments) to your students.</w:t>
      </w:r>
    </w:p>
    <w:p w14:paraId="3D90A830" w14:textId="77777777" w:rsidR="00643682" w:rsidRDefault="00643682" w:rsidP="00643682">
      <w:pPr>
        <w:spacing w:after="0"/>
        <w:rPr>
          <w:rFonts w:cstheme="minorHAnsi"/>
          <w:sz w:val="24"/>
          <w:szCs w:val="24"/>
        </w:rPr>
      </w:pPr>
      <w:r w:rsidRPr="006A2AF0">
        <w:rPr>
          <w:rFonts w:cstheme="minorHAnsi"/>
          <w:sz w:val="24"/>
          <w:szCs w:val="24"/>
        </w:rPr>
        <w:t xml:space="preserve">Administer a post-assessment to your students that will give them the opportunity to demonstrate their knowledge of the learning expectations. Use this information to make final judgments about the progress made by each student as well as your ability to impact their learning.  </w:t>
      </w:r>
    </w:p>
    <w:p w14:paraId="71911D2A" w14:textId="77777777" w:rsidR="00643682" w:rsidRDefault="00643682" w:rsidP="00643682">
      <w:pPr>
        <w:spacing w:after="0"/>
        <w:rPr>
          <w:rFonts w:cstheme="minorHAnsi"/>
          <w:sz w:val="24"/>
          <w:szCs w:val="24"/>
        </w:rPr>
      </w:pPr>
      <w:r w:rsidRPr="000D2B12">
        <w:rPr>
          <w:rFonts w:cstheme="minorHAnsi"/>
          <w:sz w:val="24"/>
          <w:szCs w:val="24"/>
        </w:rPr>
        <w:t>** Include a copy of all assessments</w:t>
      </w:r>
      <w:r>
        <w:rPr>
          <w:rFonts w:cstheme="minorHAnsi"/>
          <w:sz w:val="24"/>
          <w:szCs w:val="24"/>
        </w:rPr>
        <w:t xml:space="preserve"> for the post assessment.</w:t>
      </w:r>
      <w:r w:rsidRPr="000D2B12">
        <w:rPr>
          <w:rFonts w:cstheme="minorHAnsi"/>
          <w:sz w:val="24"/>
          <w:szCs w:val="24"/>
        </w:rPr>
        <w:t xml:space="preserve"> </w:t>
      </w:r>
      <w:r>
        <w:rPr>
          <w:rFonts w:cstheme="minorHAnsi"/>
          <w:sz w:val="24"/>
          <w:szCs w:val="24"/>
        </w:rPr>
        <w:t xml:space="preserve">Include samples of student work, remember to remove the names of the students. </w:t>
      </w:r>
    </w:p>
    <w:p w14:paraId="6718CB64" w14:textId="77777777" w:rsidR="00643682" w:rsidRDefault="00643682" w:rsidP="00643682">
      <w:pPr>
        <w:spacing w:after="0"/>
        <w:jc w:val="center"/>
        <w:rPr>
          <w:rFonts w:cstheme="minorHAnsi"/>
          <w:b/>
          <w:bCs/>
          <w:sz w:val="24"/>
          <w:szCs w:val="24"/>
        </w:rPr>
      </w:pPr>
    </w:p>
    <w:p w14:paraId="3D3FB456" w14:textId="77777777" w:rsidR="00643682" w:rsidRDefault="00643682" w:rsidP="00643682">
      <w:pPr>
        <w:spacing w:after="0"/>
        <w:jc w:val="center"/>
        <w:rPr>
          <w:rFonts w:cstheme="minorHAnsi"/>
          <w:b/>
          <w:bCs/>
          <w:sz w:val="24"/>
          <w:szCs w:val="24"/>
        </w:rPr>
      </w:pPr>
      <w:r w:rsidRPr="00B23BEB">
        <w:rPr>
          <w:rFonts w:cstheme="minorHAnsi"/>
          <w:b/>
          <w:bCs/>
          <w:sz w:val="24"/>
          <w:szCs w:val="24"/>
        </w:rPr>
        <w:t>ANALYSIS OF STUDENT LEARNING</w:t>
      </w:r>
      <w:r>
        <w:rPr>
          <w:rFonts w:cstheme="minorHAnsi"/>
          <w:b/>
          <w:bCs/>
          <w:sz w:val="24"/>
          <w:szCs w:val="24"/>
        </w:rPr>
        <w:t xml:space="preserve"> </w:t>
      </w:r>
    </w:p>
    <w:p w14:paraId="4FF62E7E" w14:textId="77777777" w:rsidR="00643682" w:rsidRDefault="00643682" w:rsidP="00643682">
      <w:pPr>
        <w:spacing w:after="0"/>
        <w:jc w:val="center"/>
        <w:rPr>
          <w:rFonts w:cstheme="minorHAnsi"/>
          <w:sz w:val="24"/>
          <w:szCs w:val="24"/>
        </w:rPr>
      </w:pPr>
      <w:r w:rsidRPr="007F706B">
        <w:rPr>
          <w:rFonts w:cstheme="minorHAnsi"/>
          <w:sz w:val="24"/>
          <w:szCs w:val="24"/>
        </w:rPr>
        <w:t>Suggested Length – 4 + charts and samples of student work</w:t>
      </w:r>
    </w:p>
    <w:p w14:paraId="32627D27" w14:textId="77777777" w:rsidR="00643682" w:rsidRPr="00DA5B68" w:rsidRDefault="00643682" w:rsidP="00643682">
      <w:pPr>
        <w:spacing w:after="0"/>
        <w:jc w:val="center"/>
        <w:rPr>
          <w:rFonts w:cstheme="minorHAnsi"/>
          <w:b/>
          <w:bCs/>
          <w:sz w:val="24"/>
          <w:szCs w:val="24"/>
        </w:rPr>
      </w:pPr>
      <w:r w:rsidRPr="00DA5B68">
        <w:rPr>
          <w:rFonts w:cstheme="minorHAnsi"/>
          <w:b/>
          <w:bCs/>
          <w:sz w:val="24"/>
          <w:szCs w:val="24"/>
        </w:rPr>
        <w:t>Required: Discuss technology used for instruction</w:t>
      </w:r>
    </w:p>
    <w:p w14:paraId="076811CB" w14:textId="77777777" w:rsidR="00643682" w:rsidRDefault="00643682" w:rsidP="00643682">
      <w:pPr>
        <w:spacing w:after="0"/>
        <w:rPr>
          <w:rFonts w:cstheme="minorHAnsi"/>
          <w:b/>
          <w:bCs/>
          <w:sz w:val="24"/>
          <w:szCs w:val="24"/>
        </w:rPr>
      </w:pPr>
      <w:r>
        <w:rPr>
          <w:rFonts w:cstheme="minorHAnsi"/>
          <w:b/>
          <w:bCs/>
          <w:sz w:val="24"/>
          <w:szCs w:val="24"/>
        </w:rPr>
        <w:t>Part E.</w:t>
      </w:r>
    </w:p>
    <w:p w14:paraId="3E7F5D4E" w14:textId="77777777" w:rsidR="00643682" w:rsidRDefault="00643682" w:rsidP="00643682">
      <w:pPr>
        <w:spacing w:after="0"/>
        <w:rPr>
          <w:rFonts w:cstheme="minorHAnsi"/>
          <w:sz w:val="24"/>
          <w:szCs w:val="24"/>
        </w:rPr>
      </w:pPr>
      <w:r>
        <w:rPr>
          <w:rFonts w:cstheme="minorHAnsi"/>
          <w:b/>
          <w:bCs/>
          <w:sz w:val="24"/>
          <w:szCs w:val="24"/>
        </w:rPr>
        <w:t xml:space="preserve">Task: </w:t>
      </w:r>
      <w:r w:rsidRPr="00DF3566">
        <w:rPr>
          <w:rFonts w:cstheme="minorHAnsi"/>
          <w:sz w:val="24"/>
          <w:szCs w:val="24"/>
        </w:rPr>
        <w:t xml:space="preserve">Analysis your assessment data, including pre/post assessments and formative assessments to determine students’ progress related to the unit learning goals. Use visual representations and narrative to communicate the performance of the shole class, subgroups, and two individual students Conclusions drawn from this analysis should be provided in the “Reflection and Self-Evaluation” section. </w:t>
      </w:r>
    </w:p>
    <w:p w14:paraId="372B5AE5" w14:textId="77777777" w:rsidR="00643682" w:rsidRDefault="00643682" w:rsidP="00643682">
      <w:pPr>
        <w:pStyle w:val="ListParagraph"/>
        <w:numPr>
          <w:ilvl w:val="0"/>
          <w:numId w:val="55"/>
        </w:numPr>
        <w:spacing w:after="0"/>
        <w:rPr>
          <w:rFonts w:cstheme="minorHAnsi"/>
          <w:sz w:val="24"/>
          <w:szCs w:val="24"/>
        </w:rPr>
      </w:pPr>
      <w:r>
        <w:rPr>
          <w:rFonts w:cstheme="minorHAnsi"/>
          <w:sz w:val="24"/>
          <w:szCs w:val="24"/>
        </w:rPr>
        <w:t>In this section, you will analyze data to explain progress and achievement toward learning goals demonstrated by your whole class, subgroups of students, and individual students.</w:t>
      </w:r>
    </w:p>
    <w:p w14:paraId="154AC9B4" w14:textId="77777777" w:rsidR="00643682" w:rsidRDefault="00643682" w:rsidP="00643682">
      <w:pPr>
        <w:pStyle w:val="ListParagraph"/>
        <w:numPr>
          <w:ilvl w:val="0"/>
          <w:numId w:val="55"/>
        </w:numPr>
        <w:spacing w:after="0"/>
        <w:rPr>
          <w:rFonts w:cstheme="minorHAnsi"/>
          <w:sz w:val="24"/>
          <w:szCs w:val="24"/>
        </w:rPr>
      </w:pPr>
      <w:r>
        <w:rPr>
          <w:rFonts w:cstheme="minorHAnsi"/>
          <w:sz w:val="24"/>
          <w:szCs w:val="24"/>
        </w:rPr>
        <w:t>Entire Class: To analyze the progress of your whole class, create a table that shows pre-and post-assessment data on every student on every learning goal. Them create a graphic summary that shows the extent to which your students made progress (from the pre to the post assessment) toward the learning elements that you identified for each learning goal. Summarize what the graph tells about the students learning in this unit (How many students met the goal)?</w:t>
      </w:r>
    </w:p>
    <w:p w14:paraId="7128AEF1" w14:textId="77777777" w:rsidR="00643682" w:rsidRDefault="00643682" w:rsidP="00643682">
      <w:pPr>
        <w:pStyle w:val="ListParagraph"/>
        <w:numPr>
          <w:ilvl w:val="0"/>
          <w:numId w:val="55"/>
        </w:numPr>
        <w:spacing w:after="0"/>
        <w:rPr>
          <w:rFonts w:cstheme="minorHAnsi"/>
          <w:sz w:val="24"/>
          <w:szCs w:val="24"/>
        </w:rPr>
      </w:pPr>
      <w:r>
        <w:rPr>
          <w:rFonts w:cstheme="minorHAnsi"/>
          <w:sz w:val="24"/>
          <w:szCs w:val="24"/>
        </w:rPr>
        <w:t xml:space="preserve">Subgroups: Select a group characteristic (e.g., gender, performance level, socio-economic status, language proficiency) to analyze in terms of one learning goal. Provide a rationale for your selection of tis characteristic to form subgroups (girls vs. boys; high-vs-middle-vs low performers). Create a graphic representation that compares pre-and-post assessment results for the subgroups on this learning goal. Summarize what these data show about student learning. </w:t>
      </w:r>
    </w:p>
    <w:p w14:paraId="40CC485D" w14:textId="77777777" w:rsidR="00643682" w:rsidRDefault="00643682" w:rsidP="00643682">
      <w:pPr>
        <w:pStyle w:val="ListParagraph"/>
        <w:numPr>
          <w:ilvl w:val="0"/>
          <w:numId w:val="55"/>
        </w:numPr>
        <w:spacing w:after="0"/>
        <w:rPr>
          <w:rFonts w:cstheme="minorHAnsi"/>
          <w:sz w:val="24"/>
          <w:szCs w:val="24"/>
        </w:rPr>
      </w:pPr>
      <w:r>
        <w:rPr>
          <w:rFonts w:cstheme="minorHAnsi"/>
          <w:sz w:val="24"/>
          <w:szCs w:val="24"/>
        </w:rPr>
        <w:t xml:space="preserve">Individual Students: Select two students that demonstrated different levels of performance. Explain why it is important to understand the learning of these </w:t>
      </w:r>
      <w:proofErr w:type="gramStart"/>
      <w:r>
        <w:rPr>
          <w:rFonts w:cstheme="minorHAnsi"/>
          <w:sz w:val="24"/>
          <w:szCs w:val="24"/>
        </w:rPr>
        <w:t>particular students</w:t>
      </w:r>
      <w:proofErr w:type="gramEnd"/>
      <w:r>
        <w:rPr>
          <w:rFonts w:cstheme="minorHAnsi"/>
          <w:sz w:val="24"/>
          <w:szCs w:val="24"/>
        </w:rPr>
        <w:t xml:space="preserve">. Use pre-, formative, and post assessment data with examples of the students’ work to draw conclusions about the extent to which these students attained the two learning goals. Graphic representations are not necessary for this section of the assignment.  Provide possible reasons for why your students learned or did not learn in the next section, “Reflection and Self-Evaluation.” </w:t>
      </w:r>
    </w:p>
    <w:p w14:paraId="7800F884" w14:textId="77777777" w:rsidR="00643682" w:rsidRDefault="00643682" w:rsidP="00643682">
      <w:pPr>
        <w:spacing w:after="0"/>
        <w:rPr>
          <w:rFonts w:cstheme="minorHAnsi"/>
          <w:sz w:val="24"/>
          <w:szCs w:val="24"/>
        </w:rPr>
      </w:pPr>
    </w:p>
    <w:p w14:paraId="584ACCE6" w14:textId="77777777" w:rsidR="00643682" w:rsidRDefault="00643682" w:rsidP="00643682">
      <w:pPr>
        <w:spacing w:after="0"/>
        <w:jc w:val="center"/>
        <w:rPr>
          <w:rFonts w:cstheme="minorHAnsi"/>
          <w:b/>
          <w:sz w:val="24"/>
          <w:szCs w:val="24"/>
        </w:rPr>
      </w:pPr>
      <w:r>
        <w:rPr>
          <w:rFonts w:cstheme="minorHAnsi"/>
          <w:b/>
          <w:sz w:val="24"/>
          <w:szCs w:val="24"/>
        </w:rPr>
        <w:t xml:space="preserve">REFLECTION AND SELF EVALUATION </w:t>
      </w:r>
    </w:p>
    <w:p w14:paraId="48A37197" w14:textId="77777777" w:rsidR="00643682" w:rsidRPr="007F706B" w:rsidRDefault="00643682" w:rsidP="00643682">
      <w:pPr>
        <w:spacing w:after="0"/>
        <w:jc w:val="center"/>
        <w:rPr>
          <w:rFonts w:cstheme="minorHAnsi"/>
          <w:bCs/>
          <w:sz w:val="24"/>
          <w:szCs w:val="24"/>
        </w:rPr>
      </w:pPr>
      <w:r w:rsidRPr="007F706B">
        <w:rPr>
          <w:rFonts w:cstheme="minorHAnsi"/>
          <w:bCs/>
          <w:sz w:val="24"/>
          <w:szCs w:val="24"/>
        </w:rPr>
        <w:t xml:space="preserve">Suggested Length – 2 pages </w:t>
      </w:r>
    </w:p>
    <w:p w14:paraId="4149861F" w14:textId="77777777" w:rsidR="00643682" w:rsidRDefault="00643682" w:rsidP="00643682">
      <w:pPr>
        <w:spacing w:after="0"/>
        <w:rPr>
          <w:rFonts w:cstheme="minorHAnsi"/>
          <w:b/>
          <w:sz w:val="24"/>
          <w:szCs w:val="24"/>
        </w:rPr>
      </w:pPr>
      <w:r>
        <w:rPr>
          <w:rFonts w:cstheme="minorHAnsi"/>
          <w:b/>
          <w:sz w:val="24"/>
          <w:szCs w:val="24"/>
        </w:rPr>
        <w:t>Part F.</w:t>
      </w:r>
    </w:p>
    <w:p w14:paraId="3CAB2C0D" w14:textId="77777777" w:rsidR="00643682" w:rsidRDefault="00643682" w:rsidP="00643682">
      <w:pPr>
        <w:spacing w:after="0"/>
        <w:rPr>
          <w:rFonts w:cstheme="minorHAnsi"/>
          <w:sz w:val="24"/>
          <w:szCs w:val="24"/>
        </w:rPr>
      </w:pPr>
      <w:r>
        <w:rPr>
          <w:rFonts w:cstheme="minorHAnsi"/>
          <w:b/>
          <w:sz w:val="24"/>
          <w:szCs w:val="24"/>
        </w:rPr>
        <w:t xml:space="preserve">Task: </w:t>
      </w:r>
      <w:r w:rsidRPr="00EF5E80">
        <w:rPr>
          <w:rFonts w:cstheme="minorHAnsi"/>
          <w:bCs/>
          <w:sz w:val="24"/>
          <w:szCs w:val="24"/>
        </w:rPr>
        <w:t>Reflect on your performance as a teacher and link your performance to student learning results. Evaluate your performance and identify future actions for improved practice and professional growth.</w:t>
      </w:r>
      <w:r>
        <w:rPr>
          <w:rFonts w:cstheme="minorHAnsi"/>
          <w:bCs/>
          <w:sz w:val="24"/>
          <w:szCs w:val="24"/>
        </w:rPr>
        <w:t xml:space="preserve"> </w:t>
      </w:r>
      <w:r w:rsidRPr="006A2AF0">
        <w:rPr>
          <w:rFonts w:cstheme="minorHAnsi"/>
          <w:sz w:val="24"/>
          <w:szCs w:val="24"/>
        </w:rPr>
        <w:t xml:space="preserve">Provide a written reflection using the guiding questions provided. </w:t>
      </w:r>
      <w:r>
        <w:rPr>
          <w:rFonts w:cstheme="minorHAnsi"/>
          <w:sz w:val="24"/>
          <w:szCs w:val="24"/>
        </w:rPr>
        <w:t>C</w:t>
      </w:r>
      <w:r w:rsidRPr="006A2AF0">
        <w:rPr>
          <w:rFonts w:cstheme="minorHAnsi"/>
          <w:sz w:val="24"/>
          <w:szCs w:val="24"/>
        </w:rPr>
        <w:t xml:space="preserve">omplete a self-evaluation of your finished assignment using the </w:t>
      </w:r>
      <w:r>
        <w:rPr>
          <w:rFonts w:cstheme="minorHAnsi"/>
          <w:sz w:val="24"/>
          <w:szCs w:val="24"/>
        </w:rPr>
        <w:t xml:space="preserve">assignment </w:t>
      </w:r>
      <w:r w:rsidRPr="006A2AF0">
        <w:rPr>
          <w:rFonts w:cstheme="minorHAnsi"/>
          <w:sz w:val="24"/>
          <w:szCs w:val="24"/>
        </w:rPr>
        <w:t xml:space="preserve">rubric. </w:t>
      </w:r>
    </w:p>
    <w:p w14:paraId="0DC5D1EE" w14:textId="77777777" w:rsidR="00643682" w:rsidRDefault="00643682" w:rsidP="00643682">
      <w:pPr>
        <w:spacing w:after="0"/>
        <w:rPr>
          <w:rFonts w:cstheme="minorHAnsi"/>
          <w:sz w:val="24"/>
          <w:szCs w:val="24"/>
        </w:rPr>
      </w:pPr>
    </w:p>
    <w:p w14:paraId="79135DD1" w14:textId="77777777" w:rsidR="00643682" w:rsidRDefault="00643682" w:rsidP="00643682">
      <w:pPr>
        <w:pStyle w:val="ListParagraph"/>
        <w:numPr>
          <w:ilvl w:val="0"/>
          <w:numId w:val="54"/>
        </w:numPr>
        <w:spacing w:after="0"/>
        <w:rPr>
          <w:rFonts w:cstheme="minorHAnsi"/>
          <w:bCs/>
          <w:sz w:val="24"/>
          <w:szCs w:val="24"/>
        </w:rPr>
      </w:pPr>
      <w:r>
        <w:rPr>
          <w:rFonts w:cstheme="minorHAnsi"/>
          <w:bCs/>
          <w:sz w:val="24"/>
          <w:szCs w:val="24"/>
        </w:rPr>
        <w:t>Select the learning goal where your students were most successful. Provide two or more possible reasons for this success. Consider your goals, instruction, and assessment along with student characteristics and other contextual factors under your control.</w:t>
      </w:r>
    </w:p>
    <w:p w14:paraId="77030A44" w14:textId="77777777" w:rsidR="00643682" w:rsidRDefault="00643682" w:rsidP="00643682">
      <w:pPr>
        <w:pStyle w:val="ListParagraph"/>
        <w:numPr>
          <w:ilvl w:val="0"/>
          <w:numId w:val="54"/>
        </w:numPr>
        <w:spacing w:after="0"/>
        <w:rPr>
          <w:rFonts w:cstheme="minorHAnsi"/>
          <w:bCs/>
          <w:sz w:val="24"/>
          <w:szCs w:val="24"/>
        </w:rPr>
      </w:pPr>
      <w:r>
        <w:rPr>
          <w:rFonts w:cstheme="minorHAnsi"/>
          <w:bCs/>
          <w:sz w:val="24"/>
          <w:szCs w:val="24"/>
        </w:rPr>
        <w:t xml:space="preserve">Select the learning goal where your students were least successful. Provide two or more possible reasons for this lack of success, Consider your goals, instruction, and assessment along with student </w:t>
      </w:r>
      <w:r>
        <w:rPr>
          <w:rFonts w:cstheme="minorHAnsi"/>
          <w:bCs/>
          <w:sz w:val="24"/>
          <w:szCs w:val="24"/>
        </w:rPr>
        <w:lastRenderedPageBreak/>
        <w:t>characteristics and other contextual factors under your control. Discuss what you could do differently or better in the future to improve your students’ performance.</w:t>
      </w:r>
    </w:p>
    <w:p w14:paraId="4AADCFE8" w14:textId="77777777" w:rsidR="00643682" w:rsidRDefault="00643682" w:rsidP="00643682">
      <w:pPr>
        <w:pStyle w:val="ListParagraph"/>
        <w:numPr>
          <w:ilvl w:val="0"/>
          <w:numId w:val="54"/>
        </w:numPr>
        <w:spacing w:after="0"/>
        <w:rPr>
          <w:rFonts w:cstheme="minorHAnsi"/>
          <w:bCs/>
          <w:sz w:val="24"/>
          <w:szCs w:val="24"/>
        </w:rPr>
      </w:pPr>
      <w:r>
        <w:rPr>
          <w:rFonts w:cstheme="minorHAnsi"/>
          <w:bCs/>
          <w:sz w:val="24"/>
          <w:szCs w:val="24"/>
        </w:rPr>
        <w:t xml:space="preserve">Reflection on possibilities of professional development. Describe at least two professional learning goals that emerged from your insights and experiences with the Impact of Student Learning assessment. Identify two specific steps you will take to improve your performance in the critical area(s) you identified. </w:t>
      </w:r>
    </w:p>
    <w:p w14:paraId="090DE534" w14:textId="77777777" w:rsidR="00643682" w:rsidRPr="00EF5E80" w:rsidRDefault="00643682" w:rsidP="00643682">
      <w:pPr>
        <w:pStyle w:val="ListParagraph"/>
        <w:spacing w:after="0"/>
        <w:rPr>
          <w:rFonts w:cstheme="minorHAnsi"/>
          <w:bCs/>
          <w:sz w:val="24"/>
          <w:szCs w:val="24"/>
        </w:rPr>
      </w:pPr>
    </w:p>
    <w:p w14:paraId="751EC145" w14:textId="77777777" w:rsidR="00643682" w:rsidRDefault="00643682" w:rsidP="00643682">
      <w:pPr>
        <w:pStyle w:val="ListParagraph"/>
        <w:spacing w:before="100" w:beforeAutospacing="1" w:after="100" w:afterAutospacing="1" w:line="240" w:lineRule="auto"/>
        <w:ind w:left="-15"/>
        <w:jc w:val="center"/>
        <w:rPr>
          <w:rFonts w:eastAsia="Calibri" w:cstheme="minorHAnsi"/>
          <w:b/>
          <w:sz w:val="24"/>
          <w:szCs w:val="24"/>
        </w:rPr>
      </w:pPr>
      <w:r w:rsidRPr="007A188B">
        <w:rPr>
          <w:rFonts w:eastAsia="Calibri" w:cstheme="minorHAnsi"/>
          <w:b/>
          <w:sz w:val="24"/>
          <w:szCs w:val="24"/>
        </w:rPr>
        <w:t>FORMAL PRESENTATION</w:t>
      </w:r>
    </w:p>
    <w:p w14:paraId="37E97BEA" w14:textId="77777777" w:rsidR="00643682" w:rsidRPr="007A188B" w:rsidRDefault="00643682" w:rsidP="00643682">
      <w:pPr>
        <w:pStyle w:val="ListParagraph"/>
        <w:spacing w:before="100" w:beforeAutospacing="1" w:after="100" w:afterAutospacing="1" w:line="240" w:lineRule="auto"/>
        <w:ind w:left="-15"/>
        <w:jc w:val="center"/>
        <w:rPr>
          <w:rFonts w:eastAsia="Calibri" w:cstheme="minorHAnsi"/>
          <w:b/>
          <w:sz w:val="24"/>
          <w:szCs w:val="24"/>
        </w:rPr>
      </w:pPr>
      <w:r>
        <w:rPr>
          <w:rFonts w:eastAsia="Calibri" w:cstheme="minorHAnsi"/>
          <w:b/>
          <w:sz w:val="24"/>
          <w:szCs w:val="24"/>
        </w:rPr>
        <w:t>(Requirement: Use technology to manage the present of your findings in class)</w:t>
      </w:r>
    </w:p>
    <w:p w14:paraId="13437FA0" w14:textId="77777777" w:rsidR="00643682" w:rsidRPr="007A188B" w:rsidRDefault="00643682" w:rsidP="00643682">
      <w:pPr>
        <w:pStyle w:val="ListParagraph"/>
        <w:spacing w:before="100" w:beforeAutospacing="1" w:after="100" w:afterAutospacing="1" w:line="240" w:lineRule="auto"/>
        <w:ind w:left="-15"/>
        <w:rPr>
          <w:rFonts w:eastAsia="Calibri" w:cstheme="minorHAnsi"/>
          <w:b/>
          <w:sz w:val="12"/>
          <w:szCs w:val="12"/>
        </w:rPr>
      </w:pPr>
    </w:p>
    <w:p w14:paraId="1F83D8C5" w14:textId="77777777" w:rsidR="00643682" w:rsidRDefault="00643682" w:rsidP="00643682">
      <w:pPr>
        <w:pStyle w:val="ListParagraph"/>
        <w:spacing w:before="100" w:beforeAutospacing="1" w:after="100" w:afterAutospacing="1" w:line="240" w:lineRule="auto"/>
        <w:ind w:left="-15"/>
        <w:rPr>
          <w:rFonts w:eastAsia="Calibri" w:cstheme="minorHAnsi"/>
          <w:b/>
          <w:bCs/>
          <w:sz w:val="24"/>
          <w:szCs w:val="24"/>
        </w:rPr>
      </w:pPr>
      <w:r w:rsidRPr="00AC6900">
        <w:rPr>
          <w:rFonts w:eastAsia="Calibri" w:cstheme="minorHAnsi"/>
          <w:b/>
          <w:bCs/>
          <w:sz w:val="24"/>
          <w:szCs w:val="24"/>
        </w:rPr>
        <w:t>PART G.</w:t>
      </w:r>
    </w:p>
    <w:p w14:paraId="201FC786" w14:textId="77777777" w:rsidR="00643682" w:rsidRPr="00AC6900" w:rsidRDefault="00643682" w:rsidP="00643682">
      <w:pPr>
        <w:pStyle w:val="ListParagraph"/>
        <w:spacing w:before="100" w:beforeAutospacing="1" w:after="100" w:afterAutospacing="1" w:line="240" w:lineRule="auto"/>
        <w:ind w:left="-15"/>
        <w:rPr>
          <w:rFonts w:eastAsia="Calibri" w:cstheme="minorHAnsi"/>
          <w:b/>
          <w:bCs/>
          <w:sz w:val="24"/>
          <w:szCs w:val="24"/>
        </w:rPr>
      </w:pPr>
      <w:r>
        <w:rPr>
          <w:rFonts w:eastAsia="Calibri" w:cstheme="minorHAnsi"/>
          <w:b/>
          <w:bCs/>
          <w:sz w:val="24"/>
          <w:szCs w:val="24"/>
        </w:rPr>
        <w:t xml:space="preserve">Task: </w:t>
      </w:r>
      <w:r w:rsidRPr="007A188B">
        <w:rPr>
          <w:rFonts w:eastAsia="Calibri" w:cstheme="minorHAnsi"/>
          <w:sz w:val="24"/>
          <w:szCs w:val="24"/>
        </w:rPr>
        <w:t xml:space="preserve">Prepare a formal presentation on your data analysis and information covered in your commentary. Your presentation should highlight the following: </w:t>
      </w:r>
    </w:p>
    <w:p w14:paraId="7E361DDE" w14:textId="77777777" w:rsidR="00643682" w:rsidRDefault="00643682" w:rsidP="00643682">
      <w:pPr>
        <w:pStyle w:val="ListParagraph"/>
        <w:numPr>
          <w:ilvl w:val="0"/>
          <w:numId w:val="56"/>
        </w:numPr>
        <w:spacing w:before="100" w:beforeAutospacing="1" w:after="100" w:afterAutospacing="1" w:line="240" w:lineRule="auto"/>
        <w:rPr>
          <w:rFonts w:eastAsia="Calibri" w:cstheme="minorHAnsi"/>
          <w:sz w:val="24"/>
          <w:szCs w:val="24"/>
        </w:rPr>
      </w:pPr>
      <w:r w:rsidRPr="007A188B">
        <w:rPr>
          <w:rFonts w:eastAsia="Calibri" w:cstheme="minorHAnsi"/>
          <w:sz w:val="24"/>
          <w:szCs w:val="24"/>
        </w:rPr>
        <w:t>Summarize</w:t>
      </w:r>
      <w:r>
        <w:rPr>
          <w:rFonts w:eastAsia="Calibri" w:cstheme="minorHAnsi"/>
          <w:sz w:val="24"/>
          <w:szCs w:val="24"/>
        </w:rPr>
        <w:t xml:space="preserve"> </w:t>
      </w:r>
      <w:r w:rsidRPr="007A188B">
        <w:rPr>
          <w:rFonts w:eastAsia="Calibri" w:cstheme="minorHAnsi"/>
          <w:sz w:val="24"/>
          <w:szCs w:val="24"/>
        </w:rPr>
        <w:t xml:space="preserve">contextual information about the school and your students, </w:t>
      </w:r>
    </w:p>
    <w:p w14:paraId="7D24C4B5" w14:textId="77777777" w:rsidR="00643682" w:rsidRDefault="00643682" w:rsidP="00643682">
      <w:pPr>
        <w:pStyle w:val="ListParagraph"/>
        <w:numPr>
          <w:ilvl w:val="0"/>
          <w:numId w:val="56"/>
        </w:numPr>
        <w:spacing w:before="100" w:beforeAutospacing="1" w:after="100" w:afterAutospacing="1" w:line="240" w:lineRule="auto"/>
        <w:rPr>
          <w:rFonts w:eastAsia="Calibri" w:cstheme="minorHAnsi"/>
          <w:sz w:val="24"/>
          <w:szCs w:val="24"/>
        </w:rPr>
      </w:pPr>
      <w:r>
        <w:rPr>
          <w:rFonts w:eastAsia="Calibri" w:cstheme="minorHAnsi"/>
          <w:sz w:val="24"/>
          <w:szCs w:val="24"/>
        </w:rPr>
        <w:t>Summarize</w:t>
      </w:r>
      <w:r w:rsidRPr="007A188B">
        <w:rPr>
          <w:rFonts w:eastAsia="Calibri" w:cstheme="minorHAnsi"/>
          <w:sz w:val="24"/>
          <w:szCs w:val="24"/>
        </w:rPr>
        <w:t xml:space="preserve"> assessments used to collect data, including your pre- and post- assessments, </w:t>
      </w:r>
    </w:p>
    <w:p w14:paraId="069B45B9" w14:textId="77777777" w:rsidR="00643682" w:rsidRDefault="00643682" w:rsidP="00643682">
      <w:pPr>
        <w:pStyle w:val="ListParagraph"/>
        <w:numPr>
          <w:ilvl w:val="0"/>
          <w:numId w:val="56"/>
        </w:numPr>
        <w:spacing w:before="100" w:beforeAutospacing="1" w:after="100" w:afterAutospacing="1" w:line="240" w:lineRule="auto"/>
        <w:rPr>
          <w:rFonts w:eastAsia="Calibri" w:cstheme="minorHAnsi"/>
          <w:sz w:val="24"/>
          <w:szCs w:val="24"/>
        </w:rPr>
      </w:pPr>
      <w:r>
        <w:rPr>
          <w:rFonts w:eastAsia="Calibri" w:cstheme="minorHAnsi"/>
          <w:sz w:val="24"/>
          <w:szCs w:val="24"/>
        </w:rPr>
        <w:t>A</w:t>
      </w:r>
      <w:r w:rsidRPr="007A188B">
        <w:rPr>
          <w:rFonts w:eastAsia="Calibri" w:cstheme="minorHAnsi"/>
          <w:sz w:val="24"/>
          <w:szCs w:val="24"/>
        </w:rPr>
        <w:t xml:space="preserve">nalysis of and reporting of assessment data, and </w:t>
      </w:r>
    </w:p>
    <w:p w14:paraId="0DCE8853" w14:textId="77777777" w:rsidR="00643682" w:rsidRDefault="00643682" w:rsidP="00643682">
      <w:pPr>
        <w:pStyle w:val="ListParagraph"/>
        <w:numPr>
          <w:ilvl w:val="0"/>
          <w:numId w:val="56"/>
        </w:numPr>
        <w:spacing w:before="100" w:beforeAutospacing="1" w:after="100" w:afterAutospacing="1" w:line="240" w:lineRule="auto"/>
        <w:rPr>
          <w:rFonts w:eastAsia="Calibri" w:cstheme="minorHAnsi"/>
          <w:sz w:val="24"/>
          <w:szCs w:val="24"/>
        </w:rPr>
      </w:pPr>
      <w:r w:rsidRPr="007A188B">
        <w:rPr>
          <w:rFonts w:eastAsia="Calibri" w:cstheme="minorHAnsi"/>
          <w:sz w:val="24"/>
          <w:szCs w:val="24"/>
        </w:rPr>
        <w:t xml:space="preserve">your reflection on assessment results, supported appropriately by </w:t>
      </w:r>
      <w:r>
        <w:rPr>
          <w:rFonts w:eastAsia="Calibri" w:cstheme="minorHAnsi"/>
          <w:sz w:val="24"/>
          <w:szCs w:val="24"/>
        </w:rPr>
        <w:t xml:space="preserve">Social Studies </w:t>
      </w:r>
      <w:r w:rsidRPr="007A188B">
        <w:rPr>
          <w:rFonts w:eastAsia="Calibri" w:cstheme="minorHAnsi"/>
          <w:sz w:val="24"/>
          <w:szCs w:val="24"/>
        </w:rPr>
        <w:t xml:space="preserve">education research. </w:t>
      </w:r>
    </w:p>
    <w:p w14:paraId="4750A1E2" w14:textId="77777777" w:rsidR="00643682" w:rsidRPr="007A188B" w:rsidRDefault="00643682" w:rsidP="00643682">
      <w:pPr>
        <w:pStyle w:val="ListParagraph"/>
        <w:spacing w:before="100" w:beforeAutospacing="1" w:after="100" w:afterAutospacing="1" w:line="240" w:lineRule="auto"/>
        <w:ind w:left="-15"/>
        <w:rPr>
          <w:rFonts w:eastAsia="Calibri" w:cstheme="minorHAnsi"/>
          <w:bCs/>
          <w:sz w:val="24"/>
          <w:szCs w:val="24"/>
        </w:rPr>
      </w:pPr>
      <w:r w:rsidRPr="007A188B">
        <w:rPr>
          <w:rFonts w:eastAsia="Calibri" w:cstheme="minorHAnsi"/>
          <w:sz w:val="24"/>
          <w:szCs w:val="24"/>
        </w:rPr>
        <w:t xml:space="preserve">You will present your analysis in class. Your instructor will provide you with a date for your presentation. Review the </w:t>
      </w:r>
      <w:r>
        <w:rPr>
          <w:rFonts w:eastAsia="Calibri" w:cstheme="minorHAnsi"/>
          <w:bCs/>
          <w:sz w:val="24"/>
          <w:szCs w:val="24"/>
        </w:rPr>
        <w:t xml:space="preserve">Impact </w:t>
      </w:r>
      <w:r w:rsidRPr="007A188B">
        <w:rPr>
          <w:rFonts w:eastAsia="Calibri" w:cstheme="minorHAnsi"/>
          <w:bCs/>
          <w:sz w:val="24"/>
          <w:szCs w:val="24"/>
        </w:rPr>
        <w:t xml:space="preserve">on Student Learning Rubric for expected performance requirements on the presentation. </w:t>
      </w:r>
    </w:p>
    <w:p w14:paraId="7B5F2ABF" w14:textId="77777777" w:rsidR="00643682" w:rsidRPr="00C30BEC" w:rsidRDefault="00643682" w:rsidP="00643682">
      <w:pPr>
        <w:jc w:val="center"/>
        <w:rPr>
          <w:rFonts w:cstheme="minorHAnsi"/>
          <w:b/>
          <w:sz w:val="24"/>
          <w:szCs w:val="24"/>
        </w:rPr>
      </w:pPr>
      <w:r w:rsidRPr="00C30BEC">
        <w:rPr>
          <w:rFonts w:cstheme="minorHAnsi"/>
          <w:b/>
          <w:sz w:val="24"/>
          <w:szCs w:val="24"/>
        </w:rPr>
        <w:br w:type="page"/>
      </w:r>
    </w:p>
    <w:p w14:paraId="0CF7E4D0" w14:textId="77777777" w:rsidR="00643682" w:rsidRPr="00C30BEC" w:rsidRDefault="00643682" w:rsidP="00643682">
      <w:pPr>
        <w:jc w:val="center"/>
        <w:rPr>
          <w:rFonts w:cstheme="minorHAnsi"/>
          <w:b/>
          <w:sz w:val="24"/>
          <w:szCs w:val="24"/>
        </w:rPr>
      </w:pPr>
    </w:p>
    <w:p w14:paraId="1D11CA1E" w14:textId="77777777" w:rsidR="00643682" w:rsidRPr="00C30BEC" w:rsidRDefault="00643682" w:rsidP="00643682">
      <w:pPr>
        <w:jc w:val="center"/>
        <w:rPr>
          <w:rFonts w:cstheme="minorHAnsi"/>
          <w:b/>
          <w:sz w:val="24"/>
          <w:szCs w:val="24"/>
        </w:rPr>
      </w:pPr>
      <w:r w:rsidRPr="00C30BEC">
        <w:rPr>
          <w:rFonts w:cstheme="minorHAnsi"/>
          <w:b/>
          <w:sz w:val="24"/>
          <w:szCs w:val="24"/>
        </w:rPr>
        <w:t>SCORING RUBRIC – IMPACT ON STUDENT LEARNING COMMENTARY-SOCIAL STUDIES</w:t>
      </w:r>
    </w:p>
    <w:p w14:paraId="4E83B079" w14:textId="77777777" w:rsidR="00643682" w:rsidRPr="00C30BEC" w:rsidRDefault="00643682" w:rsidP="00643682">
      <w:pPr>
        <w:spacing w:after="0"/>
        <w:jc w:val="center"/>
        <w:rPr>
          <w:rFonts w:cstheme="minorHAnsi"/>
          <w:bCs/>
          <w:sz w:val="24"/>
          <w:szCs w:val="24"/>
        </w:rPr>
      </w:pPr>
      <w:r w:rsidRPr="00C30BEC">
        <w:rPr>
          <w:rFonts w:cstheme="minorHAnsi"/>
          <w:bCs/>
          <w:sz w:val="24"/>
          <w:szCs w:val="24"/>
        </w:rPr>
        <w:t xml:space="preserve">This rubric is used during the field experiences and the internship. </w:t>
      </w:r>
    </w:p>
    <w:p w14:paraId="2D15E80D" w14:textId="77777777" w:rsidR="00643682" w:rsidRPr="00C30BEC" w:rsidRDefault="00643682" w:rsidP="00643682">
      <w:pPr>
        <w:spacing w:after="0"/>
        <w:jc w:val="center"/>
        <w:rPr>
          <w:rFonts w:cstheme="minorHAnsi"/>
          <w:b/>
          <w:sz w:val="24"/>
          <w:szCs w:val="24"/>
        </w:rPr>
      </w:pPr>
      <w:r w:rsidRPr="00C30BEC">
        <w:rPr>
          <w:rFonts w:cstheme="minorHAnsi"/>
          <w:bCs/>
          <w:sz w:val="24"/>
          <w:szCs w:val="24"/>
        </w:rPr>
        <w:t>Expected level of performance: {Proficient- Level-3 or higher)</w:t>
      </w:r>
    </w:p>
    <w:p w14:paraId="3C740940" w14:textId="77777777" w:rsidR="00643682" w:rsidRPr="00C30BEC" w:rsidRDefault="00643682" w:rsidP="00643682">
      <w:pPr>
        <w:spacing w:after="0"/>
        <w:ind w:left="90"/>
        <w:rPr>
          <w:rFonts w:cstheme="minorHAnsi"/>
          <w:b/>
          <w:sz w:val="24"/>
          <w:szCs w:val="24"/>
        </w:rPr>
      </w:pPr>
    </w:p>
    <w:p w14:paraId="4A939D83" w14:textId="77777777" w:rsidR="00643682" w:rsidRPr="00C30BEC" w:rsidRDefault="00643682" w:rsidP="00643682">
      <w:pPr>
        <w:spacing w:after="0"/>
        <w:ind w:left="90"/>
      </w:pPr>
      <w:r w:rsidRPr="00C30BEC">
        <w:t>Required document to score: Commentary</w:t>
      </w:r>
    </w:p>
    <w:tbl>
      <w:tblPr>
        <w:tblStyle w:val="TableGrid0"/>
        <w:tblW w:w="10798" w:type="dxa"/>
        <w:tblInd w:w="-719" w:type="dxa"/>
        <w:tblCellMar>
          <w:top w:w="54" w:type="dxa"/>
          <w:left w:w="107" w:type="dxa"/>
          <w:right w:w="53" w:type="dxa"/>
        </w:tblCellMar>
        <w:tblLook w:val="04A0" w:firstRow="1" w:lastRow="0" w:firstColumn="1" w:lastColumn="0" w:noHBand="0" w:noVBand="1"/>
      </w:tblPr>
      <w:tblGrid>
        <w:gridCol w:w="2604"/>
        <w:gridCol w:w="2250"/>
        <w:gridCol w:w="1710"/>
        <w:gridCol w:w="1890"/>
        <w:gridCol w:w="2344"/>
      </w:tblGrid>
      <w:tr w:rsidR="00643682" w:rsidRPr="00C30BEC" w14:paraId="7DEEC541" w14:textId="77777777" w:rsidTr="00D31336">
        <w:trPr>
          <w:trHeight w:val="515"/>
        </w:trPr>
        <w:tc>
          <w:tcPr>
            <w:tcW w:w="2604" w:type="dxa"/>
            <w:tcBorders>
              <w:top w:val="single" w:sz="4" w:space="0" w:color="000000"/>
              <w:left w:val="single" w:sz="4" w:space="0" w:color="000000"/>
              <w:bottom w:val="single" w:sz="4" w:space="0" w:color="000000"/>
              <w:right w:val="single" w:sz="4" w:space="0" w:color="000000"/>
            </w:tcBorders>
            <w:shd w:val="clear" w:color="auto" w:fill="D9D9D9"/>
          </w:tcPr>
          <w:p w14:paraId="1C0E8C73" w14:textId="77777777" w:rsidR="00643682" w:rsidRPr="00C30BEC" w:rsidRDefault="00643682" w:rsidP="00D31336">
            <w:pPr>
              <w:rPr>
                <w:b/>
                <w:bCs/>
              </w:rPr>
            </w:pPr>
            <w:r w:rsidRPr="00C30BEC">
              <w:rPr>
                <w:rFonts w:ascii="Times New Roman" w:eastAsia="Times New Roman" w:hAnsi="Times New Roman" w:cs="Times New Roman"/>
              </w:rPr>
              <w:t xml:space="preserve"> </w:t>
            </w:r>
            <w:r w:rsidRPr="00C30BEC">
              <w:rPr>
                <w:rFonts w:ascii="Times New Roman" w:eastAsia="Times New Roman" w:hAnsi="Times New Roman" w:cs="Times New Roman"/>
                <w:b/>
                <w:bCs/>
              </w:rPr>
              <w:t xml:space="preserve">Elements </w:t>
            </w:r>
          </w:p>
        </w:tc>
        <w:tc>
          <w:tcPr>
            <w:tcW w:w="2250" w:type="dxa"/>
            <w:tcBorders>
              <w:top w:val="single" w:sz="4" w:space="0" w:color="000000"/>
              <w:left w:val="single" w:sz="4" w:space="0" w:color="000000"/>
              <w:bottom w:val="single" w:sz="4" w:space="0" w:color="000000"/>
              <w:right w:val="single" w:sz="4" w:space="0" w:color="000000"/>
            </w:tcBorders>
            <w:shd w:val="clear" w:color="auto" w:fill="D9D9D9"/>
          </w:tcPr>
          <w:p w14:paraId="752ED3CB" w14:textId="77777777" w:rsidR="00643682" w:rsidRPr="00C30BEC" w:rsidRDefault="00643682" w:rsidP="00D31336">
            <w:pPr>
              <w:ind w:left="45"/>
              <w:jc w:val="center"/>
              <w:rPr>
                <w:rFonts w:ascii="Times New Roman" w:eastAsia="Times New Roman" w:hAnsi="Times New Roman" w:cs="Times New Roman"/>
                <w:b/>
              </w:rPr>
            </w:pPr>
            <w:r w:rsidRPr="00C30BEC">
              <w:rPr>
                <w:rFonts w:ascii="Times New Roman" w:eastAsia="Times New Roman" w:hAnsi="Times New Roman" w:cs="Times New Roman"/>
                <w:b/>
              </w:rPr>
              <w:t>Accomplished</w:t>
            </w:r>
          </w:p>
          <w:p w14:paraId="207FFF8B" w14:textId="77777777" w:rsidR="00643682" w:rsidRPr="00C30BEC" w:rsidRDefault="00643682" w:rsidP="00D31336">
            <w:pPr>
              <w:ind w:left="45"/>
              <w:jc w:val="center"/>
              <w:rPr>
                <w:b/>
              </w:rPr>
            </w:pPr>
            <w:r w:rsidRPr="00C30BEC">
              <w:rPr>
                <w:b/>
              </w:rPr>
              <w:t>Level 4</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97B4771" w14:textId="77777777" w:rsidR="00643682" w:rsidRPr="00C30BEC" w:rsidRDefault="00643682" w:rsidP="00D31336">
            <w:pPr>
              <w:ind w:right="52"/>
              <w:jc w:val="center"/>
              <w:rPr>
                <w:b/>
              </w:rPr>
            </w:pPr>
            <w:r w:rsidRPr="00C30BEC">
              <w:rPr>
                <w:b/>
              </w:rPr>
              <w:t>Proficient</w:t>
            </w:r>
          </w:p>
          <w:p w14:paraId="3970B2FC" w14:textId="77777777" w:rsidR="00643682" w:rsidRPr="00C30BEC" w:rsidRDefault="00643682" w:rsidP="00D31336">
            <w:pPr>
              <w:ind w:right="52"/>
              <w:jc w:val="center"/>
              <w:rPr>
                <w:b/>
              </w:rPr>
            </w:pPr>
            <w:r w:rsidRPr="00C30BEC">
              <w:rPr>
                <w:b/>
              </w:rPr>
              <w:t>Level 3</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338F4DD5" w14:textId="77777777" w:rsidR="00643682" w:rsidRPr="00C30BEC" w:rsidRDefault="00643682" w:rsidP="00D31336">
            <w:pPr>
              <w:ind w:right="55"/>
              <w:jc w:val="center"/>
              <w:rPr>
                <w:rFonts w:ascii="Times New Roman" w:eastAsia="Times New Roman" w:hAnsi="Times New Roman" w:cs="Times New Roman"/>
                <w:b/>
              </w:rPr>
            </w:pPr>
            <w:r w:rsidRPr="00C30BEC">
              <w:rPr>
                <w:rFonts w:ascii="Times New Roman" w:eastAsia="Times New Roman" w:hAnsi="Times New Roman" w:cs="Times New Roman"/>
                <w:b/>
              </w:rPr>
              <w:t xml:space="preserve">Developing </w:t>
            </w:r>
          </w:p>
          <w:p w14:paraId="1BA9A784" w14:textId="77777777" w:rsidR="00643682" w:rsidRPr="00C30BEC" w:rsidRDefault="00643682" w:rsidP="00D31336">
            <w:pPr>
              <w:ind w:right="55"/>
              <w:jc w:val="center"/>
              <w:rPr>
                <w:b/>
              </w:rPr>
            </w:pPr>
            <w:r w:rsidRPr="00C30BEC">
              <w:rPr>
                <w:b/>
              </w:rPr>
              <w:t>Level 2</w:t>
            </w:r>
          </w:p>
        </w:tc>
        <w:tc>
          <w:tcPr>
            <w:tcW w:w="2344" w:type="dxa"/>
            <w:tcBorders>
              <w:top w:val="single" w:sz="4" w:space="0" w:color="000000"/>
              <w:left w:val="single" w:sz="4" w:space="0" w:color="000000"/>
              <w:bottom w:val="single" w:sz="4" w:space="0" w:color="000000"/>
              <w:right w:val="single" w:sz="4" w:space="0" w:color="000000"/>
            </w:tcBorders>
            <w:shd w:val="clear" w:color="auto" w:fill="D9D9D9"/>
          </w:tcPr>
          <w:p w14:paraId="568C4333" w14:textId="77777777" w:rsidR="00643682" w:rsidRPr="00C30BEC" w:rsidRDefault="00643682" w:rsidP="00D31336">
            <w:pPr>
              <w:jc w:val="center"/>
              <w:rPr>
                <w:rFonts w:ascii="Times New Roman" w:eastAsia="Times New Roman" w:hAnsi="Times New Roman" w:cs="Times New Roman"/>
                <w:b/>
              </w:rPr>
            </w:pPr>
            <w:r w:rsidRPr="00C30BEC">
              <w:rPr>
                <w:rFonts w:ascii="Times New Roman" w:eastAsia="Times New Roman" w:hAnsi="Times New Roman" w:cs="Times New Roman"/>
                <w:b/>
              </w:rPr>
              <w:t xml:space="preserve">Beginning </w:t>
            </w:r>
          </w:p>
          <w:p w14:paraId="5DFAE9F8" w14:textId="77777777" w:rsidR="00643682" w:rsidRPr="00C30BEC" w:rsidRDefault="00643682" w:rsidP="00D31336">
            <w:pPr>
              <w:jc w:val="center"/>
              <w:rPr>
                <w:b/>
              </w:rPr>
            </w:pPr>
            <w:r w:rsidRPr="00C30BEC">
              <w:rPr>
                <w:b/>
              </w:rPr>
              <w:t>Level 1</w:t>
            </w:r>
          </w:p>
        </w:tc>
      </w:tr>
      <w:tr w:rsidR="00643682" w:rsidRPr="00C30BEC" w14:paraId="3D026473" w14:textId="77777777" w:rsidTr="00D31336">
        <w:trPr>
          <w:trHeight w:val="809"/>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2F2F2"/>
          </w:tcPr>
          <w:p w14:paraId="4C12399C" w14:textId="77777777" w:rsidR="00643682" w:rsidRPr="00C30BEC" w:rsidRDefault="00643682" w:rsidP="00D31336">
            <w:pPr>
              <w:jc w:val="center"/>
            </w:pPr>
            <w:r w:rsidRPr="00C30BEC">
              <w:rPr>
                <w:b/>
                <w:bCs/>
              </w:rPr>
              <w:t>Social Studies Standard 3 Assessments</w:t>
            </w:r>
          </w:p>
          <w:p w14:paraId="7238FE32" w14:textId="77777777" w:rsidR="00643682" w:rsidRPr="00C30BEC" w:rsidRDefault="00643682" w:rsidP="00D31336">
            <w:pPr>
              <w:tabs>
                <w:tab w:val="left" w:pos="720"/>
                <w:tab w:val="left" w:pos="1260"/>
              </w:tabs>
              <w:spacing w:after="160" w:line="259" w:lineRule="auto"/>
              <w:rPr>
                <w:rFonts w:ascii="Arial" w:hAnsi="Arial" w:cs="Arial"/>
                <w:sz w:val="18"/>
                <w:szCs w:val="18"/>
              </w:rPr>
            </w:pPr>
            <w:proofErr w:type="gramStart"/>
            <w:r w:rsidRPr="00C30BEC">
              <w:rPr>
                <w:rFonts w:ascii="Arial" w:hAnsi="Arial" w:cs="Arial"/>
                <w:sz w:val="18"/>
                <w:szCs w:val="18"/>
              </w:rPr>
              <w:t>Candidates</w:t>
            </w:r>
            <w:proofErr w:type="gramEnd"/>
            <w:r w:rsidRPr="00C30BEC">
              <w:rPr>
                <w:rFonts w:ascii="Arial" w:hAnsi="Arial" w:cs="Arial"/>
                <w:sz w:val="18"/>
                <w:szCs w:val="18"/>
              </w:rPr>
              <w:t xml:space="preserve"> design and implement instruction and authentic assessments (including, but not limited to assessing how students explain, apply, or justify their positions on various social studies topics), informed by data literacy and learner self-assessment, that promote civic competence.  [According to NCSS, “data literacy for teaching social studies is the ability to transform information into actionable curriculum, content knowledge, knowledge of students, and instructional practices by collecting, analyzing, and interpreting all types of data including student learning outcomes to help determine instructional decision-making.”]</w:t>
            </w:r>
          </w:p>
          <w:p w14:paraId="0F7CACEB" w14:textId="77777777" w:rsidR="00643682" w:rsidRPr="00C30BEC" w:rsidRDefault="00643682" w:rsidP="00D31336"/>
        </w:tc>
      </w:tr>
      <w:tr w:rsidR="00643682" w:rsidRPr="00C30BEC" w14:paraId="6EE3BF59" w14:textId="77777777" w:rsidTr="00D31336">
        <w:trPr>
          <w:trHeight w:val="284"/>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FD468A5" w14:textId="77777777" w:rsidR="00643682" w:rsidRPr="00C30BEC" w:rsidRDefault="00643682" w:rsidP="00D31336">
            <w:pPr>
              <w:jc w:val="center"/>
              <w:rPr>
                <w:b/>
                <w:bCs/>
                <w:sz w:val="24"/>
                <w:szCs w:val="24"/>
              </w:rPr>
            </w:pPr>
            <w:r w:rsidRPr="00C30BEC">
              <w:rPr>
                <w:b/>
                <w:bCs/>
                <w:sz w:val="24"/>
                <w:szCs w:val="24"/>
              </w:rPr>
              <w:t>PART A – Unit Lesson Plans and Assessments for Social Studies</w:t>
            </w:r>
          </w:p>
          <w:p w14:paraId="32BF45C1" w14:textId="77777777" w:rsidR="00643682" w:rsidRPr="00C30BEC" w:rsidRDefault="00643682" w:rsidP="00D31336">
            <w:pPr>
              <w:jc w:val="center"/>
              <w:rPr>
                <w:rFonts w:ascii="Times New Roman" w:eastAsia="Times New Roman" w:hAnsi="Times New Roman" w:cs="Times New Roman"/>
              </w:rPr>
            </w:pPr>
          </w:p>
        </w:tc>
      </w:tr>
      <w:tr w:rsidR="00643682" w:rsidRPr="00C30BEC" w14:paraId="3ECFBE27"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3230A90D" w14:textId="77777777" w:rsidR="00643682" w:rsidRPr="00C30BEC" w:rsidRDefault="00643682" w:rsidP="00D31336">
            <w:pPr>
              <w:rPr>
                <w:b/>
                <w:bCs/>
              </w:rPr>
            </w:pPr>
          </w:p>
          <w:p w14:paraId="0FD22AF9" w14:textId="77777777" w:rsidR="00643682" w:rsidRPr="00C30BEC" w:rsidRDefault="00643682" w:rsidP="00D31336">
            <w:pPr>
              <w:rPr>
                <w:b/>
                <w:bCs/>
              </w:rPr>
            </w:pPr>
          </w:p>
          <w:p w14:paraId="0CC73E5E" w14:textId="77777777" w:rsidR="00643682" w:rsidRPr="00C30BEC" w:rsidRDefault="00643682" w:rsidP="00D31336">
            <w:pPr>
              <w:rPr>
                <w:b/>
                <w:bCs/>
              </w:rPr>
            </w:pPr>
          </w:p>
          <w:p w14:paraId="52B0608F" w14:textId="77777777" w:rsidR="00643682" w:rsidRPr="00C30BEC" w:rsidRDefault="00643682" w:rsidP="00D31336">
            <w:pPr>
              <w:rPr>
                <w:b/>
                <w:bCs/>
              </w:rPr>
            </w:pPr>
          </w:p>
          <w:p w14:paraId="53752191" w14:textId="77777777" w:rsidR="00643682" w:rsidRPr="00C30BEC" w:rsidRDefault="00643682" w:rsidP="00D31336">
            <w:pPr>
              <w:rPr>
                <w:b/>
                <w:bCs/>
              </w:rPr>
            </w:pPr>
          </w:p>
          <w:p w14:paraId="4F95ACCA" w14:textId="77777777" w:rsidR="00643682" w:rsidRPr="00C30BEC" w:rsidRDefault="00643682" w:rsidP="00D31336">
            <w:pPr>
              <w:rPr>
                <w:b/>
                <w:bCs/>
              </w:rPr>
            </w:pPr>
          </w:p>
        </w:tc>
        <w:tc>
          <w:tcPr>
            <w:tcW w:w="225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3C12978D" w14:textId="77777777" w:rsidR="00643682" w:rsidRPr="00C30BEC" w:rsidRDefault="00643682" w:rsidP="00D31336">
            <w:pPr>
              <w:rPr>
                <w:rFonts w:ascii="Times New Roman" w:eastAsia="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304CD1B8" w14:textId="77777777" w:rsidR="00643682" w:rsidRPr="00C30BEC" w:rsidRDefault="00643682" w:rsidP="00D31336">
            <w:pPr>
              <w:rPr>
                <w:rFonts w:ascii="Times New Roman" w:eastAsia="Times New Roman" w:hAnsi="Times New Roman" w:cs="Times New Roman"/>
              </w:rPr>
            </w:pPr>
          </w:p>
        </w:tc>
        <w:tc>
          <w:tcPr>
            <w:tcW w:w="1890"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0E163CFD" w14:textId="77777777" w:rsidR="00643682" w:rsidRPr="00C30BEC" w:rsidRDefault="00643682" w:rsidP="00D31336">
            <w:pPr>
              <w:ind w:left="1"/>
              <w:rPr>
                <w:rFonts w:ascii="Times New Roman" w:eastAsia="Times New Roman" w:hAnsi="Times New Roman" w:cs="Times New Roman"/>
              </w:rPr>
            </w:pPr>
          </w:p>
        </w:tc>
        <w:tc>
          <w:tcPr>
            <w:tcW w:w="2344" w:type="dxa"/>
            <w:tcBorders>
              <w:top w:val="single" w:sz="4" w:space="0" w:color="000000"/>
              <w:left w:val="single" w:sz="4" w:space="0" w:color="000000"/>
              <w:bottom w:val="single" w:sz="4" w:space="0" w:color="000000"/>
              <w:right w:val="single" w:sz="4" w:space="0" w:color="000000"/>
            </w:tcBorders>
            <w:shd w:val="clear" w:color="auto" w:fill="17365D" w:themeFill="text2" w:themeFillShade="BF"/>
          </w:tcPr>
          <w:p w14:paraId="062E71C8" w14:textId="77777777" w:rsidR="00643682" w:rsidRPr="00C30BEC" w:rsidRDefault="00643682" w:rsidP="00D31336">
            <w:pPr>
              <w:rPr>
                <w:rFonts w:ascii="Times New Roman" w:eastAsia="Times New Roman" w:hAnsi="Times New Roman" w:cs="Times New Roman"/>
              </w:rPr>
            </w:pPr>
          </w:p>
        </w:tc>
      </w:tr>
      <w:tr w:rsidR="00643682" w:rsidRPr="00C30BEC" w14:paraId="2966B93F" w14:textId="77777777" w:rsidTr="00D31336">
        <w:trPr>
          <w:trHeight w:val="71"/>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2BEB65C" w14:textId="77777777" w:rsidR="00643682" w:rsidRPr="00C30BEC" w:rsidRDefault="00643682" w:rsidP="00D31336">
            <w:pPr>
              <w:jc w:val="center"/>
              <w:rPr>
                <w:rFonts w:ascii="Times New Roman" w:eastAsia="Times New Roman" w:hAnsi="Times New Roman" w:cs="Times New Roman"/>
                <w:b/>
                <w:bCs/>
                <w:sz w:val="24"/>
                <w:szCs w:val="24"/>
              </w:rPr>
            </w:pPr>
            <w:r w:rsidRPr="00C30BEC">
              <w:rPr>
                <w:rFonts w:ascii="Times New Roman" w:eastAsia="Times New Roman" w:hAnsi="Times New Roman" w:cs="Times New Roman"/>
                <w:b/>
                <w:bCs/>
                <w:sz w:val="24"/>
                <w:szCs w:val="24"/>
              </w:rPr>
              <w:t>PART B – PRE-ASSESSMENTS FOR SOCIAL STUDIES</w:t>
            </w:r>
          </w:p>
        </w:tc>
      </w:tr>
      <w:tr w:rsidR="00643682" w:rsidRPr="00C30BEC" w14:paraId="3A7CEF2F"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F2F2F2"/>
          </w:tcPr>
          <w:p w14:paraId="64DD66D9" w14:textId="77777777" w:rsidR="00643682" w:rsidRPr="00C30BEC" w:rsidRDefault="00643682" w:rsidP="00D31336">
            <w:pPr>
              <w:rPr>
                <w:rFonts w:eastAsia="Times New Roman" w:cstheme="minorHAnsi"/>
                <w:b/>
              </w:rPr>
            </w:pPr>
            <w:r w:rsidRPr="00C30BEC">
              <w:rPr>
                <w:rFonts w:eastAsia="Times New Roman" w:cstheme="minorHAnsi"/>
                <w:b/>
              </w:rPr>
              <w:t>Assessments</w:t>
            </w:r>
          </w:p>
          <w:p w14:paraId="1CBF7F2E" w14:textId="77777777" w:rsidR="00643682" w:rsidRPr="00C30BEC" w:rsidRDefault="00643682" w:rsidP="00D31336">
            <w:pPr>
              <w:rPr>
                <w:rFonts w:cstheme="minorHAnsi"/>
              </w:rPr>
            </w:pPr>
            <w:r w:rsidRPr="00C30BEC">
              <w:rPr>
                <w:rFonts w:eastAsia="Times New Roman" w:cstheme="minorHAnsi"/>
                <w:b/>
              </w:rPr>
              <w:t xml:space="preserve">Social Studies Pre-test </w:t>
            </w:r>
          </w:p>
          <w:p w14:paraId="797ED436" w14:textId="77777777" w:rsidR="00643682" w:rsidRPr="00C30BEC" w:rsidRDefault="00643682" w:rsidP="00D31336">
            <w:pPr>
              <w:rPr>
                <w:rFonts w:cstheme="minorHAnsi"/>
              </w:rPr>
            </w:pPr>
            <w:r w:rsidRPr="00C30BEC">
              <w:rPr>
                <w:rFonts w:eastAsia="Times New Roman" w:cstheme="minorHAnsi"/>
              </w:rPr>
              <w:t xml:space="preserve"> </w:t>
            </w:r>
          </w:p>
          <w:p w14:paraId="11A006EB" w14:textId="77777777" w:rsidR="00643682" w:rsidRPr="00C30BEC" w:rsidRDefault="00643682" w:rsidP="00D31336">
            <w:pPr>
              <w:rPr>
                <w:rFonts w:cstheme="minorHAnsi"/>
                <w:b/>
                <w:bCs/>
              </w:rPr>
            </w:pPr>
            <w:r w:rsidRPr="00C30BEC">
              <w:rPr>
                <w:rFonts w:eastAsia="Times New Roman" w:cstheme="minorHAnsi"/>
              </w:rPr>
              <w:t xml:space="preserve">Candidate designs and/or selects a pre-test to gauge students’ levels of understanding. </w:t>
            </w:r>
            <w:r w:rsidRPr="00C30BEC">
              <w:rPr>
                <w:rFonts w:eastAsia="Times New Roman" w:cstheme="minorHAnsi"/>
              </w:rPr>
              <w:br/>
            </w:r>
            <w:r w:rsidRPr="00C30BEC">
              <w:rPr>
                <w:rFonts w:cstheme="minorHAnsi"/>
              </w:rPr>
              <w:t>(SS Standard 3 Indicator 3.4)</w:t>
            </w:r>
          </w:p>
        </w:tc>
        <w:tc>
          <w:tcPr>
            <w:tcW w:w="2250" w:type="dxa"/>
            <w:tcBorders>
              <w:top w:val="single" w:sz="4" w:space="0" w:color="000000"/>
              <w:left w:val="single" w:sz="4" w:space="0" w:color="000000"/>
              <w:bottom w:val="single" w:sz="4" w:space="0" w:color="000000"/>
              <w:right w:val="single" w:sz="4" w:space="0" w:color="000000"/>
            </w:tcBorders>
            <w:shd w:val="clear" w:color="auto" w:fill="F2F2F2"/>
          </w:tcPr>
          <w:p w14:paraId="43361D0B" w14:textId="77777777" w:rsidR="00643682" w:rsidRPr="00C30BEC" w:rsidRDefault="00643682" w:rsidP="00D31336">
            <w:pPr>
              <w:ind w:left="1"/>
              <w:rPr>
                <w:rFonts w:cstheme="minorHAnsi"/>
              </w:rPr>
            </w:pPr>
            <w:r w:rsidRPr="00C30BEC">
              <w:rPr>
                <w:rFonts w:eastAsia="Times New Roman" w:cstheme="minorHAnsi"/>
              </w:rPr>
              <w:t xml:space="preserve">Candidate develops or selects a pre-test that is highly correlated with the Social Studies lesson objectives and the Social Studies central focus for the unit plans.  </w:t>
            </w:r>
          </w:p>
          <w:p w14:paraId="0E050744" w14:textId="77777777" w:rsidR="00643682" w:rsidRPr="00C30BEC" w:rsidRDefault="00643682" w:rsidP="00D31336">
            <w:pPr>
              <w:ind w:left="1"/>
              <w:rPr>
                <w:rFonts w:cstheme="minorHAnsi"/>
              </w:rPr>
            </w:pPr>
            <w:r w:rsidRPr="00C30BEC">
              <w:rPr>
                <w:rFonts w:eastAsia="Times New Roman" w:cstheme="minorHAnsi"/>
              </w:rPr>
              <w:t xml:space="preserve"> </w:t>
            </w:r>
          </w:p>
          <w:p w14:paraId="71F46E21" w14:textId="77777777" w:rsidR="00643682" w:rsidRPr="00C30BEC" w:rsidRDefault="00643682" w:rsidP="00D31336">
            <w:pPr>
              <w:rPr>
                <w:rFonts w:eastAsia="Times New Roman" w:cstheme="minorHAnsi"/>
              </w:rPr>
            </w:pPr>
            <w:r w:rsidRPr="00C30BEC">
              <w:rPr>
                <w:rFonts w:eastAsia="Times New Roman" w:cstheme="minorHAnsi"/>
              </w:rPr>
              <w:t xml:space="preserve">The alignment between assessment and lesson objectives is strong and clear.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4931CB31" w14:textId="77777777" w:rsidR="00643682" w:rsidRPr="00C30BEC" w:rsidRDefault="00643682" w:rsidP="00D31336">
            <w:pPr>
              <w:ind w:left="1"/>
              <w:rPr>
                <w:rFonts w:cstheme="minorHAnsi"/>
              </w:rPr>
            </w:pPr>
            <w:r w:rsidRPr="00C30BEC">
              <w:rPr>
                <w:rFonts w:eastAsia="Times New Roman" w:cstheme="minorHAnsi"/>
              </w:rPr>
              <w:t xml:space="preserve">Candidate selects a pre-test that is correlated with Social Studies lesson objectives. </w:t>
            </w:r>
          </w:p>
          <w:p w14:paraId="164D0386" w14:textId="77777777" w:rsidR="00643682" w:rsidRPr="00C30BEC" w:rsidRDefault="00643682" w:rsidP="00D31336">
            <w:pPr>
              <w:ind w:left="1"/>
              <w:rPr>
                <w:rFonts w:cstheme="minorHAnsi"/>
              </w:rPr>
            </w:pPr>
            <w:r w:rsidRPr="00C30BEC">
              <w:rPr>
                <w:rFonts w:eastAsia="Times New Roman" w:cstheme="minorHAnsi"/>
              </w:rPr>
              <w:t xml:space="preserve"> </w:t>
            </w:r>
          </w:p>
          <w:p w14:paraId="238CF4A9" w14:textId="77777777" w:rsidR="00643682" w:rsidRPr="00C30BEC" w:rsidRDefault="00643682" w:rsidP="00D31336">
            <w:pPr>
              <w:rPr>
                <w:rFonts w:eastAsia="Times New Roman" w:cstheme="minorHAnsi"/>
              </w:rPr>
            </w:pPr>
            <w:r w:rsidRPr="00C30BEC">
              <w:rPr>
                <w:rFonts w:eastAsia="Times New Roman" w:cstheme="minorHAnsi"/>
              </w:rPr>
              <w:t xml:space="preserve">There is evidence of alignment between assessment and lesson objectives. </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cPr>
          <w:p w14:paraId="7192CE15" w14:textId="77777777" w:rsidR="00643682" w:rsidRPr="00C30BEC" w:rsidRDefault="00643682" w:rsidP="00D31336">
            <w:pPr>
              <w:ind w:left="1"/>
              <w:rPr>
                <w:rFonts w:cstheme="minorHAnsi"/>
              </w:rPr>
            </w:pPr>
            <w:r w:rsidRPr="00C30BEC">
              <w:rPr>
                <w:rFonts w:eastAsia="Times New Roman" w:cstheme="minorHAnsi"/>
              </w:rPr>
              <w:t xml:space="preserve">Candidate provides a pre-test that has limited Social Studies alignment with lesson objectives.   </w:t>
            </w:r>
          </w:p>
          <w:p w14:paraId="27F901E7" w14:textId="77777777" w:rsidR="00643682" w:rsidRPr="00C30BEC" w:rsidRDefault="00643682" w:rsidP="00D31336">
            <w:pPr>
              <w:ind w:left="1"/>
              <w:rPr>
                <w:rFonts w:cstheme="minorHAnsi"/>
              </w:rPr>
            </w:pPr>
            <w:r w:rsidRPr="00C30BEC">
              <w:rPr>
                <w:rFonts w:eastAsia="Times New Roman" w:cstheme="minorHAnsi"/>
              </w:rPr>
              <w:t xml:space="preserve"> </w:t>
            </w:r>
          </w:p>
          <w:p w14:paraId="16CAC194" w14:textId="77777777" w:rsidR="00643682" w:rsidRPr="00C30BEC" w:rsidRDefault="00643682" w:rsidP="00D31336">
            <w:pPr>
              <w:ind w:left="1"/>
              <w:rPr>
                <w:rFonts w:eastAsia="Times New Roman" w:cstheme="minorHAnsi"/>
              </w:rPr>
            </w:pPr>
            <w:r w:rsidRPr="00C30BEC">
              <w:rPr>
                <w:rFonts w:eastAsia="Times New Roman" w:cstheme="minorHAnsi"/>
              </w:rPr>
              <w:t xml:space="preserve">The alignment between assessment and lesson objectives is not clear. </w:t>
            </w:r>
          </w:p>
        </w:tc>
        <w:tc>
          <w:tcPr>
            <w:tcW w:w="2344" w:type="dxa"/>
            <w:tcBorders>
              <w:top w:val="single" w:sz="4" w:space="0" w:color="000000"/>
              <w:left w:val="single" w:sz="4" w:space="0" w:color="000000"/>
              <w:bottom w:val="single" w:sz="4" w:space="0" w:color="000000"/>
              <w:right w:val="single" w:sz="4" w:space="0" w:color="000000"/>
            </w:tcBorders>
            <w:shd w:val="clear" w:color="auto" w:fill="F2F2F2"/>
          </w:tcPr>
          <w:p w14:paraId="7B710941" w14:textId="77777777" w:rsidR="00643682" w:rsidRPr="00C30BEC" w:rsidRDefault="00643682" w:rsidP="00D31336">
            <w:pPr>
              <w:rPr>
                <w:rFonts w:eastAsia="Times New Roman" w:cstheme="minorHAnsi"/>
              </w:rPr>
            </w:pPr>
            <w:r w:rsidRPr="00C30BEC">
              <w:rPr>
                <w:rFonts w:eastAsia="Times New Roman" w:cstheme="minorHAnsi"/>
              </w:rPr>
              <w:t xml:space="preserve">Candidate uses a pre-test with little thought given to the Social Studies alignment with lesson objectives; assessment is not appropriate for the knowledge and/or skills being assessed. </w:t>
            </w:r>
          </w:p>
        </w:tc>
      </w:tr>
      <w:tr w:rsidR="00643682" w:rsidRPr="00C30BEC" w14:paraId="5140E673" w14:textId="77777777" w:rsidTr="00D31336">
        <w:trPr>
          <w:trHeight w:val="284"/>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5F0BF8E" w14:textId="77777777" w:rsidR="00643682" w:rsidRPr="00C30BEC" w:rsidRDefault="00643682" w:rsidP="00D31336">
            <w:pPr>
              <w:jc w:val="center"/>
              <w:rPr>
                <w:rFonts w:eastAsia="Times New Roman" w:cstheme="minorHAnsi"/>
                <w:b/>
                <w:bCs/>
              </w:rPr>
            </w:pPr>
            <w:r w:rsidRPr="00C30BEC">
              <w:rPr>
                <w:rFonts w:eastAsia="Times New Roman" w:cstheme="minorHAnsi"/>
                <w:b/>
                <w:bCs/>
              </w:rPr>
              <w:t xml:space="preserve">PART C-NARRATIVE ANALYSIS OF THE PRE-TEST DATA TO THE SOCIAL STUDIES OBJECTIVES </w:t>
            </w:r>
          </w:p>
          <w:p w14:paraId="5FF1907D" w14:textId="77777777" w:rsidR="00643682" w:rsidRPr="00C30BEC" w:rsidRDefault="00643682" w:rsidP="00D31336">
            <w:pPr>
              <w:jc w:val="center"/>
              <w:rPr>
                <w:rFonts w:eastAsia="Times New Roman" w:cstheme="minorHAnsi"/>
                <w:b/>
                <w:bCs/>
              </w:rPr>
            </w:pPr>
            <w:r w:rsidRPr="00C30BEC">
              <w:rPr>
                <w:rFonts w:eastAsia="Times New Roman" w:cstheme="minorHAnsi"/>
                <w:b/>
                <w:bCs/>
              </w:rPr>
              <w:t>Content and Instruction</w:t>
            </w:r>
          </w:p>
        </w:tc>
      </w:tr>
      <w:tr w:rsidR="00643682" w:rsidRPr="00C30BEC" w14:paraId="5B1B4CC7"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41D597DA" w14:textId="77777777" w:rsidR="00643682" w:rsidRPr="00C30BEC" w:rsidRDefault="00643682" w:rsidP="00D31336">
            <w:pPr>
              <w:rPr>
                <w:rFonts w:cstheme="minorHAnsi"/>
                <w:b/>
                <w:bCs/>
              </w:rPr>
            </w:pPr>
          </w:p>
          <w:p w14:paraId="3A2F6A60" w14:textId="77777777" w:rsidR="00643682" w:rsidRPr="00C30BEC" w:rsidRDefault="00643682" w:rsidP="00D31336">
            <w:pPr>
              <w:rPr>
                <w:rFonts w:cstheme="minorHAnsi"/>
                <w:b/>
                <w:bCs/>
              </w:rPr>
            </w:pPr>
            <w:r w:rsidRPr="00C30BEC">
              <w:rPr>
                <w:rFonts w:cstheme="minorHAnsi"/>
                <w:b/>
                <w:bCs/>
              </w:rPr>
              <w:t>Content</w:t>
            </w:r>
          </w:p>
          <w:p w14:paraId="4810B918" w14:textId="77777777" w:rsidR="00643682" w:rsidRPr="00C30BEC" w:rsidRDefault="00643682" w:rsidP="00D31336">
            <w:pPr>
              <w:rPr>
                <w:rFonts w:cstheme="minorHAnsi"/>
                <w:b/>
                <w:bCs/>
              </w:rPr>
            </w:pPr>
            <w:r w:rsidRPr="00C30BEC">
              <w:rPr>
                <w:rFonts w:cstheme="minorHAnsi"/>
                <w:b/>
                <w:bCs/>
              </w:rPr>
              <w:t xml:space="preserve">Knowledge of Students: </w:t>
            </w:r>
          </w:p>
          <w:p w14:paraId="4499ADDA" w14:textId="77777777" w:rsidR="00643682" w:rsidRPr="00C30BEC" w:rsidRDefault="00643682" w:rsidP="00D31336">
            <w:pPr>
              <w:rPr>
                <w:rFonts w:cstheme="minorHAnsi"/>
              </w:rPr>
            </w:pPr>
          </w:p>
          <w:p w14:paraId="56AF5FC2" w14:textId="77777777" w:rsidR="00643682" w:rsidRPr="00C30BEC" w:rsidRDefault="00643682" w:rsidP="00D31336">
            <w:pPr>
              <w:tabs>
                <w:tab w:val="left" w:pos="720"/>
                <w:tab w:val="left" w:pos="1260"/>
              </w:tabs>
              <w:spacing w:after="160" w:line="259" w:lineRule="auto"/>
              <w:rPr>
                <w:rFonts w:ascii="Arial" w:hAnsi="Arial" w:cs="Arial"/>
                <w:sz w:val="18"/>
                <w:szCs w:val="18"/>
              </w:rPr>
            </w:pPr>
            <w:r w:rsidRPr="00C30BEC">
              <w:rPr>
                <w:rFonts w:ascii="Arial" w:hAnsi="Arial" w:cs="Arial"/>
                <w:sz w:val="18"/>
                <w:szCs w:val="18"/>
              </w:rPr>
              <w:t xml:space="preserve">Candidate design and implement learning experiences that engage learners in </w:t>
            </w:r>
            <w:r w:rsidRPr="00C30BEC">
              <w:rPr>
                <w:rFonts w:ascii="Arial" w:hAnsi="Arial" w:cs="Arial"/>
                <w:iCs/>
                <w:sz w:val="18"/>
                <w:szCs w:val="18"/>
              </w:rPr>
              <w:t>disciplinary knowledge</w:t>
            </w:r>
            <w:r w:rsidRPr="00C30BEC">
              <w:rPr>
                <w:rFonts w:ascii="Arial" w:hAnsi="Arial" w:cs="Arial"/>
                <w:sz w:val="18"/>
                <w:szCs w:val="18"/>
              </w:rPr>
              <w:t xml:space="preserve">, </w:t>
            </w:r>
            <w:r w:rsidRPr="00C30BEC">
              <w:rPr>
                <w:rFonts w:ascii="Arial" w:hAnsi="Arial" w:cs="Arial"/>
                <w:iCs/>
                <w:sz w:val="18"/>
                <w:szCs w:val="18"/>
              </w:rPr>
              <w:t>inquiry</w:t>
            </w:r>
            <w:r w:rsidRPr="00C30BEC">
              <w:rPr>
                <w:rFonts w:ascii="Arial" w:hAnsi="Arial" w:cs="Arial"/>
                <w:sz w:val="18"/>
                <w:szCs w:val="18"/>
              </w:rPr>
              <w:t xml:space="preserve">, and </w:t>
            </w:r>
            <w:r w:rsidRPr="00C30BEC">
              <w:rPr>
                <w:rFonts w:ascii="Arial" w:hAnsi="Arial" w:cs="Arial"/>
                <w:iCs/>
                <w:sz w:val="18"/>
                <w:szCs w:val="18"/>
              </w:rPr>
              <w:t>forms of representation</w:t>
            </w:r>
            <w:r w:rsidRPr="00C30BEC">
              <w:rPr>
                <w:rFonts w:ascii="Arial" w:hAnsi="Arial" w:cs="Arial"/>
                <w:i/>
                <w:iCs/>
                <w:sz w:val="18"/>
                <w:szCs w:val="18"/>
              </w:rPr>
              <w:t xml:space="preserve"> </w:t>
            </w:r>
            <w:r w:rsidRPr="00C30BEC">
              <w:rPr>
                <w:rFonts w:ascii="Arial" w:hAnsi="Arial" w:cs="Arial"/>
                <w:sz w:val="18"/>
                <w:szCs w:val="18"/>
              </w:rPr>
              <w:t xml:space="preserve">for civic competence and demonstrate alignment with state-required content standards. </w:t>
            </w:r>
          </w:p>
          <w:p w14:paraId="20F96DF8" w14:textId="77777777" w:rsidR="00643682" w:rsidRPr="00C30BEC" w:rsidRDefault="00643682" w:rsidP="00D31336">
            <w:pPr>
              <w:tabs>
                <w:tab w:val="left" w:pos="720"/>
                <w:tab w:val="left" w:pos="1260"/>
              </w:tabs>
              <w:spacing w:after="160" w:line="259" w:lineRule="auto"/>
              <w:rPr>
                <w:rFonts w:ascii="Arial" w:hAnsi="Arial" w:cs="Arial"/>
                <w:sz w:val="18"/>
                <w:szCs w:val="18"/>
              </w:rPr>
            </w:pPr>
            <w:r w:rsidRPr="00C30BEC">
              <w:rPr>
                <w:sz w:val="24"/>
                <w:szCs w:val="24"/>
              </w:rPr>
              <w:t>Indicator 3.2:</w:t>
            </w:r>
          </w:p>
          <w:p w14:paraId="1BFC8A6E" w14:textId="77777777" w:rsidR="00643682" w:rsidRPr="00C30BEC" w:rsidRDefault="00643682" w:rsidP="00D31336">
            <w:pPr>
              <w:rPr>
                <w:rFonts w:cstheme="minorHAnsi"/>
              </w:rPr>
            </w:pPr>
          </w:p>
          <w:p w14:paraId="42574E71" w14:textId="77777777" w:rsidR="00643682" w:rsidRPr="00C30BEC" w:rsidRDefault="00643682" w:rsidP="00D31336">
            <w:pPr>
              <w:rPr>
                <w:rFonts w:cstheme="minorHAnsi"/>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2A690C89" w14:textId="77777777" w:rsidR="00643682" w:rsidRPr="00C30BEC" w:rsidRDefault="00643682" w:rsidP="00D31336">
            <w:pPr>
              <w:rPr>
                <w:rFonts w:eastAsia="Times New Roman" w:cstheme="minorHAnsi"/>
              </w:rPr>
            </w:pPr>
            <w:r w:rsidRPr="00C30BEC">
              <w:rPr>
                <w:rFonts w:eastAsia="Times New Roman" w:cstheme="minorHAnsi"/>
              </w:rPr>
              <w:t>In Addition to Proficient…</w:t>
            </w:r>
          </w:p>
          <w:p w14:paraId="1B12A230" w14:textId="77777777" w:rsidR="00643682" w:rsidRPr="00C30BEC" w:rsidRDefault="00643682" w:rsidP="00D31336">
            <w:pPr>
              <w:rPr>
                <w:rFonts w:eastAsia="Times New Roman" w:cstheme="minorHAnsi"/>
              </w:rPr>
            </w:pPr>
            <w:r w:rsidRPr="00C30BEC">
              <w:rPr>
                <w:rFonts w:eastAsia="Times New Roman" w:cstheme="minorHAnsi"/>
              </w:rPr>
              <w:t>Candidate’s commentary includes an in-depth analysis of how 6-12 students use Social Studies inquiry skills to generate social studies knowledge,</w:t>
            </w:r>
            <w:r w:rsidRPr="00C30BEC">
              <w:rPr>
                <w:rFonts w:cstheme="minorHAnsi"/>
              </w:rPr>
              <w:t xml:space="preserve"> while providing positive feedback that expand students’ inquiry into the community, and beyond.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4E4CAAE" w14:textId="77777777" w:rsidR="00643682" w:rsidRPr="00C30BEC" w:rsidRDefault="00643682" w:rsidP="00D31336">
            <w:pPr>
              <w:rPr>
                <w:rFonts w:eastAsia="Times New Roman" w:cstheme="minorHAnsi"/>
              </w:rPr>
            </w:pPr>
            <w:r w:rsidRPr="00C30BEC">
              <w:rPr>
                <w:rFonts w:eastAsia="Times New Roman" w:cstheme="minorHAnsi"/>
              </w:rPr>
              <w:t xml:space="preserve">The commentary provides specific details on how candidate uses the inquiry process to engaged students in Social Studies </w:t>
            </w:r>
            <w:r w:rsidRPr="00C30BEC">
              <w:rPr>
                <w:rFonts w:cstheme="minorHAnsi"/>
                <w:iCs/>
                <w:sz w:val="24"/>
                <w:szCs w:val="24"/>
              </w:rPr>
              <w:t>disciplinary knowledge</w:t>
            </w:r>
            <w:r w:rsidRPr="00C30BEC">
              <w:rPr>
                <w:rFonts w:cstheme="minorHAnsi"/>
                <w:sz w:val="24"/>
                <w:szCs w:val="24"/>
              </w:rPr>
              <w:t xml:space="preserve">, and </w:t>
            </w:r>
            <w:r w:rsidRPr="00C30BEC">
              <w:rPr>
                <w:rFonts w:cstheme="minorHAnsi"/>
                <w:iCs/>
                <w:sz w:val="24"/>
                <w:szCs w:val="24"/>
              </w:rPr>
              <w:t>forms of representation</w:t>
            </w:r>
            <w:r w:rsidRPr="00C30BEC">
              <w:rPr>
                <w:rFonts w:cstheme="minorHAnsi"/>
                <w:i/>
                <w:iCs/>
                <w:sz w:val="24"/>
                <w:szCs w:val="24"/>
              </w:rPr>
              <w:t xml:space="preserve"> </w:t>
            </w:r>
            <w:r w:rsidRPr="00C30BEC">
              <w:rPr>
                <w:rFonts w:cstheme="minorHAnsi"/>
                <w:sz w:val="24"/>
                <w:szCs w:val="24"/>
              </w:rPr>
              <w:t>for civic competence</w:t>
            </w:r>
            <w:r w:rsidRPr="00C30BEC">
              <w:rPr>
                <w:rFonts w:ascii="Arial" w:hAnsi="Arial" w:cs="Arial"/>
                <w:sz w:val="24"/>
                <w:szCs w:val="24"/>
              </w:rPr>
              <w:t>.</w:t>
            </w:r>
            <w:r w:rsidRPr="00C30BEC">
              <w:rPr>
                <w:rFonts w:eastAsia="Times New Roman" w:cstheme="minorHAnsi"/>
              </w:rPr>
              <w:t xml:space="preserve"> </w:t>
            </w:r>
          </w:p>
          <w:p w14:paraId="48403460" w14:textId="77777777" w:rsidR="00643682" w:rsidRPr="00C30BEC" w:rsidRDefault="00643682" w:rsidP="00D31336">
            <w:pPr>
              <w:rPr>
                <w:rFonts w:eastAsia="Times New Roman" w:cstheme="minorHAnsi"/>
              </w:rPr>
            </w:pPr>
          </w:p>
          <w:p w14:paraId="6226256F" w14:textId="77777777" w:rsidR="00643682" w:rsidRPr="00C30BEC" w:rsidRDefault="00643682" w:rsidP="00D31336">
            <w:pPr>
              <w:rPr>
                <w:rFonts w:cstheme="minorHAnsi"/>
              </w:rPr>
            </w:pPr>
            <w:r w:rsidRPr="00C30BEC">
              <w:rPr>
                <w:rFonts w:cstheme="minorHAnsi"/>
              </w:rPr>
              <w:t xml:space="preserve">And use inquiry process tools to providing student feedback.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6C76F601" w14:textId="77777777" w:rsidR="00643682" w:rsidRPr="00C30BEC" w:rsidRDefault="00643682" w:rsidP="00D31336">
            <w:pPr>
              <w:ind w:left="1"/>
              <w:rPr>
                <w:rFonts w:ascii="Arial" w:hAnsi="Arial" w:cs="Arial"/>
                <w:sz w:val="18"/>
                <w:szCs w:val="18"/>
              </w:rPr>
            </w:pPr>
            <w:r w:rsidRPr="00C30BEC">
              <w:rPr>
                <w:rFonts w:eastAsia="Times New Roman" w:cstheme="minorHAnsi"/>
              </w:rPr>
              <w:t xml:space="preserve">The commentary includes some reflection on how candidate uses the inquiry process to engaged students in Social Studies </w:t>
            </w:r>
            <w:r w:rsidRPr="00C30BEC">
              <w:rPr>
                <w:rFonts w:cstheme="minorHAnsi"/>
                <w:iCs/>
              </w:rPr>
              <w:t>disciplinary knowledge</w:t>
            </w:r>
            <w:r w:rsidRPr="00C30BEC">
              <w:rPr>
                <w:rFonts w:cstheme="minorHAnsi"/>
              </w:rPr>
              <w:t xml:space="preserve">, and </w:t>
            </w:r>
            <w:r w:rsidRPr="00C30BEC">
              <w:rPr>
                <w:rFonts w:cstheme="minorHAnsi"/>
                <w:iCs/>
              </w:rPr>
              <w:t>forms of representation</w:t>
            </w:r>
            <w:r w:rsidRPr="00C30BEC">
              <w:rPr>
                <w:rFonts w:cstheme="minorHAnsi"/>
                <w:i/>
                <w:iCs/>
              </w:rPr>
              <w:t xml:space="preserve"> </w:t>
            </w:r>
            <w:r w:rsidRPr="00C30BEC">
              <w:rPr>
                <w:rFonts w:cstheme="minorHAnsi"/>
              </w:rPr>
              <w:t>for civic competence.</w:t>
            </w:r>
          </w:p>
          <w:p w14:paraId="2AC866AC" w14:textId="77777777" w:rsidR="00643682" w:rsidRPr="00C30BEC" w:rsidRDefault="00643682" w:rsidP="00D31336">
            <w:pPr>
              <w:ind w:left="1"/>
              <w:rPr>
                <w:rFonts w:ascii="Arial" w:hAnsi="Arial" w:cs="Arial"/>
                <w:sz w:val="18"/>
                <w:szCs w:val="18"/>
              </w:rPr>
            </w:pPr>
          </w:p>
          <w:p w14:paraId="651793F2" w14:textId="77777777" w:rsidR="00643682" w:rsidRPr="00C30BEC" w:rsidRDefault="00643682" w:rsidP="00D31336">
            <w:pPr>
              <w:ind w:left="1"/>
              <w:rPr>
                <w:rFonts w:eastAsia="Times New Roman" w:cstheme="minorHAnsi"/>
              </w:rPr>
            </w:pPr>
            <w:r w:rsidRPr="00C30BEC">
              <w:rPr>
                <w:rFonts w:cstheme="minorHAnsi"/>
              </w:rPr>
              <w:t>The narrative provides no evidence of using Social Studies inquiry skills to provide clear feedback to 6-12 students</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5493A559" w14:textId="77777777" w:rsidR="00643682" w:rsidRPr="00C30BEC" w:rsidRDefault="00643682" w:rsidP="00D31336">
            <w:pPr>
              <w:rPr>
                <w:rFonts w:eastAsia="Times New Roman" w:cstheme="minorHAnsi"/>
              </w:rPr>
            </w:pPr>
            <w:r w:rsidRPr="00C30BEC">
              <w:rPr>
                <w:rFonts w:eastAsia="Times New Roman" w:cstheme="minorHAnsi"/>
              </w:rPr>
              <w:t xml:space="preserve">The commentary includes a limited </w:t>
            </w:r>
          </w:p>
          <w:p w14:paraId="3F3B1987" w14:textId="77777777" w:rsidR="00643682" w:rsidRPr="00C30BEC" w:rsidRDefault="00643682" w:rsidP="00D31336">
            <w:pPr>
              <w:rPr>
                <w:rFonts w:eastAsia="Times New Roman" w:cstheme="minorHAnsi"/>
              </w:rPr>
            </w:pPr>
            <w:r w:rsidRPr="00C30BEC">
              <w:rPr>
                <w:rFonts w:eastAsia="Times New Roman" w:cstheme="minorHAnsi"/>
              </w:rPr>
              <w:t xml:space="preserve">reflection on how candidate engaged students in Social Studies </w:t>
            </w:r>
            <w:r w:rsidRPr="00C30BEC">
              <w:rPr>
                <w:rFonts w:ascii="Arial" w:hAnsi="Arial" w:cs="Arial"/>
                <w:iCs/>
                <w:sz w:val="18"/>
                <w:szCs w:val="18"/>
              </w:rPr>
              <w:t>disciplinary knowledge</w:t>
            </w:r>
            <w:r w:rsidRPr="00C30BEC">
              <w:rPr>
                <w:rFonts w:ascii="Arial" w:hAnsi="Arial" w:cs="Arial"/>
                <w:sz w:val="18"/>
                <w:szCs w:val="18"/>
              </w:rPr>
              <w:t xml:space="preserve">, and </w:t>
            </w:r>
            <w:r w:rsidRPr="00C30BEC">
              <w:rPr>
                <w:rFonts w:ascii="Arial" w:hAnsi="Arial" w:cs="Arial"/>
                <w:iCs/>
                <w:sz w:val="18"/>
                <w:szCs w:val="18"/>
              </w:rPr>
              <w:t>forms of representation</w:t>
            </w:r>
            <w:r w:rsidRPr="00C30BEC">
              <w:rPr>
                <w:rFonts w:ascii="Arial" w:hAnsi="Arial" w:cs="Arial"/>
                <w:i/>
                <w:iCs/>
                <w:sz w:val="18"/>
                <w:szCs w:val="18"/>
              </w:rPr>
              <w:t xml:space="preserve"> </w:t>
            </w:r>
            <w:r w:rsidRPr="00C30BEC">
              <w:rPr>
                <w:rFonts w:ascii="Arial" w:hAnsi="Arial" w:cs="Arial"/>
                <w:sz w:val="18"/>
                <w:szCs w:val="18"/>
              </w:rPr>
              <w:t>for civic competence.</w:t>
            </w:r>
          </w:p>
          <w:p w14:paraId="594F33D9" w14:textId="77777777" w:rsidR="00643682" w:rsidRPr="00C30BEC" w:rsidRDefault="00643682" w:rsidP="00D31336">
            <w:pPr>
              <w:rPr>
                <w:rFonts w:eastAsia="Times New Roman" w:cstheme="minorHAnsi"/>
              </w:rPr>
            </w:pPr>
          </w:p>
          <w:p w14:paraId="4E84E393" w14:textId="77777777" w:rsidR="00643682" w:rsidRPr="00C30BEC" w:rsidRDefault="00643682" w:rsidP="00D31336">
            <w:pPr>
              <w:rPr>
                <w:rFonts w:eastAsia="Times New Roman" w:cstheme="minorHAnsi"/>
              </w:rPr>
            </w:pPr>
            <w:r w:rsidRPr="00C30BEC">
              <w:rPr>
                <w:rFonts w:cstheme="minorHAnsi"/>
              </w:rPr>
              <w:t>The narrative lacks appropriate analysis of data required to describe trends and patterns identified among subgroups to make instructional decisions.</w:t>
            </w:r>
          </w:p>
        </w:tc>
      </w:tr>
      <w:tr w:rsidR="00643682" w:rsidRPr="00C30BEC" w14:paraId="72EBA54A"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415D47FB" w14:textId="77777777" w:rsidR="00643682" w:rsidRPr="00C30BEC" w:rsidRDefault="00643682" w:rsidP="00D31336">
            <w:pPr>
              <w:rPr>
                <w:rFonts w:cstheme="minorHAnsi"/>
                <w:b/>
                <w:bCs/>
              </w:rPr>
            </w:pPr>
            <w:r w:rsidRPr="00C30BEC">
              <w:rPr>
                <w:rFonts w:cstheme="minorHAnsi"/>
                <w:b/>
                <w:bCs/>
              </w:rPr>
              <w:t>Application of Content Through Planning</w:t>
            </w:r>
          </w:p>
          <w:p w14:paraId="329F5248" w14:textId="77777777" w:rsidR="00643682" w:rsidRPr="00C30BEC" w:rsidRDefault="00643682" w:rsidP="00D31336">
            <w:pPr>
              <w:rPr>
                <w:rFonts w:ascii="Arial" w:hAnsi="Arial" w:cs="Arial"/>
                <w:sz w:val="18"/>
                <w:szCs w:val="18"/>
              </w:rPr>
            </w:pPr>
            <w:r w:rsidRPr="00C30BEC">
              <w:rPr>
                <w:rFonts w:cstheme="minorHAnsi"/>
              </w:rPr>
              <w:lastRenderedPageBreak/>
              <w:t>Candidates can explain how they “</w:t>
            </w:r>
            <w:r w:rsidRPr="00C30BEC">
              <w:rPr>
                <w:rFonts w:ascii="Arial" w:hAnsi="Arial" w:cs="Arial"/>
                <w:sz w:val="18"/>
                <w:szCs w:val="18"/>
              </w:rPr>
              <w:t xml:space="preserve">Engage students with </w:t>
            </w:r>
            <w:r w:rsidRPr="00C30BEC">
              <w:rPr>
                <w:rFonts w:ascii="Arial" w:hAnsi="Arial" w:cs="Arial"/>
                <w:iCs/>
                <w:sz w:val="18"/>
                <w:szCs w:val="18"/>
              </w:rPr>
              <w:t>disciplinary concepts, facts, and tool</w:t>
            </w:r>
            <w:r w:rsidRPr="00C30BEC">
              <w:rPr>
                <w:rFonts w:ascii="Arial" w:hAnsi="Arial" w:cs="Arial"/>
                <w:sz w:val="18"/>
                <w:szCs w:val="18"/>
              </w:rPr>
              <w:t>s from the social studies disciplines to facilitate social studies literacies for civic life.”</w:t>
            </w:r>
          </w:p>
          <w:p w14:paraId="252475CA" w14:textId="77777777" w:rsidR="00643682" w:rsidRPr="00C30BEC" w:rsidRDefault="00643682" w:rsidP="00D31336">
            <w:pPr>
              <w:rPr>
                <w:rFonts w:cstheme="minorHAnsi"/>
                <w:b/>
                <w:bCs/>
              </w:rPr>
            </w:pPr>
            <w:r w:rsidRPr="00C30BEC">
              <w:rPr>
                <w:sz w:val="24"/>
                <w:szCs w:val="24"/>
              </w:rPr>
              <w:t>Indicator: 2.2.</w:t>
            </w:r>
          </w:p>
          <w:p w14:paraId="02C793DD" w14:textId="77777777" w:rsidR="00643682" w:rsidRPr="00C30BEC" w:rsidRDefault="00643682" w:rsidP="00D31336">
            <w:pPr>
              <w:rPr>
                <w:rFonts w:cstheme="minorHAnsi"/>
                <w:b/>
                <w:bC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D8031B8" w14:textId="77777777" w:rsidR="00643682" w:rsidRPr="00C30BEC" w:rsidRDefault="00643682" w:rsidP="00D31336">
            <w:pPr>
              <w:rPr>
                <w:rFonts w:eastAsia="Times New Roman" w:cstheme="minorHAnsi"/>
              </w:rPr>
            </w:pPr>
            <w:r w:rsidRPr="00C30BEC">
              <w:rPr>
                <w:rFonts w:eastAsia="Times New Roman" w:cstheme="minorHAnsi"/>
              </w:rPr>
              <w:lastRenderedPageBreak/>
              <w:t>In Addition to Proficient…</w:t>
            </w:r>
          </w:p>
          <w:p w14:paraId="7A002EAB" w14:textId="77777777" w:rsidR="00643682" w:rsidRPr="00C30BEC" w:rsidRDefault="00643682" w:rsidP="00D31336">
            <w:pPr>
              <w:rPr>
                <w:rFonts w:cstheme="minorHAnsi"/>
              </w:rPr>
            </w:pPr>
            <w:r w:rsidRPr="00C30BEC">
              <w:rPr>
                <w:rFonts w:eastAsia="Times New Roman" w:cstheme="minorHAnsi"/>
              </w:rPr>
              <w:lastRenderedPageBreak/>
              <w:t xml:space="preserve">Candidate’s commentary includes an in-depth analysis of </w:t>
            </w:r>
            <w:r w:rsidRPr="00C30BEC">
              <w:rPr>
                <w:rFonts w:eastAsia="Times New Roman" w:cstheme="minorHAnsi"/>
                <w:sz w:val="24"/>
                <w:szCs w:val="24"/>
              </w:rPr>
              <w:t xml:space="preserve">how </w:t>
            </w:r>
            <w:r w:rsidRPr="00C30BEC">
              <w:rPr>
                <w:rFonts w:cstheme="minorHAnsi"/>
                <w:iCs/>
                <w:sz w:val="24"/>
                <w:szCs w:val="24"/>
              </w:rPr>
              <w:t>disciplinary concepts, facts, and inquiry process skills</w:t>
            </w:r>
            <w:r w:rsidRPr="00C30BEC">
              <w:rPr>
                <w:rFonts w:cstheme="minorHAnsi"/>
                <w:sz w:val="24"/>
                <w:szCs w:val="24"/>
              </w:rPr>
              <w:t xml:space="preserve"> from social studies disciplines are used to facilitate social studies literacies for civic life, how to overcome naïve conceptions and make connections between</w:t>
            </w:r>
            <w:r w:rsidRPr="00C30BEC">
              <w:rPr>
                <w:rFonts w:cstheme="minorHAnsi"/>
              </w:rPr>
              <w:t xml:space="preserve"> Social Studies concepts, and their functions in society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740B4A42" w14:textId="77777777" w:rsidR="00643682" w:rsidRPr="00C30BEC" w:rsidRDefault="00643682" w:rsidP="00D31336">
            <w:pPr>
              <w:ind w:left="1"/>
              <w:rPr>
                <w:rFonts w:eastAsia="Times New Roman" w:cstheme="minorHAnsi"/>
              </w:rPr>
            </w:pPr>
            <w:r w:rsidRPr="00C30BEC">
              <w:rPr>
                <w:rFonts w:eastAsia="Times New Roman" w:cstheme="minorHAnsi"/>
              </w:rPr>
              <w:lastRenderedPageBreak/>
              <w:t xml:space="preserve">The commentary provides specific </w:t>
            </w:r>
            <w:r w:rsidRPr="00C30BEC">
              <w:rPr>
                <w:rFonts w:eastAsia="Times New Roman" w:cstheme="minorHAnsi"/>
              </w:rPr>
              <w:lastRenderedPageBreak/>
              <w:t>details on</w:t>
            </w:r>
            <w:r w:rsidRPr="00C30BEC">
              <w:rPr>
                <w:rFonts w:cstheme="minorHAnsi"/>
              </w:rPr>
              <w:t xml:space="preserve"> how 6-12 students use inquiry process skills and Social Studies concepts and tool to identify naïve conceptions about society.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02CB4CB" w14:textId="77777777" w:rsidR="00643682" w:rsidRPr="00C30BEC" w:rsidRDefault="00643682" w:rsidP="00D31336">
            <w:pPr>
              <w:ind w:left="1"/>
              <w:rPr>
                <w:rFonts w:eastAsia="Times New Roman" w:cstheme="minorHAnsi"/>
              </w:rPr>
            </w:pPr>
            <w:r w:rsidRPr="00C30BEC">
              <w:rPr>
                <w:rFonts w:eastAsia="Times New Roman" w:cstheme="minorHAnsi"/>
              </w:rPr>
              <w:lastRenderedPageBreak/>
              <w:t xml:space="preserve">The commentary includes no more </w:t>
            </w:r>
            <w:r w:rsidRPr="00C30BEC">
              <w:rPr>
                <w:rFonts w:eastAsia="Times New Roman" w:cstheme="minorHAnsi"/>
              </w:rPr>
              <w:lastRenderedPageBreak/>
              <w:t>than three to five sentences reflecting on how 6-12 students use inquiry process skills in social studies</w:t>
            </w:r>
            <w:r w:rsidRPr="00C30BEC">
              <w:rPr>
                <w:rFonts w:cstheme="minorHAnsi"/>
              </w:rPr>
              <w:t xml:space="preserve">.  </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E20C275" w14:textId="77777777" w:rsidR="00643682" w:rsidRPr="00C30BEC" w:rsidRDefault="00643682" w:rsidP="00D31336">
            <w:pPr>
              <w:rPr>
                <w:rFonts w:eastAsia="Times New Roman" w:cstheme="minorHAnsi"/>
              </w:rPr>
            </w:pPr>
            <w:r w:rsidRPr="00C30BEC">
              <w:rPr>
                <w:rFonts w:eastAsia="Times New Roman" w:cstheme="minorHAnsi"/>
              </w:rPr>
              <w:lastRenderedPageBreak/>
              <w:t xml:space="preserve">The commentary includes a limited </w:t>
            </w:r>
            <w:r w:rsidRPr="00C30BEC">
              <w:rPr>
                <w:rFonts w:eastAsia="Times New Roman" w:cstheme="minorHAnsi"/>
              </w:rPr>
              <w:lastRenderedPageBreak/>
              <w:t>reflection on how 6-12 students connect Social Studies disciplinary concepts to the objectives of the in the inquiry</w:t>
            </w:r>
            <w:r w:rsidRPr="00C30BEC">
              <w:rPr>
                <w:rFonts w:cstheme="minorHAnsi"/>
              </w:rPr>
              <w:t>.</w:t>
            </w:r>
          </w:p>
          <w:p w14:paraId="49D1064D" w14:textId="77777777" w:rsidR="00643682" w:rsidRPr="00C30BEC" w:rsidRDefault="00643682" w:rsidP="00D31336">
            <w:pPr>
              <w:rPr>
                <w:rFonts w:eastAsia="Times New Roman" w:cstheme="minorHAnsi"/>
              </w:rPr>
            </w:pPr>
          </w:p>
        </w:tc>
      </w:tr>
      <w:tr w:rsidR="00643682" w:rsidRPr="00C30BEC" w14:paraId="5AC56827"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5531089C" w14:textId="77777777" w:rsidR="00643682" w:rsidRPr="00C30BEC" w:rsidRDefault="00643682" w:rsidP="00D31336">
            <w:pPr>
              <w:rPr>
                <w:rFonts w:cstheme="minorHAnsi"/>
                <w:b/>
                <w:bCs/>
              </w:rPr>
            </w:pPr>
            <w:r w:rsidRPr="00C30BEC">
              <w:rPr>
                <w:rFonts w:cstheme="minorHAnsi"/>
                <w:b/>
                <w:bCs/>
              </w:rPr>
              <w:t>Design and Implementation of Instruction and Assessment</w:t>
            </w:r>
          </w:p>
          <w:p w14:paraId="552424E8" w14:textId="77777777" w:rsidR="00643682" w:rsidRPr="00C30BEC" w:rsidRDefault="00643682" w:rsidP="00D31336">
            <w:pPr>
              <w:tabs>
                <w:tab w:val="left" w:pos="720"/>
                <w:tab w:val="left" w:pos="1260"/>
              </w:tabs>
              <w:spacing w:after="160" w:line="259" w:lineRule="auto"/>
              <w:rPr>
                <w:rFonts w:ascii="Arial" w:hAnsi="Arial" w:cs="Arial"/>
                <w:sz w:val="18"/>
                <w:szCs w:val="18"/>
              </w:rPr>
            </w:pPr>
            <w:r w:rsidRPr="00C30BEC">
              <w:rPr>
                <w:rFonts w:ascii="Arial" w:hAnsi="Arial" w:cs="Arial"/>
                <w:sz w:val="18"/>
                <w:szCs w:val="18"/>
              </w:rPr>
              <w:t xml:space="preserve">Design and implement a range of authentic assessments that measure learners’ mastery of </w:t>
            </w:r>
            <w:r w:rsidRPr="00C30BEC">
              <w:rPr>
                <w:rFonts w:ascii="Arial" w:hAnsi="Arial" w:cs="Arial"/>
                <w:iCs/>
                <w:sz w:val="18"/>
                <w:szCs w:val="18"/>
              </w:rPr>
              <w:t>disciplinary knowledge</w:t>
            </w:r>
            <w:r w:rsidRPr="00C30BEC">
              <w:rPr>
                <w:rFonts w:ascii="Arial" w:hAnsi="Arial" w:cs="Arial"/>
                <w:sz w:val="18"/>
                <w:szCs w:val="18"/>
              </w:rPr>
              <w:t xml:space="preserve">, </w:t>
            </w:r>
            <w:r w:rsidRPr="00C30BEC">
              <w:rPr>
                <w:rFonts w:ascii="Arial" w:hAnsi="Arial" w:cs="Arial"/>
                <w:iCs/>
                <w:sz w:val="18"/>
                <w:szCs w:val="18"/>
              </w:rPr>
              <w:t>inquiry</w:t>
            </w:r>
            <w:r w:rsidRPr="00C30BEC">
              <w:rPr>
                <w:rFonts w:ascii="Arial" w:hAnsi="Arial" w:cs="Arial"/>
                <w:sz w:val="18"/>
                <w:szCs w:val="18"/>
              </w:rPr>
              <w:t xml:space="preserve">, and </w:t>
            </w:r>
            <w:r w:rsidRPr="00C30BEC">
              <w:rPr>
                <w:rFonts w:ascii="Arial" w:hAnsi="Arial" w:cs="Arial"/>
                <w:iCs/>
                <w:sz w:val="18"/>
                <w:szCs w:val="18"/>
              </w:rPr>
              <w:t>forms of representation</w:t>
            </w:r>
            <w:r w:rsidRPr="00C30BEC">
              <w:rPr>
                <w:rFonts w:ascii="Arial" w:hAnsi="Arial" w:cs="Arial"/>
                <w:i/>
                <w:iCs/>
                <w:sz w:val="18"/>
                <w:szCs w:val="18"/>
              </w:rPr>
              <w:t xml:space="preserve"> </w:t>
            </w:r>
            <w:r w:rsidRPr="00C30BEC">
              <w:rPr>
                <w:rFonts w:ascii="Arial" w:hAnsi="Arial" w:cs="Arial"/>
                <w:sz w:val="18"/>
                <w:szCs w:val="18"/>
              </w:rPr>
              <w:t xml:space="preserve">for civic competence and demonstrate alignment with state-required content standards. </w:t>
            </w:r>
          </w:p>
          <w:p w14:paraId="66A8C91F" w14:textId="77777777" w:rsidR="00643682" w:rsidRPr="00C30BEC" w:rsidRDefault="00643682" w:rsidP="00D31336">
            <w:pPr>
              <w:tabs>
                <w:tab w:val="left" w:pos="720"/>
                <w:tab w:val="left" w:pos="1260"/>
              </w:tabs>
              <w:spacing w:after="160" w:line="259" w:lineRule="auto"/>
              <w:rPr>
                <w:rFonts w:ascii="Arial" w:hAnsi="Arial" w:cs="Arial"/>
                <w:sz w:val="18"/>
                <w:szCs w:val="18"/>
              </w:rPr>
            </w:pPr>
            <w:r w:rsidRPr="00C30BEC">
              <w:rPr>
                <w:sz w:val="24"/>
                <w:szCs w:val="24"/>
              </w:rPr>
              <w:t xml:space="preserve">Indicator 3.1: </w:t>
            </w:r>
            <w:r w:rsidRPr="00C30BEC">
              <w:rPr>
                <w:rFonts w:ascii="Arial" w:hAnsi="Arial" w:cs="Arial"/>
                <w:sz w:val="18"/>
                <w:szCs w:val="18"/>
              </w:rPr>
              <w:t xml:space="preserve">    </w:t>
            </w:r>
          </w:p>
          <w:p w14:paraId="7438993A" w14:textId="77777777" w:rsidR="00643682" w:rsidRPr="00C30BEC" w:rsidRDefault="00643682" w:rsidP="00D31336">
            <w:pPr>
              <w:rPr>
                <w:rFonts w:cstheme="minorHAnsi"/>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A5B46A6" w14:textId="77777777" w:rsidR="00643682" w:rsidRPr="00C30BEC" w:rsidRDefault="00643682" w:rsidP="00D31336">
            <w:pPr>
              <w:rPr>
                <w:rFonts w:eastAsia="Times New Roman" w:cstheme="minorHAnsi"/>
              </w:rPr>
            </w:pPr>
            <w:r w:rsidRPr="00C30BEC">
              <w:rPr>
                <w:rFonts w:eastAsia="Times New Roman" w:cstheme="minorHAnsi"/>
              </w:rPr>
              <w:t>In Addition to Proficient…</w:t>
            </w:r>
          </w:p>
          <w:p w14:paraId="5AB21C74" w14:textId="77777777" w:rsidR="00643682" w:rsidRPr="00C30BEC" w:rsidRDefault="00643682" w:rsidP="00D31336">
            <w:pPr>
              <w:rPr>
                <w:rFonts w:eastAsia="Times New Roman" w:cstheme="minorHAnsi"/>
              </w:rPr>
            </w:pPr>
            <w:r w:rsidRPr="00C30BEC">
              <w:rPr>
                <w:rFonts w:eastAsia="Times New Roman" w:cstheme="minorHAnsi"/>
              </w:rPr>
              <w:t>Candidate’s commentary includes an in-depth analysis of how to design and implement inquiry and authentic assessments that are standards based, complement each other, and promote mastery of disciplinary knowledge for civic competence.</w:t>
            </w:r>
          </w:p>
          <w:p w14:paraId="7DFA7949" w14:textId="77777777" w:rsidR="00643682" w:rsidRPr="00C30BEC" w:rsidRDefault="00643682" w:rsidP="00D31336">
            <w:pPr>
              <w:rPr>
                <w:rFonts w:eastAsia="Times New Roman" w:cstheme="minorHAnsi"/>
              </w:rPr>
            </w:pPr>
          </w:p>
          <w:p w14:paraId="0D0BDBFC" w14:textId="77777777" w:rsidR="00643682" w:rsidRPr="00C30BEC" w:rsidRDefault="00643682" w:rsidP="00D31336">
            <w:pPr>
              <w:rPr>
                <w:rFonts w:cstheme="minorHAnsi"/>
              </w:rPr>
            </w:pPr>
            <w:r w:rsidRPr="00C30BEC">
              <w:rPr>
                <w:rFonts w:eastAsia="Times New Roman" w:cstheme="minorHAnsi"/>
              </w:rPr>
              <w:t xml:space="preserve"> </w:t>
            </w:r>
          </w:p>
          <w:p w14:paraId="1B030CC5" w14:textId="77777777" w:rsidR="00643682" w:rsidRPr="00C30BEC" w:rsidRDefault="00643682" w:rsidP="00D31336">
            <w:pPr>
              <w:ind w:left="1"/>
              <w:rPr>
                <w:rFonts w:eastAsia="Times New Roman" w:cstheme="minorHAnsi"/>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5F0D9A36" w14:textId="77777777" w:rsidR="00643682" w:rsidRPr="00C30BEC" w:rsidRDefault="00643682" w:rsidP="00D31336">
            <w:pPr>
              <w:ind w:left="1"/>
              <w:rPr>
                <w:rFonts w:cstheme="minorHAnsi"/>
              </w:rPr>
            </w:pPr>
            <w:r w:rsidRPr="00C30BEC">
              <w:rPr>
                <w:rFonts w:eastAsia="Times New Roman" w:cstheme="minorHAnsi"/>
              </w:rPr>
              <w:t>The commentary provides specific details on how the candidate develop and use authentic assessments to monitor and support 6-12 students’ social studies inquiry into real-</w:t>
            </w:r>
            <w:r w:rsidRPr="00C30BEC">
              <w:rPr>
                <w:rFonts w:cstheme="minorHAnsi"/>
              </w:rPr>
              <w:t>life problems in society.</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27E1EFBF" w14:textId="77777777" w:rsidR="00643682" w:rsidRPr="00C30BEC" w:rsidRDefault="00643682" w:rsidP="00D31336">
            <w:pPr>
              <w:ind w:left="1"/>
              <w:rPr>
                <w:rFonts w:eastAsia="Times New Roman" w:cstheme="minorHAnsi"/>
              </w:rPr>
            </w:pPr>
            <w:r w:rsidRPr="00C30BEC">
              <w:rPr>
                <w:rFonts w:eastAsia="Times New Roman" w:cstheme="minorHAnsi"/>
              </w:rPr>
              <w:t xml:space="preserve">The commentary includes a limited reflection on how students approach societal problems through Social Studies inquiry process, </w:t>
            </w:r>
          </w:p>
          <w:p w14:paraId="21B73BF8" w14:textId="77777777" w:rsidR="00643682" w:rsidRPr="00C30BEC" w:rsidRDefault="00643682" w:rsidP="00D31336">
            <w:pPr>
              <w:ind w:left="1"/>
              <w:rPr>
                <w:rFonts w:eastAsia="Times New Roman" w:cstheme="minorHAnsi"/>
              </w:rPr>
            </w:pPr>
            <w:r w:rsidRPr="00C30BEC">
              <w:rPr>
                <w:rFonts w:eastAsia="Times New Roman" w:cstheme="minorHAnsi"/>
              </w:rPr>
              <w:t>and how their activities are assessed to support further inquiry.</w:t>
            </w:r>
          </w:p>
          <w:p w14:paraId="0D845ACF" w14:textId="77777777" w:rsidR="00643682" w:rsidRPr="00C30BEC" w:rsidRDefault="00643682" w:rsidP="00D31336">
            <w:pPr>
              <w:rPr>
                <w:rFonts w:cstheme="minorHAnsi"/>
              </w:rPr>
            </w:pPr>
          </w:p>
          <w:p w14:paraId="299C7624" w14:textId="77777777" w:rsidR="00643682" w:rsidRPr="00C30BEC" w:rsidRDefault="00643682" w:rsidP="00D31336">
            <w:pPr>
              <w:ind w:left="1"/>
              <w:rPr>
                <w:rFonts w:eastAsia="Times New Roman" w:cstheme="minorHAnsi"/>
              </w:rPr>
            </w:pP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726D0CBB" w14:textId="77777777" w:rsidR="00643682" w:rsidRPr="00C30BEC" w:rsidRDefault="00643682" w:rsidP="00D31336">
            <w:pPr>
              <w:rPr>
                <w:rFonts w:cstheme="minorHAnsi"/>
              </w:rPr>
            </w:pPr>
            <w:r w:rsidRPr="00C30BEC">
              <w:rPr>
                <w:rFonts w:eastAsia="Times New Roman" w:cstheme="minorHAnsi"/>
              </w:rPr>
              <w:t xml:space="preserve">The commentary includes no reflection on how </w:t>
            </w:r>
            <w:r w:rsidRPr="00C30BEC">
              <w:rPr>
                <w:rFonts w:cstheme="minorHAnsi"/>
              </w:rPr>
              <w:t>students’ engagement in inquiry and real-life societal problems are assessed.</w:t>
            </w:r>
          </w:p>
          <w:p w14:paraId="5C8E50FA" w14:textId="77777777" w:rsidR="00643682" w:rsidRPr="00C30BEC" w:rsidRDefault="00643682" w:rsidP="00D31336">
            <w:pPr>
              <w:rPr>
                <w:rFonts w:eastAsia="Times New Roman" w:cstheme="minorHAnsi"/>
              </w:rPr>
            </w:pPr>
          </w:p>
        </w:tc>
      </w:tr>
      <w:tr w:rsidR="00643682" w:rsidRPr="00C30BEC" w14:paraId="3F458895"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62397822" w14:textId="77777777" w:rsidR="00643682" w:rsidRPr="00C30BEC" w:rsidRDefault="00643682" w:rsidP="00D31336">
            <w:pPr>
              <w:rPr>
                <w:rFonts w:cstheme="minorHAnsi"/>
                <w:b/>
                <w:bCs/>
              </w:rPr>
            </w:pPr>
            <w:r w:rsidRPr="00C30BEC">
              <w:rPr>
                <w:rFonts w:cstheme="minorHAnsi"/>
                <w:b/>
                <w:bCs/>
              </w:rPr>
              <w:t>Instruction</w:t>
            </w:r>
          </w:p>
          <w:p w14:paraId="51C293A1" w14:textId="77777777" w:rsidR="00643682" w:rsidRPr="00C30BEC" w:rsidRDefault="00643682" w:rsidP="00D31336">
            <w:pPr>
              <w:rPr>
                <w:rFonts w:cstheme="minorHAnsi"/>
              </w:rPr>
            </w:pPr>
            <w:r w:rsidRPr="00C30BEC">
              <w:rPr>
                <w:rFonts w:cstheme="minorHAnsi"/>
                <w:b/>
                <w:bCs/>
              </w:rPr>
              <w:t>Integrating and applying knowledge for instruction.</w:t>
            </w:r>
            <w:r w:rsidRPr="00C30BEC">
              <w:rPr>
                <w:rFonts w:cstheme="minorHAnsi"/>
              </w:rPr>
              <w:t xml:space="preserve"> </w:t>
            </w:r>
          </w:p>
          <w:p w14:paraId="30A67B2E" w14:textId="77777777" w:rsidR="00643682" w:rsidRPr="00C30BEC" w:rsidRDefault="00643682" w:rsidP="00D31336">
            <w:pPr>
              <w:tabs>
                <w:tab w:val="left" w:pos="720"/>
                <w:tab w:val="left" w:pos="1260"/>
              </w:tabs>
            </w:pPr>
            <w:r w:rsidRPr="00C30BEC">
              <w:t>Use knowledge of learners’ socio-cultural assets, learning demands, and individual identities to plan and implement relevant and responsive pedagogy that ensures equitable learning opportunities in social studies.</w:t>
            </w:r>
          </w:p>
          <w:p w14:paraId="7DD05891" w14:textId="77777777" w:rsidR="00643682" w:rsidRPr="00C30BEC" w:rsidRDefault="00643682" w:rsidP="00D31336">
            <w:pPr>
              <w:tabs>
                <w:tab w:val="left" w:pos="720"/>
                <w:tab w:val="left" w:pos="1260"/>
              </w:tabs>
            </w:pPr>
            <w:r w:rsidRPr="00C30BEC">
              <w:rPr>
                <w:sz w:val="24"/>
                <w:szCs w:val="24"/>
              </w:rPr>
              <w:t xml:space="preserve">Indicator </w:t>
            </w:r>
            <w:r w:rsidRPr="00C30BEC">
              <w:t>4.1:</w:t>
            </w:r>
          </w:p>
          <w:p w14:paraId="3CE2B01B" w14:textId="77777777" w:rsidR="00643682" w:rsidRPr="00C30BEC" w:rsidRDefault="00643682" w:rsidP="00D31336">
            <w:pPr>
              <w:rPr>
                <w:rFonts w:eastAsia="Times New Roman" w:cstheme="minorHAnsi"/>
                <w:bCs/>
                <w:iCs/>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5F8AD858" w14:textId="77777777" w:rsidR="00643682" w:rsidRPr="00C30BEC" w:rsidRDefault="00643682" w:rsidP="00D31336">
            <w:pPr>
              <w:rPr>
                <w:rFonts w:eastAsia="Times New Roman" w:cstheme="minorHAnsi"/>
              </w:rPr>
            </w:pPr>
            <w:r w:rsidRPr="00C30BEC">
              <w:rPr>
                <w:rFonts w:eastAsia="Times New Roman" w:cstheme="minorHAnsi"/>
              </w:rPr>
              <w:t>In Addition to Proficient…</w:t>
            </w:r>
          </w:p>
          <w:p w14:paraId="6C9A8E52" w14:textId="77777777" w:rsidR="00643682" w:rsidRPr="00C30BEC" w:rsidRDefault="00643682" w:rsidP="00D31336">
            <w:pPr>
              <w:ind w:left="1"/>
              <w:rPr>
                <w:rFonts w:eastAsia="Times New Roman" w:cstheme="minorHAnsi"/>
              </w:rPr>
            </w:pPr>
            <w:r w:rsidRPr="00C30BEC">
              <w:rPr>
                <w:rFonts w:cstheme="minorHAnsi"/>
              </w:rPr>
              <w:t>Candidate’s approach to discussing his/her impact on student learning demonstrates that he/she possesses a deep understanding of how to use research in socio-cultural effects on learning to plan inquiry that ensures equitable learning experiences in Social Studies.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052BE47" w14:textId="77777777" w:rsidR="00643682" w:rsidRPr="00C30BEC" w:rsidRDefault="00643682" w:rsidP="00D31336">
            <w:pPr>
              <w:ind w:left="1"/>
              <w:rPr>
                <w:rFonts w:eastAsia="Times New Roman" w:cstheme="minorHAnsi"/>
              </w:rPr>
            </w:pPr>
            <w:r w:rsidRPr="00C30BEC">
              <w:rPr>
                <w:rFonts w:cstheme="minorHAnsi"/>
              </w:rPr>
              <w:t xml:space="preserve">The candidate commentary is effective in drawing upon research in 6-12 learning to make instructional decisions about learning opportunities for 6-12 students, in Social Studies.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15A5F39" w14:textId="77777777" w:rsidR="00643682" w:rsidRPr="00C30BEC" w:rsidRDefault="00643682" w:rsidP="00D31336">
            <w:pPr>
              <w:ind w:left="1"/>
              <w:rPr>
                <w:rFonts w:eastAsia="Times New Roman" w:cstheme="minorHAnsi"/>
              </w:rPr>
            </w:pPr>
            <w:r w:rsidRPr="00C30BEC">
              <w:rPr>
                <w:rFonts w:cstheme="minorHAnsi"/>
              </w:rPr>
              <w:t>Candidate commentary makes some effort to draw upon research in 6-12 learning to make instructional decisions and to enrichen students’ Social Studies learning experiences.</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0303AE62" w14:textId="77777777" w:rsidR="00643682" w:rsidRPr="00C30BEC" w:rsidRDefault="00643682" w:rsidP="00D31336">
            <w:pPr>
              <w:rPr>
                <w:rFonts w:eastAsia="Times New Roman" w:cstheme="minorHAnsi"/>
              </w:rPr>
            </w:pPr>
            <w:r w:rsidRPr="00C30BEC">
              <w:rPr>
                <w:rFonts w:cstheme="minorHAnsi"/>
              </w:rPr>
              <w:t>Candidate commentary makes minimum effort to draw upon research in how students’ socio-cultural assets affect the learning of social studies.</w:t>
            </w:r>
          </w:p>
        </w:tc>
      </w:tr>
      <w:tr w:rsidR="00643682" w:rsidRPr="00C30BEC" w14:paraId="2657FB22"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699583E9" w14:textId="77777777" w:rsidR="00643682" w:rsidRPr="00C30BEC" w:rsidRDefault="00643682" w:rsidP="00D31336">
            <w:pPr>
              <w:rPr>
                <w:rFonts w:cstheme="minorHAnsi"/>
                <w:b/>
                <w:bCs/>
              </w:rPr>
            </w:pPr>
            <w:r w:rsidRPr="00C30BEC">
              <w:rPr>
                <w:rFonts w:cstheme="minorHAnsi"/>
                <w:b/>
                <w:bCs/>
              </w:rPr>
              <w:t>Instruction</w:t>
            </w:r>
          </w:p>
          <w:p w14:paraId="27F272F0" w14:textId="77777777" w:rsidR="00643682" w:rsidRPr="00C30BEC" w:rsidRDefault="00643682" w:rsidP="00D31336">
            <w:pPr>
              <w:rPr>
                <w:rFonts w:cstheme="minorHAnsi"/>
              </w:rPr>
            </w:pPr>
            <w:r w:rsidRPr="00C30BEC">
              <w:rPr>
                <w:rFonts w:cstheme="minorHAnsi"/>
                <w:b/>
                <w:bCs/>
              </w:rPr>
              <w:t>Adaptation to students from diverse populations</w:t>
            </w:r>
          </w:p>
          <w:p w14:paraId="1B302D3E" w14:textId="77777777" w:rsidR="00643682" w:rsidRPr="00C30BEC" w:rsidRDefault="00643682" w:rsidP="00D31336">
            <w:pPr>
              <w:tabs>
                <w:tab w:val="left" w:pos="720"/>
                <w:tab w:val="left" w:pos="1260"/>
              </w:tabs>
              <w:spacing w:after="160" w:line="259" w:lineRule="auto"/>
              <w:rPr>
                <w:rFonts w:ascii="Arial" w:hAnsi="Arial" w:cs="Arial"/>
                <w:sz w:val="18"/>
                <w:szCs w:val="18"/>
              </w:rPr>
            </w:pPr>
            <w:r w:rsidRPr="00C30BEC">
              <w:rPr>
                <w:rFonts w:ascii="Arial" w:hAnsi="Arial" w:cs="Arial"/>
                <w:sz w:val="18"/>
                <w:szCs w:val="18"/>
              </w:rPr>
              <w:t xml:space="preserve">Use theory and research to implement a variety of instructional practices and authentic assessments featuring </w:t>
            </w:r>
            <w:r w:rsidRPr="00C30BEC">
              <w:rPr>
                <w:rFonts w:ascii="Arial" w:hAnsi="Arial" w:cs="Arial"/>
                <w:iCs/>
                <w:sz w:val="18"/>
                <w:szCs w:val="18"/>
              </w:rPr>
              <w:t>disciplinary knowledge</w:t>
            </w:r>
            <w:r w:rsidRPr="00C30BEC">
              <w:rPr>
                <w:rFonts w:ascii="Arial" w:hAnsi="Arial" w:cs="Arial"/>
                <w:sz w:val="18"/>
                <w:szCs w:val="18"/>
              </w:rPr>
              <w:t xml:space="preserve">, </w:t>
            </w:r>
            <w:r w:rsidRPr="00C30BEC">
              <w:rPr>
                <w:rFonts w:ascii="Arial" w:hAnsi="Arial" w:cs="Arial"/>
                <w:iCs/>
                <w:sz w:val="18"/>
                <w:szCs w:val="18"/>
              </w:rPr>
              <w:t>inquiry</w:t>
            </w:r>
            <w:r w:rsidRPr="00C30BEC">
              <w:rPr>
                <w:rFonts w:ascii="Arial" w:hAnsi="Arial" w:cs="Arial"/>
                <w:sz w:val="18"/>
                <w:szCs w:val="18"/>
              </w:rPr>
              <w:t xml:space="preserve">, and </w:t>
            </w:r>
            <w:r w:rsidRPr="00C30BEC">
              <w:rPr>
                <w:rFonts w:ascii="Arial" w:hAnsi="Arial" w:cs="Arial"/>
                <w:iCs/>
                <w:sz w:val="18"/>
                <w:szCs w:val="18"/>
              </w:rPr>
              <w:t>forms of representation</w:t>
            </w:r>
            <w:r w:rsidRPr="00C30BEC">
              <w:rPr>
                <w:rFonts w:ascii="Arial" w:hAnsi="Arial" w:cs="Arial"/>
                <w:i/>
                <w:iCs/>
                <w:sz w:val="18"/>
                <w:szCs w:val="18"/>
              </w:rPr>
              <w:t xml:space="preserve"> </w:t>
            </w:r>
            <w:r w:rsidRPr="00C30BEC">
              <w:rPr>
                <w:rFonts w:ascii="Arial" w:hAnsi="Arial" w:cs="Arial"/>
                <w:sz w:val="18"/>
                <w:szCs w:val="18"/>
              </w:rPr>
              <w:t>for civic competence.</w:t>
            </w:r>
          </w:p>
          <w:p w14:paraId="22446503" w14:textId="77777777" w:rsidR="00643682" w:rsidRPr="00C30BEC" w:rsidRDefault="00643682" w:rsidP="00D31336">
            <w:pPr>
              <w:tabs>
                <w:tab w:val="left" w:pos="720"/>
                <w:tab w:val="left" w:pos="1260"/>
              </w:tabs>
              <w:spacing w:after="160" w:line="259" w:lineRule="auto"/>
              <w:rPr>
                <w:rFonts w:ascii="Arial" w:hAnsi="Arial" w:cs="Arial"/>
                <w:sz w:val="18"/>
                <w:szCs w:val="18"/>
              </w:rPr>
            </w:pPr>
            <w:r w:rsidRPr="00C30BEC">
              <w:rPr>
                <w:sz w:val="24"/>
                <w:szCs w:val="24"/>
              </w:rPr>
              <w:t>Indicator 3.3</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14:paraId="34E3F47D" w14:textId="77777777" w:rsidR="00643682" w:rsidRPr="00C30BEC" w:rsidRDefault="00643682" w:rsidP="00D31336">
            <w:pPr>
              <w:rPr>
                <w:rFonts w:eastAsia="Times New Roman" w:cstheme="minorHAnsi"/>
              </w:rPr>
            </w:pPr>
            <w:r w:rsidRPr="00C30BEC">
              <w:rPr>
                <w:rFonts w:eastAsia="Times New Roman" w:cstheme="minorHAnsi"/>
              </w:rPr>
              <w:t>In Addition to Proficient…</w:t>
            </w:r>
          </w:p>
          <w:p w14:paraId="2827356E" w14:textId="77777777" w:rsidR="00643682" w:rsidRPr="00C30BEC" w:rsidRDefault="00643682" w:rsidP="00D31336">
            <w:pPr>
              <w:ind w:left="1"/>
              <w:rPr>
                <w:rFonts w:eastAsia="Times New Roman" w:cstheme="minorHAnsi"/>
              </w:rPr>
            </w:pPr>
            <w:r w:rsidRPr="00C30BEC">
              <w:rPr>
                <w:sz w:val="20"/>
                <w:szCs w:val="20"/>
              </w:rPr>
              <w:t>The commentary demonstrates candidate possesses extensive understandings of students’ individual differences, including cultural and language diversity, and that the candidate can appropriately capture and summarize student differences.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3398486" w14:textId="77777777" w:rsidR="00643682" w:rsidRPr="00C30BEC" w:rsidRDefault="00643682" w:rsidP="00D31336">
            <w:pPr>
              <w:ind w:left="1"/>
              <w:rPr>
                <w:rFonts w:eastAsia="Times New Roman" w:cstheme="minorHAnsi"/>
              </w:rPr>
            </w:pPr>
            <w:r w:rsidRPr="00C30BEC">
              <w:rPr>
                <w:sz w:val="20"/>
                <w:szCs w:val="20"/>
              </w:rPr>
              <w:t>The candidate provides a detailed overview of the individual differences and cultural and language diversity that exists within the classroom.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09DA7B3" w14:textId="77777777" w:rsidR="00643682" w:rsidRPr="00C30BEC" w:rsidRDefault="00643682" w:rsidP="00D31336">
            <w:pPr>
              <w:ind w:left="1"/>
              <w:rPr>
                <w:rFonts w:eastAsia="Times New Roman" w:cstheme="minorHAnsi"/>
              </w:rPr>
            </w:pPr>
            <w:r w:rsidRPr="00C30BEC">
              <w:rPr>
                <w:sz w:val="20"/>
                <w:szCs w:val="20"/>
              </w:rPr>
              <w:t>The candidate provides a somewhat appropriate overview of the individual differences and cultural and language diversity that exists within the classroom</w:t>
            </w:r>
          </w:p>
        </w:tc>
        <w:tc>
          <w:tcPr>
            <w:tcW w:w="2344" w:type="dxa"/>
            <w:tcBorders>
              <w:top w:val="single" w:sz="4" w:space="0" w:color="000000"/>
              <w:left w:val="single" w:sz="4" w:space="0" w:color="000000"/>
              <w:bottom w:val="single" w:sz="4" w:space="0" w:color="000000"/>
              <w:right w:val="single" w:sz="4" w:space="0" w:color="000000"/>
            </w:tcBorders>
            <w:shd w:val="clear" w:color="auto" w:fill="auto"/>
          </w:tcPr>
          <w:p w14:paraId="4B375F83" w14:textId="77777777" w:rsidR="00643682" w:rsidRPr="00C30BEC" w:rsidRDefault="00643682" w:rsidP="00D31336">
            <w:pPr>
              <w:rPr>
                <w:rFonts w:eastAsia="Times New Roman" w:cstheme="minorHAnsi"/>
              </w:rPr>
            </w:pPr>
            <w:r w:rsidRPr="00C30BEC">
              <w:rPr>
                <w:sz w:val="20"/>
                <w:szCs w:val="20"/>
              </w:rPr>
              <w:t>The candidate alludes to student differences in the commentary but does not appropriately capture the individual differences and diversity that exists within the classroom.</w:t>
            </w:r>
          </w:p>
        </w:tc>
      </w:tr>
      <w:tr w:rsidR="00643682" w:rsidRPr="00C30BEC" w14:paraId="5894E94A"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F2F2F2"/>
          </w:tcPr>
          <w:p w14:paraId="184A1953" w14:textId="77777777" w:rsidR="00643682" w:rsidRPr="00C30BEC" w:rsidRDefault="00643682" w:rsidP="00D31336">
            <w:pPr>
              <w:rPr>
                <w:rFonts w:cstheme="minorHAnsi"/>
                <w:b/>
                <w:bCs/>
              </w:rPr>
            </w:pPr>
            <w:r w:rsidRPr="00C30BEC">
              <w:rPr>
                <w:rFonts w:cstheme="minorHAnsi"/>
                <w:b/>
                <w:bCs/>
              </w:rPr>
              <w:t>Instruction</w:t>
            </w:r>
          </w:p>
          <w:p w14:paraId="6DBA540D" w14:textId="77777777" w:rsidR="00643682" w:rsidRPr="00C30BEC" w:rsidRDefault="00643682" w:rsidP="00D31336">
            <w:pPr>
              <w:rPr>
                <w:rFonts w:cstheme="minorHAnsi"/>
              </w:rPr>
            </w:pPr>
            <w:r w:rsidRPr="00C30BEC">
              <w:rPr>
                <w:rFonts w:cstheme="minorHAnsi"/>
                <w:b/>
                <w:bCs/>
              </w:rPr>
              <w:t xml:space="preserve">Development of critical thinking and problem </w:t>
            </w:r>
            <w:r w:rsidRPr="00C30BEC">
              <w:rPr>
                <w:rFonts w:cstheme="minorHAnsi"/>
                <w:b/>
                <w:bCs/>
              </w:rPr>
              <w:lastRenderedPageBreak/>
              <w:t>solving.</w:t>
            </w:r>
            <w:r w:rsidRPr="00C30BEC">
              <w:rPr>
                <w:rFonts w:cstheme="minorHAnsi"/>
              </w:rPr>
              <w:t xml:space="preserve"> (Technology-Instruction)</w:t>
            </w:r>
          </w:p>
          <w:p w14:paraId="20375AD4" w14:textId="77777777" w:rsidR="00643682" w:rsidRPr="00C30BEC" w:rsidRDefault="00643682" w:rsidP="00D31336">
            <w:pPr>
              <w:tabs>
                <w:tab w:val="left" w:pos="720"/>
                <w:tab w:val="left" w:pos="1260"/>
              </w:tabs>
              <w:spacing w:after="160" w:line="259" w:lineRule="auto"/>
              <w:rPr>
                <w:rFonts w:ascii="Arial" w:hAnsi="Arial" w:cs="Arial"/>
                <w:sz w:val="18"/>
                <w:szCs w:val="18"/>
              </w:rPr>
            </w:pPr>
            <w:r w:rsidRPr="00C30BEC">
              <w:rPr>
                <w:sz w:val="24"/>
                <w:szCs w:val="24"/>
              </w:rPr>
              <w:t xml:space="preserve">Indicator: 2.5: </w:t>
            </w:r>
            <w:r w:rsidRPr="00C30BEC">
              <w:rPr>
                <w:rFonts w:ascii="Arial" w:hAnsi="Arial" w:cs="Arial"/>
                <w:sz w:val="18"/>
                <w:szCs w:val="18"/>
              </w:rPr>
              <w:t>Use technology to foster civic competence. [According to NCSS, civic competence fosters “political knowledge, a self-interested investment in political engagement, and a disposition towards a more inclusive, just, and equitable society.”]</w:t>
            </w:r>
          </w:p>
          <w:p w14:paraId="06A44445" w14:textId="77777777" w:rsidR="00643682" w:rsidRPr="00C30BEC" w:rsidRDefault="00643682" w:rsidP="00D31336">
            <w:pPr>
              <w:rPr>
                <w:rFonts w:cstheme="minorHAnsi"/>
              </w:rPr>
            </w:pPr>
            <w:r w:rsidRPr="00C30BEC">
              <w:rPr>
                <w:sz w:val="24"/>
                <w:szCs w:val="24"/>
              </w:rPr>
              <w:t>Indicator: 2.5:</w:t>
            </w:r>
          </w:p>
        </w:tc>
        <w:tc>
          <w:tcPr>
            <w:tcW w:w="2250" w:type="dxa"/>
            <w:tcBorders>
              <w:top w:val="single" w:sz="4" w:space="0" w:color="000000"/>
              <w:left w:val="single" w:sz="4" w:space="0" w:color="000000"/>
              <w:bottom w:val="single" w:sz="4" w:space="0" w:color="000000"/>
              <w:right w:val="single" w:sz="4" w:space="0" w:color="000000"/>
            </w:tcBorders>
            <w:shd w:val="clear" w:color="auto" w:fill="F2F2F2"/>
          </w:tcPr>
          <w:p w14:paraId="66DBC8F5" w14:textId="77777777" w:rsidR="00643682" w:rsidRPr="00C30BEC" w:rsidRDefault="00643682" w:rsidP="00D31336">
            <w:pPr>
              <w:rPr>
                <w:rFonts w:eastAsia="Times New Roman" w:cstheme="minorHAnsi"/>
              </w:rPr>
            </w:pPr>
            <w:r w:rsidRPr="00C30BEC">
              <w:rPr>
                <w:rFonts w:eastAsia="Times New Roman" w:cstheme="minorHAnsi"/>
              </w:rPr>
              <w:lastRenderedPageBreak/>
              <w:t>In Addition to Proficient…</w:t>
            </w:r>
          </w:p>
          <w:p w14:paraId="18B93A32" w14:textId="77777777" w:rsidR="00643682" w:rsidRPr="00C30BEC" w:rsidRDefault="00643682" w:rsidP="00D31336">
            <w:pPr>
              <w:ind w:left="1"/>
              <w:rPr>
                <w:rFonts w:eastAsia="Times New Roman" w:cstheme="minorHAnsi"/>
                <w:highlight w:val="yellow"/>
              </w:rPr>
            </w:pPr>
            <w:r w:rsidRPr="00C30BEC">
              <w:rPr>
                <w:rFonts w:cstheme="minorHAnsi"/>
              </w:rPr>
              <w:lastRenderedPageBreak/>
              <w:t>Candidate’s approach to discussing his/her impact on student learning demonstrates that he/she possesses a deep understanding of how to use a variety of Social Studies specific technologies to plan and implement Social Studies inquiry that fosters civic competence, political engagement, and a disposition toward a more, inclusive, just, and equitable society.</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14FA45D1" w14:textId="77777777" w:rsidR="00643682" w:rsidRPr="00C30BEC" w:rsidRDefault="00643682" w:rsidP="00D31336">
            <w:pPr>
              <w:ind w:left="1"/>
              <w:rPr>
                <w:rFonts w:eastAsia="Times New Roman" w:cstheme="minorHAnsi"/>
                <w:highlight w:val="yellow"/>
              </w:rPr>
            </w:pPr>
            <w:r w:rsidRPr="00C30BEC">
              <w:rPr>
                <w:rFonts w:cstheme="minorHAnsi"/>
              </w:rPr>
              <w:lastRenderedPageBreak/>
              <w:t xml:space="preserve">The candidate is effective in integrating </w:t>
            </w:r>
            <w:r w:rsidRPr="00C30BEC">
              <w:t xml:space="preserve">Social </w:t>
            </w:r>
            <w:r w:rsidRPr="00C30BEC">
              <w:lastRenderedPageBreak/>
              <w:t>Studies -specific technology</w:t>
            </w:r>
            <w:r w:rsidRPr="00C30BEC">
              <w:rPr>
                <w:rFonts w:cstheme="minorHAnsi"/>
              </w:rPr>
              <w:t xml:space="preserve"> in the Social Studies inquiry process</w:t>
            </w:r>
            <w:r w:rsidRPr="00C30BEC">
              <w:t xml:space="preserve"> and explain how these activities </w:t>
            </w:r>
            <w:r w:rsidRPr="00C30BEC">
              <w:rPr>
                <w:rFonts w:cstheme="minorHAnsi"/>
              </w:rPr>
              <w:t>enrich students’ Social Studies learning experiences</w:t>
            </w:r>
            <w:r w:rsidRPr="00C30BEC">
              <w:t>, and how these activities and investigations impacted student learning and the building of new knowledge.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cPr>
          <w:p w14:paraId="6055187F" w14:textId="77777777" w:rsidR="00643682" w:rsidRPr="00C30BEC" w:rsidRDefault="00643682" w:rsidP="00D31336">
            <w:pPr>
              <w:ind w:left="1"/>
              <w:rPr>
                <w:rFonts w:cstheme="minorHAnsi"/>
              </w:rPr>
            </w:pPr>
            <w:r w:rsidRPr="00C30BEC">
              <w:rPr>
                <w:rFonts w:cstheme="minorHAnsi"/>
              </w:rPr>
              <w:lastRenderedPageBreak/>
              <w:t xml:space="preserve">Candidate makes some effort to integrate </w:t>
            </w:r>
            <w:r w:rsidRPr="00C30BEC">
              <w:rPr>
                <w:rFonts w:cstheme="minorHAnsi"/>
              </w:rPr>
              <w:lastRenderedPageBreak/>
              <w:t>technology in the Social Studies inquiry process to enrichen students’ Social Studies learning experiences.</w:t>
            </w:r>
          </w:p>
          <w:p w14:paraId="3B99BB78" w14:textId="77777777" w:rsidR="00643682" w:rsidRPr="00C30BEC" w:rsidRDefault="00643682" w:rsidP="00D31336">
            <w:pPr>
              <w:ind w:left="1"/>
              <w:rPr>
                <w:rFonts w:eastAsia="Times New Roman" w:cstheme="minorHAnsi"/>
                <w:b/>
                <w:bCs/>
                <w:highlight w:val="yellow"/>
              </w:rPr>
            </w:pPr>
            <w:r w:rsidRPr="00C30BEC">
              <w:rPr>
                <w:rFonts w:cstheme="minorHAnsi"/>
              </w:rPr>
              <w:t xml:space="preserve"> </w:t>
            </w:r>
          </w:p>
        </w:tc>
        <w:tc>
          <w:tcPr>
            <w:tcW w:w="2344" w:type="dxa"/>
            <w:tcBorders>
              <w:top w:val="single" w:sz="4" w:space="0" w:color="000000"/>
              <w:left w:val="single" w:sz="4" w:space="0" w:color="000000"/>
              <w:bottom w:val="single" w:sz="4" w:space="0" w:color="000000"/>
              <w:right w:val="single" w:sz="4" w:space="0" w:color="000000"/>
            </w:tcBorders>
            <w:shd w:val="clear" w:color="auto" w:fill="F2F2F2"/>
          </w:tcPr>
          <w:p w14:paraId="13B9C3B0" w14:textId="77777777" w:rsidR="00643682" w:rsidRPr="00C30BEC" w:rsidRDefault="00643682" w:rsidP="00D31336">
            <w:pPr>
              <w:rPr>
                <w:rFonts w:eastAsia="Times New Roman" w:cstheme="minorHAnsi"/>
                <w:highlight w:val="yellow"/>
              </w:rPr>
            </w:pPr>
            <w:r w:rsidRPr="00C30BEC">
              <w:rPr>
                <w:rFonts w:cstheme="minorHAnsi"/>
              </w:rPr>
              <w:lastRenderedPageBreak/>
              <w:t xml:space="preserve">Candidate makes minimum to no effort to integrate technology in </w:t>
            </w:r>
            <w:r w:rsidRPr="00C30BEC">
              <w:rPr>
                <w:rFonts w:cstheme="minorHAnsi"/>
              </w:rPr>
              <w:lastRenderedPageBreak/>
              <w:t>Social Studies instruction to enrichen students’ Social Studies learning experiences.</w:t>
            </w:r>
          </w:p>
        </w:tc>
      </w:tr>
      <w:tr w:rsidR="00643682" w:rsidRPr="00C30BEC" w14:paraId="26588C66"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F2F2F2"/>
          </w:tcPr>
          <w:p w14:paraId="63C6981E" w14:textId="77777777" w:rsidR="00643682" w:rsidRPr="00C30BEC" w:rsidRDefault="00643682" w:rsidP="00D31336">
            <w:pPr>
              <w:rPr>
                <w:rFonts w:cstheme="minorHAnsi"/>
                <w:b/>
                <w:bCs/>
              </w:rPr>
            </w:pPr>
            <w:r w:rsidRPr="00C30BEC">
              <w:rPr>
                <w:rFonts w:cstheme="minorHAnsi"/>
                <w:b/>
                <w:bCs/>
              </w:rPr>
              <w:t>Instruction</w:t>
            </w:r>
          </w:p>
          <w:p w14:paraId="54C6A7BD" w14:textId="77777777" w:rsidR="00643682" w:rsidRPr="00C30BEC" w:rsidRDefault="00643682" w:rsidP="00D31336">
            <w:pPr>
              <w:rPr>
                <w:rFonts w:cstheme="minorHAnsi"/>
                <w:b/>
                <w:bCs/>
              </w:rPr>
            </w:pPr>
            <w:r w:rsidRPr="00C30BEC">
              <w:rPr>
                <w:rFonts w:cstheme="minorHAnsi"/>
                <w:b/>
                <w:bCs/>
              </w:rPr>
              <w:t>Active engagement in learning.</w:t>
            </w:r>
          </w:p>
          <w:p w14:paraId="641DECA1" w14:textId="77777777" w:rsidR="00643682" w:rsidRPr="00C30BEC" w:rsidRDefault="00643682" w:rsidP="00D31336">
            <w:pPr>
              <w:rPr>
                <w:rFonts w:cstheme="minorHAnsi"/>
              </w:rPr>
            </w:pPr>
            <w:r w:rsidRPr="00C30BEC">
              <w:rPr>
                <w:rFonts w:cstheme="minorHAnsi"/>
              </w:rPr>
              <w:t xml:space="preserve"> Candidates use their knowledge and understanding of individual and group motivation and behavior among students at the K-6 level to foster active engagement in learning, self-motivation, and positive social interaction and to create supportive learning environments.</w:t>
            </w:r>
          </w:p>
          <w:p w14:paraId="6B0BB6B3" w14:textId="77777777" w:rsidR="00643682" w:rsidRPr="00C30BEC" w:rsidRDefault="00643682" w:rsidP="00D31336">
            <w:pPr>
              <w:rPr>
                <w:rFonts w:cstheme="minorHAnsi"/>
              </w:rPr>
            </w:pPr>
            <w:r w:rsidRPr="00C30BEC">
              <w:rPr>
                <w:rFonts w:cstheme="minorHAnsi"/>
              </w:rPr>
              <w:t>Indicator 3.4</w:t>
            </w:r>
          </w:p>
          <w:p w14:paraId="3B6CE58B" w14:textId="77777777" w:rsidR="00643682" w:rsidRPr="00C30BEC" w:rsidRDefault="00643682" w:rsidP="00D31336">
            <w:pPr>
              <w:rPr>
                <w:rFonts w:cstheme="minorHAnsi"/>
              </w:rPr>
            </w:pPr>
            <w:r w:rsidRPr="00C30BEC">
              <w:rPr>
                <w:rFonts w:cstheme="minorHAnsi"/>
              </w:rPr>
              <w:t>(Technology-Assessments)</w:t>
            </w:r>
          </w:p>
          <w:p w14:paraId="5BAECA5B" w14:textId="77777777" w:rsidR="00643682" w:rsidRPr="00C30BEC" w:rsidRDefault="00643682" w:rsidP="00D31336">
            <w:pPr>
              <w:rPr>
                <w:rFonts w:cstheme="minorHAnsi"/>
              </w:rPr>
            </w:pPr>
          </w:p>
        </w:tc>
        <w:tc>
          <w:tcPr>
            <w:tcW w:w="2250" w:type="dxa"/>
            <w:tcBorders>
              <w:top w:val="single" w:sz="4" w:space="0" w:color="000000"/>
              <w:left w:val="single" w:sz="4" w:space="0" w:color="000000"/>
              <w:bottom w:val="single" w:sz="4" w:space="0" w:color="000000"/>
              <w:right w:val="single" w:sz="4" w:space="0" w:color="000000"/>
            </w:tcBorders>
            <w:shd w:val="clear" w:color="auto" w:fill="F2F2F2"/>
          </w:tcPr>
          <w:p w14:paraId="5B95DC20" w14:textId="77777777" w:rsidR="00643682" w:rsidRPr="00C30BEC" w:rsidRDefault="00643682" w:rsidP="00D31336">
            <w:pPr>
              <w:ind w:left="1"/>
              <w:rPr>
                <w:rFonts w:eastAsia="Times New Roman" w:cstheme="minorHAnsi"/>
              </w:rPr>
            </w:pPr>
            <w:r w:rsidRPr="00C30BEC">
              <w:rPr>
                <w:rFonts w:eastAsia="Times New Roman" w:cstheme="minorHAnsi"/>
              </w:rPr>
              <w:t xml:space="preserve">Candidate includes in the commentary a variety of teaching strategies that include technology assessments, methods, and assessments developed to meet the needs of individual learners that engage and challenge all students.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1F2A9404" w14:textId="77777777" w:rsidR="00643682" w:rsidRPr="00C30BEC" w:rsidRDefault="00643682" w:rsidP="00D31336">
            <w:pPr>
              <w:ind w:left="1"/>
              <w:rPr>
                <w:rFonts w:eastAsia="Times New Roman" w:cstheme="minorHAnsi"/>
              </w:rPr>
            </w:pPr>
            <w:r w:rsidRPr="00C30BEC">
              <w:rPr>
                <w:rFonts w:eastAsia="Times New Roman" w:cstheme="minorHAnsi"/>
              </w:rPr>
              <w:t xml:space="preserve">Candidate includes in the commentary appropriate teaching strategies and some technology assessments, methods, and assessments that are differentiated and can engage and challenge all students. </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cPr>
          <w:p w14:paraId="3F7D0F81" w14:textId="77777777" w:rsidR="00643682" w:rsidRPr="00C30BEC" w:rsidRDefault="00643682" w:rsidP="00D31336">
            <w:pPr>
              <w:ind w:left="1"/>
              <w:rPr>
                <w:rFonts w:eastAsia="Times New Roman" w:cstheme="minorHAnsi"/>
              </w:rPr>
            </w:pPr>
            <w:r w:rsidRPr="00C30BEC">
              <w:rPr>
                <w:rFonts w:eastAsia="Times New Roman" w:cstheme="minorHAnsi"/>
              </w:rPr>
              <w:t xml:space="preserve">Candidate displays an awareness of appropriate teaching strategies with limited technology discussed in the commentary with methods and assessments. </w:t>
            </w:r>
          </w:p>
        </w:tc>
        <w:tc>
          <w:tcPr>
            <w:tcW w:w="2344" w:type="dxa"/>
            <w:tcBorders>
              <w:top w:val="single" w:sz="4" w:space="0" w:color="000000"/>
              <w:left w:val="single" w:sz="4" w:space="0" w:color="000000"/>
              <w:bottom w:val="single" w:sz="4" w:space="0" w:color="000000"/>
              <w:right w:val="single" w:sz="4" w:space="0" w:color="000000"/>
            </w:tcBorders>
            <w:shd w:val="clear" w:color="auto" w:fill="F2F2F2"/>
          </w:tcPr>
          <w:p w14:paraId="3BC8AE97" w14:textId="77777777" w:rsidR="00643682" w:rsidRPr="00C30BEC" w:rsidRDefault="00643682" w:rsidP="00D31336">
            <w:pPr>
              <w:spacing w:line="239" w:lineRule="auto"/>
              <w:ind w:right="59"/>
              <w:rPr>
                <w:rFonts w:cstheme="minorHAnsi"/>
              </w:rPr>
            </w:pPr>
            <w:r w:rsidRPr="00C30BEC">
              <w:rPr>
                <w:rFonts w:eastAsia="Times New Roman" w:cstheme="minorHAnsi"/>
              </w:rPr>
              <w:t xml:space="preserve">Candidate does not include in the commentary teaching strategies, methods, or assessments that can engage and challenge the students. Technology discussions and explanations are missing. </w:t>
            </w:r>
          </w:p>
          <w:p w14:paraId="1CDEB1D2" w14:textId="77777777" w:rsidR="00643682" w:rsidRPr="00C30BEC" w:rsidRDefault="00643682" w:rsidP="00D31336">
            <w:pPr>
              <w:rPr>
                <w:rFonts w:eastAsia="Times New Roman" w:cstheme="minorHAnsi"/>
              </w:rPr>
            </w:pPr>
            <w:r w:rsidRPr="00C30BEC">
              <w:rPr>
                <w:rFonts w:eastAsia="Times New Roman" w:cstheme="minorHAnsi"/>
              </w:rPr>
              <w:t xml:space="preserve"> </w:t>
            </w:r>
          </w:p>
        </w:tc>
      </w:tr>
      <w:tr w:rsidR="00643682" w:rsidRPr="00C30BEC" w14:paraId="0CC0721F" w14:textId="77777777" w:rsidTr="00D31336">
        <w:trPr>
          <w:trHeight w:val="284"/>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E0EE6FE" w14:textId="77777777" w:rsidR="00643682" w:rsidRPr="00C30BEC" w:rsidRDefault="00643682" w:rsidP="00D31336">
            <w:pPr>
              <w:jc w:val="center"/>
              <w:rPr>
                <w:rFonts w:eastAsia="Times New Roman" w:cstheme="minorHAnsi"/>
                <w:b/>
                <w:bCs/>
              </w:rPr>
            </w:pPr>
            <w:r w:rsidRPr="00C30BEC">
              <w:rPr>
                <w:rFonts w:eastAsia="Times New Roman" w:cstheme="minorHAnsi"/>
                <w:b/>
                <w:bCs/>
              </w:rPr>
              <w:t xml:space="preserve">PART D. POST ASSESSMENT FOR SOCIAL STUDIES </w:t>
            </w:r>
          </w:p>
        </w:tc>
      </w:tr>
      <w:tr w:rsidR="00643682" w:rsidRPr="00C30BEC" w14:paraId="094B5B80" w14:textId="77777777" w:rsidTr="00D31336">
        <w:trPr>
          <w:trHeight w:val="284"/>
        </w:trPr>
        <w:tc>
          <w:tcPr>
            <w:tcW w:w="2604" w:type="dxa"/>
            <w:tcBorders>
              <w:top w:val="single" w:sz="4" w:space="0" w:color="000000"/>
              <w:left w:val="single" w:sz="4" w:space="0" w:color="000000"/>
              <w:bottom w:val="single" w:sz="4" w:space="0" w:color="000000"/>
              <w:right w:val="single" w:sz="4" w:space="0" w:color="000000"/>
            </w:tcBorders>
            <w:shd w:val="clear" w:color="auto" w:fill="F2F2F2"/>
          </w:tcPr>
          <w:p w14:paraId="4DE6CC8D" w14:textId="77777777" w:rsidR="00643682" w:rsidRPr="00C30BEC" w:rsidRDefault="00643682" w:rsidP="00D31336">
            <w:pPr>
              <w:rPr>
                <w:rFonts w:cstheme="minorHAnsi"/>
                <w:b/>
                <w:bCs/>
              </w:rPr>
            </w:pPr>
            <w:r w:rsidRPr="00C30BEC">
              <w:rPr>
                <w:rFonts w:cstheme="minorHAnsi"/>
                <w:b/>
                <w:bCs/>
              </w:rPr>
              <w:t>Social Studies Post-Assessment</w:t>
            </w:r>
          </w:p>
          <w:p w14:paraId="2A422D64" w14:textId="77777777" w:rsidR="00643682" w:rsidRPr="00C30BEC" w:rsidRDefault="00643682" w:rsidP="00D31336">
            <w:pPr>
              <w:rPr>
                <w:rFonts w:cstheme="minorHAnsi"/>
                <w:b/>
                <w:bCs/>
              </w:rPr>
            </w:pPr>
          </w:p>
          <w:p w14:paraId="47D42BF2" w14:textId="77777777" w:rsidR="00643682" w:rsidRPr="00C30BEC" w:rsidRDefault="00643682" w:rsidP="00D31336">
            <w:pPr>
              <w:tabs>
                <w:tab w:val="left" w:pos="720"/>
                <w:tab w:val="left" w:pos="1260"/>
              </w:tabs>
              <w:spacing w:after="160" w:line="259" w:lineRule="auto"/>
              <w:rPr>
                <w:rFonts w:ascii="Arial" w:hAnsi="Arial" w:cs="Arial"/>
                <w:sz w:val="18"/>
                <w:szCs w:val="18"/>
              </w:rPr>
            </w:pPr>
            <w:r w:rsidRPr="00C30BEC">
              <w:rPr>
                <w:rFonts w:ascii="Arial" w:hAnsi="Arial" w:cs="Arial"/>
                <w:sz w:val="18"/>
                <w:szCs w:val="18"/>
              </w:rPr>
              <w:t xml:space="preserve">Design and implement a range of authentic assessments that measure learners’ mastery of </w:t>
            </w:r>
            <w:r w:rsidRPr="00C30BEC">
              <w:rPr>
                <w:rFonts w:ascii="Arial" w:hAnsi="Arial" w:cs="Arial"/>
                <w:iCs/>
                <w:sz w:val="18"/>
                <w:szCs w:val="18"/>
              </w:rPr>
              <w:t>disciplinary knowledge</w:t>
            </w:r>
            <w:r w:rsidRPr="00C30BEC">
              <w:rPr>
                <w:rFonts w:ascii="Arial" w:hAnsi="Arial" w:cs="Arial"/>
                <w:sz w:val="18"/>
                <w:szCs w:val="18"/>
              </w:rPr>
              <w:t xml:space="preserve">, </w:t>
            </w:r>
            <w:r w:rsidRPr="00C30BEC">
              <w:rPr>
                <w:rFonts w:ascii="Arial" w:hAnsi="Arial" w:cs="Arial"/>
                <w:iCs/>
                <w:sz w:val="18"/>
                <w:szCs w:val="18"/>
              </w:rPr>
              <w:t>inquiry</w:t>
            </w:r>
            <w:r w:rsidRPr="00C30BEC">
              <w:rPr>
                <w:rFonts w:ascii="Arial" w:hAnsi="Arial" w:cs="Arial"/>
                <w:sz w:val="18"/>
                <w:szCs w:val="18"/>
              </w:rPr>
              <w:t xml:space="preserve">, and </w:t>
            </w:r>
            <w:r w:rsidRPr="00C30BEC">
              <w:rPr>
                <w:rFonts w:ascii="Arial" w:hAnsi="Arial" w:cs="Arial"/>
                <w:iCs/>
                <w:sz w:val="18"/>
                <w:szCs w:val="18"/>
              </w:rPr>
              <w:t>forms of representation</w:t>
            </w:r>
            <w:r w:rsidRPr="00C30BEC">
              <w:rPr>
                <w:rFonts w:ascii="Arial" w:hAnsi="Arial" w:cs="Arial"/>
                <w:i/>
                <w:iCs/>
                <w:sz w:val="18"/>
                <w:szCs w:val="18"/>
              </w:rPr>
              <w:t xml:space="preserve"> </w:t>
            </w:r>
            <w:r w:rsidRPr="00C30BEC">
              <w:rPr>
                <w:rFonts w:ascii="Arial" w:hAnsi="Arial" w:cs="Arial"/>
                <w:sz w:val="18"/>
                <w:szCs w:val="18"/>
              </w:rPr>
              <w:t xml:space="preserve">for civic competence, and demonstrate alignment with state-required content standards. </w:t>
            </w:r>
          </w:p>
          <w:p w14:paraId="31A6BBDB" w14:textId="77777777" w:rsidR="00643682" w:rsidRPr="00C30BEC" w:rsidRDefault="00643682" w:rsidP="00D31336">
            <w:pPr>
              <w:tabs>
                <w:tab w:val="left" w:pos="720"/>
                <w:tab w:val="left" w:pos="1260"/>
              </w:tabs>
              <w:spacing w:after="160" w:line="259" w:lineRule="auto"/>
              <w:rPr>
                <w:rFonts w:ascii="Arial" w:hAnsi="Arial" w:cs="Arial"/>
                <w:sz w:val="18"/>
                <w:szCs w:val="18"/>
              </w:rPr>
            </w:pPr>
            <w:r w:rsidRPr="00C30BEC">
              <w:rPr>
                <w:sz w:val="24"/>
                <w:szCs w:val="24"/>
              </w:rPr>
              <w:t xml:space="preserve">Indicator 3.1: </w:t>
            </w:r>
            <w:r w:rsidRPr="00C30BEC">
              <w:rPr>
                <w:rFonts w:ascii="Arial" w:hAnsi="Arial" w:cs="Arial"/>
                <w:sz w:val="18"/>
                <w:szCs w:val="18"/>
              </w:rPr>
              <w:t xml:space="preserve">    </w:t>
            </w:r>
          </w:p>
          <w:p w14:paraId="64818B56" w14:textId="77777777" w:rsidR="00643682" w:rsidRPr="00C30BEC" w:rsidRDefault="00643682" w:rsidP="00D31336">
            <w:pPr>
              <w:rPr>
                <w:rFonts w:cstheme="minorHAnsi"/>
                <w:b/>
                <w:bCs/>
              </w:rPr>
            </w:pPr>
          </w:p>
        </w:tc>
        <w:tc>
          <w:tcPr>
            <w:tcW w:w="2250" w:type="dxa"/>
            <w:tcBorders>
              <w:top w:val="single" w:sz="4" w:space="0" w:color="000000"/>
              <w:left w:val="single" w:sz="4" w:space="0" w:color="000000"/>
              <w:bottom w:val="single" w:sz="4" w:space="0" w:color="000000"/>
              <w:right w:val="single" w:sz="4" w:space="0" w:color="000000"/>
            </w:tcBorders>
            <w:shd w:val="clear" w:color="auto" w:fill="F2F2F2"/>
          </w:tcPr>
          <w:p w14:paraId="58CB46B8" w14:textId="77777777" w:rsidR="00643682" w:rsidRPr="00C30BEC" w:rsidRDefault="00643682" w:rsidP="00D31336">
            <w:pPr>
              <w:spacing w:after="1" w:line="239" w:lineRule="auto"/>
              <w:ind w:left="1"/>
              <w:rPr>
                <w:rFonts w:cstheme="minorHAnsi"/>
              </w:rPr>
            </w:pPr>
            <w:r w:rsidRPr="00C30BEC">
              <w:rPr>
                <w:rFonts w:eastAsia="Times New Roman" w:cstheme="minorHAnsi"/>
              </w:rPr>
              <w:t xml:space="preserve">Candidate develops or selects a post-test that is highly correlated with lesson objectives and pre-test.   </w:t>
            </w:r>
          </w:p>
          <w:p w14:paraId="0964F0F1" w14:textId="77777777" w:rsidR="00643682" w:rsidRPr="00C30BEC" w:rsidRDefault="00643682" w:rsidP="00D31336">
            <w:pPr>
              <w:ind w:left="1"/>
              <w:rPr>
                <w:rFonts w:cstheme="minorHAnsi"/>
              </w:rPr>
            </w:pPr>
            <w:r w:rsidRPr="00C30BEC">
              <w:rPr>
                <w:rFonts w:eastAsia="Times New Roman" w:cstheme="minorHAnsi"/>
              </w:rPr>
              <w:t xml:space="preserve"> </w:t>
            </w:r>
          </w:p>
          <w:p w14:paraId="007BF6D7" w14:textId="77777777" w:rsidR="00643682" w:rsidRPr="00C30BEC" w:rsidRDefault="00643682" w:rsidP="00D31336">
            <w:pPr>
              <w:spacing w:after="1" w:line="239" w:lineRule="auto"/>
              <w:ind w:left="1"/>
              <w:rPr>
                <w:rFonts w:eastAsia="Times New Roman" w:cstheme="minorHAnsi"/>
              </w:rPr>
            </w:pPr>
            <w:r w:rsidRPr="00C30BEC">
              <w:rPr>
                <w:rFonts w:eastAsia="Times New Roman" w:cstheme="minorHAnsi"/>
              </w:rPr>
              <w:t xml:space="preserve">The alignment between assessment and lesson objectives is strong and clear.  </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Pr>
          <w:p w14:paraId="2EB94CCE" w14:textId="77777777" w:rsidR="00643682" w:rsidRPr="00C30BEC" w:rsidRDefault="00643682" w:rsidP="00D31336">
            <w:pPr>
              <w:spacing w:after="1" w:line="239" w:lineRule="auto"/>
              <w:ind w:left="1"/>
              <w:rPr>
                <w:rFonts w:cstheme="minorHAnsi"/>
              </w:rPr>
            </w:pPr>
            <w:r w:rsidRPr="00C30BEC">
              <w:rPr>
                <w:rFonts w:eastAsia="Times New Roman" w:cstheme="minorHAnsi"/>
              </w:rPr>
              <w:t xml:space="preserve">Candidate develops or selects a post-test that is correlated with lesson objectives.   </w:t>
            </w:r>
          </w:p>
          <w:p w14:paraId="15C4453E" w14:textId="77777777" w:rsidR="00643682" w:rsidRPr="00C30BEC" w:rsidRDefault="00643682" w:rsidP="00D31336">
            <w:pPr>
              <w:ind w:left="1"/>
              <w:rPr>
                <w:rFonts w:cstheme="minorHAnsi"/>
              </w:rPr>
            </w:pPr>
            <w:r w:rsidRPr="00C30BEC">
              <w:rPr>
                <w:rFonts w:eastAsia="Times New Roman" w:cstheme="minorHAnsi"/>
              </w:rPr>
              <w:t xml:space="preserve"> </w:t>
            </w:r>
          </w:p>
          <w:p w14:paraId="25A128AA" w14:textId="77777777" w:rsidR="00643682" w:rsidRPr="00C30BEC" w:rsidRDefault="00643682" w:rsidP="00D31336">
            <w:pPr>
              <w:spacing w:after="1" w:line="239" w:lineRule="auto"/>
              <w:ind w:left="1"/>
              <w:rPr>
                <w:rFonts w:eastAsia="Times New Roman" w:cstheme="minorHAnsi"/>
              </w:rPr>
            </w:pPr>
            <w:r w:rsidRPr="00C30BEC">
              <w:rPr>
                <w:rFonts w:eastAsia="Times New Roman" w:cstheme="minorHAnsi"/>
              </w:rPr>
              <w:t xml:space="preserve">There is evidence of alignment between assessment and lesson objectives.  </w:t>
            </w:r>
          </w:p>
        </w:tc>
        <w:tc>
          <w:tcPr>
            <w:tcW w:w="1890" w:type="dxa"/>
            <w:tcBorders>
              <w:top w:val="single" w:sz="4" w:space="0" w:color="000000"/>
              <w:left w:val="single" w:sz="4" w:space="0" w:color="000000"/>
              <w:bottom w:val="single" w:sz="4" w:space="0" w:color="000000"/>
              <w:right w:val="single" w:sz="4" w:space="0" w:color="000000"/>
            </w:tcBorders>
            <w:shd w:val="clear" w:color="auto" w:fill="F2F2F2"/>
          </w:tcPr>
          <w:p w14:paraId="32A1C861" w14:textId="77777777" w:rsidR="00643682" w:rsidRPr="00C30BEC" w:rsidRDefault="00643682" w:rsidP="00D31336">
            <w:pPr>
              <w:spacing w:after="1" w:line="239" w:lineRule="auto"/>
              <w:ind w:left="1" w:right="109"/>
              <w:rPr>
                <w:rFonts w:cstheme="minorHAnsi"/>
              </w:rPr>
            </w:pPr>
            <w:r w:rsidRPr="00C30BEC">
              <w:rPr>
                <w:rFonts w:eastAsia="Times New Roman" w:cstheme="minorHAnsi"/>
              </w:rPr>
              <w:t xml:space="preserve">Candidate develops or selects a post-test that has limited alignment with lesson objectives.   </w:t>
            </w:r>
          </w:p>
          <w:p w14:paraId="0390FF6E" w14:textId="77777777" w:rsidR="00643682" w:rsidRPr="00C30BEC" w:rsidRDefault="00643682" w:rsidP="00D31336">
            <w:pPr>
              <w:ind w:left="1"/>
              <w:rPr>
                <w:rFonts w:cstheme="minorHAnsi"/>
              </w:rPr>
            </w:pPr>
            <w:r w:rsidRPr="00C30BEC">
              <w:rPr>
                <w:rFonts w:eastAsia="Times New Roman" w:cstheme="minorHAnsi"/>
              </w:rPr>
              <w:t xml:space="preserve"> </w:t>
            </w:r>
          </w:p>
          <w:p w14:paraId="6CA3D40C" w14:textId="77777777" w:rsidR="00643682" w:rsidRPr="00C30BEC" w:rsidRDefault="00643682" w:rsidP="00D31336">
            <w:pPr>
              <w:spacing w:after="1" w:line="239" w:lineRule="auto"/>
              <w:ind w:left="1" w:right="109"/>
              <w:rPr>
                <w:rFonts w:eastAsia="Times New Roman" w:cstheme="minorHAnsi"/>
              </w:rPr>
            </w:pPr>
            <w:r w:rsidRPr="00C30BEC">
              <w:rPr>
                <w:rFonts w:eastAsia="Times New Roman" w:cstheme="minorHAnsi"/>
              </w:rPr>
              <w:t xml:space="preserve">The alignment between assessment and lesson objectives is not clear.   </w:t>
            </w:r>
          </w:p>
        </w:tc>
        <w:tc>
          <w:tcPr>
            <w:tcW w:w="2344" w:type="dxa"/>
            <w:tcBorders>
              <w:top w:val="single" w:sz="4" w:space="0" w:color="000000"/>
              <w:left w:val="single" w:sz="4" w:space="0" w:color="000000"/>
              <w:bottom w:val="single" w:sz="4" w:space="0" w:color="000000"/>
              <w:right w:val="single" w:sz="4" w:space="0" w:color="000000"/>
            </w:tcBorders>
            <w:shd w:val="clear" w:color="auto" w:fill="F2F2F2"/>
          </w:tcPr>
          <w:p w14:paraId="640AB194" w14:textId="77777777" w:rsidR="00643682" w:rsidRPr="00C30BEC" w:rsidRDefault="00643682" w:rsidP="00D31336">
            <w:pPr>
              <w:rPr>
                <w:rFonts w:eastAsia="Times New Roman" w:cstheme="minorHAnsi"/>
              </w:rPr>
            </w:pPr>
            <w:r w:rsidRPr="00C30BEC">
              <w:rPr>
                <w:rFonts w:eastAsia="Times New Roman" w:cstheme="minorHAnsi"/>
              </w:rPr>
              <w:t xml:space="preserve">Candidate develops or selects a post-test with little thought given to alignment with lesson objectives; assessments are not appropriate for the knowledge and/or skills being assessed. </w:t>
            </w:r>
          </w:p>
        </w:tc>
      </w:tr>
      <w:tr w:rsidR="00643682" w:rsidRPr="00C30BEC" w14:paraId="07637785" w14:textId="77777777" w:rsidTr="00D31336">
        <w:trPr>
          <w:trHeight w:val="16"/>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2B020416" w14:textId="77777777" w:rsidR="00643682" w:rsidRPr="00C30BEC" w:rsidRDefault="00643682" w:rsidP="00D31336">
            <w:pPr>
              <w:jc w:val="center"/>
              <w:rPr>
                <w:rFonts w:cstheme="minorHAnsi"/>
                <w:b/>
                <w:bCs/>
              </w:rPr>
            </w:pPr>
            <w:r w:rsidRPr="00C30BEC">
              <w:rPr>
                <w:rFonts w:cstheme="minorHAnsi"/>
                <w:b/>
                <w:bCs/>
              </w:rPr>
              <w:t>PART E. ANALYSIS OF STUDENT LEARNING</w:t>
            </w:r>
          </w:p>
        </w:tc>
      </w:tr>
      <w:tr w:rsidR="00643682" w:rsidRPr="00C30BEC" w14:paraId="4D56FBD9" w14:textId="77777777" w:rsidTr="00D31336">
        <w:trPr>
          <w:trHeight w:val="1376"/>
        </w:trPr>
        <w:tc>
          <w:tcPr>
            <w:tcW w:w="2604" w:type="dxa"/>
            <w:tcBorders>
              <w:top w:val="single" w:sz="4" w:space="0" w:color="000000"/>
              <w:left w:val="single" w:sz="4" w:space="0" w:color="000000"/>
              <w:bottom w:val="single" w:sz="4" w:space="0" w:color="000000"/>
              <w:right w:val="single" w:sz="4" w:space="0" w:color="000000"/>
            </w:tcBorders>
          </w:tcPr>
          <w:p w14:paraId="0DECCD49" w14:textId="77777777" w:rsidR="00643682" w:rsidRPr="00C30BEC" w:rsidRDefault="00643682" w:rsidP="00D31336">
            <w:pPr>
              <w:spacing w:line="237" w:lineRule="auto"/>
              <w:rPr>
                <w:rFonts w:cstheme="minorHAnsi"/>
              </w:rPr>
            </w:pPr>
            <w:r w:rsidRPr="00C30BEC">
              <w:rPr>
                <w:rFonts w:eastAsia="Times New Roman" w:cstheme="minorHAnsi"/>
                <w:b/>
              </w:rPr>
              <w:t xml:space="preserve">Graphic Representation of Data- Pre-Test </w:t>
            </w:r>
          </w:p>
          <w:p w14:paraId="508C2430" w14:textId="77777777" w:rsidR="00643682" w:rsidRPr="00C30BEC" w:rsidRDefault="00643682" w:rsidP="00D31336">
            <w:pPr>
              <w:rPr>
                <w:rFonts w:cstheme="minorHAnsi"/>
              </w:rPr>
            </w:pPr>
            <w:r w:rsidRPr="00C30BEC">
              <w:rPr>
                <w:rFonts w:eastAsia="Times New Roman" w:cstheme="minorHAnsi"/>
              </w:rPr>
              <w:t xml:space="preserve"> </w:t>
            </w:r>
          </w:p>
          <w:p w14:paraId="2B5527E5" w14:textId="77777777" w:rsidR="00643682" w:rsidRPr="00C30BEC" w:rsidRDefault="00643682" w:rsidP="00D31336">
            <w:pPr>
              <w:ind w:right="14"/>
              <w:rPr>
                <w:rFonts w:cstheme="minorHAnsi"/>
              </w:rPr>
            </w:pPr>
            <w:r w:rsidRPr="00C30BEC">
              <w:rPr>
                <w:rFonts w:eastAsia="Times New Roman" w:cstheme="minorHAnsi"/>
              </w:rPr>
              <w:t xml:space="preserve">Candidate creates a graphic representation of data to meaningfully demonstrate understanding of students’ learning. </w:t>
            </w:r>
          </w:p>
        </w:tc>
        <w:tc>
          <w:tcPr>
            <w:tcW w:w="2250" w:type="dxa"/>
            <w:tcBorders>
              <w:top w:val="single" w:sz="4" w:space="0" w:color="000000"/>
              <w:left w:val="single" w:sz="4" w:space="0" w:color="000000"/>
              <w:bottom w:val="single" w:sz="4" w:space="0" w:color="000000"/>
              <w:right w:val="single" w:sz="4" w:space="0" w:color="000000"/>
            </w:tcBorders>
          </w:tcPr>
          <w:p w14:paraId="7CE84997" w14:textId="77777777" w:rsidR="00643682" w:rsidRPr="00C30BEC" w:rsidRDefault="00643682" w:rsidP="00D31336">
            <w:pPr>
              <w:ind w:left="1" w:right="48"/>
              <w:rPr>
                <w:rFonts w:cstheme="minorHAnsi"/>
              </w:rPr>
            </w:pPr>
            <w:r w:rsidRPr="00C30BEC">
              <w:rPr>
                <w:rFonts w:eastAsia="Times New Roman" w:cstheme="minorHAnsi"/>
              </w:rPr>
              <w:t xml:space="preserve">Candidate includes in the commentary multiple, varied representations of pre-test data to include charts and graphs that contain individual student scores, class mean, and subgroup means, and percentiles that fully describe the results from the data </w:t>
            </w:r>
            <w:r w:rsidRPr="00C30BEC">
              <w:rPr>
                <w:rFonts w:eastAsia="Times New Roman" w:cstheme="minorHAnsi"/>
              </w:rPr>
              <w:lastRenderedPageBreak/>
              <w:t xml:space="preserve">in a meaningful and accurate manner. </w:t>
            </w:r>
          </w:p>
        </w:tc>
        <w:tc>
          <w:tcPr>
            <w:tcW w:w="1710" w:type="dxa"/>
            <w:tcBorders>
              <w:top w:val="single" w:sz="4" w:space="0" w:color="000000"/>
              <w:left w:val="single" w:sz="4" w:space="0" w:color="000000"/>
              <w:bottom w:val="single" w:sz="4" w:space="0" w:color="000000"/>
              <w:right w:val="single" w:sz="4" w:space="0" w:color="000000"/>
            </w:tcBorders>
          </w:tcPr>
          <w:p w14:paraId="765C180B" w14:textId="77777777" w:rsidR="00643682" w:rsidRPr="00C30BEC" w:rsidRDefault="00643682" w:rsidP="00D31336">
            <w:pPr>
              <w:ind w:left="1" w:right="13"/>
              <w:rPr>
                <w:rFonts w:cstheme="minorHAnsi"/>
              </w:rPr>
            </w:pPr>
            <w:r w:rsidRPr="00C30BEC">
              <w:rPr>
                <w:rFonts w:eastAsia="Times New Roman" w:cstheme="minorHAnsi"/>
              </w:rPr>
              <w:lastRenderedPageBreak/>
              <w:t xml:space="preserve">Candidate includes in the commentary multiple representations of pre-test data to include charts and/or graphs that contain individual student scores, class and sub-group means </w:t>
            </w:r>
            <w:r w:rsidRPr="00C30BEC">
              <w:rPr>
                <w:rFonts w:eastAsia="Times New Roman" w:cstheme="minorHAnsi"/>
              </w:rPr>
              <w:lastRenderedPageBreak/>
              <w:t xml:space="preserve">and percentiles that describe the results from the data in a meaningful manner. </w:t>
            </w:r>
          </w:p>
        </w:tc>
        <w:tc>
          <w:tcPr>
            <w:tcW w:w="1890" w:type="dxa"/>
            <w:tcBorders>
              <w:top w:val="single" w:sz="4" w:space="0" w:color="000000"/>
              <w:left w:val="single" w:sz="4" w:space="0" w:color="000000"/>
              <w:bottom w:val="single" w:sz="4" w:space="0" w:color="000000"/>
              <w:right w:val="single" w:sz="4" w:space="0" w:color="000000"/>
            </w:tcBorders>
          </w:tcPr>
          <w:p w14:paraId="4613574E" w14:textId="77777777" w:rsidR="00643682" w:rsidRPr="00C30BEC" w:rsidRDefault="00643682" w:rsidP="00D31336">
            <w:pPr>
              <w:ind w:left="1"/>
              <w:rPr>
                <w:rFonts w:cstheme="minorHAnsi"/>
              </w:rPr>
            </w:pPr>
            <w:r w:rsidRPr="00C30BEC">
              <w:rPr>
                <w:rFonts w:eastAsia="Times New Roman" w:cstheme="minorHAnsi"/>
              </w:rPr>
              <w:lastRenderedPageBreak/>
              <w:t xml:space="preserve">Candidate includes in the commentary appropriate charts or another representation of pre-test data that contain individual student scores and class means but is missing or has inaccurate reporting of some data.  Graphic </w:t>
            </w:r>
            <w:r w:rsidRPr="00C30BEC">
              <w:rPr>
                <w:rFonts w:eastAsia="Times New Roman" w:cstheme="minorHAnsi"/>
              </w:rPr>
              <w:lastRenderedPageBreak/>
              <w:t xml:space="preserve">information is not described or is incomplete. </w:t>
            </w:r>
          </w:p>
        </w:tc>
        <w:tc>
          <w:tcPr>
            <w:tcW w:w="2344" w:type="dxa"/>
            <w:tcBorders>
              <w:top w:val="single" w:sz="4" w:space="0" w:color="000000"/>
              <w:left w:val="single" w:sz="4" w:space="0" w:color="000000"/>
              <w:bottom w:val="single" w:sz="4" w:space="0" w:color="000000"/>
              <w:right w:val="single" w:sz="4" w:space="0" w:color="000000"/>
            </w:tcBorders>
          </w:tcPr>
          <w:p w14:paraId="6F09282B" w14:textId="77777777" w:rsidR="00643682" w:rsidRPr="00C30BEC" w:rsidRDefault="00643682" w:rsidP="00D31336">
            <w:pPr>
              <w:ind w:right="51"/>
              <w:rPr>
                <w:rFonts w:cstheme="minorHAnsi"/>
              </w:rPr>
            </w:pPr>
            <w:r w:rsidRPr="00C30BEC">
              <w:rPr>
                <w:rFonts w:eastAsia="Times New Roman" w:cstheme="minorHAnsi"/>
              </w:rPr>
              <w:lastRenderedPageBreak/>
              <w:t xml:space="preserve">Candidate includes in the commentary inappropriate or misleading charts of pre-test data that contain class means and individual student scores but is missing or has inaccurate reporting of sub-groups and percentiles.  Graphic information is not described. </w:t>
            </w:r>
          </w:p>
        </w:tc>
      </w:tr>
      <w:tr w:rsidR="00643682" w:rsidRPr="00C30BEC" w14:paraId="43D42F7D" w14:textId="77777777" w:rsidTr="00D31336">
        <w:trPr>
          <w:trHeight w:val="926"/>
        </w:trPr>
        <w:tc>
          <w:tcPr>
            <w:tcW w:w="2604" w:type="dxa"/>
            <w:tcBorders>
              <w:top w:val="single" w:sz="4" w:space="0" w:color="000000"/>
              <w:left w:val="single" w:sz="4" w:space="0" w:color="000000"/>
              <w:bottom w:val="single" w:sz="4" w:space="0" w:color="000000"/>
              <w:right w:val="single" w:sz="4" w:space="0" w:color="000000"/>
            </w:tcBorders>
          </w:tcPr>
          <w:p w14:paraId="1D0881FC" w14:textId="77777777" w:rsidR="00643682" w:rsidRPr="00C30BEC" w:rsidRDefault="00643682" w:rsidP="00D31336">
            <w:pPr>
              <w:rPr>
                <w:rFonts w:cstheme="minorHAnsi"/>
              </w:rPr>
            </w:pPr>
            <w:r w:rsidRPr="00C30BEC">
              <w:rPr>
                <w:rFonts w:eastAsia="Times New Roman" w:cstheme="minorHAnsi"/>
                <w:b/>
              </w:rPr>
              <w:t>Narrative Analysis of</w:t>
            </w:r>
            <w:r w:rsidRPr="00C30BEC">
              <w:rPr>
                <w:rFonts w:cstheme="minorHAnsi"/>
                <w:b/>
              </w:rPr>
              <w:t xml:space="preserve"> </w:t>
            </w:r>
            <w:r w:rsidRPr="00C30BEC">
              <w:rPr>
                <w:rFonts w:eastAsia="Times New Roman" w:cstheme="minorHAnsi"/>
                <w:b/>
              </w:rPr>
              <w:t xml:space="preserve">Pre-Test Data </w:t>
            </w:r>
          </w:p>
          <w:p w14:paraId="6A6F6554" w14:textId="77777777" w:rsidR="00643682" w:rsidRPr="00C30BEC" w:rsidRDefault="00643682" w:rsidP="00D31336">
            <w:pPr>
              <w:rPr>
                <w:rFonts w:cstheme="minorHAnsi"/>
              </w:rPr>
            </w:pPr>
            <w:r w:rsidRPr="00C30BEC">
              <w:rPr>
                <w:rFonts w:eastAsia="Times New Roman" w:cstheme="minorHAnsi"/>
              </w:rPr>
              <w:t xml:space="preserve"> </w:t>
            </w:r>
          </w:p>
          <w:p w14:paraId="4E8F3DFA" w14:textId="77777777" w:rsidR="00643682" w:rsidRPr="00C30BEC" w:rsidRDefault="00643682" w:rsidP="00D31336">
            <w:pPr>
              <w:ind w:right="7"/>
              <w:rPr>
                <w:rFonts w:cstheme="minorHAnsi"/>
              </w:rPr>
            </w:pPr>
            <w:r w:rsidRPr="00C30BEC">
              <w:rPr>
                <w:rFonts w:eastAsia="Times New Roman" w:cstheme="minorHAnsi"/>
              </w:rPr>
              <w:t xml:space="preserve">Candidate writes a narrative analysis of pretest data that helps them make decisions about planning and instruction. </w:t>
            </w:r>
          </w:p>
        </w:tc>
        <w:tc>
          <w:tcPr>
            <w:tcW w:w="2250" w:type="dxa"/>
            <w:tcBorders>
              <w:top w:val="single" w:sz="4" w:space="0" w:color="000000"/>
              <w:left w:val="single" w:sz="4" w:space="0" w:color="000000"/>
              <w:bottom w:val="single" w:sz="4" w:space="0" w:color="000000"/>
              <w:right w:val="single" w:sz="4" w:space="0" w:color="000000"/>
            </w:tcBorders>
          </w:tcPr>
          <w:p w14:paraId="68498053" w14:textId="77777777" w:rsidR="00643682" w:rsidRPr="00C30BEC" w:rsidRDefault="00643682" w:rsidP="00D31336">
            <w:pPr>
              <w:spacing w:line="239" w:lineRule="auto"/>
              <w:ind w:left="1"/>
              <w:rPr>
                <w:rFonts w:cstheme="minorHAnsi"/>
              </w:rPr>
            </w:pPr>
            <w:r w:rsidRPr="00C30BEC">
              <w:rPr>
                <w:rFonts w:eastAsia="Times New Roman" w:cstheme="minorHAnsi"/>
              </w:rPr>
              <w:t xml:space="preserve">Candidate narrative analysis of pre-test describes trends and patterns in data among identified class means, individual student scores, and subgroups.  </w:t>
            </w:r>
          </w:p>
          <w:p w14:paraId="66CCEE8E" w14:textId="77777777" w:rsidR="00643682" w:rsidRPr="00C30BEC" w:rsidRDefault="00643682" w:rsidP="00D31336">
            <w:pPr>
              <w:ind w:left="1"/>
              <w:rPr>
                <w:rFonts w:cstheme="minorHAnsi"/>
              </w:rPr>
            </w:pPr>
            <w:r w:rsidRPr="00C30BEC">
              <w:rPr>
                <w:rFonts w:eastAsia="Times New Roman" w:cstheme="minorHAnsi"/>
              </w:rPr>
              <w:t xml:space="preserve"> </w:t>
            </w:r>
          </w:p>
          <w:p w14:paraId="5EE8A7D5" w14:textId="77777777" w:rsidR="00643682" w:rsidRPr="00C30BEC" w:rsidRDefault="00643682" w:rsidP="00D31336">
            <w:pPr>
              <w:ind w:left="1"/>
              <w:rPr>
                <w:rFonts w:cstheme="minorHAnsi"/>
              </w:rPr>
            </w:pPr>
            <w:r w:rsidRPr="00C30BEC">
              <w:rPr>
                <w:rFonts w:eastAsia="Times New Roman" w:cstheme="minorHAnsi"/>
              </w:rPr>
              <w:t xml:space="preserve">Accurate conclusions concerning student’s prior knowledge are drawn.   </w:t>
            </w:r>
          </w:p>
          <w:p w14:paraId="1E7B85F3" w14:textId="77777777" w:rsidR="00643682" w:rsidRPr="00C30BEC" w:rsidRDefault="00643682" w:rsidP="00D31336">
            <w:pPr>
              <w:ind w:left="1"/>
              <w:rPr>
                <w:rFonts w:cstheme="minorHAnsi"/>
              </w:rPr>
            </w:pPr>
            <w:r w:rsidRPr="00C30BEC">
              <w:rPr>
                <w:rFonts w:eastAsia="Times New Roman" w:cstheme="minorHAnsi"/>
              </w:rPr>
              <w:t xml:space="preserve"> </w:t>
            </w:r>
          </w:p>
          <w:p w14:paraId="03CE8084" w14:textId="77777777" w:rsidR="00643682" w:rsidRPr="00C30BEC" w:rsidRDefault="00643682" w:rsidP="00D31336">
            <w:pPr>
              <w:ind w:left="1" w:right="27"/>
              <w:rPr>
                <w:rFonts w:cstheme="minorHAnsi"/>
              </w:rPr>
            </w:pPr>
            <w:r w:rsidRPr="00C30BEC">
              <w:rPr>
                <w:rFonts w:eastAsia="Times New Roman" w:cstheme="minorHAnsi"/>
              </w:rPr>
              <w:t xml:space="preserve">Interpretations delineate instructional decisions that will influence instruction during the lesson. </w:t>
            </w:r>
          </w:p>
        </w:tc>
        <w:tc>
          <w:tcPr>
            <w:tcW w:w="1710" w:type="dxa"/>
            <w:tcBorders>
              <w:top w:val="single" w:sz="4" w:space="0" w:color="000000"/>
              <w:left w:val="single" w:sz="4" w:space="0" w:color="000000"/>
              <w:bottom w:val="single" w:sz="4" w:space="0" w:color="000000"/>
              <w:right w:val="single" w:sz="4" w:space="0" w:color="000000"/>
            </w:tcBorders>
          </w:tcPr>
          <w:p w14:paraId="2424F523" w14:textId="77777777" w:rsidR="00643682" w:rsidRPr="00C30BEC" w:rsidRDefault="00643682" w:rsidP="00D31336">
            <w:pPr>
              <w:spacing w:line="239" w:lineRule="auto"/>
              <w:ind w:left="1"/>
              <w:rPr>
                <w:rFonts w:cstheme="minorHAnsi"/>
              </w:rPr>
            </w:pPr>
            <w:r w:rsidRPr="00C30BEC">
              <w:rPr>
                <w:rFonts w:eastAsia="Times New Roman" w:cstheme="minorHAnsi"/>
              </w:rPr>
              <w:t xml:space="preserve">Candidate narrative analysis of pre-test describes trends and patterns among identified class means, individual student scores, and subgroups.   </w:t>
            </w:r>
          </w:p>
          <w:p w14:paraId="38DD077F" w14:textId="77777777" w:rsidR="00643682" w:rsidRPr="00C30BEC" w:rsidRDefault="00643682" w:rsidP="00D31336">
            <w:pPr>
              <w:ind w:left="1"/>
              <w:rPr>
                <w:rFonts w:cstheme="minorHAnsi"/>
              </w:rPr>
            </w:pPr>
            <w:r w:rsidRPr="00C30BEC">
              <w:rPr>
                <w:rFonts w:eastAsia="Times New Roman" w:cstheme="minorHAnsi"/>
              </w:rPr>
              <w:t xml:space="preserve"> </w:t>
            </w:r>
          </w:p>
          <w:p w14:paraId="12756D6E" w14:textId="77777777" w:rsidR="00643682" w:rsidRPr="00C30BEC" w:rsidRDefault="00643682" w:rsidP="00D31336">
            <w:pPr>
              <w:spacing w:after="1" w:line="239" w:lineRule="auto"/>
              <w:ind w:left="1"/>
              <w:rPr>
                <w:rFonts w:cstheme="minorHAnsi"/>
              </w:rPr>
            </w:pPr>
            <w:r w:rsidRPr="00C30BEC">
              <w:rPr>
                <w:rFonts w:eastAsia="Times New Roman" w:cstheme="minorHAnsi"/>
              </w:rPr>
              <w:t xml:space="preserve">Conclusions concerning students’ prior knowledge are drawn, but the analysis is superficial.   </w:t>
            </w:r>
          </w:p>
          <w:p w14:paraId="3DF3C3B7" w14:textId="77777777" w:rsidR="00643682" w:rsidRPr="00C30BEC" w:rsidRDefault="00643682" w:rsidP="00D31336">
            <w:pPr>
              <w:ind w:left="1"/>
              <w:rPr>
                <w:rFonts w:cstheme="minorHAnsi"/>
              </w:rPr>
            </w:pPr>
            <w:r w:rsidRPr="00C30BEC">
              <w:rPr>
                <w:rFonts w:eastAsia="Times New Roman" w:cstheme="minorHAnsi"/>
              </w:rPr>
              <w:t xml:space="preserve"> </w:t>
            </w:r>
          </w:p>
          <w:p w14:paraId="4BA82A82" w14:textId="77777777" w:rsidR="00643682" w:rsidRPr="00C30BEC" w:rsidRDefault="00643682" w:rsidP="00D31336">
            <w:pPr>
              <w:ind w:left="1"/>
              <w:rPr>
                <w:rFonts w:cstheme="minorHAnsi"/>
              </w:rPr>
            </w:pPr>
            <w:r w:rsidRPr="00C30BEC">
              <w:rPr>
                <w:rFonts w:eastAsia="Times New Roman" w:cstheme="minorHAnsi"/>
              </w:rPr>
              <w:t xml:space="preserve">Instructional decisions that will influence instruction during the lesson are discussed.  </w:t>
            </w:r>
          </w:p>
        </w:tc>
        <w:tc>
          <w:tcPr>
            <w:tcW w:w="1890" w:type="dxa"/>
            <w:tcBorders>
              <w:top w:val="single" w:sz="4" w:space="0" w:color="000000"/>
              <w:left w:val="single" w:sz="4" w:space="0" w:color="000000"/>
              <w:bottom w:val="single" w:sz="4" w:space="0" w:color="000000"/>
              <w:right w:val="single" w:sz="4" w:space="0" w:color="000000"/>
            </w:tcBorders>
          </w:tcPr>
          <w:p w14:paraId="0D738DB4" w14:textId="77777777" w:rsidR="00643682" w:rsidRPr="00C30BEC" w:rsidRDefault="00643682" w:rsidP="00D31336">
            <w:pPr>
              <w:spacing w:line="239" w:lineRule="auto"/>
              <w:ind w:left="1"/>
              <w:rPr>
                <w:rFonts w:cstheme="minorHAnsi"/>
              </w:rPr>
            </w:pPr>
            <w:r w:rsidRPr="00C30BEC">
              <w:rPr>
                <w:rFonts w:eastAsia="Times New Roman" w:cstheme="minorHAnsi"/>
              </w:rPr>
              <w:t xml:space="preserve">Candidate narrative analysis of pre-test does not use data to describe trends and patterns identified among class means, individual student scores, and subgroups. </w:t>
            </w:r>
          </w:p>
          <w:p w14:paraId="250FE904" w14:textId="77777777" w:rsidR="00643682" w:rsidRPr="00C30BEC" w:rsidRDefault="00643682" w:rsidP="00D31336">
            <w:pPr>
              <w:ind w:left="1"/>
              <w:rPr>
                <w:rFonts w:cstheme="minorHAnsi"/>
              </w:rPr>
            </w:pPr>
            <w:r w:rsidRPr="00C30BEC">
              <w:rPr>
                <w:rFonts w:eastAsia="Times New Roman" w:cstheme="minorHAnsi"/>
              </w:rPr>
              <w:t xml:space="preserve"> </w:t>
            </w:r>
          </w:p>
          <w:p w14:paraId="6E6B01E3" w14:textId="77777777" w:rsidR="00643682" w:rsidRPr="00C30BEC" w:rsidRDefault="00643682" w:rsidP="00D31336">
            <w:pPr>
              <w:spacing w:after="1" w:line="239" w:lineRule="auto"/>
              <w:ind w:left="1"/>
              <w:rPr>
                <w:rFonts w:cstheme="minorHAnsi"/>
              </w:rPr>
            </w:pPr>
            <w:r w:rsidRPr="00C30BEC">
              <w:rPr>
                <w:rFonts w:eastAsia="Times New Roman" w:cstheme="minorHAnsi"/>
              </w:rPr>
              <w:t xml:space="preserve">The analysis is incomplete or offers a limited interpretation of the findings. </w:t>
            </w:r>
          </w:p>
          <w:p w14:paraId="1A344D97" w14:textId="77777777" w:rsidR="00643682" w:rsidRPr="00C30BEC" w:rsidRDefault="00643682" w:rsidP="00D31336">
            <w:pPr>
              <w:ind w:left="1"/>
              <w:rPr>
                <w:rFonts w:cstheme="minorHAnsi"/>
              </w:rPr>
            </w:pPr>
            <w:r w:rsidRPr="00C30BEC">
              <w:rPr>
                <w:rFonts w:eastAsia="Times New Roman" w:cstheme="minorHAnsi"/>
              </w:rPr>
              <w:t xml:space="preserve"> </w:t>
            </w:r>
          </w:p>
          <w:p w14:paraId="63915186" w14:textId="77777777" w:rsidR="00643682" w:rsidRPr="00C30BEC" w:rsidRDefault="00643682" w:rsidP="00D31336">
            <w:pPr>
              <w:ind w:left="1"/>
              <w:rPr>
                <w:rFonts w:cstheme="minorHAnsi"/>
              </w:rPr>
            </w:pPr>
            <w:r w:rsidRPr="00C30BEC">
              <w:rPr>
                <w:rFonts w:eastAsia="Times New Roman" w:cstheme="minorHAnsi"/>
              </w:rPr>
              <w:t xml:space="preserve">Conclusions do not offer details about students’ prior knowledge or directions for future instructional decisions.  </w:t>
            </w:r>
          </w:p>
        </w:tc>
        <w:tc>
          <w:tcPr>
            <w:tcW w:w="2344" w:type="dxa"/>
            <w:tcBorders>
              <w:top w:val="single" w:sz="4" w:space="0" w:color="000000"/>
              <w:left w:val="single" w:sz="4" w:space="0" w:color="000000"/>
              <w:bottom w:val="single" w:sz="4" w:space="0" w:color="000000"/>
              <w:right w:val="single" w:sz="4" w:space="0" w:color="000000"/>
            </w:tcBorders>
          </w:tcPr>
          <w:p w14:paraId="58F1804F" w14:textId="77777777" w:rsidR="00643682" w:rsidRPr="00C30BEC" w:rsidRDefault="00643682" w:rsidP="00D31336">
            <w:pPr>
              <w:ind w:right="15"/>
              <w:rPr>
                <w:rFonts w:cstheme="minorHAnsi"/>
              </w:rPr>
            </w:pPr>
            <w:r w:rsidRPr="00C30BEC">
              <w:rPr>
                <w:rFonts w:eastAsia="Times New Roman" w:cstheme="minorHAnsi"/>
              </w:rPr>
              <w:t xml:space="preserve">Candidate narrative lacks appropriate analysis of data required to describe trends and patterns identified among subgroups or to make instructional decisions. </w:t>
            </w:r>
          </w:p>
        </w:tc>
      </w:tr>
    </w:tbl>
    <w:p w14:paraId="3E2EB19E" w14:textId="77777777" w:rsidR="00643682" w:rsidRPr="00C30BEC" w:rsidRDefault="00643682" w:rsidP="00643682">
      <w:pPr>
        <w:spacing w:after="0"/>
        <w:ind w:left="-1440" w:right="17"/>
        <w:rPr>
          <w:rFonts w:cstheme="minorHAnsi"/>
        </w:rPr>
      </w:pPr>
    </w:p>
    <w:p w14:paraId="2060C0C2" w14:textId="77777777" w:rsidR="00643682" w:rsidRPr="00C30BEC" w:rsidRDefault="00643682" w:rsidP="00643682">
      <w:pPr>
        <w:spacing w:after="0"/>
        <w:ind w:left="-1440" w:right="17"/>
        <w:jc w:val="both"/>
        <w:rPr>
          <w:rFonts w:cstheme="minorHAnsi"/>
        </w:rPr>
      </w:pPr>
    </w:p>
    <w:tbl>
      <w:tblPr>
        <w:tblStyle w:val="TableGrid0"/>
        <w:tblW w:w="10798" w:type="dxa"/>
        <w:tblInd w:w="-719" w:type="dxa"/>
        <w:tblCellMar>
          <w:top w:w="54" w:type="dxa"/>
          <w:left w:w="107" w:type="dxa"/>
        </w:tblCellMar>
        <w:tblLook w:val="04A0" w:firstRow="1" w:lastRow="0" w:firstColumn="1" w:lastColumn="0" w:noHBand="0" w:noVBand="1"/>
      </w:tblPr>
      <w:tblGrid>
        <w:gridCol w:w="2604"/>
        <w:gridCol w:w="2340"/>
        <w:gridCol w:w="1620"/>
        <w:gridCol w:w="1890"/>
        <w:gridCol w:w="2344"/>
      </w:tblGrid>
      <w:tr w:rsidR="00643682" w:rsidRPr="00C30BEC" w14:paraId="1F70A9EE" w14:textId="77777777" w:rsidTr="00D31336">
        <w:trPr>
          <w:trHeight w:val="1376"/>
        </w:trPr>
        <w:tc>
          <w:tcPr>
            <w:tcW w:w="2604" w:type="dxa"/>
            <w:tcBorders>
              <w:top w:val="single" w:sz="4" w:space="0" w:color="000000"/>
              <w:left w:val="single" w:sz="4" w:space="0" w:color="000000"/>
              <w:bottom w:val="single" w:sz="4" w:space="0" w:color="000000"/>
              <w:right w:val="single" w:sz="4" w:space="0" w:color="000000"/>
            </w:tcBorders>
          </w:tcPr>
          <w:p w14:paraId="3ACF9B75" w14:textId="77777777" w:rsidR="00643682" w:rsidRPr="00C30BEC" w:rsidRDefault="00643682" w:rsidP="00D31336">
            <w:pPr>
              <w:rPr>
                <w:rFonts w:eastAsia="Times New Roman" w:cstheme="minorHAnsi"/>
                <w:b/>
              </w:rPr>
            </w:pPr>
            <w:r w:rsidRPr="00C30BEC">
              <w:rPr>
                <w:rFonts w:eastAsia="Times New Roman" w:cstheme="minorHAnsi"/>
                <w:b/>
              </w:rPr>
              <w:t xml:space="preserve">Graphic </w:t>
            </w:r>
            <w:r w:rsidRPr="00C30BEC">
              <w:rPr>
                <w:rFonts w:cstheme="minorHAnsi"/>
                <w:b/>
              </w:rPr>
              <w:t>Comparison</w:t>
            </w:r>
            <w:r w:rsidRPr="00C30BEC">
              <w:rPr>
                <w:rFonts w:eastAsia="Times New Roman" w:cstheme="minorHAnsi"/>
                <w:b/>
              </w:rPr>
              <w:t xml:space="preserve"> of </w:t>
            </w:r>
            <w:r w:rsidRPr="00C30BEC">
              <w:rPr>
                <w:rFonts w:cstheme="minorHAnsi"/>
                <w:b/>
              </w:rPr>
              <w:t>Post</w:t>
            </w:r>
            <w:r w:rsidRPr="00C30BEC">
              <w:rPr>
                <w:rFonts w:eastAsia="Times New Roman" w:cstheme="minorHAnsi"/>
                <w:b/>
              </w:rPr>
              <w:t xml:space="preserve">-test Data </w:t>
            </w:r>
          </w:p>
          <w:p w14:paraId="498BAE32" w14:textId="77777777" w:rsidR="00643682" w:rsidRPr="00C30BEC" w:rsidRDefault="00643682" w:rsidP="00D31336">
            <w:pPr>
              <w:rPr>
                <w:rFonts w:cstheme="minorHAnsi"/>
              </w:rPr>
            </w:pPr>
            <w:r w:rsidRPr="00C30BEC">
              <w:rPr>
                <w:rFonts w:cstheme="minorHAnsi"/>
              </w:rPr>
              <w:t>(Technology-Management)</w:t>
            </w:r>
          </w:p>
          <w:p w14:paraId="0EA69413" w14:textId="77777777" w:rsidR="00643682" w:rsidRPr="00C30BEC" w:rsidRDefault="00643682" w:rsidP="00D31336">
            <w:pPr>
              <w:rPr>
                <w:rFonts w:cstheme="minorHAnsi"/>
              </w:rPr>
            </w:pPr>
          </w:p>
          <w:p w14:paraId="278B6390" w14:textId="77777777" w:rsidR="00643682" w:rsidRPr="00C30BEC" w:rsidRDefault="00643682" w:rsidP="00D31336">
            <w:pPr>
              <w:rPr>
                <w:rFonts w:cstheme="minorHAnsi"/>
              </w:rPr>
            </w:pPr>
            <w:r w:rsidRPr="00C30BEC">
              <w:rPr>
                <w:rFonts w:eastAsia="Times New Roman" w:cstheme="minorHAnsi"/>
              </w:rPr>
              <w:t xml:space="preserve"> </w:t>
            </w:r>
          </w:p>
          <w:p w14:paraId="297749CE" w14:textId="77777777" w:rsidR="00643682" w:rsidRPr="00C30BEC" w:rsidRDefault="00643682" w:rsidP="00D31336">
            <w:pPr>
              <w:rPr>
                <w:rFonts w:cstheme="minorHAnsi"/>
              </w:rPr>
            </w:pPr>
            <w:r w:rsidRPr="00C30BEC">
              <w:rPr>
                <w:rFonts w:eastAsia="Times New Roman" w:cstheme="minorHAnsi"/>
              </w:rPr>
              <w:t xml:space="preserve">Candidate reports graphically on student-learning data to meaningfully demonstrate understanding of each students’ learning. </w:t>
            </w:r>
          </w:p>
        </w:tc>
        <w:tc>
          <w:tcPr>
            <w:tcW w:w="2340" w:type="dxa"/>
            <w:tcBorders>
              <w:top w:val="single" w:sz="4" w:space="0" w:color="000000"/>
              <w:left w:val="single" w:sz="4" w:space="0" w:color="000000"/>
              <w:bottom w:val="single" w:sz="4" w:space="0" w:color="000000"/>
              <w:right w:val="single" w:sz="4" w:space="0" w:color="000000"/>
            </w:tcBorders>
          </w:tcPr>
          <w:p w14:paraId="60572A0B" w14:textId="77777777" w:rsidR="00643682" w:rsidRPr="00C30BEC" w:rsidRDefault="00643682" w:rsidP="00D31336">
            <w:pPr>
              <w:ind w:left="1" w:right="86"/>
              <w:rPr>
                <w:rFonts w:cstheme="minorHAnsi"/>
              </w:rPr>
            </w:pPr>
            <w:r w:rsidRPr="00C30BEC">
              <w:rPr>
                <w:rFonts w:eastAsia="Times New Roman" w:cstheme="minorHAnsi"/>
              </w:rPr>
              <w:t xml:space="preserve">Candidate includes multiple, varied representations of pre- and post-test data, to include charts and graphs.   </w:t>
            </w:r>
          </w:p>
          <w:p w14:paraId="0AF4C968" w14:textId="77777777" w:rsidR="00643682" w:rsidRPr="00C30BEC" w:rsidRDefault="00643682" w:rsidP="00D31336">
            <w:pPr>
              <w:ind w:left="1"/>
              <w:rPr>
                <w:rFonts w:cstheme="minorHAnsi"/>
              </w:rPr>
            </w:pPr>
            <w:r w:rsidRPr="00C30BEC">
              <w:rPr>
                <w:rFonts w:eastAsia="Times New Roman" w:cstheme="minorHAnsi"/>
              </w:rPr>
              <w:t xml:space="preserve"> </w:t>
            </w:r>
          </w:p>
          <w:p w14:paraId="6BDF535A" w14:textId="77777777" w:rsidR="00643682" w:rsidRPr="00C30BEC" w:rsidRDefault="00643682" w:rsidP="00D31336">
            <w:pPr>
              <w:spacing w:line="239" w:lineRule="auto"/>
              <w:ind w:left="1" w:right="104"/>
              <w:rPr>
                <w:rFonts w:cstheme="minorHAnsi"/>
              </w:rPr>
            </w:pPr>
            <w:r w:rsidRPr="00C30BEC">
              <w:rPr>
                <w:rFonts w:eastAsia="Times New Roman" w:cstheme="minorHAnsi"/>
              </w:rPr>
              <w:t xml:space="preserve">Individual student scores, class means, and subgroup scores, including percentiles and paired pre- and post-test data, are accurate and displayed.   </w:t>
            </w:r>
          </w:p>
          <w:p w14:paraId="718D82DA" w14:textId="77777777" w:rsidR="00643682" w:rsidRPr="00C30BEC" w:rsidRDefault="00643682" w:rsidP="00D31336">
            <w:pPr>
              <w:ind w:left="1"/>
              <w:rPr>
                <w:rFonts w:cstheme="minorHAnsi"/>
              </w:rPr>
            </w:pPr>
            <w:r w:rsidRPr="00C30BEC">
              <w:rPr>
                <w:rFonts w:eastAsia="Times New Roman" w:cstheme="minorHAnsi"/>
              </w:rPr>
              <w:t xml:space="preserve"> </w:t>
            </w:r>
          </w:p>
          <w:p w14:paraId="5CE1D968" w14:textId="77777777" w:rsidR="00643682" w:rsidRPr="00C30BEC" w:rsidRDefault="00643682" w:rsidP="00D31336">
            <w:pPr>
              <w:ind w:left="1"/>
              <w:rPr>
                <w:rFonts w:cstheme="minorHAnsi"/>
              </w:rPr>
            </w:pPr>
            <w:r w:rsidRPr="00C30BEC">
              <w:rPr>
                <w:rFonts w:eastAsia="Times New Roman" w:cstheme="minorHAnsi"/>
              </w:rPr>
              <w:t xml:space="preserve">Graphic information from the data, is fully described in a meaningful and accurate, manner.  </w:t>
            </w:r>
          </w:p>
        </w:tc>
        <w:tc>
          <w:tcPr>
            <w:tcW w:w="1620" w:type="dxa"/>
            <w:tcBorders>
              <w:top w:val="single" w:sz="4" w:space="0" w:color="000000"/>
              <w:left w:val="single" w:sz="4" w:space="0" w:color="000000"/>
              <w:bottom w:val="single" w:sz="4" w:space="0" w:color="000000"/>
              <w:right w:val="single" w:sz="4" w:space="0" w:color="000000"/>
            </w:tcBorders>
          </w:tcPr>
          <w:p w14:paraId="5F5E607E" w14:textId="77777777" w:rsidR="00643682" w:rsidRPr="00C30BEC" w:rsidRDefault="00643682" w:rsidP="00D31336">
            <w:pPr>
              <w:ind w:left="1" w:right="66"/>
              <w:rPr>
                <w:rFonts w:cstheme="minorHAnsi"/>
              </w:rPr>
            </w:pPr>
            <w:r w:rsidRPr="00C30BEC">
              <w:rPr>
                <w:rFonts w:eastAsia="Times New Roman" w:cstheme="minorHAnsi"/>
              </w:rPr>
              <w:t xml:space="preserve">Candidate includes multiple representations of pre- and post-test data, to include charts and/or graphs.  </w:t>
            </w:r>
          </w:p>
          <w:p w14:paraId="42A8A953" w14:textId="77777777" w:rsidR="00643682" w:rsidRPr="00C30BEC" w:rsidRDefault="00643682" w:rsidP="00D31336">
            <w:pPr>
              <w:ind w:left="1"/>
              <w:rPr>
                <w:rFonts w:cstheme="minorHAnsi"/>
              </w:rPr>
            </w:pPr>
            <w:r w:rsidRPr="00C30BEC">
              <w:rPr>
                <w:rFonts w:eastAsia="Times New Roman" w:cstheme="minorHAnsi"/>
              </w:rPr>
              <w:t xml:space="preserve"> </w:t>
            </w:r>
          </w:p>
          <w:p w14:paraId="5B74B00A" w14:textId="77777777" w:rsidR="00643682" w:rsidRPr="00C30BEC" w:rsidRDefault="00643682" w:rsidP="00D31336">
            <w:pPr>
              <w:ind w:left="1" w:right="29"/>
              <w:rPr>
                <w:rFonts w:cstheme="minorHAnsi"/>
              </w:rPr>
            </w:pPr>
            <w:r w:rsidRPr="00C30BEC">
              <w:rPr>
                <w:rFonts w:eastAsia="Times New Roman" w:cstheme="minorHAnsi"/>
              </w:rPr>
              <w:t xml:space="preserve">Individual student scores, class means, and subgroups scores including percentiles and paired pre- and post-test data, are accurate and displayed.   </w:t>
            </w:r>
          </w:p>
          <w:p w14:paraId="26925623" w14:textId="77777777" w:rsidR="00643682" w:rsidRPr="00C30BEC" w:rsidRDefault="00643682" w:rsidP="00D31336">
            <w:pPr>
              <w:ind w:left="1"/>
              <w:rPr>
                <w:rFonts w:cstheme="minorHAnsi"/>
              </w:rPr>
            </w:pPr>
            <w:r w:rsidRPr="00C30BEC">
              <w:rPr>
                <w:rFonts w:eastAsia="Times New Roman" w:cstheme="minorHAnsi"/>
              </w:rPr>
              <w:t xml:space="preserve"> </w:t>
            </w:r>
          </w:p>
          <w:p w14:paraId="56FF42C6" w14:textId="77777777" w:rsidR="00643682" w:rsidRPr="00C30BEC" w:rsidRDefault="00643682" w:rsidP="00D31336">
            <w:pPr>
              <w:ind w:left="1"/>
              <w:rPr>
                <w:rFonts w:cstheme="minorHAnsi"/>
              </w:rPr>
            </w:pPr>
            <w:r w:rsidRPr="00C30BEC">
              <w:rPr>
                <w:rFonts w:eastAsia="Times New Roman" w:cstheme="minorHAnsi"/>
              </w:rPr>
              <w:t xml:space="preserve">Graphic information from the data is described.  </w:t>
            </w:r>
          </w:p>
        </w:tc>
        <w:tc>
          <w:tcPr>
            <w:tcW w:w="1890" w:type="dxa"/>
            <w:tcBorders>
              <w:top w:val="single" w:sz="4" w:space="0" w:color="000000"/>
              <w:left w:val="single" w:sz="4" w:space="0" w:color="000000"/>
              <w:bottom w:val="single" w:sz="4" w:space="0" w:color="000000"/>
              <w:right w:val="single" w:sz="4" w:space="0" w:color="000000"/>
            </w:tcBorders>
          </w:tcPr>
          <w:p w14:paraId="19B17967" w14:textId="77777777" w:rsidR="00643682" w:rsidRPr="00C30BEC" w:rsidRDefault="00643682" w:rsidP="00D31336">
            <w:pPr>
              <w:ind w:left="1"/>
              <w:rPr>
                <w:rFonts w:cstheme="minorHAnsi"/>
              </w:rPr>
            </w:pPr>
            <w:r w:rsidRPr="00C30BEC">
              <w:rPr>
                <w:rFonts w:eastAsia="Times New Roman" w:cstheme="minorHAnsi"/>
              </w:rPr>
              <w:t xml:space="preserve">Candidate includes basic representation of pre- and/or post-test data. </w:t>
            </w:r>
          </w:p>
          <w:p w14:paraId="488B253B" w14:textId="77777777" w:rsidR="00643682" w:rsidRPr="00C30BEC" w:rsidRDefault="00643682" w:rsidP="00D31336">
            <w:pPr>
              <w:ind w:left="1"/>
              <w:rPr>
                <w:rFonts w:cstheme="minorHAnsi"/>
              </w:rPr>
            </w:pPr>
            <w:r w:rsidRPr="00C30BEC">
              <w:rPr>
                <w:rFonts w:eastAsia="Times New Roman" w:cstheme="minorHAnsi"/>
              </w:rPr>
              <w:t xml:space="preserve"> </w:t>
            </w:r>
          </w:p>
          <w:p w14:paraId="1D2026D8" w14:textId="77777777" w:rsidR="00643682" w:rsidRPr="00C30BEC" w:rsidRDefault="00643682" w:rsidP="00D31336">
            <w:pPr>
              <w:spacing w:after="1" w:line="239" w:lineRule="auto"/>
              <w:ind w:left="1"/>
              <w:rPr>
                <w:rFonts w:cstheme="minorHAnsi"/>
              </w:rPr>
            </w:pPr>
            <w:r w:rsidRPr="00C30BEC">
              <w:rPr>
                <w:rFonts w:eastAsia="Times New Roman" w:cstheme="minorHAnsi"/>
              </w:rPr>
              <w:t xml:space="preserve">Individual scores, class means, and/or sub-groups scores are included, but paired data or percentiles are misrepresented.   </w:t>
            </w:r>
          </w:p>
          <w:p w14:paraId="757F0136" w14:textId="77777777" w:rsidR="00643682" w:rsidRPr="00C30BEC" w:rsidRDefault="00643682" w:rsidP="00D31336">
            <w:pPr>
              <w:ind w:left="1"/>
              <w:rPr>
                <w:rFonts w:cstheme="minorHAnsi"/>
              </w:rPr>
            </w:pPr>
            <w:r w:rsidRPr="00C30BEC">
              <w:rPr>
                <w:rFonts w:eastAsia="Times New Roman" w:cstheme="minorHAnsi"/>
              </w:rPr>
              <w:t xml:space="preserve"> </w:t>
            </w:r>
          </w:p>
          <w:p w14:paraId="245E5F2B" w14:textId="77777777" w:rsidR="00643682" w:rsidRPr="00C30BEC" w:rsidRDefault="00643682" w:rsidP="00D31336">
            <w:pPr>
              <w:ind w:left="1" w:right="94"/>
              <w:rPr>
                <w:rFonts w:cstheme="minorHAnsi"/>
              </w:rPr>
            </w:pPr>
            <w:r w:rsidRPr="00C30BEC">
              <w:rPr>
                <w:rFonts w:eastAsia="Times New Roman" w:cstheme="minorHAnsi"/>
              </w:rPr>
              <w:t xml:space="preserve">Graphic information from the data is not described or is incomplete.  </w:t>
            </w:r>
          </w:p>
        </w:tc>
        <w:tc>
          <w:tcPr>
            <w:tcW w:w="2344" w:type="dxa"/>
            <w:tcBorders>
              <w:top w:val="single" w:sz="4" w:space="0" w:color="000000"/>
              <w:left w:val="single" w:sz="4" w:space="0" w:color="000000"/>
              <w:bottom w:val="single" w:sz="4" w:space="0" w:color="000000"/>
              <w:right w:val="single" w:sz="4" w:space="0" w:color="000000"/>
            </w:tcBorders>
          </w:tcPr>
          <w:p w14:paraId="5375B37C" w14:textId="77777777" w:rsidR="00643682" w:rsidRPr="00C30BEC" w:rsidRDefault="00643682" w:rsidP="00D31336">
            <w:pPr>
              <w:spacing w:line="239" w:lineRule="auto"/>
              <w:rPr>
                <w:rFonts w:cstheme="minorHAnsi"/>
              </w:rPr>
            </w:pPr>
            <w:r w:rsidRPr="00C30BEC">
              <w:rPr>
                <w:rFonts w:eastAsia="Times New Roman" w:cstheme="minorHAnsi"/>
              </w:rPr>
              <w:t xml:space="preserve">Candidate includes inadequate representation pre- and/or post-test data.  Charts and graphs are missing, or they are present but not meaningful or accurate.  </w:t>
            </w:r>
          </w:p>
          <w:p w14:paraId="65738518" w14:textId="77777777" w:rsidR="00643682" w:rsidRPr="00C30BEC" w:rsidRDefault="00643682" w:rsidP="00D31336">
            <w:pPr>
              <w:rPr>
                <w:rFonts w:cstheme="minorHAnsi"/>
              </w:rPr>
            </w:pPr>
            <w:r w:rsidRPr="00C30BEC">
              <w:rPr>
                <w:rFonts w:eastAsia="Times New Roman" w:cstheme="minorHAnsi"/>
              </w:rPr>
              <w:t xml:space="preserve"> </w:t>
            </w:r>
          </w:p>
          <w:p w14:paraId="1BC5DCE3" w14:textId="77777777" w:rsidR="00643682" w:rsidRPr="00C30BEC" w:rsidRDefault="00643682" w:rsidP="00D31336">
            <w:pPr>
              <w:spacing w:line="239" w:lineRule="auto"/>
              <w:ind w:right="96"/>
              <w:rPr>
                <w:rFonts w:cstheme="minorHAnsi"/>
              </w:rPr>
            </w:pPr>
            <w:r w:rsidRPr="00C30BEC">
              <w:rPr>
                <w:rFonts w:eastAsia="Times New Roman" w:cstheme="minorHAnsi"/>
              </w:rPr>
              <w:t xml:space="preserve">Individual scores and/or class means and/or sub-groups scores are included but lack or misrepresent paired data or percentiles.   </w:t>
            </w:r>
          </w:p>
          <w:p w14:paraId="10B7AAEA" w14:textId="77777777" w:rsidR="00643682" w:rsidRPr="00C30BEC" w:rsidRDefault="00643682" w:rsidP="00D31336">
            <w:pPr>
              <w:rPr>
                <w:rFonts w:cstheme="minorHAnsi"/>
              </w:rPr>
            </w:pPr>
            <w:r w:rsidRPr="00C30BEC">
              <w:rPr>
                <w:rFonts w:eastAsia="Times New Roman" w:cstheme="minorHAnsi"/>
              </w:rPr>
              <w:t xml:space="preserve"> </w:t>
            </w:r>
          </w:p>
          <w:p w14:paraId="71247A31" w14:textId="77777777" w:rsidR="00643682" w:rsidRPr="00C30BEC" w:rsidRDefault="00643682" w:rsidP="00D31336">
            <w:pPr>
              <w:rPr>
                <w:rFonts w:cstheme="minorHAnsi"/>
              </w:rPr>
            </w:pPr>
            <w:r w:rsidRPr="00C30BEC">
              <w:rPr>
                <w:rFonts w:eastAsia="Times New Roman" w:cstheme="minorHAnsi"/>
              </w:rPr>
              <w:t xml:space="preserve">Graphic information from the data is not described.  </w:t>
            </w:r>
          </w:p>
        </w:tc>
      </w:tr>
      <w:tr w:rsidR="00643682" w:rsidRPr="00C30BEC" w14:paraId="1DDEACEB" w14:textId="77777777" w:rsidTr="00D31336">
        <w:trPr>
          <w:trHeight w:val="1106"/>
        </w:trPr>
        <w:tc>
          <w:tcPr>
            <w:tcW w:w="2604" w:type="dxa"/>
            <w:tcBorders>
              <w:top w:val="single" w:sz="4" w:space="0" w:color="000000"/>
              <w:left w:val="single" w:sz="4" w:space="0" w:color="000000"/>
              <w:bottom w:val="single" w:sz="4" w:space="0" w:color="000000"/>
              <w:right w:val="single" w:sz="4" w:space="0" w:color="000000"/>
            </w:tcBorders>
          </w:tcPr>
          <w:p w14:paraId="4033DA51" w14:textId="77777777" w:rsidR="00643682" w:rsidRPr="00C30BEC" w:rsidRDefault="00643682" w:rsidP="00D31336">
            <w:pPr>
              <w:rPr>
                <w:rFonts w:cstheme="minorHAnsi"/>
              </w:rPr>
            </w:pPr>
            <w:r w:rsidRPr="00C30BEC">
              <w:rPr>
                <w:rFonts w:eastAsia="Times New Roman" w:cstheme="minorHAnsi"/>
                <w:b/>
              </w:rPr>
              <w:t xml:space="preserve">Narrative Analysis Post Data </w:t>
            </w:r>
          </w:p>
          <w:p w14:paraId="204B1A83" w14:textId="77777777" w:rsidR="00643682" w:rsidRPr="00C30BEC" w:rsidRDefault="00643682" w:rsidP="00D31336">
            <w:pPr>
              <w:rPr>
                <w:rFonts w:cstheme="minorHAnsi"/>
              </w:rPr>
            </w:pPr>
            <w:r w:rsidRPr="00C30BEC">
              <w:rPr>
                <w:rFonts w:eastAsia="Times New Roman" w:cstheme="minorHAnsi"/>
              </w:rPr>
              <w:t xml:space="preserve">Candidate writes a narrative analysis of pretest data that helps them make decisions about planning and instruction. </w:t>
            </w:r>
          </w:p>
        </w:tc>
        <w:tc>
          <w:tcPr>
            <w:tcW w:w="2340" w:type="dxa"/>
            <w:tcBorders>
              <w:top w:val="single" w:sz="4" w:space="0" w:color="000000"/>
              <w:left w:val="single" w:sz="4" w:space="0" w:color="000000"/>
              <w:bottom w:val="single" w:sz="4" w:space="0" w:color="000000"/>
              <w:right w:val="single" w:sz="4" w:space="0" w:color="000000"/>
            </w:tcBorders>
          </w:tcPr>
          <w:p w14:paraId="7C44D932" w14:textId="77777777" w:rsidR="00643682" w:rsidRPr="00C30BEC" w:rsidRDefault="00643682" w:rsidP="00D31336">
            <w:pPr>
              <w:spacing w:line="239" w:lineRule="auto"/>
              <w:ind w:left="1"/>
              <w:rPr>
                <w:rFonts w:cstheme="minorHAnsi"/>
              </w:rPr>
            </w:pPr>
            <w:r w:rsidRPr="00C30BEC">
              <w:rPr>
                <w:rFonts w:eastAsia="Times New Roman" w:cstheme="minorHAnsi"/>
              </w:rPr>
              <w:t xml:space="preserve">Candidate narrative analysis of post-test describes trends and patterns in data among identified class means, individual student scores, and subgroups.  </w:t>
            </w:r>
          </w:p>
          <w:p w14:paraId="784D498C" w14:textId="77777777" w:rsidR="00643682" w:rsidRPr="00C30BEC" w:rsidRDefault="00643682" w:rsidP="00D31336">
            <w:pPr>
              <w:ind w:left="1"/>
              <w:rPr>
                <w:rFonts w:cstheme="minorHAnsi"/>
              </w:rPr>
            </w:pPr>
            <w:r w:rsidRPr="00C30BEC">
              <w:rPr>
                <w:rFonts w:eastAsia="Times New Roman" w:cstheme="minorHAnsi"/>
              </w:rPr>
              <w:t xml:space="preserve"> </w:t>
            </w:r>
          </w:p>
          <w:p w14:paraId="480B7FC3" w14:textId="77777777" w:rsidR="00643682" w:rsidRPr="00C30BEC" w:rsidRDefault="00643682" w:rsidP="00D31336">
            <w:pPr>
              <w:spacing w:after="1" w:line="238" w:lineRule="auto"/>
              <w:ind w:left="1"/>
              <w:rPr>
                <w:rFonts w:cstheme="minorHAnsi"/>
              </w:rPr>
            </w:pPr>
            <w:r w:rsidRPr="00C30BEC">
              <w:rPr>
                <w:rFonts w:eastAsia="Times New Roman" w:cstheme="minorHAnsi"/>
              </w:rPr>
              <w:lastRenderedPageBreak/>
              <w:t xml:space="preserve">Accurate conclusions concerning students’ prior knowledge are drawn. </w:t>
            </w:r>
          </w:p>
          <w:p w14:paraId="7C313813" w14:textId="77777777" w:rsidR="00643682" w:rsidRPr="00C30BEC" w:rsidRDefault="00643682" w:rsidP="00D31336">
            <w:pPr>
              <w:ind w:left="1"/>
              <w:rPr>
                <w:rFonts w:cstheme="minorHAnsi"/>
              </w:rPr>
            </w:pPr>
            <w:r w:rsidRPr="00C30BEC">
              <w:rPr>
                <w:rFonts w:eastAsia="Times New Roman" w:cstheme="minorHAnsi"/>
              </w:rPr>
              <w:t xml:space="preserve"> </w:t>
            </w:r>
          </w:p>
          <w:p w14:paraId="074121C0" w14:textId="77777777" w:rsidR="00643682" w:rsidRPr="00C30BEC" w:rsidRDefault="00643682" w:rsidP="00D31336">
            <w:pPr>
              <w:ind w:left="1" w:right="18"/>
              <w:rPr>
                <w:rFonts w:cstheme="minorHAnsi"/>
              </w:rPr>
            </w:pPr>
            <w:r w:rsidRPr="00C30BEC">
              <w:rPr>
                <w:rFonts w:eastAsia="Times New Roman" w:cstheme="minorHAnsi"/>
              </w:rPr>
              <w:t xml:space="preserve">Interpretations delineate instructional decisions that will influence instruction during the lesson. </w:t>
            </w:r>
          </w:p>
        </w:tc>
        <w:tc>
          <w:tcPr>
            <w:tcW w:w="1620" w:type="dxa"/>
            <w:tcBorders>
              <w:top w:val="single" w:sz="4" w:space="0" w:color="000000"/>
              <w:left w:val="single" w:sz="4" w:space="0" w:color="000000"/>
              <w:bottom w:val="single" w:sz="4" w:space="0" w:color="000000"/>
              <w:right w:val="single" w:sz="4" w:space="0" w:color="000000"/>
            </w:tcBorders>
          </w:tcPr>
          <w:p w14:paraId="68B86524" w14:textId="77777777" w:rsidR="00643682" w:rsidRPr="00C30BEC" w:rsidRDefault="00643682" w:rsidP="00D31336">
            <w:pPr>
              <w:spacing w:line="239" w:lineRule="auto"/>
              <w:ind w:left="1"/>
              <w:rPr>
                <w:rFonts w:cstheme="minorHAnsi"/>
              </w:rPr>
            </w:pPr>
            <w:r w:rsidRPr="00C30BEC">
              <w:rPr>
                <w:rFonts w:eastAsia="Times New Roman" w:cstheme="minorHAnsi"/>
              </w:rPr>
              <w:lastRenderedPageBreak/>
              <w:t xml:space="preserve">Candidate narrative analysis of post-test describes trends and patterns among identified class means, </w:t>
            </w:r>
            <w:r w:rsidRPr="00C30BEC">
              <w:rPr>
                <w:rFonts w:eastAsia="Times New Roman" w:cstheme="minorHAnsi"/>
              </w:rPr>
              <w:lastRenderedPageBreak/>
              <w:t xml:space="preserve">individual student scores, and subgroups. </w:t>
            </w:r>
          </w:p>
          <w:p w14:paraId="050CFE3B" w14:textId="77777777" w:rsidR="00643682" w:rsidRPr="00C30BEC" w:rsidRDefault="00643682" w:rsidP="00D31336">
            <w:pPr>
              <w:ind w:left="1"/>
              <w:rPr>
                <w:rFonts w:cstheme="minorHAnsi"/>
              </w:rPr>
            </w:pPr>
            <w:r w:rsidRPr="00C30BEC">
              <w:rPr>
                <w:rFonts w:eastAsia="Times New Roman" w:cstheme="minorHAnsi"/>
              </w:rPr>
              <w:t xml:space="preserve"> </w:t>
            </w:r>
          </w:p>
          <w:p w14:paraId="5E81E357" w14:textId="77777777" w:rsidR="00643682" w:rsidRPr="00C30BEC" w:rsidRDefault="00643682" w:rsidP="00D31336">
            <w:pPr>
              <w:spacing w:after="1" w:line="239" w:lineRule="auto"/>
              <w:ind w:left="1"/>
              <w:rPr>
                <w:rFonts w:cstheme="minorHAnsi"/>
              </w:rPr>
            </w:pPr>
            <w:r w:rsidRPr="00C30BEC">
              <w:rPr>
                <w:rFonts w:eastAsia="Times New Roman" w:cstheme="minorHAnsi"/>
              </w:rPr>
              <w:t xml:space="preserve">Conclusions concerning students’ prior knowledge are drawn, but the analysis is superficial.   </w:t>
            </w:r>
          </w:p>
          <w:p w14:paraId="37FB6C81" w14:textId="77777777" w:rsidR="00643682" w:rsidRPr="00C30BEC" w:rsidRDefault="00643682" w:rsidP="00D31336">
            <w:pPr>
              <w:ind w:left="1"/>
              <w:rPr>
                <w:rFonts w:cstheme="minorHAnsi"/>
              </w:rPr>
            </w:pPr>
            <w:r w:rsidRPr="00C30BEC">
              <w:rPr>
                <w:rFonts w:eastAsia="Times New Roman" w:cstheme="minorHAnsi"/>
              </w:rPr>
              <w:t xml:space="preserve"> </w:t>
            </w:r>
          </w:p>
          <w:p w14:paraId="437E59EB" w14:textId="77777777" w:rsidR="00643682" w:rsidRPr="00C30BEC" w:rsidRDefault="00643682" w:rsidP="00D31336">
            <w:pPr>
              <w:ind w:left="1"/>
              <w:rPr>
                <w:rFonts w:cstheme="minorHAnsi"/>
              </w:rPr>
            </w:pPr>
            <w:r w:rsidRPr="00C30BEC">
              <w:rPr>
                <w:rFonts w:eastAsia="Times New Roman" w:cstheme="minorHAnsi"/>
              </w:rPr>
              <w:t xml:space="preserve">Instructional decisions that will influence instruction during the lesson are discussed. </w:t>
            </w:r>
          </w:p>
        </w:tc>
        <w:tc>
          <w:tcPr>
            <w:tcW w:w="1890" w:type="dxa"/>
            <w:tcBorders>
              <w:top w:val="single" w:sz="4" w:space="0" w:color="000000"/>
              <w:left w:val="single" w:sz="4" w:space="0" w:color="000000"/>
              <w:bottom w:val="single" w:sz="4" w:space="0" w:color="000000"/>
              <w:right w:val="single" w:sz="4" w:space="0" w:color="000000"/>
            </w:tcBorders>
          </w:tcPr>
          <w:p w14:paraId="614C6A08" w14:textId="77777777" w:rsidR="00643682" w:rsidRPr="00C30BEC" w:rsidRDefault="00643682" w:rsidP="00D31336">
            <w:pPr>
              <w:spacing w:line="239" w:lineRule="auto"/>
              <w:ind w:left="1"/>
              <w:rPr>
                <w:rFonts w:cstheme="minorHAnsi"/>
              </w:rPr>
            </w:pPr>
            <w:r w:rsidRPr="00C30BEC">
              <w:rPr>
                <w:rFonts w:eastAsia="Times New Roman" w:cstheme="minorHAnsi"/>
              </w:rPr>
              <w:lastRenderedPageBreak/>
              <w:t xml:space="preserve">Candidate narrative analysis of post-test does not use data to describe trends and patterns identified among class means, individual student </w:t>
            </w:r>
            <w:r w:rsidRPr="00C30BEC">
              <w:rPr>
                <w:rFonts w:eastAsia="Times New Roman" w:cstheme="minorHAnsi"/>
              </w:rPr>
              <w:lastRenderedPageBreak/>
              <w:t xml:space="preserve">scores, and subgroups.  </w:t>
            </w:r>
          </w:p>
          <w:p w14:paraId="4B8C90B1" w14:textId="77777777" w:rsidR="00643682" w:rsidRPr="00C30BEC" w:rsidRDefault="00643682" w:rsidP="00D31336">
            <w:pPr>
              <w:ind w:left="1"/>
              <w:rPr>
                <w:rFonts w:cstheme="minorHAnsi"/>
              </w:rPr>
            </w:pPr>
            <w:r w:rsidRPr="00C30BEC">
              <w:rPr>
                <w:rFonts w:eastAsia="Times New Roman" w:cstheme="minorHAnsi"/>
              </w:rPr>
              <w:t xml:space="preserve"> </w:t>
            </w:r>
          </w:p>
          <w:p w14:paraId="6A97C3B2" w14:textId="77777777" w:rsidR="00643682" w:rsidRPr="00C30BEC" w:rsidRDefault="00643682" w:rsidP="00D31336">
            <w:pPr>
              <w:spacing w:after="1" w:line="239" w:lineRule="auto"/>
              <w:ind w:left="1"/>
              <w:rPr>
                <w:rFonts w:cstheme="minorHAnsi"/>
              </w:rPr>
            </w:pPr>
            <w:r w:rsidRPr="00C30BEC">
              <w:rPr>
                <w:rFonts w:eastAsia="Times New Roman" w:cstheme="minorHAnsi"/>
              </w:rPr>
              <w:t xml:space="preserve">The analysis is incomplete or offers a limited interpretation of the findings. </w:t>
            </w:r>
          </w:p>
          <w:p w14:paraId="5B3B64FF" w14:textId="77777777" w:rsidR="00643682" w:rsidRPr="00C30BEC" w:rsidRDefault="00643682" w:rsidP="00D31336">
            <w:pPr>
              <w:ind w:left="1"/>
              <w:rPr>
                <w:rFonts w:cstheme="minorHAnsi"/>
              </w:rPr>
            </w:pPr>
            <w:r w:rsidRPr="00C30BEC">
              <w:rPr>
                <w:rFonts w:eastAsia="Times New Roman" w:cstheme="minorHAnsi"/>
              </w:rPr>
              <w:t xml:space="preserve"> </w:t>
            </w:r>
          </w:p>
          <w:p w14:paraId="109E629B" w14:textId="77777777" w:rsidR="00643682" w:rsidRPr="00C30BEC" w:rsidRDefault="00643682" w:rsidP="00D31336">
            <w:pPr>
              <w:ind w:left="1"/>
              <w:rPr>
                <w:rFonts w:eastAsia="Times New Roman" w:cstheme="minorHAnsi"/>
              </w:rPr>
            </w:pPr>
            <w:r w:rsidRPr="00C30BEC">
              <w:rPr>
                <w:rFonts w:eastAsia="Times New Roman" w:cstheme="minorHAnsi"/>
              </w:rPr>
              <w:t xml:space="preserve">Conclusions do not offer details about students’ prior knowledge or directions for future instructional decisions. </w:t>
            </w:r>
          </w:p>
          <w:p w14:paraId="2739913A" w14:textId="77777777" w:rsidR="00643682" w:rsidRPr="00C30BEC" w:rsidRDefault="00643682" w:rsidP="00D31336">
            <w:pPr>
              <w:ind w:left="1"/>
              <w:rPr>
                <w:rFonts w:cstheme="minorHAnsi"/>
              </w:rPr>
            </w:pPr>
          </w:p>
        </w:tc>
        <w:tc>
          <w:tcPr>
            <w:tcW w:w="2344" w:type="dxa"/>
            <w:tcBorders>
              <w:top w:val="single" w:sz="4" w:space="0" w:color="000000"/>
              <w:left w:val="single" w:sz="4" w:space="0" w:color="000000"/>
              <w:bottom w:val="single" w:sz="4" w:space="0" w:color="000000"/>
              <w:right w:val="single" w:sz="4" w:space="0" w:color="000000"/>
            </w:tcBorders>
          </w:tcPr>
          <w:p w14:paraId="66852B65" w14:textId="77777777" w:rsidR="00643682" w:rsidRPr="00C30BEC" w:rsidRDefault="00643682" w:rsidP="00D31336">
            <w:pPr>
              <w:ind w:right="6"/>
              <w:rPr>
                <w:rFonts w:cstheme="minorHAnsi"/>
              </w:rPr>
            </w:pPr>
            <w:r w:rsidRPr="00C30BEC">
              <w:rPr>
                <w:rFonts w:eastAsia="Times New Roman" w:cstheme="minorHAnsi"/>
              </w:rPr>
              <w:lastRenderedPageBreak/>
              <w:t xml:space="preserve">Candidate narrative lacks appropriate analysis of data required to describe trends and patterns identified among subgroups or to make instructional decisions. </w:t>
            </w:r>
          </w:p>
        </w:tc>
      </w:tr>
      <w:tr w:rsidR="00643682" w:rsidRPr="000E04ED" w14:paraId="44B8094A" w14:textId="77777777" w:rsidTr="00D31336">
        <w:trPr>
          <w:trHeight w:val="296"/>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29C6414" w14:textId="77777777" w:rsidR="00643682" w:rsidRPr="000E04ED" w:rsidRDefault="00643682" w:rsidP="00D31336">
            <w:pPr>
              <w:ind w:right="6"/>
              <w:jc w:val="center"/>
              <w:rPr>
                <w:rFonts w:eastAsia="Times New Roman" w:cstheme="minorHAnsi"/>
              </w:rPr>
            </w:pPr>
            <w:r w:rsidRPr="000E04ED">
              <w:rPr>
                <w:rFonts w:eastAsia="Times New Roman" w:cstheme="minorHAnsi"/>
                <w:b/>
              </w:rPr>
              <w:t>PART F. REFLECTION</w:t>
            </w:r>
          </w:p>
        </w:tc>
      </w:tr>
      <w:tr w:rsidR="00643682" w:rsidRPr="000E04ED" w14:paraId="7327CD51" w14:textId="77777777" w:rsidTr="00D31336">
        <w:trPr>
          <w:trHeight w:val="4151"/>
        </w:trPr>
        <w:tc>
          <w:tcPr>
            <w:tcW w:w="2604" w:type="dxa"/>
            <w:tcBorders>
              <w:top w:val="single" w:sz="4" w:space="0" w:color="000000"/>
              <w:left w:val="single" w:sz="4" w:space="0" w:color="000000"/>
              <w:bottom w:val="single" w:sz="4" w:space="0" w:color="000000"/>
              <w:right w:val="single" w:sz="4" w:space="0" w:color="000000"/>
            </w:tcBorders>
          </w:tcPr>
          <w:p w14:paraId="6349344C" w14:textId="77777777" w:rsidR="00643682" w:rsidRPr="000E04ED" w:rsidRDefault="00643682" w:rsidP="00D31336">
            <w:pPr>
              <w:rPr>
                <w:rFonts w:cstheme="minorHAnsi"/>
              </w:rPr>
            </w:pPr>
            <w:r w:rsidRPr="000E04ED">
              <w:rPr>
                <w:rFonts w:eastAsia="Times New Roman" w:cstheme="minorHAnsi"/>
                <w:b/>
              </w:rPr>
              <w:t xml:space="preserve">Reflection </w:t>
            </w:r>
          </w:p>
          <w:p w14:paraId="0A684558" w14:textId="77777777" w:rsidR="00643682" w:rsidRDefault="00643682" w:rsidP="00D31336">
            <w:pPr>
              <w:tabs>
                <w:tab w:val="left" w:pos="720"/>
                <w:tab w:val="left" w:pos="1260"/>
              </w:tabs>
            </w:pPr>
            <w:r>
              <w:t>Candidate uses theory and research to continually improve their social studies knowledge, inquiry skills, and civic dispositions, and adapt practice to meet the needs of each learner.</w:t>
            </w:r>
          </w:p>
          <w:p w14:paraId="5D38EC80" w14:textId="77777777" w:rsidR="00643682" w:rsidRDefault="00643682" w:rsidP="00D31336">
            <w:pPr>
              <w:tabs>
                <w:tab w:val="left" w:pos="720"/>
                <w:tab w:val="left" w:pos="1260"/>
              </w:tabs>
            </w:pPr>
            <w:r>
              <w:rPr>
                <w:sz w:val="24"/>
                <w:szCs w:val="24"/>
              </w:rPr>
              <w:t xml:space="preserve">Indicator </w:t>
            </w:r>
            <w:r>
              <w:t>5.1</w:t>
            </w:r>
          </w:p>
          <w:p w14:paraId="6BD5D8CB" w14:textId="77777777" w:rsidR="00643682" w:rsidRPr="000E04ED" w:rsidRDefault="00643682" w:rsidP="00D31336">
            <w:pPr>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05EACBFA" w14:textId="77777777" w:rsidR="00643682" w:rsidRPr="000E04ED" w:rsidRDefault="00643682" w:rsidP="00D31336">
            <w:pPr>
              <w:spacing w:line="239" w:lineRule="auto"/>
              <w:ind w:left="1"/>
              <w:rPr>
                <w:rFonts w:cstheme="minorHAnsi"/>
              </w:rPr>
            </w:pPr>
            <w:r w:rsidRPr="000E04ED">
              <w:rPr>
                <w:rFonts w:eastAsia="Times New Roman" w:cstheme="minorHAnsi"/>
              </w:rPr>
              <w:t>Candidate</w:t>
            </w:r>
            <w:r>
              <w:rPr>
                <w:rFonts w:eastAsia="Times New Roman" w:cstheme="minorHAnsi"/>
              </w:rPr>
              <w:t xml:space="preserve"> commentary</w:t>
            </w:r>
            <w:r w:rsidRPr="000E04ED">
              <w:rPr>
                <w:rFonts w:eastAsia="Times New Roman" w:cstheme="minorHAnsi"/>
              </w:rPr>
              <w:t xml:space="preserve"> reflection on </w:t>
            </w:r>
            <w:r>
              <w:rPr>
                <w:rFonts w:eastAsia="Times New Roman" w:cstheme="minorHAnsi"/>
              </w:rPr>
              <w:t xml:space="preserve">the inquiry process </w:t>
            </w:r>
            <w:r w:rsidRPr="000E04ED">
              <w:rPr>
                <w:rFonts w:eastAsia="Times New Roman" w:cstheme="minorHAnsi"/>
              </w:rPr>
              <w:t xml:space="preserve">is thoughtful and accurate, citing specific indicators of effectiveness based on multiple data points.   </w:t>
            </w:r>
          </w:p>
          <w:p w14:paraId="1B9FDC69" w14:textId="77777777" w:rsidR="00643682" w:rsidRPr="000E04ED" w:rsidRDefault="00643682" w:rsidP="00D31336">
            <w:pPr>
              <w:ind w:left="1"/>
              <w:rPr>
                <w:rFonts w:cstheme="minorHAnsi"/>
              </w:rPr>
            </w:pPr>
            <w:r w:rsidRPr="000E04ED">
              <w:rPr>
                <w:rFonts w:eastAsia="Times New Roman" w:cstheme="minorHAnsi"/>
              </w:rPr>
              <w:t xml:space="preserve"> </w:t>
            </w:r>
          </w:p>
          <w:p w14:paraId="5ED77086" w14:textId="77777777" w:rsidR="00643682" w:rsidRPr="000E04ED" w:rsidRDefault="00643682" w:rsidP="00D31336">
            <w:pPr>
              <w:spacing w:after="1" w:line="239" w:lineRule="auto"/>
              <w:ind w:left="1"/>
              <w:rPr>
                <w:rFonts w:cstheme="minorHAnsi"/>
              </w:rPr>
            </w:pPr>
            <w:r w:rsidRPr="000E04ED">
              <w:rPr>
                <w:rFonts w:eastAsia="Times New Roman" w:cstheme="minorHAnsi"/>
              </w:rPr>
              <w:t xml:space="preserve">Thoughtful consideration is given to reflecting on meeting the needs of diverse learners.   </w:t>
            </w:r>
          </w:p>
          <w:p w14:paraId="0A04B05B" w14:textId="77777777" w:rsidR="00643682" w:rsidRPr="000E04ED" w:rsidRDefault="00643682" w:rsidP="00D31336">
            <w:pPr>
              <w:ind w:left="1"/>
              <w:rPr>
                <w:rFonts w:cstheme="minorHAnsi"/>
              </w:rPr>
            </w:pPr>
            <w:r w:rsidRPr="000E04ED">
              <w:rPr>
                <w:rFonts w:eastAsia="Times New Roman" w:cstheme="minorHAnsi"/>
              </w:rPr>
              <w:t xml:space="preserve"> </w:t>
            </w:r>
          </w:p>
          <w:p w14:paraId="70EE4735" w14:textId="77777777" w:rsidR="00643682" w:rsidRPr="000E04ED" w:rsidRDefault="00643682" w:rsidP="00D31336">
            <w:pPr>
              <w:ind w:left="1"/>
              <w:rPr>
                <w:rFonts w:cstheme="minorHAnsi"/>
              </w:rPr>
            </w:pPr>
            <w:r w:rsidRPr="000E04ED">
              <w:rPr>
                <w:rFonts w:eastAsia="Times New Roman" w:cstheme="minorHAnsi"/>
              </w:rPr>
              <w:t xml:space="preserve">Teacher candidate draws on an extensive repertoire to suggest specific alternative actions and predict the likely success of each. </w:t>
            </w:r>
          </w:p>
        </w:tc>
        <w:tc>
          <w:tcPr>
            <w:tcW w:w="1620" w:type="dxa"/>
            <w:tcBorders>
              <w:top w:val="single" w:sz="4" w:space="0" w:color="000000"/>
              <w:left w:val="single" w:sz="4" w:space="0" w:color="000000"/>
              <w:bottom w:val="single" w:sz="4" w:space="0" w:color="000000"/>
              <w:right w:val="single" w:sz="4" w:space="0" w:color="000000"/>
            </w:tcBorders>
          </w:tcPr>
          <w:p w14:paraId="002EA648" w14:textId="77777777" w:rsidR="00643682" w:rsidRPr="000E04ED" w:rsidRDefault="00643682" w:rsidP="00D31336">
            <w:pPr>
              <w:spacing w:after="1" w:line="239" w:lineRule="auto"/>
              <w:ind w:left="1"/>
              <w:rPr>
                <w:rFonts w:cstheme="minorHAnsi"/>
              </w:rPr>
            </w:pPr>
            <w:r w:rsidRPr="000E04ED">
              <w:rPr>
                <w:rFonts w:eastAsia="Times New Roman" w:cstheme="minorHAnsi"/>
              </w:rPr>
              <w:t xml:space="preserve">Candidate provides an accurate and objective description </w:t>
            </w:r>
            <w:r>
              <w:rPr>
                <w:rFonts w:eastAsia="Times New Roman" w:cstheme="minorHAnsi"/>
              </w:rPr>
              <w:t>in the commentary</w:t>
            </w:r>
            <w:r w:rsidRPr="000E04ED">
              <w:rPr>
                <w:rFonts w:eastAsia="Times New Roman" w:cstheme="minorHAnsi"/>
              </w:rPr>
              <w:t xml:space="preserve"> </w:t>
            </w:r>
            <w:r>
              <w:rPr>
                <w:rFonts w:eastAsia="Times New Roman" w:cstheme="minorHAnsi"/>
              </w:rPr>
              <w:t xml:space="preserve">about </w:t>
            </w:r>
            <w:r w:rsidRPr="000E04ED">
              <w:rPr>
                <w:rFonts w:eastAsia="Times New Roman" w:cstheme="minorHAnsi"/>
              </w:rPr>
              <w:t xml:space="preserve">the </w:t>
            </w:r>
            <w:r>
              <w:rPr>
                <w:rFonts w:eastAsia="Times New Roman" w:cstheme="minorHAnsi"/>
              </w:rPr>
              <w:t>inquiry process</w:t>
            </w:r>
            <w:r w:rsidRPr="000E04ED">
              <w:rPr>
                <w:rFonts w:eastAsia="Times New Roman" w:cstheme="minorHAnsi"/>
              </w:rPr>
              <w:t xml:space="preserve">, citing specific evidence.   </w:t>
            </w:r>
          </w:p>
          <w:p w14:paraId="18ADCC89" w14:textId="77777777" w:rsidR="00643682" w:rsidRPr="000E04ED" w:rsidRDefault="00643682" w:rsidP="00D31336">
            <w:pPr>
              <w:ind w:left="1"/>
              <w:rPr>
                <w:rFonts w:cstheme="minorHAnsi"/>
              </w:rPr>
            </w:pPr>
            <w:r w:rsidRPr="000E04ED">
              <w:rPr>
                <w:rFonts w:eastAsia="Times New Roman" w:cstheme="minorHAnsi"/>
              </w:rPr>
              <w:t xml:space="preserve"> </w:t>
            </w:r>
          </w:p>
          <w:p w14:paraId="5E8C55F9" w14:textId="77777777" w:rsidR="00643682" w:rsidRPr="000E04ED" w:rsidRDefault="00643682" w:rsidP="00D31336">
            <w:pPr>
              <w:ind w:left="1"/>
              <w:rPr>
                <w:rFonts w:cstheme="minorHAnsi"/>
              </w:rPr>
            </w:pPr>
            <w:r w:rsidRPr="000E04ED">
              <w:rPr>
                <w:rFonts w:eastAsia="Times New Roman" w:cstheme="minorHAnsi"/>
              </w:rPr>
              <w:t xml:space="preserve">Teacher candidate makes some specific suggestions as to how the </w:t>
            </w:r>
            <w:r>
              <w:rPr>
                <w:rFonts w:eastAsia="Times New Roman" w:cstheme="minorHAnsi"/>
              </w:rPr>
              <w:t>inquiry process</w:t>
            </w:r>
            <w:r w:rsidRPr="000E04ED">
              <w:rPr>
                <w:rFonts w:eastAsia="Times New Roman" w:cstheme="minorHAnsi"/>
              </w:rPr>
              <w:t xml:space="preserve"> might be improved.   </w:t>
            </w:r>
          </w:p>
          <w:p w14:paraId="48CB0E20" w14:textId="77777777" w:rsidR="00643682" w:rsidRPr="000E04ED" w:rsidRDefault="00643682" w:rsidP="00D31336">
            <w:pPr>
              <w:ind w:left="1"/>
              <w:rPr>
                <w:rFonts w:cstheme="minorHAnsi"/>
              </w:rPr>
            </w:pPr>
            <w:r w:rsidRPr="000E04ED">
              <w:rPr>
                <w:rFonts w:eastAsia="Times New Roman" w:cstheme="minorHAnsi"/>
              </w:rPr>
              <w:t xml:space="preserve"> </w:t>
            </w:r>
          </w:p>
          <w:p w14:paraId="30E9B76B" w14:textId="77777777" w:rsidR="00643682" w:rsidRPr="000E04ED" w:rsidRDefault="00643682" w:rsidP="00D31336">
            <w:pPr>
              <w:ind w:left="1" w:right="30"/>
              <w:rPr>
                <w:rFonts w:cstheme="minorHAnsi"/>
              </w:rPr>
            </w:pPr>
            <w:r w:rsidRPr="000E04ED">
              <w:rPr>
                <w:rFonts w:eastAsia="Times New Roman" w:cstheme="minorHAnsi"/>
              </w:rPr>
              <w:t xml:space="preserve">Teacher candidate engages in self-reflection of teaching practice but does not articulate adjustments needed to improve personal practice and its impact on diverse learners. </w:t>
            </w:r>
          </w:p>
        </w:tc>
        <w:tc>
          <w:tcPr>
            <w:tcW w:w="1890" w:type="dxa"/>
            <w:tcBorders>
              <w:top w:val="single" w:sz="4" w:space="0" w:color="000000"/>
              <w:left w:val="single" w:sz="4" w:space="0" w:color="000000"/>
              <w:bottom w:val="single" w:sz="4" w:space="0" w:color="000000"/>
              <w:right w:val="single" w:sz="4" w:space="0" w:color="000000"/>
            </w:tcBorders>
          </w:tcPr>
          <w:p w14:paraId="112E5CE4" w14:textId="77777777" w:rsidR="00643682" w:rsidRPr="000E04ED" w:rsidRDefault="00643682" w:rsidP="00D31336">
            <w:pPr>
              <w:spacing w:line="239" w:lineRule="auto"/>
              <w:ind w:left="1"/>
              <w:rPr>
                <w:rFonts w:cstheme="minorHAnsi"/>
              </w:rPr>
            </w:pPr>
            <w:r w:rsidRPr="000E04ED">
              <w:rPr>
                <w:rFonts w:eastAsia="Times New Roman" w:cstheme="minorHAnsi"/>
              </w:rPr>
              <w:t xml:space="preserve">Candidate provides a partially accurate and objective description </w:t>
            </w:r>
            <w:r>
              <w:rPr>
                <w:rFonts w:eastAsia="Times New Roman" w:cstheme="minorHAnsi"/>
              </w:rPr>
              <w:t>in the commentary</w:t>
            </w:r>
            <w:r w:rsidRPr="000E04ED">
              <w:rPr>
                <w:rFonts w:eastAsia="Times New Roman" w:cstheme="minorHAnsi"/>
              </w:rPr>
              <w:t xml:space="preserve"> but does not cite specific evidence.  </w:t>
            </w:r>
          </w:p>
          <w:p w14:paraId="3AAE4236" w14:textId="77777777" w:rsidR="00643682" w:rsidRPr="000E04ED" w:rsidRDefault="00643682" w:rsidP="00D31336">
            <w:pPr>
              <w:ind w:left="1"/>
              <w:rPr>
                <w:rFonts w:cstheme="minorHAnsi"/>
              </w:rPr>
            </w:pPr>
            <w:r w:rsidRPr="000E04ED">
              <w:rPr>
                <w:rFonts w:eastAsia="Times New Roman" w:cstheme="minorHAnsi"/>
              </w:rPr>
              <w:t xml:space="preserve"> </w:t>
            </w:r>
          </w:p>
          <w:p w14:paraId="4A2EF1FA" w14:textId="77777777" w:rsidR="00643682" w:rsidRPr="000E04ED" w:rsidRDefault="00643682" w:rsidP="00D31336">
            <w:pPr>
              <w:ind w:left="1"/>
              <w:rPr>
                <w:rFonts w:cstheme="minorHAnsi"/>
              </w:rPr>
            </w:pPr>
            <w:r w:rsidRPr="000E04ED">
              <w:rPr>
                <w:rFonts w:eastAsia="Times New Roman" w:cstheme="minorHAnsi"/>
              </w:rPr>
              <w:t xml:space="preserve">Teacher candidate makes only general suggestions as to how the </w:t>
            </w:r>
            <w:r>
              <w:rPr>
                <w:rFonts w:eastAsia="Times New Roman" w:cstheme="minorHAnsi"/>
              </w:rPr>
              <w:t>inquiry process</w:t>
            </w:r>
            <w:r w:rsidRPr="000E04ED">
              <w:rPr>
                <w:rFonts w:eastAsia="Times New Roman" w:cstheme="minorHAnsi"/>
              </w:rPr>
              <w:t xml:space="preserve"> might be improved. </w:t>
            </w:r>
          </w:p>
        </w:tc>
        <w:tc>
          <w:tcPr>
            <w:tcW w:w="2344" w:type="dxa"/>
            <w:tcBorders>
              <w:top w:val="single" w:sz="4" w:space="0" w:color="000000"/>
              <w:left w:val="single" w:sz="4" w:space="0" w:color="000000"/>
              <w:bottom w:val="single" w:sz="4" w:space="0" w:color="000000"/>
              <w:right w:val="single" w:sz="4" w:space="0" w:color="000000"/>
            </w:tcBorders>
          </w:tcPr>
          <w:p w14:paraId="0605CDEE" w14:textId="77777777" w:rsidR="00643682" w:rsidRPr="000E04ED" w:rsidRDefault="00643682" w:rsidP="00D31336">
            <w:pPr>
              <w:spacing w:line="239" w:lineRule="auto"/>
              <w:rPr>
                <w:rFonts w:cstheme="minorHAnsi"/>
              </w:rPr>
            </w:pPr>
            <w:r w:rsidRPr="000E04ED">
              <w:rPr>
                <w:rFonts w:eastAsia="Times New Roman" w:cstheme="minorHAnsi"/>
              </w:rPr>
              <w:t xml:space="preserve">Candidate does not accurately assess the effectiveness of the </w:t>
            </w:r>
            <w:r>
              <w:rPr>
                <w:rFonts w:eastAsia="Times New Roman" w:cstheme="minorHAnsi"/>
              </w:rPr>
              <w:t>inquiry process in the commentary</w:t>
            </w:r>
            <w:r w:rsidRPr="000E04ED">
              <w:rPr>
                <w:rFonts w:eastAsia="Times New Roman" w:cstheme="minorHAnsi"/>
              </w:rPr>
              <w:t xml:space="preserve"> and has no ideas about how the </w:t>
            </w:r>
            <w:r>
              <w:rPr>
                <w:rFonts w:eastAsia="Times New Roman" w:cstheme="minorHAnsi"/>
              </w:rPr>
              <w:t>inquiry</w:t>
            </w:r>
            <w:r w:rsidRPr="000E04ED">
              <w:rPr>
                <w:rFonts w:eastAsia="Times New Roman" w:cstheme="minorHAnsi"/>
              </w:rPr>
              <w:t xml:space="preserve"> could be improved.  </w:t>
            </w:r>
          </w:p>
          <w:p w14:paraId="27B9C93A" w14:textId="77777777" w:rsidR="00643682" w:rsidRPr="000E04ED" w:rsidRDefault="00643682" w:rsidP="00D31336">
            <w:pPr>
              <w:rPr>
                <w:rFonts w:cstheme="minorHAnsi"/>
              </w:rPr>
            </w:pPr>
            <w:r w:rsidRPr="000E04ED">
              <w:rPr>
                <w:rFonts w:eastAsia="Times New Roman" w:cstheme="minorHAnsi"/>
              </w:rPr>
              <w:t xml:space="preserve"> </w:t>
            </w:r>
          </w:p>
          <w:p w14:paraId="1D697E87" w14:textId="77777777" w:rsidR="00643682" w:rsidRPr="000E04ED" w:rsidRDefault="00643682" w:rsidP="00D31336">
            <w:pPr>
              <w:rPr>
                <w:rFonts w:cstheme="minorHAnsi"/>
              </w:rPr>
            </w:pPr>
            <w:r w:rsidRPr="000E04ED">
              <w:rPr>
                <w:rFonts w:eastAsia="Times New Roman" w:cstheme="minorHAnsi"/>
              </w:rPr>
              <w:t xml:space="preserve">Candidate does not self-reflect, or self-reflection does not indicate understanding of the adjustments needed to improve professional practice and its impact on diverse learners.  </w:t>
            </w:r>
          </w:p>
        </w:tc>
      </w:tr>
      <w:tr w:rsidR="00643682" w:rsidRPr="000E04ED" w14:paraId="6D8D642E" w14:textId="77777777" w:rsidTr="00D31336">
        <w:trPr>
          <w:trHeight w:val="269"/>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8FC992E" w14:textId="77777777" w:rsidR="00643682" w:rsidRPr="000E04ED" w:rsidRDefault="00643682" w:rsidP="00D31336">
            <w:pPr>
              <w:tabs>
                <w:tab w:val="left" w:pos="495"/>
              </w:tabs>
              <w:spacing w:line="239" w:lineRule="auto"/>
              <w:jc w:val="center"/>
              <w:rPr>
                <w:rFonts w:eastAsia="Times New Roman" w:cstheme="minorHAnsi"/>
                <w:b/>
                <w:bCs/>
              </w:rPr>
            </w:pPr>
            <w:r w:rsidRPr="000E04ED">
              <w:rPr>
                <w:rFonts w:eastAsia="Times New Roman" w:cstheme="minorHAnsi"/>
                <w:b/>
                <w:bCs/>
              </w:rPr>
              <w:t>PART G. FORMAL PRESENTATION</w:t>
            </w:r>
          </w:p>
        </w:tc>
      </w:tr>
      <w:tr w:rsidR="00643682" w:rsidRPr="000E04ED" w14:paraId="1E2A692A" w14:textId="77777777" w:rsidTr="00D31336">
        <w:trPr>
          <w:trHeight w:val="16"/>
        </w:trPr>
        <w:tc>
          <w:tcPr>
            <w:tcW w:w="2604" w:type="dxa"/>
            <w:tcBorders>
              <w:top w:val="single" w:sz="4" w:space="0" w:color="000000"/>
              <w:left w:val="single" w:sz="4" w:space="0" w:color="000000"/>
              <w:bottom w:val="single" w:sz="4" w:space="0" w:color="000000"/>
              <w:right w:val="single" w:sz="4" w:space="0" w:color="000000"/>
            </w:tcBorders>
          </w:tcPr>
          <w:p w14:paraId="64493D2F" w14:textId="77777777" w:rsidR="00643682" w:rsidRDefault="00643682" w:rsidP="00D31336">
            <w:pPr>
              <w:rPr>
                <w:rFonts w:cstheme="minorHAnsi"/>
                <w:b/>
              </w:rPr>
            </w:pPr>
            <w:r w:rsidRPr="000E04ED">
              <w:rPr>
                <w:rFonts w:cstheme="minorHAnsi"/>
                <w:b/>
              </w:rPr>
              <w:t xml:space="preserve">Formal Presentation </w:t>
            </w:r>
          </w:p>
          <w:p w14:paraId="68BD134E" w14:textId="77777777" w:rsidR="00643682" w:rsidRPr="00925384" w:rsidRDefault="00643682" w:rsidP="00D31336">
            <w:pPr>
              <w:tabs>
                <w:tab w:val="left" w:pos="462"/>
              </w:tabs>
              <w:rPr>
                <w:bCs/>
              </w:rPr>
            </w:pPr>
            <w:r w:rsidRPr="00925384">
              <w:rPr>
                <w:bCs/>
              </w:rPr>
              <w:t xml:space="preserve">Share data information in class and with the cooperating teacher using technology. </w:t>
            </w:r>
          </w:p>
          <w:p w14:paraId="389A925E" w14:textId="77777777" w:rsidR="00643682" w:rsidRDefault="00643682" w:rsidP="00D31336">
            <w:pPr>
              <w:rPr>
                <w:rFonts w:cstheme="minorHAnsi"/>
                <w:b/>
              </w:rPr>
            </w:pPr>
          </w:p>
          <w:p w14:paraId="1CEE03BB" w14:textId="77777777" w:rsidR="00643682" w:rsidRPr="00192213" w:rsidRDefault="00643682" w:rsidP="00D31336">
            <w:pPr>
              <w:rPr>
                <w:rFonts w:cstheme="minorHAnsi"/>
              </w:rPr>
            </w:pPr>
            <w:r w:rsidRPr="00192213">
              <w:rPr>
                <w:rFonts w:cstheme="minorHAnsi"/>
              </w:rPr>
              <w:t>(Technology-Management)</w:t>
            </w:r>
          </w:p>
          <w:p w14:paraId="7211DFC4" w14:textId="77777777" w:rsidR="00643682" w:rsidRPr="000E04ED" w:rsidRDefault="00643682" w:rsidP="00D31336">
            <w:pPr>
              <w:rPr>
                <w:rFonts w:cstheme="minorHAnsi"/>
                <w:b/>
              </w:rPr>
            </w:pPr>
          </w:p>
          <w:p w14:paraId="32C2634E" w14:textId="77777777" w:rsidR="00643682" w:rsidRPr="000E04ED" w:rsidRDefault="00643682" w:rsidP="00D31336">
            <w:pPr>
              <w:rPr>
                <w:rFonts w:eastAsia="Times New Roman" w:cstheme="minorHAnsi"/>
                <w:b/>
              </w:rPr>
            </w:pPr>
          </w:p>
        </w:tc>
        <w:tc>
          <w:tcPr>
            <w:tcW w:w="2340" w:type="dxa"/>
            <w:tcBorders>
              <w:top w:val="single" w:sz="4" w:space="0" w:color="000000"/>
              <w:left w:val="single" w:sz="4" w:space="0" w:color="000000"/>
              <w:bottom w:val="single" w:sz="4" w:space="0" w:color="000000"/>
              <w:right w:val="single" w:sz="4" w:space="0" w:color="000000"/>
            </w:tcBorders>
          </w:tcPr>
          <w:p w14:paraId="66687FF9" w14:textId="77777777" w:rsidR="00643682" w:rsidRPr="000E04ED" w:rsidRDefault="00643682" w:rsidP="00D31336">
            <w:pPr>
              <w:rPr>
                <w:rFonts w:eastAsia="Times New Roman" w:cstheme="minorHAnsi"/>
              </w:rPr>
            </w:pPr>
            <w:r w:rsidRPr="000E04ED">
              <w:rPr>
                <w:rFonts w:eastAsia="Times New Roman" w:cstheme="minorHAnsi"/>
              </w:rPr>
              <w:t xml:space="preserve">In Addition to </w:t>
            </w:r>
            <w:r>
              <w:rPr>
                <w:rFonts w:eastAsia="Times New Roman" w:cstheme="minorHAnsi"/>
              </w:rPr>
              <w:t>Proficient</w:t>
            </w:r>
            <w:r w:rsidRPr="000E04ED">
              <w:rPr>
                <w:rFonts w:eastAsia="Times New Roman" w:cstheme="minorHAnsi"/>
              </w:rPr>
              <w:t>…</w:t>
            </w:r>
          </w:p>
          <w:p w14:paraId="52026F17" w14:textId="77777777" w:rsidR="00643682" w:rsidRPr="000E04ED" w:rsidRDefault="00643682" w:rsidP="00D31336">
            <w:pPr>
              <w:spacing w:line="239" w:lineRule="auto"/>
              <w:ind w:left="1"/>
              <w:rPr>
                <w:rFonts w:eastAsia="Times New Roman" w:cstheme="minorHAnsi"/>
              </w:rPr>
            </w:pPr>
            <w:r w:rsidRPr="000E04ED">
              <w:rPr>
                <w:rFonts w:cstheme="minorHAnsi"/>
              </w:rPr>
              <w:t xml:space="preserve">The presentation effectively demonstrates candidate’s abilities to successfully communicate with others about reflective practices including and using collected data </w:t>
            </w:r>
            <w:r w:rsidRPr="000E04ED">
              <w:rPr>
                <w:rFonts w:cstheme="minorHAnsi"/>
              </w:rPr>
              <w:lastRenderedPageBreak/>
              <w:t>from formative, summative, or diagnostic assessments to improve learning as well as teaching. Candidate’s presentation reveals candidate’s abilities to critically analyze, discuss, and present on how instruction can be improved from classroom data</w:t>
            </w:r>
            <w:r>
              <w:rPr>
                <w:rFonts w:cstheme="minorHAnsi"/>
              </w:rPr>
              <w:t xml:space="preserve">. The candidate used technology to present the presentations and included detailed data charts and graphs. </w:t>
            </w:r>
          </w:p>
        </w:tc>
        <w:tc>
          <w:tcPr>
            <w:tcW w:w="1620" w:type="dxa"/>
            <w:tcBorders>
              <w:top w:val="single" w:sz="4" w:space="0" w:color="000000"/>
              <w:left w:val="single" w:sz="4" w:space="0" w:color="000000"/>
              <w:bottom w:val="single" w:sz="4" w:space="0" w:color="000000"/>
              <w:right w:val="single" w:sz="4" w:space="0" w:color="000000"/>
            </w:tcBorders>
          </w:tcPr>
          <w:p w14:paraId="426C93F5" w14:textId="77777777" w:rsidR="00643682" w:rsidRPr="000E04ED" w:rsidRDefault="00643682" w:rsidP="00D31336">
            <w:pPr>
              <w:spacing w:after="1" w:line="239" w:lineRule="auto"/>
              <w:ind w:left="1"/>
              <w:rPr>
                <w:rFonts w:eastAsia="Times New Roman" w:cstheme="minorHAnsi"/>
              </w:rPr>
            </w:pPr>
            <w:r w:rsidRPr="000E04ED">
              <w:rPr>
                <w:rFonts w:cstheme="minorHAnsi"/>
              </w:rPr>
              <w:lastRenderedPageBreak/>
              <w:t xml:space="preserve">The presentation provides a detailed overview of assessments, assessment evidence, and analysis of data. Candidate </w:t>
            </w:r>
            <w:r w:rsidRPr="000E04ED">
              <w:rPr>
                <w:rFonts w:cstheme="minorHAnsi"/>
              </w:rPr>
              <w:lastRenderedPageBreak/>
              <w:t>thoroughly discusses the conclusions drawn from analyzed data and how his or her instruction impacted learning for the entire class and individual students. Candidate also discusses next steps in improving instruction during presentation. Improvements in instruction are directly tied to how learning can be improved in students.</w:t>
            </w:r>
            <w:r>
              <w:rPr>
                <w:rFonts w:cstheme="minorHAnsi"/>
              </w:rPr>
              <w:t xml:space="preserve"> An electronic presentation was provided.</w:t>
            </w:r>
          </w:p>
        </w:tc>
        <w:tc>
          <w:tcPr>
            <w:tcW w:w="1890" w:type="dxa"/>
            <w:tcBorders>
              <w:top w:val="single" w:sz="4" w:space="0" w:color="000000"/>
              <w:left w:val="single" w:sz="4" w:space="0" w:color="000000"/>
              <w:bottom w:val="single" w:sz="4" w:space="0" w:color="000000"/>
              <w:right w:val="single" w:sz="4" w:space="0" w:color="000000"/>
            </w:tcBorders>
          </w:tcPr>
          <w:p w14:paraId="5A74E63C" w14:textId="77777777" w:rsidR="00643682" w:rsidRPr="000E04ED" w:rsidRDefault="00643682" w:rsidP="00D31336">
            <w:pPr>
              <w:spacing w:line="239" w:lineRule="auto"/>
              <w:ind w:left="1"/>
              <w:rPr>
                <w:rFonts w:eastAsia="Times New Roman" w:cstheme="minorHAnsi"/>
              </w:rPr>
            </w:pPr>
            <w:r w:rsidRPr="000E04ED">
              <w:rPr>
                <w:rFonts w:cstheme="minorHAnsi"/>
              </w:rPr>
              <w:lastRenderedPageBreak/>
              <w:t>The presentation provides a complete overview of commentary, data analysis and conclusions drawn from an analysis of data</w:t>
            </w:r>
            <w:r>
              <w:rPr>
                <w:rFonts w:cstheme="minorHAnsi"/>
              </w:rPr>
              <w:t xml:space="preserve"> using limited technology.</w:t>
            </w:r>
          </w:p>
        </w:tc>
        <w:tc>
          <w:tcPr>
            <w:tcW w:w="2344" w:type="dxa"/>
            <w:tcBorders>
              <w:top w:val="single" w:sz="4" w:space="0" w:color="000000"/>
              <w:left w:val="single" w:sz="4" w:space="0" w:color="000000"/>
              <w:bottom w:val="single" w:sz="4" w:space="0" w:color="000000"/>
              <w:right w:val="single" w:sz="4" w:space="0" w:color="000000"/>
            </w:tcBorders>
          </w:tcPr>
          <w:p w14:paraId="51B16988" w14:textId="77777777" w:rsidR="00643682" w:rsidRPr="000E04ED" w:rsidRDefault="00643682" w:rsidP="00D31336">
            <w:pPr>
              <w:spacing w:line="239" w:lineRule="auto"/>
              <w:rPr>
                <w:rFonts w:eastAsia="Times New Roman" w:cstheme="minorHAnsi"/>
              </w:rPr>
            </w:pPr>
            <w:r w:rsidRPr="000E04ED">
              <w:rPr>
                <w:rFonts w:cstheme="minorHAnsi"/>
              </w:rPr>
              <w:t>The presentation provides a general overview of commentary and data analysis</w:t>
            </w:r>
            <w:r>
              <w:rPr>
                <w:rFonts w:cstheme="minorHAnsi"/>
              </w:rPr>
              <w:t xml:space="preserve"> using no technology.</w:t>
            </w:r>
          </w:p>
        </w:tc>
      </w:tr>
    </w:tbl>
    <w:p w14:paraId="5C11332B" w14:textId="77777777" w:rsidR="00643682" w:rsidRDefault="00643682" w:rsidP="00643682">
      <w:pPr>
        <w:spacing w:after="0"/>
        <w:jc w:val="both"/>
      </w:pPr>
      <w:r>
        <w:rPr>
          <w:rFonts w:ascii="Calibri" w:eastAsia="Calibri" w:hAnsi="Calibri" w:cs="Calibri"/>
        </w:rPr>
        <w:t xml:space="preserve"> </w:t>
      </w:r>
    </w:p>
    <w:p w14:paraId="1AE4DA55" w14:textId="77777777" w:rsidR="00643682" w:rsidRDefault="00643682" w:rsidP="00643682">
      <w:pPr>
        <w:spacing w:after="0"/>
        <w:rPr>
          <w:rFonts w:ascii="Century" w:hAnsi="Century"/>
        </w:rPr>
      </w:pPr>
      <w:r>
        <w:rPr>
          <w:rFonts w:ascii="Century" w:hAnsi="Century"/>
        </w:rPr>
        <w:t xml:space="preserve">Explanations of Levels of Performance: </w:t>
      </w:r>
    </w:p>
    <w:p w14:paraId="58989CF5" w14:textId="77777777" w:rsidR="00643682" w:rsidRPr="00675620" w:rsidRDefault="00643682" w:rsidP="00643682">
      <w:pPr>
        <w:spacing w:after="0"/>
      </w:pPr>
      <w:r w:rsidRPr="00675620">
        <w:t xml:space="preserve">1. </w:t>
      </w:r>
      <w:r w:rsidRPr="00675620">
        <w:tab/>
      </w:r>
      <w:r>
        <w:t>Beginning</w:t>
      </w:r>
      <w:r w:rsidRPr="00675620">
        <w:t xml:space="preserve"> – This standard/element does not meet even the most basi</w:t>
      </w:r>
      <w:r>
        <w:t>c levels of</w:t>
      </w:r>
      <w:r w:rsidRPr="00675620">
        <w:t xml:space="preserve"> performance.  </w:t>
      </w:r>
    </w:p>
    <w:p w14:paraId="71CA580A" w14:textId="77777777" w:rsidR="00643682" w:rsidRPr="00675620" w:rsidRDefault="00643682" w:rsidP="00643682">
      <w:pPr>
        <w:spacing w:after="0"/>
        <w:ind w:left="720" w:hanging="720"/>
      </w:pPr>
      <w:r w:rsidRPr="00675620">
        <w:t xml:space="preserve">2. </w:t>
      </w:r>
      <w:r w:rsidRPr="00675620">
        <w:tab/>
      </w:r>
      <w:r>
        <w:t>Developing</w:t>
      </w:r>
      <w:r w:rsidRPr="00675620">
        <w:t xml:space="preserve"> – There is only partial evidence that this standard/element was addressed, or the standard/element was only partially addressed; more evidence is needed before determining proficiency with respect to this standard/element. </w:t>
      </w:r>
    </w:p>
    <w:p w14:paraId="7AA06D31" w14:textId="77777777" w:rsidR="00643682" w:rsidRPr="009747C5" w:rsidRDefault="00643682" w:rsidP="00D17292">
      <w:pPr>
        <w:ind w:left="630" w:hanging="630"/>
        <w:rPr>
          <w:rFonts w:eastAsia="Times New Roman" w:cstheme="minorHAnsi"/>
        </w:rPr>
      </w:pPr>
      <w:r w:rsidRPr="00675620">
        <w:t xml:space="preserve">3. </w:t>
      </w:r>
      <w:r w:rsidRPr="00675620">
        <w:tab/>
      </w:r>
      <w:r>
        <w:rPr>
          <w:rFonts w:eastAsia="Times New Roman" w:cstheme="minorHAnsi"/>
        </w:rPr>
        <w:t>Proficient</w:t>
      </w:r>
      <w:r w:rsidRPr="000E04ED">
        <w:rPr>
          <w:rFonts w:eastAsia="Times New Roman" w:cstheme="minorHAnsi"/>
        </w:rPr>
        <w:t>…</w:t>
      </w:r>
      <w:r w:rsidRPr="00675620">
        <w:t xml:space="preserve">provides sufficient evidence of addressing the standard/element at least at the </w:t>
      </w:r>
      <w:r>
        <w:tab/>
      </w:r>
      <w:r w:rsidRPr="00675620">
        <w:t>minimum acceptable level.</w:t>
      </w:r>
    </w:p>
    <w:p w14:paraId="7C51F846" w14:textId="2EBF0EB2" w:rsidR="00E90A74" w:rsidRPr="00E90A74" w:rsidRDefault="00643682" w:rsidP="00E90A74">
      <w:pPr>
        <w:spacing w:after="0"/>
      </w:pPr>
      <w:r w:rsidRPr="00675620">
        <w:t xml:space="preserve">4. </w:t>
      </w:r>
      <w:r w:rsidRPr="00675620">
        <w:tab/>
        <w:t xml:space="preserve">Exceeds Expectations –provides an excellent example of addressing the standard/element. </w:t>
      </w:r>
    </w:p>
    <w:sectPr w:rsidR="00E90A74" w:rsidRPr="00E90A74" w:rsidSect="00215081">
      <w:pgSz w:w="12240" w:h="20160" w:code="5"/>
      <w:pgMar w:top="720" w:right="720" w:bottom="720" w:left="72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6E3F" w14:textId="77777777" w:rsidR="00853CF5" w:rsidRDefault="00853CF5">
      <w:pPr>
        <w:spacing w:after="0" w:line="240" w:lineRule="auto"/>
      </w:pPr>
      <w:r>
        <w:separator/>
      </w:r>
    </w:p>
  </w:endnote>
  <w:endnote w:type="continuationSeparator" w:id="0">
    <w:p w14:paraId="7A2CAAF6" w14:textId="77777777" w:rsidR="00853CF5" w:rsidRDefault="0085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4D"/>
    <w:family w:val="roman"/>
    <w:notTrueType/>
    <w:pitch w:val="default"/>
    <w:sig w:usb0="00000003" w:usb1="00000000" w:usb2="00000000" w:usb3="00000000" w:csb0="00000001" w:csb1="00000000"/>
  </w:font>
  <w:font w:name="Times">
    <w:altName w:val="﷽﷽﷽﷽﷽﷽﷽﷽΀¦恀"/>
    <w:panose1 w:val="02020603050405020304"/>
    <w:charset w:val="00"/>
    <w:family w:val="roman"/>
    <w:pitch w:val="variable"/>
    <w:sig w:usb0="E0002EFF" w:usb1="C000785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9D80" w14:textId="77777777" w:rsidR="0058293C" w:rsidRDefault="0058293C">
    <w:pPr>
      <w:spacing w:after="0" w:line="259" w:lineRule="auto"/>
      <w:ind w:right="461"/>
      <w:jc w:val="center"/>
    </w:pPr>
    <w:r>
      <w:fldChar w:fldCharType="begin"/>
    </w:r>
    <w:r>
      <w:instrText xml:space="preserve"> PAGE   \* MERGEFORMAT </w:instrText>
    </w:r>
    <w:r>
      <w:fldChar w:fldCharType="separate"/>
    </w:r>
    <w:r>
      <w:t>1</w:t>
    </w:r>
    <w:r>
      <w:fldChar w:fldCharType="end"/>
    </w:r>
    <w:r>
      <w:t xml:space="preserve"> </w:t>
    </w:r>
  </w:p>
  <w:p w14:paraId="0B7A0B80" w14:textId="77777777" w:rsidR="0058293C" w:rsidRDefault="0058293C">
    <w:pPr>
      <w:spacing w:after="0" w:line="259" w:lineRule="auto"/>
      <w:ind w:left="288"/>
    </w:pPr>
    <w:r>
      <w:rPr>
        <w:rFonts w:ascii="Calibri" w:eastAsia="Calibri" w:hAnsi="Calibri" w:cs="Calibri"/>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1330" w14:textId="77777777" w:rsidR="0058293C" w:rsidRDefault="0058293C">
    <w:pPr>
      <w:spacing w:after="0" w:line="259" w:lineRule="auto"/>
      <w:ind w:right="50"/>
      <w:jc w:val="center"/>
    </w:pPr>
    <w:r>
      <w:fldChar w:fldCharType="begin"/>
    </w:r>
    <w:r>
      <w:instrText xml:space="preserve"> PAGE   \* MERGEFORMAT </w:instrText>
    </w:r>
    <w:r>
      <w:fldChar w:fldCharType="separate"/>
    </w:r>
    <w:r>
      <w:t>1</w:t>
    </w:r>
    <w:r>
      <w:fldChar w:fldCharType="end"/>
    </w:r>
    <w:r>
      <w:t xml:space="preserve"> </w:t>
    </w:r>
  </w:p>
  <w:p w14:paraId="7469DECB" w14:textId="77777777" w:rsidR="0058293C" w:rsidRDefault="0058293C">
    <w:pPr>
      <w:spacing w:after="0" w:line="259" w:lineRule="auto"/>
    </w:pPr>
    <w:r>
      <w:rPr>
        <w:rFonts w:ascii="Calibri" w:eastAsia="Calibri" w:hAnsi="Calibri" w:cs="Calibri"/>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A633" w14:textId="77777777" w:rsidR="0058293C" w:rsidRDefault="0058293C">
    <w:pPr>
      <w:spacing w:after="0" w:line="259" w:lineRule="auto"/>
      <w:ind w:right="50"/>
      <w:jc w:val="center"/>
    </w:pPr>
    <w:r>
      <w:fldChar w:fldCharType="begin"/>
    </w:r>
    <w:r>
      <w:instrText xml:space="preserve"> PAGE   \* MERGEFORMAT </w:instrText>
    </w:r>
    <w:r>
      <w:fldChar w:fldCharType="separate"/>
    </w:r>
    <w:r>
      <w:t>1</w:t>
    </w:r>
    <w:r>
      <w:fldChar w:fldCharType="end"/>
    </w:r>
    <w:r>
      <w:t xml:space="preserve"> </w:t>
    </w:r>
  </w:p>
  <w:p w14:paraId="0C8FBA03" w14:textId="77777777" w:rsidR="0058293C" w:rsidRDefault="0058293C">
    <w:pPr>
      <w:spacing w:after="0" w:line="259" w:lineRule="auto"/>
    </w:pPr>
    <w:r>
      <w:rPr>
        <w:rFonts w:ascii="Calibri" w:eastAsia="Calibri" w:hAnsi="Calibri" w:cs="Calibri"/>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641A" w14:textId="77777777" w:rsidR="0058293C" w:rsidRDefault="0058293C">
    <w:pPr>
      <w:spacing w:after="0" w:line="259" w:lineRule="auto"/>
      <w:ind w:right="50"/>
      <w:jc w:val="center"/>
    </w:pPr>
    <w:r>
      <w:fldChar w:fldCharType="begin"/>
    </w:r>
    <w:r>
      <w:instrText xml:space="preserve"> PAGE   \* MERGEFORMAT </w:instrText>
    </w:r>
    <w:r>
      <w:fldChar w:fldCharType="separate"/>
    </w:r>
    <w:r>
      <w:t>1</w:t>
    </w:r>
    <w:r>
      <w:fldChar w:fldCharType="end"/>
    </w:r>
    <w:r>
      <w:t xml:space="preserve"> </w:t>
    </w:r>
  </w:p>
  <w:p w14:paraId="251CF5EA" w14:textId="77777777" w:rsidR="0058293C" w:rsidRDefault="0058293C">
    <w:pPr>
      <w:spacing w:after="0" w:line="259" w:lineRule="auto"/>
    </w:pPr>
    <w:r>
      <w:rPr>
        <w:rFonts w:ascii="Calibri" w:eastAsia="Calibri" w:hAnsi="Calibri" w:cs="Calibri"/>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066CD" w14:textId="45E214F7" w:rsidR="009A1EDC" w:rsidRDefault="00EB3ADE">
    <w:pPr>
      <w:pStyle w:val="Footer"/>
    </w:pPr>
    <w:r>
      <w:t xml:space="preserve">Excerpt from: </w:t>
    </w:r>
    <w:r w:rsidRPr="008A7C57">
      <w:rPr>
        <w:i/>
        <w:iCs/>
      </w:rPr>
      <w:t>The Framework for Teaching Evaluation Instrument, 2013 Edition</w:t>
    </w:r>
    <w:r>
      <w:t>. Copyright 2013 The Danielson Group.  Used by permission.</w:t>
    </w:r>
    <w:r w:rsidRPr="00E60D3F">
      <w:t xml:space="preserve"> </w:t>
    </w:r>
    <w:r>
      <w:t>Oakwood University.</w:t>
    </w:r>
  </w:p>
  <w:p w14:paraId="0D4B2CBD" w14:textId="17FFFC72" w:rsidR="00113CBF" w:rsidRDefault="00113CBF">
    <w:pPr>
      <w:pStyle w:val="Footer"/>
    </w:pPr>
  </w:p>
  <w:p w14:paraId="52845437" w14:textId="399FA1AA" w:rsidR="00113CBF" w:rsidRDefault="00113CBF">
    <w:pPr>
      <w:pStyle w:val="Footer"/>
    </w:pPr>
  </w:p>
  <w:p w14:paraId="3C09CEE0" w14:textId="77777777" w:rsidR="00113CBF" w:rsidRDefault="00113CBF">
    <w:pPr>
      <w:pStyle w:val="Footer"/>
    </w:pPr>
  </w:p>
  <w:p w14:paraId="1E149CCB" w14:textId="77777777" w:rsidR="006647D2" w:rsidRDefault="00853CF5">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078F" w14:textId="77777777" w:rsidR="00196C67" w:rsidRDefault="00196C67">
    <w:pPr>
      <w:pBdr>
        <w:top w:val="nil"/>
        <w:left w:val="nil"/>
        <w:bottom w:val="nil"/>
        <w:right w:val="nil"/>
        <w:between w:val="nil"/>
      </w:pBdr>
      <w:tabs>
        <w:tab w:val="center" w:pos="4680"/>
        <w:tab w:val="right" w:pos="9360"/>
      </w:tabs>
      <w:spacing w:after="0" w:line="240" w:lineRule="auto"/>
      <w:rPr>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A154D" w14:textId="77777777" w:rsidR="00196C67" w:rsidRDefault="00196C67">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 xml:space="preserve"> </w:t>
    </w:r>
    <w:r>
      <w:rPr>
        <w:color w:val="000000"/>
      </w:rPr>
      <w:fldChar w:fldCharType="begin"/>
    </w:r>
    <w:r>
      <w:rPr>
        <w:color w:val="000000"/>
      </w:rPr>
      <w:instrText>PAGE</w:instrText>
    </w:r>
    <w:r>
      <w:rPr>
        <w:color w:val="000000"/>
      </w:rPr>
      <w:fldChar w:fldCharType="separate"/>
    </w:r>
    <w:r>
      <w:rPr>
        <w:noProof/>
        <w:color w:val="000000"/>
      </w:rPr>
      <w:t>56</w:t>
    </w:r>
    <w:r>
      <w:rPr>
        <w:color w:val="000000"/>
      </w:rPr>
      <w:fldChar w:fldCharType="end"/>
    </w:r>
  </w:p>
  <w:p w14:paraId="45DE97A1" w14:textId="24BC9268" w:rsidR="00196C67" w:rsidRDefault="00196C67">
    <w:pPr>
      <w:pBdr>
        <w:top w:val="nil"/>
        <w:left w:val="nil"/>
        <w:bottom w:val="nil"/>
        <w:right w:val="nil"/>
        <w:between w:val="nil"/>
      </w:pBdr>
      <w:tabs>
        <w:tab w:val="center" w:pos="4680"/>
        <w:tab w:val="right" w:pos="9360"/>
      </w:tabs>
      <w:spacing w:after="0" w:line="240" w:lineRule="auto"/>
      <w:rPr>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E90B" w14:textId="77777777" w:rsidR="00196C67" w:rsidRDefault="00196C6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21B7" w14:textId="7E72C5E7" w:rsidR="0058293C" w:rsidRDefault="0058293C">
    <w:pPr>
      <w:spacing w:after="0" w:line="259" w:lineRule="auto"/>
      <w:ind w:right="461"/>
      <w:jc w:val="center"/>
    </w:pPr>
    <w:r>
      <w:fldChar w:fldCharType="begin"/>
    </w:r>
    <w:r>
      <w:instrText xml:space="preserve"> PAGE   \* MERGEFORMAT </w:instrText>
    </w:r>
    <w:r>
      <w:fldChar w:fldCharType="separate"/>
    </w:r>
    <w:r>
      <w:t>1</w:t>
    </w:r>
    <w:r>
      <w:fldChar w:fldCharType="end"/>
    </w:r>
  </w:p>
  <w:p w14:paraId="4A901A7C" w14:textId="77777777" w:rsidR="0058293C" w:rsidRDefault="0058293C">
    <w:pPr>
      <w:spacing w:after="0" w:line="259" w:lineRule="auto"/>
      <w:ind w:left="288"/>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0BD1" w14:textId="77777777" w:rsidR="0058293C" w:rsidRDefault="0058293C">
    <w:pPr>
      <w:spacing w:after="0" w:line="259" w:lineRule="auto"/>
      <w:ind w:right="461"/>
      <w:jc w:val="center"/>
    </w:pPr>
    <w:r>
      <w:fldChar w:fldCharType="begin"/>
    </w:r>
    <w:r>
      <w:instrText xml:space="preserve"> PAGE   \* MERGEFORMAT </w:instrText>
    </w:r>
    <w:r>
      <w:fldChar w:fldCharType="separate"/>
    </w:r>
    <w:r>
      <w:t>1</w:t>
    </w:r>
    <w:r>
      <w:fldChar w:fldCharType="end"/>
    </w:r>
    <w:r>
      <w:t xml:space="preserve"> </w:t>
    </w:r>
  </w:p>
  <w:p w14:paraId="40FDFEEF" w14:textId="77777777" w:rsidR="0058293C" w:rsidRDefault="0058293C">
    <w:pPr>
      <w:spacing w:after="0" w:line="259" w:lineRule="auto"/>
      <w:ind w:left="288"/>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BDC1" w14:textId="77777777" w:rsidR="0058293C" w:rsidRDefault="0058293C">
    <w:pPr>
      <w:spacing w:after="0" w:line="259" w:lineRule="auto"/>
      <w:jc w:val="center"/>
    </w:pPr>
    <w:r>
      <w:fldChar w:fldCharType="begin"/>
    </w:r>
    <w:r>
      <w:instrText xml:space="preserve"> PAGE   \* MERGEFORMAT </w:instrText>
    </w:r>
    <w:r>
      <w:fldChar w:fldCharType="separate"/>
    </w:r>
    <w:r>
      <w:t>1</w:t>
    </w:r>
    <w:r>
      <w:fldChar w:fldCharType="end"/>
    </w:r>
    <w:r>
      <w:t xml:space="preserve"> </w:t>
    </w:r>
  </w:p>
  <w:p w14:paraId="243091A5" w14:textId="77777777" w:rsidR="0058293C" w:rsidRDefault="0058293C">
    <w:pPr>
      <w:spacing w:after="0" w:line="259" w:lineRule="auto"/>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1191" w14:textId="77777777" w:rsidR="0058293C" w:rsidRDefault="0058293C">
    <w:pPr>
      <w:spacing w:after="0" w:line="259" w:lineRule="auto"/>
      <w:jc w:val="center"/>
    </w:pPr>
    <w:r>
      <w:fldChar w:fldCharType="begin"/>
    </w:r>
    <w:r>
      <w:instrText xml:space="preserve"> PAGE   \* MERGEFORMAT </w:instrText>
    </w:r>
    <w:r>
      <w:fldChar w:fldCharType="separate"/>
    </w:r>
    <w:r>
      <w:t>1</w:t>
    </w:r>
    <w:r>
      <w:fldChar w:fldCharType="end"/>
    </w:r>
    <w:r>
      <w:t xml:space="preserve"> </w:t>
    </w:r>
  </w:p>
  <w:p w14:paraId="187BE82E" w14:textId="77777777" w:rsidR="0058293C" w:rsidRDefault="0058293C">
    <w:pPr>
      <w:spacing w:after="0" w:line="259" w:lineRule="auto"/>
    </w:pP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3D3D" w14:textId="73235D77" w:rsidR="0058293C" w:rsidRDefault="0058293C" w:rsidP="002C7629">
    <w:pPr>
      <w:spacing w:after="218" w:line="259" w:lineRule="auto"/>
      <w:ind w:left="49"/>
      <w:jc w:val="center"/>
    </w:pPr>
    <w:r>
      <w:rPr>
        <w:rFonts w:ascii="Calibri" w:eastAsia="Calibri" w:hAnsi="Calibri" w:cs="Calibri"/>
        <w:b/>
      </w:rPr>
      <w:t xml:space="preserve"> </w:t>
    </w:r>
    <w:r w:rsidR="002C7629">
      <w:t>27</w:t>
    </w:r>
  </w:p>
  <w:p w14:paraId="49D1299F" w14:textId="77777777" w:rsidR="0058293C" w:rsidRDefault="0058293C">
    <w:pPr>
      <w:spacing w:after="0" w:line="259" w:lineRule="auto"/>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1CA6" w14:textId="77777777" w:rsidR="0058293C" w:rsidRDefault="0058293C">
    <w:pPr>
      <w:spacing w:after="0" w:line="259" w:lineRule="auto"/>
      <w:ind w:right="136"/>
      <w:jc w:val="center"/>
    </w:pPr>
    <w:r>
      <w:fldChar w:fldCharType="begin"/>
    </w:r>
    <w:r>
      <w:instrText xml:space="preserve"> PAGE   \* MERGEFORMAT </w:instrText>
    </w:r>
    <w:r>
      <w:fldChar w:fldCharType="separate"/>
    </w:r>
    <w:r>
      <w:t>1</w:t>
    </w:r>
    <w:r>
      <w:fldChar w:fldCharType="end"/>
    </w:r>
    <w:r>
      <w:t xml:space="preserve"> </w:t>
    </w:r>
  </w:p>
  <w:p w14:paraId="364604B7" w14:textId="77777777" w:rsidR="0058293C" w:rsidRDefault="0058293C">
    <w:pPr>
      <w:spacing w:after="0" w:line="259" w:lineRule="auto"/>
      <w:ind w:left="480"/>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5451" w14:textId="77777777" w:rsidR="0058293C" w:rsidRDefault="0058293C">
    <w:pPr>
      <w:spacing w:after="0" w:line="259" w:lineRule="auto"/>
      <w:ind w:right="136"/>
      <w:jc w:val="center"/>
    </w:pPr>
    <w:r>
      <w:fldChar w:fldCharType="begin"/>
    </w:r>
    <w:r>
      <w:instrText xml:space="preserve"> PAGE   \* MERGEFORMAT </w:instrText>
    </w:r>
    <w:r>
      <w:fldChar w:fldCharType="separate"/>
    </w:r>
    <w:r>
      <w:t>1</w:t>
    </w:r>
    <w:r>
      <w:fldChar w:fldCharType="end"/>
    </w:r>
    <w:r>
      <w:t xml:space="preserve"> </w:t>
    </w:r>
  </w:p>
  <w:p w14:paraId="2F76750E" w14:textId="77777777" w:rsidR="0058293C" w:rsidRDefault="0058293C">
    <w:pPr>
      <w:spacing w:after="0" w:line="259" w:lineRule="auto"/>
      <w:ind w:left="480"/>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D1D0" w14:textId="77777777" w:rsidR="0058293C" w:rsidRDefault="0058293C">
    <w:pPr>
      <w:spacing w:after="0" w:line="259" w:lineRule="auto"/>
      <w:ind w:right="136"/>
      <w:jc w:val="center"/>
    </w:pPr>
    <w:r>
      <w:fldChar w:fldCharType="begin"/>
    </w:r>
    <w:r>
      <w:instrText xml:space="preserve"> PAGE   \* MERGEFORMAT </w:instrText>
    </w:r>
    <w:r>
      <w:fldChar w:fldCharType="separate"/>
    </w:r>
    <w:r>
      <w:t>1</w:t>
    </w:r>
    <w:r>
      <w:fldChar w:fldCharType="end"/>
    </w:r>
    <w:r>
      <w:t xml:space="preserve"> </w:t>
    </w:r>
  </w:p>
  <w:p w14:paraId="38A7CB24" w14:textId="77777777" w:rsidR="0058293C" w:rsidRDefault="0058293C">
    <w:pPr>
      <w:spacing w:after="0" w:line="259" w:lineRule="auto"/>
      <w:ind w:left="48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10D3D" w14:textId="77777777" w:rsidR="00853CF5" w:rsidRDefault="00853CF5">
      <w:pPr>
        <w:spacing w:after="0" w:line="240" w:lineRule="auto"/>
      </w:pPr>
      <w:r>
        <w:separator/>
      </w:r>
    </w:p>
  </w:footnote>
  <w:footnote w:type="continuationSeparator" w:id="0">
    <w:p w14:paraId="422DCE48" w14:textId="77777777" w:rsidR="00853CF5" w:rsidRDefault="00853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A20B" w14:textId="77777777" w:rsidR="0058293C" w:rsidRDefault="0058293C">
    <w:pPr>
      <w:spacing w:after="160" w:line="259" w:lineRule="aut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03A6C" w14:textId="77777777" w:rsidR="0058293C" w:rsidRDefault="0058293C">
    <w:pPr>
      <w:spacing w:after="1680" w:line="259" w:lineRule="auto"/>
    </w:pPr>
    <w:r>
      <w:rPr>
        <w:rFonts w:ascii="Calibri" w:eastAsia="Calibri" w:hAnsi="Calibri" w:cs="Calibri"/>
      </w:rPr>
      <w:t xml:space="preserve"> </w:t>
    </w:r>
  </w:p>
  <w:p w14:paraId="07AE2C89" w14:textId="77777777" w:rsidR="0058293C" w:rsidRDefault="0058293C">
    <w:pPr>
      <w:spacing w:after="0" w:line="259" w:lineRule="auto"/>
      <w:ind w:right="112"/>
      <w:jc w:val="right"/>
    </w:pPr>
    <w:r>
      <w:t>Area of Certification____________________</w:t>
    </w:r>
    <w:r>
      <w:rPr>
        <w:rFonts w:ascii="Times New Roman" w:eastAsia="Times New Roman" w:hAnsi="Times New Roman" w:cs="Times New Roman"/>
        <w:b/>
        <w:i/>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3651" w14:textId="77777777" w:rsidR="0058293C" w:rsidRDefault="0058293C">
    <w:pPr>
      <w:spacing w:after="160" w:line="259" w:lineRule="aut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1178" w14:textId="11B1654A" w:rsidR="0058293C" w:rsidRDefault="0058293C">
    <w:pPr>
      <w:spacing w:after="1680" w:line="259" w:lineRule="auto"/>
    </w:pPr>
  </w:p>
  <w:p w14:paraId="1E16E7C3" w14:textId="77777777" w:rsidR="0058293C" w:rsidRDefault="0058293C">
    <w:pPr>
      <w:spacing w:after="0" w:line="259" w:lineRule="auto"/>
      <w:ind w:right="112"/>
      <w:jc w:val="right"/>
    </w:pPr>
    <w:r>
      <w:t>Area of Certification____________________</w:t>
    </w:r>
    <w:r>
      <w:rPr>
        <w:rFonts w:ascii="Times New Roman" w:eastAsia="Times New Roman" w:hAnsi="Times New Roman" w:cs="Times New Roman"/>
        <w:b/>
        <w:i/>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83821"/>
      <w:docPartObj>
        <w:docPartGallery w:val="Page Numbers (Top of Page)"/>
        <w:docPartUnique/>
      </w:docPartObj>
    </w:sdtPr>
    <w:sdtEndPr>
      <w:rPr>
        <w:noProof/>
      </w:rPr>
    </w:sdtEndPr>
    <w:sdtContent>
      <w:p w14:paraId="14E7C08A" w14:textId="77777777" w:rsidR="009D663D" w:rsidRDefault="00EB3A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9D22AE7" w14:textId="77777777" w:rsidR="009D663D" w:rsidRDefault="00853CF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12E1" w14:textId="77777777" w:rsidR="00196C67" w:rsidRDefault="00196C67">
    <w:pPr>
      <w:pBdr>
        <w:top w:val="nil"/>
        <w:left w:val="nil"/>
        <w:bottom w:val="nil"/>
        <w:right w:val="nil"/>
        <w:between w:val="nil"/>
      </w:pBdr>
      <w:tabs>
        <w:tab w:val="center" w:pos="4680"/>
        <w:tab w:val="right" w:pos="9360"/>
      </w:tabs>
      <w:spacing w:after="0" w:line="240" w:lineRule="auto"/>
      <w:rPr>
        <w:color w:val="000000"/>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B8B6" w14:textId="77777777" w:rsidR="00196C67" w:rsidRDefault="00196C67">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5DBCF" w14:textId="77777777" w:rsidR="00196C67" w:rsidRDefault="00196C6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5ABB" w14:textId="77777777" w:rsidR="0058293C" w:rsidRDefault="0058293C">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8F4E" w14:textId="77777777" w:rsidR="0058293C" w:rsidRDefault="0058293C">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39C2" w14:textId="77777777" w:rsidR="0058293C" w:rsidRDefault="0058293C">
    <w:pPr>
      <w:spacing w:after="444" w:line="259" w:lineRule="auto"/>
    </w:pPr>
    <w:r>
      <w:rPr>
        <w:rFonts w:ascii="Calibri" w:eastAsia="Calibri" w:hAnsi="Calibri" w:cs="Calibri"/>
      </w:rPr>
      <w:t xml:space="preserve"> </w:t>
    </w:r>
  </w:p>
  <w:p w14:paraId="5F2AB2FF" w14:textId="77777777" w:rsidR="0058293C" w:rsidRDefault="0058293C">
    <w:pPr>
      <w:spacing w:after="0" w:line="259" w:lineRule="auto"/>
      <w:ind w:right="4"/>
      <w:jc w:val="center"/>
    </w:pPr>
    <w:r>
      <w:rPr>
        <w:rFonts w:ascii="Times New Roman" w:eastAsia="Times New Roman" w:hAnsi="Times New Roman" w:cs="Times New Roman"/>
        <w:b/>
      </w:rPr>
      <w:t xml:space="preserve">Education Department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EA0AC" w14:textId="77777777" w:rsidR="0058293C" w:rsidRDefault="0058293C">
    <w:pPr>
      <w:spacing w:after="444" w:line="259" w:lineRule="auto"/>
    </w:pPr>
    <w:r>
      <w:rPr>
        <w:rFonts w:ascii="Calibri" w:eastAsia="Calibri" w:hAnsi="Calibri" w:cs="Calibri"/>
      </w:rPr>
      <w:t xml:space="preserve"> </w:t>
    </w:r>
  </w:p>
  <w:p w14:paraId="4C269A09" w14:textId="77777777" w:rsidR="0058293C" w:rsidRDefault="0058293C">
    <w:pPr>
      <w:spacing w:after="218" w:line="259" w:lineRule="auto"/>
      <w:ind w:left="2160"/>
    </w:pPr>
    <w:r>
      <w:t xml:space="preserve"> </w:t>
    </w:r>
  </w:p>
  <w:p w14:paraId="7FF023E8" w14:textId="77777777" w:rsidR="0058293C" w:rsidRDefault="0058293C">
    <w:pPr>
      <w:tabs>
        <w:tab w:val="right" w:pos="9362"/>
      </w:tabs>
      <w:spacing w:after="0" w:line="259" w:lineRule="auto"/>
    </w:pPr>
    <w:r>
      <w:t xml:space="preserve">A. </w:t>
    </w:r>
    <w:r>
      <w:tab/>
      <w:t xml:space="preserve"> (Use the back of this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40F8" w14:textId="77777777" w:rsidR="0058293C" w:rsidRDefault="0058293C">
    <w:pPr>
      <w:spacing w:after="444" w:line="259" w:lineRule="auto"/>
    </w:pPr>
    <w:r>
      <w:rPr>
        <w:rFonts w:ascii="Calibri" w:eastAsia="Calibri" w:hAnsi="Calibri" w:cs="Calibri"/>
      </w:rPr>
      <w:t xml:space="preserve"> </w:t>
    </w:r>
  </w:p>
  <w:p w14:paraId="43AB35B2" w14:textId="77777777" w:rsidR="0058293C" w:rsidRDefault="0058293C">
    <w:pPr>
      <w:spacing w:after="218" w:line="259" w:lineRule="auto"/>
      <w:ind w:left="2160"/>
    </w:pPr>
    <w:r>
      <w:t xml:space="preserve"> </w:t>
    </w:r>
  </w:p>
  <w:p w14:paraId="1A37D212" w14:textId="77777777" w:rsidR="0058293C" w:rsidRDefault="0058293C">
    <w:pPr>
      <w:tabs>
        <w:tab w:val="right" w:pos="9362"/>
      </w:tabs>
      <w:spacing w:after="0" w:line="259" w:lineRule="auto"/>
    </w:pPr>
    <w:r>
      <w:t xml:space="preserve">A. </w:t>
    </w:r>
    <w:r>
      <w:tab/>
      <w:t xml:space="preserve"> (Use the back of this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A60C" w14:textId="77777777" w:rsidR="0058293C" w:rsidRDefault="0058293C">
    <w:pPr>
      <w:spacing w:after="160" w:line="259" w:lineRule="auto"/>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979D" w14:textId="77777777" w:rsidR="0058293C" w:rsidRDefault="0058293C">
    <w:pPr>
      <w:spacing w:after="160" w:line="259"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5D317" w14:textId="77777777" w:rsidR="0058293C" w:rsidRDefault="0058293C">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2420"/>
    <w:multiLevelType w:val="hybridMultilevel"/>
    <w:tmpl w:val="1A06B56E"/>
    <w:lvl w:ilvl="0" w:tplc="C6C86AC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36DC50">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B092F2">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A9048">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8C2024">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ED57C">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DC9524">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E6222">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C4560">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6F4B4D"/>
    <w:multiLevelType w:val="multilevel"/>
    <w:tmpl w:val="210C3D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4C499A"/>
    <w:multiLevelType w:val="hybridMultilevel"/>
    <w:tmpl w:val="C2E44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573E5"/>
    <w:multiLevelType w:val="hybridMultilevel"/>
    <w:tmpl w:val="DA56D098"/>
    <w:lvl w:ilvl="0" w:tplc="069CEF9E">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6976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18178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404566">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966B04">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D0FC1C">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E0C9B4">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16B6D0">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80FEB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D30FEB"/>
    <w:multiLevelType w:val="hybridMultilevel"/>
    <w:tmpl w:val="DE307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91596B"/>
    <w:multiLevelType w:val="multilevel"/>
    <w:tmpl w:val="50FA0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C0661B"/>
    <w:multiLevelType w:val="hybridMultilevel"/>
    <w:tmpl w:val="EF846500"/>
    <w:lvl w:ilvl="0" w:tplc="0E88C4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C4746">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76490A">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860CB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0A8504">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00F35A">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E6C64">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04C83A">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BC006E">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F50476"/>
    <w:multiLevelType w:val="hybridMultilevel"/>
    <w:tmpl w:val="9928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4446E"/>
    <w:multiLevelType w:val="hybridMultilevel"/>
    <w:tmpl w:val="E43A30D8"/>
    <w:lvl w:ilvl="0" w:tplc="47E697E2">
      <w:start w:val="1"/>
      <w:numFmt w:val="decimal"/>
      <w:lvlText w:val="%1."/>
      <w:lvlJc w:val="left"/>
      <w:pPr>
        <w:ind w:left="26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E6E56EC">
      <w:start w:val="1"/>
      <w:numFmt w:val="lowerLetter"/>
      <w:lvlText w:val="%2"/>
      <w:lvlJc w:val="left"/>
      <w:pPr>
        <w:ind w:left="10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263C0E00">
      <w:start w:val="1"/>
      <w:numFmt w:val="lowerRoman"/>
      <w:lvlText w:val="%3"/>
      <w:lvlJc w:val="left"/>
      <w:pPr>
        <w:ind w:left="18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7EFAAE7E">
      <w:start w:val="1"/>
      <w:numFmt w:val="decimal"/>
      <w:lvlText w:val="%4"/>
      <w:lvlJc w:val="left"/>
      <w:pPr>
        <w:ind w:left="25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7F000AA">
      <w:start w:val="1"/>
      <w:numFmt w:val="lowerLetter"/>
      <w:lvlText w:val="%5"/>
      <w:lvlJc w:val="left"/>
      <w:pPr>
        <w:ind w:left="32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A42E8FC">
      <w:start w:val="1"/>
      <w:numFmt w:val="lowerRoman"/>
      <w:lvlText w:val="%6"/>
      <w:lvlJc w:val="left"/>
      <w:pPr>
        <w:ind w:left="39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69E3DF4">
      <w:start w:val="1"/>
      <w:numFmt w:val="decimal"/>
      <w:lvlText w:val="%7"/>
      <w:lvlJc w:val="left"/>
      <w:pPr>
        <w:ind w:left="46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4E24930">
      <w:start w:val="1"/>
      <w:numFmt w:val="lowerLetter"/>
      <w:lvlText w:val="%8"/>
      <w:lvlJc w:val="left"/>
      <w:pPr>
        <w:ind w:left="54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1802A94">
      <w:start w:val="1"/>
      <w:numFmt w:val="lowerRoman"/>
      <w:lvlText w:val="%9"/>
      <w:lvlJc w:val="left"/>
      <w:pPr>
        <w:ind w:left="61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9" w15:restartNumberingAfterBreak="0">
    <w:nsid w:val="12FA2BEB"/>
    <w:multiLevelType w:val="multilevel"/>
    <w:tmpl w:val="3DD8F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4541390"/>
    <w:multiLevelType w:val="hybridMultilevel"/>
    <w:tmpl w:val="7C24E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D0520"/>
    <w:multiLevelType w:val="hybridMultilevel"/>
    <w:tmpl w:val="72FC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BC6A3B"/>
    <w:multiLevelType w:val="hybridMultilevel"/>
    <w:tmpl w:val="6EFE62BE"/>
    <w:lvl w:ilvl="0" w:tplc="7CEA7FF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04AA7C">
      <w:start w:val="4"/>
      <w:numFmt w:val="decimal"/>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EC74E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60CFD6">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E4855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62A0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8C344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2E8E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823DCA">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7E60501"/>
    <w:multiLevelType w:val="hybridMultilevel"/>
    <w:tmpl w:val="5B90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F684F"/>
    <w:multiLevelType w:val="hybridMultilevel"/>
    <w:tmpl w:val="E314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082902"/>
    <w:multiLevelType w:val="hybridMultilevel"/>
    <w:tmpl w:val="CCFC7654"/>
    <w:lvl w:ilvl="0" w:tplc="111817D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EEEDA2">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3A4FD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FE51D6">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28B7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20D37E">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18CA8E">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A89EA4">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96BCD8">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BD4447D"/>
    <w:multiLevelType w:val="hybridMultilevel"/>
    <w:tmpl w:val="EB12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D66456"/>
    <w:multiLevelType w:val="hybridMultilevel"/>
    <w:tmpl w:val="EDA45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184705"/>
    <w:multiLevelType w:val="hybridMultilevel"/>
    <w:tmpl w:val="841EF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862B22"/>
    <w:multiLevelType w:val="hybridMultilevel"/>
    <w:tmpl w:val="D36E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92763"/>
    <w:multiLevelType w:val="hybridMultilevel"/>
    <w:tmpl w:val="71B21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606A9C"/>
    <w:multiLevelType w:val="hybridMultilevel"/>
    <w:tmpl w:val="396C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53066"/>
    <w:multiLevelType w:val="multilevel"/>
    <w:tmpl w:val="F372E61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FE64EA8"/>
    <w:multiLevelType w:val="multilevel"/>
    <w:tmpl w:val="929CD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A2707F"/>
    <w:multiLevelType w:val="hybridMultilevel"/>
    <w:tmpl w:val="12F80130"/>
    <w:lvl w:ilvl="0" w:tplc="C560AF7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2340E">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461E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A5476">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E4F54">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EB516">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2096B0">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020C2">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4F042">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10E18CF"/>
    <w:multiLevelType w:val="hybridMultilevel"/>
    <w:tmpl w:val="DB98118E"/>
    <w:lvl w:ilvl="0" w:tplc="E62CD11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CDAB0">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DEE7A8">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5E45A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FE853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A612A">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4FE16">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ABA2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DE27A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1A40ECA"/>
    <w:multiLevelType w:val="hybridMultilevel"/>
    <w:tmpl w:val="0CB4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6F7CBD"/>
    <w:multiLevelType w:val="hybridMultilevel"/>
    <w:tmpl w:val="800A6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57DF6"/>
    <w:multiLevelType w:val="hybridMultilevel"/>
    <w:tmpl w:val="457A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8570F8"/>
    <w:multiLevelType w:val="multilevel"/>
    <w:tmpl w:val="738E7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D397E9F"/>
    <w:multiLevelType w:val="hybridMultilevel"/>
    <w:tmpl w:val="BD4CB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CB1ADC"/>
    <w:multiLevelType w:val="hybridMultilevel"/>
    <w:tmpl w:val="5A96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1B0FD6"/>
    <w:multiLevelType w:val="hybridMultilevel"/>
    <w:tmpl w:val="4EBCE464"/>
    <w:lvl w:ilvl="0" w:tplc="8FFEA7BC">
      <w:start w:val="1"/>
      <w:numFmt w:val="decimal"/>
      <w:lvlText w:val="%1."/>
      <w:lvlJc w:val="left"/>
      <w:pPr>
        <w:ind w:left="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1EC2B8">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92A81C">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0D78A">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CA20AC">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BA03F8">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863E60">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76497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2471F2">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4C042C3"/>
    <w:multiLevelType w:val="multilevel"/>
    <w:tmpl w:val="EDE2BD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513314C"/>
    <w:multiLevelType w:val="hybridMultilevel"/>
    <w:tmpl w:val="D422C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FF62BB"/>
    <w:multiLevelType w:val="hybridMultilevel"/>
    <w:tmpl w:val="CE5EA636"/>
    <w:lvl w:ilvl="0" w:tplc="04090001">
      <w:start w:val="1"/>
      <w:numFmt w:val="bullet"/>
      <w:lvlText w:val=""/>
      <w:lvlJc w:val="left"/>
      <w:pPr>
        <w:ind w:left="720" w:hanging="360"/>
      </w:pPr>
      <w:rPr>
        <w:rFonts w:ascii="Symbol" w:hAnsi="Symbol" w:hint="default"/>
      </w:rPr>
    </w:lvl>
    <w:lvl w:ilvl="1" w:tplc="4772441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D0205B"/>
    <w:multiLevelType w:val="hybridMultilevel"/>
    <w:tmpl w:val="09C29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200410"/>
    <w:multiLevelType w:val="hybridMultilevel"/>
    <w:tmpl w:val="F0C2E3CE"/>
    <w:lvl w:ilvl="0" w:tplc="0CD0DE8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8E890">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EE138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1CAAD2">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2031C">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D297C6">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86ED2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62CCBC">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32B02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A7371AE"/>
    <w:multiLevelType w:val="hybridMultilevel"/>
    <w:tmpl w:val="E3DC1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E60680"/>
    <w:multiLevelType w:val="multilevel"/>
    <w:tmpl w:val="20969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C3419BA"/>
    <w:multiLevelType w:val="hybridMultilevel"/>
    <w:tmpl w:val="F162DE98"/>
    <w:lvl w:ilvl="0" w:tplc="6C34765C">
      <w:start w:val="6"/>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1" w15:restartNumberingAfterBreak="0">
    <w:nsid w:val="4EC52DAC"/>
    <w:multiLevelType w:val="hybridMultilevel"/>
    <w:tmpl w:val="D4BC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3D1EF0"/>
    <w:multiLevelType w:val="hybridMultilevel"/>
    <w:tmpl w:val="2F34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7A3450"/>
    <w:multiLevelType w:val="hybridMultilevel"/>
    <w:tmpl w:val="5858B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665671"/>
    <w:multiLevelType w:val="hybridMultilevel"/>
    <w:tmpl w:val="CC26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6B0BD7"/>
    <w:multiLevelType w:val="hybridMultilevel"/>
    <w:tmpl w:val="D4460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A35CD4"/>
    <w:multiLevelType w:val="hybridMultilevel"/>
    <w:tmpl w:val="08BEE1C4"/>
    <w:lvl w:ilvl="0" w:tplc="CA269734">
      <w:start w:val="1"/>
      <w:numFmt w:val="decimal"/>
      <w:lvlText w:val="%1."/>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3CA5AA">
      <w:start w:val="1"/>
      <w:numFmt w:val="decimal"/>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74355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463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6184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DAC17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A910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AB6C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AB0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5B7E2BDA"/>
    <w:multiLevelType w:val="hybridMultilevel"/>
    <w:tmpl w:val="03B2214E"/>
    <w:lvl w:ilvl="0" w:tplc="1BE0B97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963EFC">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CA8AC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4A94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C4B480">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108BD2">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384E9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766B64">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F02CB0">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BB326D5"/>
    <w:multiLevelType w:val="hybridMultilevel"/>
    <w:tmpl w:val="04C8E658"/>
    <w:lvl w:ilvl="0" w:tplc="4CCA79CC">
      <w:start w:val="5"/>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201B8">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90B1BC">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AA17C8">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079F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3CCD3E">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A6BFE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04839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83428">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E7869D3"/>
    <w:multiLevelType w:val="multilevel"/>
    <w:tmpl w:val="1BD6380E"/>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50" w15:restartNumberingAfterBreak="0">
    <w:nsid w:val="67723F1D"/>
    <w:multiLevelType w:val="hybridMultilevel"/>
    <w:tmpl w:val="D772CE5A"/>
    <w:lvl w:ilvl="0" w:tplc="E244E256">
      <w:start w:val="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A4325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305C9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A40FEA">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FA2B44">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A32DA">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1CF57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C283C2">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88B818">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8E1514D"/>
    <w:multiLevelType w:val="hybridMultilevel"/>
    <w:tmpl w:val="891EA612"/>
    <w:lvl w:ilvl="0" w:tplc="AD2A9C1A">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3260D6">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4232F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0320A">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C1F00">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809FC">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3A5B22">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A9E50">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30EFEE">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A9229F6"/>
    <w:multiLevelType w:val="hybridMultilevel"/>
    <w:tmpl w:val="5234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992F2D"/>
    <w:multiLevelType w:val="hybridMultilevel"/>
    <w:tmpl w:val="136A2E40"/>
    <w:lvl w:ilvl="0" w:tplc="D39226F2">
      <w:start w:val="1"/>
      <w:numFmt w:val="decimal"/>
      <w:lvlText w:val="%1."/>
      <w:lvlJc w:val="left"/>
      <w:pPr>
        <w:ind w:left="1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0BA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C4B4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87D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6A954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0686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5AEC4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4C81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C25A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BA144A3"/>
    <w:multiLevelType w:val="hybridMultilevel"/>
    <w:tmpl w:val="A90CB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F119BD"/>
    <w:multiLevelType w:val="hybridMultilevel"/>
    <w:tmpl w:val="3BD49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DA2D11"/>
    <w:multiLevelType w:val="multilevel"/>
    <w:tmpl w:val="EDE2BD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5EC3F61"/>
    <w:multiLevelType w:val="multilevel"/>
    <w:tmpl w:val="D25E0C30"/>
    <w:lvl w:ilvl="0">
      <w:start w:val="1"/>
      <w:numFmt w:val="upperRoman"/>
      <w:pStyle w:val="Heading1"/>
      <w:lvlText w:val="%1."/>
      <w:lvlJc w:val="left"/>
      <w:pPr>
        <w:ind w:left="0" w:firstLine="0"/>
      </w:pPr>
    </w:lvl>
    <w:lvl w:ilvl="1">
      <w:start w:val="1"/>
      <w:numFmt w:val="upperLetter"/>
      <w:pStyle w:val="Heading2"/>
      <w:lvlText w:val="%2."/>
      <w:lvlJc w:val="left"/>
      <w:pPr>
        <w:ind w:left="630" w:firstLine="0"/>
      </w:pPr>
    </w:lvl>
    <w:lvl w:ilvl="2">
      <w:start w:val="1"/>
      <w:numFmt w:val="decimal"/>
      <w:pStyle w:val="Heading3"/>
      <w:lvlText w:val="%3."/>
      <w:lvlJc w:val="left"/>
      <w:pPr>
        <w:ind w:left="1440" w:firstLine="0"/>
      </w:pPr>
      <w:rPr>
        <w:b/>
        <w:bCs/>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8" w15:restartNumberingAfterBreak="0">
    <w:nsid w:val="785939A8"/>
    <w:multiLevelType w:val="hybridMultilevel"/>
    <w:tmpl w:val="7FFE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B866A0"/>
    <w:multiLevelType w:val="hybridMultilevel"/>
    <w:tmpl w:val="C56EB3F4"/>
    <w:lvl w:ilvl="0" w:tplc="3034A22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E9D6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8B73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A084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CBB68">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BEA418">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AE2976">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80A4C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D099CC">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7F0B24C0"/>
    <w:multiLevelType w:val="hybridMultilevel"/>
    <w:tmpl w:val="08D2E4F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1" w15:restartNumberingAfterBreak="0">
    <w:nsid w:val="7F234779"/>
    <w:multiLevelType w:val="multilevel"/>
    <w:tmpl w:val="463E3A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7"/>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6"/>
  </w:num>
  <w:num w:numId="5">
    <w:abstractNumId w:val="27"/>
  </w:num>
  <w:num w:numId="6">
    <w:abstractNumId w:val="44"/>
  </w:num>
  <w:num w:numId="7">
    <w:abstractNumId w:val="18"/>
  </w:num>
  <w:num w:numId="8">
    <w:abstractNumId w:val="45"/>
  </w:num>
  <w:num w:numId="9">
    <w:abstractNumId w:val="34"/>
  </w:num>
  <w:num w:numId="10">
    <w:abstractNumId w:val="43"/>
  </w:num>
  <w:num w:numId="11">
    <w:abstractNumId w:val="11"/>
  </w:num>
  <w:num w:numId="12">
    <w:abstractNumId w:val="17"/>
  </w:num>
  <w:num w:numId="13">
    <w:abstractNumId w:val="19"/>
  </w:num>
  <w:num w:numId="14">
    <w:abstractNumId w:val="10"/>
  </w:num>
  <w:num w:numId="15">
    <w:abstractNumId w:val="28"/>
  </w:num>
  <w:num w:numId="16">
    <w:abstractNumId w:val="13"/>
  </w:num>
  <w:num w:numId="17">
    <w:abstractNumId w:val="38"/>
  </w:num>
  <w:num w:numId="18">
    <w:abstractNumId w:val="20"/>
  </w:num>
  <w:num w:numId="19">
    <w:abstractNumId w:val="54"/>
  </w:num>
  <w:num w:numId="20">
    <w:abstractNumId w:val="52"/>
  </w:num>
  <w:num w:numId="21">
    <w:abstractNumId w:val="14"/>
  </w:num>
  <w:num w:numId="22">
    <w:abstractNumId w:val="8"/>
  </w:num>
  <w:num w:numId="23">
    <w:abstractNumId w:val="53"/>
  </w:num>
  <w:num w:numId="24">
    <w:abstractNumId w:val="46"/>
  </w:num>
  <w:num w:numId="25">
    <w:abstractNumId w:val="12"/>
  </w:num>
  <w:num w:numId="26">
    <w:abstractNumId w:val="32"/>
  </w:num>
  <w:num w:numId="27">
    <w:abstractNumId w:val="47"/>
  </w:num>
  <w:num w:numId="28">
    <w:abstractNumId w:val="51"/>
  </w:num>
  <w:num w:numId="29">
    <w:abstractNumId w:val="15"/>
  </w:num>
  <w:num w:numId="30">
    <w:abstractNumId w:val="24"/>
  </w:num>
  <w:num w:numId="31">
    <w:abstractNumId w:val="37"/>
  </w:num>
  <w:num w:numId="32">
    <w:abstractNumId w:val="3"/>
  </w:num>
  <w:num w:numId="33">
    <w:abstractNumId w:val="48"/>
  </w:num>
  <w:num w:numId="34">
    <w:abstractNumId w:val="25"/>
  </w:num>
  <w:num w:numId="35">
    <w:abstractNumId w:val="0"/>
  </w:num>
  <w:num w:numId="36">
    <w:abstractNumId w:val="59"/>
  </w:num>
  <w:num w:numId="37">
    <w:abstractNumId w:val="50"/>
  </w:num>
  <w:num w:numId="38">
    <w:abstractNumId w:val="6"/>
  </w:num>
  <w:num w:numId="39">
    <w:abstractNumId w:val="58"/>
  </w:num>
  <w:num w:numId="40">
    <w:abstractNumId w:val="21"/>
  </w:num>
  <w:num w:numId="41">
    <w:abstractNumId w:val="30"/>
  </w:num>
  <w:num w:numId="42">
    <w:abstractNumId w:val="16"/>
  </w:num>
  <w:num w:numId="43">
    <w:abstractNumId w:val="42"/>
  </w:num>
  <w:num w:numId="44">
    <w:abstractNumId w:val="31"/>
  </w:num>
  <w:num w:numId="45">
    <w:abstractNumId w:val="7"/>
  </w:num>
  <w:num w:numId="46">
    <w:abstractNumId w:val="35"/>
  </w:num>
  <w:num w:numId="47">
    <w:abstractNumId w:val="9"/>
  </w:num>
  <w:num w:numId="48">
    <w:abstractNumId w:val="33"/>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39"/>
  </w:num>
  <w:num w:numId="52">
    <w:abstractNumId w:val="23"/>
  </w:num>
  <w:num w:numId="53">
    <w:abstractNumId w:val="2"/>
  </w:num>
  <w:num w:numId="54">
    <w:abstractNumId w:val="55"/>
  </w:num>
  <w:num w:numId="55">
    <w:abstractNumId w:val="41"/>
  </w:num>
  <w:num w:numId="56">
    <w:abstractNumId w:val="60"/>
  </w:num>
  <w:num w:numId="57">
    <w:abstractNumId w:val="4"/>
  </w:num>
  <w:num w:numId="58">
    <w:abstractNumId w:val="29"/>
  </w:num>
  <w:num w:numId="59">
    <w:abstractNumId w:val="5"/>
  </w:num>
  <w:num w:numId="60">
    <w:abstractNumId w:val="49"/>
  </w:num>
  <w:num w:numId="61">
    <w:abstractNumId w:val="61"/>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51"/>
    <w:rsid w:val="00000CC9"/>
    <w:rsid w:val="000065F5"/>
    <w:rsid w:val="0001265F"/>
    <w:rsid w:val="00012A24"/>
    <w:rsid w:val="000177EF"/>
    <w:rsid w:val="00023616"/>
    <w:rsid w:val="000244D4"/>
    <w:rsid w:val="00027F68"/>
    <w:rsid w:val="00030C07"/>
    <w:rsid w:val="00031CC5"/>
    <w:rsid w:val="000330BE"/>
    <w:rsid w:val="000351F5"/>
    <w:rsid w:val="00042E09"/>
    <w:rsid w:val="00046D83"/>
    <w:rsid w:val="00046E4C"/>
    <w:rsid w:val="000511DC"/>
    <w:rsid w:val="00056DD5"/>
    <w:rsid w:val="00063CF8"/>
    <w:rsid w:val="000666BC"/>
    <w:rsid w:val="00066F90"/>
    <w:rsid w:val="000701E9"/>
    <w:rsid w:val="00070B34"/>
    <w:rsid w:val="00077F6A"/>
    <w:rsid w:val="000807C0"/>
    <w:rsid w:val="000813C3"/>
    <w:rsid w:val="000831D0"/>
    <w:rsid w:val="0008532D"/>
    <w:rsid w:val="00090B95"/>
    <w:rsid w:val="00091744"/>
    <w:rsid w:val="00092D83"/>
    <w:rsid w:val="000A13E3"/>
    <w:rsid w:val="000A6FA6"/>
    <w:rsid w:val="000B18F1"/>
    <w:rsid w:val="000D4309"/>
    <w:rsid w:val="000D71EA"/>
    <w:rsid w:val="000E06A8"/>
    <w:rsid w:val="000F0A80"/>
    <w:rsid w:val="000F2407"/>
    <w:rsid w:val="000F6803"/>
    <w:rsid w:val="000F6F0B"/>
    <w:rsid w:val="00106251"/>
    <w:rsid w:val="00107299"/>
    <w:rsid w:val="001109CD"/>
    <w:rsid w:val="00110CBA"/>
    <w:rsid w:val="0011126F"/>
    <w:rsid w:val="00112658"/>
    <w:rsid w:val="00113CBF"/>
    <w:rsid w:val="001150A0"/>
    <w:rsid w:val="001166A1"/>
    <w:rsid w:val="00117373"/>
    <w:rsid w:val="0011777E"/>
    <w:rsid w:val="00117808"/>
    <w:rsid w:val="001259E9"/>
    <w:rsid w:val="0013025F"/>
    <w:rsid w:val="00130E4F"/>
    <w:rsid w:val="001320F1"/>
    <w:rsid w:val="00135986"/>
    <w:rsid w:val="0013647D"/>
    <w:rsid w:val="0014207A"/>
    <w:rsid w:val="00142B3A"/>
    <w:rsid w:val="0014672B"/>
    <w:rsid w:val="00152FFC"/>
    <w:rsid w:val="001538B8"/>
    <w:rsid w:val="001664FA"/>
    <w:rsid w:val="00166D47"/>
    <w:rsid w:val="00172328"/>
    <w:rsid w:val="00173B0C"/>
    <w:rsid w:val="00174FEA"/>
    <w:rsid w:val="0018524E"/>
    <w:rsid w:val="00186492"/>
    <w:rsid w:val="001874C4"/>
    <w:rsid w:val="00192213"/>
    <w:rsid w:val="00193CF2"/>
    <w:rsid w:val="001959F4"/>
    <w:rsid w:val="00196C67"/>
    <w:rsid w:val="001973EC"/>
    <w:rsid w:val="001A29D6"/>
    <w:rsid w:val="001A62CB"/>
    <w:rsid w:val="001A713B"/>
    <w:rsid w:val="001A7858"/>
    <w:rsid w:val="001A7A27"/>
    <w:rsid w:val="001B7B63"/>
    <w:rsid w:val="001C5346"/>
    <w:rsid w:val="001C60A2"/>
    <w:rsid w:val="001D170D"/>
    <w:rsid w:val="001D1799"/>
    <w:rsid w:val="001D29B1"/>
    <w:rsid w:val="001F032D"/>
    <w:rsid w:val="001F4462"/>
    <w:rsid w:val="001F6A31"/>
    <w:rsid w:val="00200191"/>
    <w:rsid w:val="00210175"/>
    <w:rsid w:val="002135A6"/>
    <w:rsid w:val="002136EE"/>
    <w:rsid w:val="002147AC"/>
    <w:rsid w:val="00215081"/>
    <w:rsid w:val="00215831"/>
    <w:rsid w:val="0022082F"/>
    <w:rsid w:val="00221534"/>
    <w:rsid w:val="00232950"/>
    <w:rsid w:val="00237540"/>
    <w:rsid w:val="0024167B"/>
    <w:rsid w:val="002431AE"/>
    <w:rsid w:val="0024442C"/>
    <w:rsid w:val="00244BDF"/>
    <w:rsid w:val="00253B4B"/>
    <w:rsid w:val="002543C5"/>
    <w:rsid w:val="0025697D"/>
    <w:rsid w:val="00260793"/>
    <w:rsid w:val="00260D3C"/>
    <w:rsid w:val="00261C58"/>
    <w:rsid w:val="00263474"/>
    <w:rsid w:val="00265451"/>
    <w:rsid w:val="00266C31"/>
    <w:rsid w:val="00266FED"/>
    <w:rsid w:val="002719DD"/>
    <w:rsid w:val="002747FE"/>
    <w:rsid w:val="0028770B"/>
    <w:rsid w:val="002A0428"/>
    <w:rsid w:val="002A44BB"/>
    <w:rsid w:val="002A779D"/>
    <w:rsid w:val="002B33EA"/>
    <w:rsid w:val="002C161D"/>
    <w:rsid w:val="002C2D5A"/>
    <w:rsid w:val="002C5A9D"/>
    <w:rsid w:val="002C63E4"/>
    <w:rsid w:val="002C6E3C"/>
    <w:rsid w:val="002C7629"/>
    <w:rsid w:val="002D0315"/>
    <w:rsid w:val="002D2B91"/>
    <w:rsid w:val="002E1587"/>
    <w:rsid w:val="002E6A99"/>
    <w:rsid w:val="002F38C0"/>
    <w:rsid w:val="002F4A3E"/>
    <w:rsid w:val="002F61F0"/>
    <w:rsid w:val="002F7568"/>
    <w:rsid w:val="00305679"/>
    <w:rsid w:val="00320C9B"/>
    <w:rsid w:val="00322746"/>
    <w:rsid w:val="00322A66"/>
    <w:rsid w:val="00324F23"/>
    <w:rsid w:val="00335A7C"/>
    <w:rsid w:val="003409A4"/>
    <w:rsid w:val="00345007"/>
    <w:rsid w:val="00351412"/>
    <w:rsid w:val="0035376C"/>
    <w:rsid w:val="0036343D"/>
    <w:rsid w:val="00367506"/>
    <w:rsid w:val="00371FF3"/>
    <w:rsid w:val="0037372D"/>
    <w:rsid w:val="00380A8D"/>
    <w:rsid w:val="003857DF"/>
    <w:rsid w:val="003A40A1"/>
    <w:rsid w:val="003B330D"/>
    <w:rsid w:val="003B47CC"/>
    <w:rsid w:val="003B7DDF"/>
    <w:rsid w:val="003C3025"/>
    <w:rsid w:val="003D4F4D"/>
    <w:rsid w:val="003D5F3E"/>
    <w:rsid w:val="003E7B9C"/>
    <w:rsid w:val="003F120A"/>
    <w:rsid w:val="003F6192"/>
    <w:rsid w:val="003F7D71"/>
    <w:rsid w:val="0040011A"/>
    <w:rsid w:val="00403F48"/>
    <w:rsid w:val="00407ED2"/>
    <w:rsid w:val="00410E01"/>
    <w:rsid w:val="00411254"/>
    <w:rsid w:val="00412B4A"/>
    <w:rsid w:val="00413E52"/>
    <w:rsid w:val="00413EBE"/>
    <w:rsid w:val="004209A1"/>
    <w:rsid w:val="0042341F"/>
    <w:rsid w:val="00424E59"/>
    <w:rsid w:val="00432D22"/>
    <w:rsid w:val="004364BA"/>
    <w:rsid w:val="0044163A"/>
    <w:rsid w:val="00441C47"/>
    <w:rsid w:val="00441E57"/>
    <w:rsid w:val="0044368A"/>
    <w:rsid w:val="004442CC"/>
    <w:rsid w:val="0045018D"/>
    <w:rsid w:val="00453E4F"/>
    <w:rsid w:val="00457311"/>
    <w:rsid w:val="00462A81"/>
    <w:rsid w:val="0046407A"/>
    <w:rsid w:val="00470377"/>
    <w:rsid w:val="00470866"/>
    <w:rsid w:val="004709B1"/>
    <w:rsid w:val="00471350"/>
    <w:rsid w:val="00480806"/>
    <w:rsid w:val="004910BB"/>
    <w:rsid w:val="004B1186"/>
    <w:rsid w:val="004B4409"/>
    <w:rsid w:val="004B64F6"/>
    <w:rsid w:val="004B7CD1"/>
    <w:rsid w:val="004B7F48"/>
    <w:rsid w:val="004C140D"/>
    <w:rsid w:val="004D3328"/>
    <w:rsid w:val="004E0350"/>
    <w:rsid w:val="004E26F5"/>
    <w:rsid w:val="004F77E5"/>
    <w:rsid w:val="004F7E15"/>
    <w:rsid w:val="00500D4A"/>
    <w:rsid w:val="00514342"/>
    <w:rsid w:val="005211FB"/>
    <w:rsid w:val="00521709"/>
    <w:rsid w:val="005304FF"/>
    <w:rsid w:val="005309EE"/>
    <w:rsid w:val="005349CE"/>
    <w:rsid w:val="00542769"/>
    <w:rsid w:val="005532CD"/>
    <w:rsid w:val="005565D1"/>
    <w:rsid w:val="00575EA4"/>
    <w:rsid w:val="00576886"/>
    <w:rsid w:val="0058293C"/>
    <w:rsid w:val="005948B8"/>
    <w:rsid w:val="005B3288"/>
    <w:rsid w:val="005B4485"/>
    <w:rsid w:val="005B567E"/>
    <w:rsid w:val="005B602F"/>
    <w:rsid w:val="005C1C66"/>
    <w:rsid w:val="005C60FE"/>
    <w:rsid w:val="005D0DC1"/>
    <w:rsid w:val="005D46DF"/>
    <w:rsid w:val="005D580D"/>
    <w:rsid w:val="005D5C5B"/>
    <w:rsid w:val="005E1273"/>
    <w:rsid w:val="005E4BE7"/>
    <w:rsid w:val="005F5C38"/>
    <w:rsid w:val="006035E6"/>
    <w:rsid w:val="00612D3A"/>
    <w:rsid w:val="006136D6"/>
    <w:rsid w:val="00614061"/>
    <w:rsid w:val="00615246"/>
    <w:rsid w:val="00621A9B"/>
    <w:rsid w:val="00624DCD"/>
    <w:rsid w:val="00630B02"/>
    <w:rsid w:val="006322BA"/>
    <w:rsid w:val="0063282D"/>
    <w:rsid w:val="00633003"/>
    <w:rsid w:val="00636C4C"/>
    <w:rsid w:val="00636F8E"/>
    <w:rsid w:val="00643682"/>
    <w:rsid w:val="00647772"/>
    <w:rsid w:val="006619B7"/>
    <w:rsid w:val="00662173"/>
    <w:rsid w:val="00664AD6"/>
    <w:rsid w:val="00670AEE"/>
    <w:rsid w:val="006773BF"/>
    <w:rsid w:val="00681319"/>
    <w:rsid w:val="00683368"/>
    <w:rsid w:val="0068739C"/>
    <w:rsid w:val="006909CA"/>
    <w:rsid w:val="00691012"/>
    <w:rsid w:val="006A2940"/>
    <w:rsid w:val="006A5049"/>
    <w:rsid w:val="006B1354"/>
    <w:rsid w:val="006B47E8"/>
    <w:rsid w:val="006B54D7"/>
    <w:rsid w:val="006B7199"/>
    <w:rsid w:val="006B7236"/>
    <w:rsid w:val="006C1367"/>
    <w:rsid w:val="006D2412"/>
    <w:rsid w:val="006D5260"/>
    <w:rsid w:val="006D6C7E"/>
    <w:rsid w:val="006F092D"/>
    <w:rsid w:val="006F327F"/>
    <w:rsid w:val="006F60C2"/>
    <w:rsid w:val="00702C34"/>
    <w:rsid w:val="00704729"/>
    <w:rsid w:val="00706D28"/>
    <w:rsid w:val="00707CCE"/>
    <w:rsid w:val="00715475"/>
    <w:rsid w:val="00716BC1"/>
    <w:rsid w:val="00720B88"/>
    <w:rsid w:val="00721CE9"/>
    <w:rsid w:val="00722F2D"/>
    <w:rsid w:val="007230D2"/>
    <w:rsid w:val="007243A9"/>
    <w:rsid w:val="0072608C"/>
    <w:rsid w:val="00726B64"/>
    <w:rsid w:val="007343A5"/>
    <w:rsid w:val="00735639"/>
    <w:rsid w:val="00746E01"/>
    <w:rsid w:val="007605AD"/>
    <w:rsid w:val="00766A24"/>
    <w:rsid w:val="00780366"/>
    <w:rsid w:val="00783F36"/>
    <w:rsid w:val="007A0085"/>
    <w:rsid w:val="007C1D5F"/>
    <w:rsid w:val="007C3833"/>
    <w:rsid w:val="007D00D8"/>
    <w:rsid w:val="007D3BE0"/>
    <w:rsid w:val="007D5C3F"/>
    <w:rsid w:val="007D776E"/>
    <w:rsid w:val="007E2897"/>
    <w:rsid w:val="007F2C5D"/>
    <w:rsid w:val="007F42C3"/>
    <w:rsid w:val="007F5142"/>
    <w:rsid w:val="008043DB"/>
    <w:rsid w:val="0081230E"/>
    <w:rsid w:val="0081504D"/>
    <w:rsid w:val="00816BBB"/>
    <w:rsid w:val="008173B6"/>
    <w:rsid w:val="00837B02"/>
    <w:rsid w:val="00837CF0"/>
    <w:rsid w:val="008437D8"/>
    <w:rsid w:val="008524BB"/>
    <w:rsid w:val="00853CF5"/>
    <w:rsid w:val="0085645E"/>
    <w:rsid w:val="00856E40"/>
    <w:rsid w:val="008573C9"/>
    <w:rsid w:val="008574FE"/>
    <w:rsid w:val="00880026"/>
    <w:rsid w:val="00883583"/>
    <w:rsid w:val="00883AB2"/>
    <w:rsid w:val="00885857"/>
    <w:rsid w:val="008911D6"/>
    <w:rsid w:val="00891C2B"/>
    <w:rsid w:val="008939A0"/>
    <w:rsid w:val="008A13C9"/>
    <w:rsid w:val="008B05CD"/>
    <w:rsid w:val="008B0F11"/>
    <w:rsid w:val="008B1503"/>
    <w:rsid w:val="008B58DA"/>
    <w:rsid w:val="008B7343"/>
    <w:rsid w:val="008B73DF"/>
    <w:rsid w:val="008C26B4"/>
    <w:rsid w:val="008C3DEC"/>
    <w:rsid w:val="008D0C71"/>
    <w:rsid w:val="008E44FE"/>
    <w:rsid w:val="008F0A81"/>
    <w:rsid w:val="008F3AC7"/>
    <w:rsid w:val="0090142D"/>
    <w:rsid w:val="009022B1"/>
    <w:rsid w:val="00906583"/>
    <w:rsid w:val="00912E0D"/>
    <w:rsid w:val="00920AB9"/>
    <w:rsid w:val="00931BA0"/>
    <w:rsid w:val="009378DD"/>
    <w:rsid w:val="00940436"/>
    <w:rsid w:val="00942E50"/>
    <w:rsid w:val="00943821"/>
    <w:rsid w:val="00945A45"/>
    <w:rsid w:val="009463B5"/>
    <w:rsid w:val="00946F12"/>
    <w:rsid w:val="00953E21"/>
    <w:rsid w:val="0096070B"/>
    <w:rsid w:val="00960D3B"/>
    <w:rsid w:val="0096436C"/>
    <w:rsid w:val="00967E19"/>
    <w:rsid w:val="009721E3"/>
    <w:rsid w:val="009724A0"/>
    <w:rsid w:val="00974C10"/>
    <w:rsid w:val="00981D5E"/>
    <w:rsid w:val="009853DB"/>
    <w:rsid w:val="009854B5"/>
    <w:rsid w:val="00991896"/>
    <w:rsid w:val="00992B23"/>
    <w:rsid w:val="00993800"/>
    <w:rsid w:val="009A0A52"/>
    <w:rsid w:val="009A0B7B"/>
    <w:rsid w:val="009A60E6"/>
    <w:rsid w:val="009A6C5B"/>
    <w:rsid w:val="009B26F7"/>
    <w:rsid w:val="009B6C9D"/>
    <w:rsid w:val="009C2F81"/>
    <w:rsid w:val="009D1B3D"/>
    <w:rsid w:val="009D365A"/>
    <w:rsid w:val="009E118D"/>
    <w:rsid w:val="009E1EB1"/>
    <w:rsid w:val="00A020A1"/>
    <w:rsid w:val="00A032E9"/>
    <w:rsid w:val="00A13E1B"/>
    <w:rsid w:val="00A363CB"/>
    <w:rsid w:val="00A36BC8"/>
    <w:rsid w:val="00A36BD1"/>
    <w:rsid w:val="00A37DE8"/>
    <w:rsid w:val="00A410FB"/>
    <w:rsid w:val="00A42B57"/>
    <w:rsid w:val="00A44936"/>
    <w:rsid w:val="00A652A8"/>
    <w:rsid w:val="00A755AC"/>
    <w:rsid w:val="00A75768"/>
    <w:rsid w:val="00A75FA0"/>
    <w:rsid w:val="00A766DE"/>
    <w:rsid w:val="00A83C50"/>
    <w:rsid w:val="00A85CFF"/>
    <w:rsid w:val="00A90994"/>
    <w:rsid w:val="00A90CE2"/>
    <w:rsid w:val="00AA5700"/>
    <w:rsid w:val="00AB6F48"/>
    <w:rsid w:val="00AC4D5B"/>
    <w:rsid w:val="00AD06BE"/>
    <w:rsid w:val="00AD3B34"/>
    <w:rsid w:val="00AE240F"/>
    <w:rsid w:val="00AE44B6"/>
    <w:rsid w:val="00AE4D8B"/>
    <w:rsid w:val="00AF1F4E"/>
    <w:rsid w:val="00AF75EE"/>
    <w:rsid w:val="00B06E53"/>
    <w:rsid w:val="00B073E2"/>
    <w:rsid w:val="00B07440"/>
    <w:rsid w:val="00B14CF6"/>
    <w:rsid w:val="00B205BC"/>
    <w:rsid w:val="00B21143"/>
    <w:rsid w:val="00B266BD"/>
    <w:rsid w:val="00B3758C"/>
    <w:rsid w:val="00B41415"/>
    <w:rsid w:val="00B43C6E"/>
    <w:rsid w:val="00B52F4A"/>
    <w:rsid w:val="00B54DB9"/>
    <w:rsid w:val="00B55883"/>
    <w:rsid w:val="00B658DD"/>
    <w:rsid w:val="00B66FE1"/>
    <w:rsid w:val="00B7262F"/>
    <w:rsid w:val="00B7609C"/>
    <w:rsid w:val="00B81B44"/>
    <w:rsid w:val="00B81E6C"/>
    <w:rsid w:val="00B83206"/>
    <w:rsid w:val="00B90A80"/>
    <w:rsid w:val="00B90F1D"/>
    <w:rsid w:val="00B93501"/>
    <w:rsid w:val="00B9437C"/>
    <w:rsid w:val="00B96752"/>
    <w:rsid w:val="00BA3550"/>
    <w:rsid w:val="00BA4C61"/>
    <w:rsid w:val="00BB08B0"/>
    <w:rsid w:val="00BB679B"/>
    <w:rsid w:val="00BC297B"/>
    <w:rsid w:val="00BC5BD1"/>
    <w:rsid w:val="00BD038C"/>
    <w:rsid w:val="00BD45D4"/>
    <w:rsid w:val="00BE5342"/>
    <w:rsid w:val="00C01E08"/>
    <w:rsid w:val="00C108D6"/>
    <w:rsid w:val="00C177EF"/>
    <w:rsid w:val="00C302D8"/>
    <w:rsid w:val="00C30A03"/>
    <w:rsid w:val="00C340D8"/>
    <w:rsid w:val="00C34C98"/>
    <w:rsid w:val="00C35A10"/>
    <w:rsid w:val="00C42D96"/>
    <w:rsid w:val="00C450A9"/>
    <w:rsid w:val="00C467C8"/>
    <w:rsid w:val="00C50E71"/>
    <w:rsid w:val="00C55149"/>
    <w:rsid w:val="00C66449"/>
    <w:rsid w:val="00C66B5E"/>
    <w:rsid w:val="00C7668B"/>
    <w:rsid w:val="00C7791A"/>
    <w:rsid w:val="00C802E4"/>
    <w:rsid w:val="00C82BBC"/>
    <w:rsid w:val="00C84636"/>
    <w:rsid w:val="00C93FF1"/>
    <w:rsid w:val="00CA5F83"/>
    <w:rsid w:val="00CB3D5D"/>
    <w:rsid w:val="00CB6A61"/>
    <w:rsid w:val="00CC5068"/>
    <w:rsid w:val="00CC74EC"/>
    <w:rsid w:val="00CC7F04"/>
    <w:rsid w:val="00CD5C51"/>
    <w:rsid w:val="00CD6383"/>
    <w:rsid w:val="00CE02BE"/>
    <w:rsid w:val="00CE21AE"/>
    <w:rsid w:val="00CE43E9"/>
    <w:rsid w:val="00CE4EAA"/>
    <w:rsid w:val="00CE6CFE"/>
    <w:rsid w:val="00CF3C1B"/>
    <w:rsid w:val="00CF5EE8"/>
    <w:rsid w:val="00CF6264"/>
    <w:rsid w:val="00D070C9"/>
    <w:rsid w:val="00D10A42"/>
    <w:rsid w:val="00D11B97"/>
    <w:rsid w:val="00D17292"/>
    <w:rsid w:val="00D2181F"/>
    <w:rsid w:val="00D22326"/>
    <w:rsid w:val="00D22707"/>
    <w:rsid w:val="00D30EEA"/>
    <w:rsid w:val="00D344CE"/>
    <w:rsid w:val="00D36DA1"/>
    <w:rsid w:val="00D43C5C"/>
    <w:rsid w:val="00D50489"/>
    <w:rsid w:val="00D5267E"/>
    <w:rsid w:val="00D552A6"/>
    <w:rsid w:val="00D73033"/>
    <w:rsid w:val="00D80585"/>
    <w:rsid w:val="00D807E2"/>
    <w:rsid w:val="00D81536"/>
    <w:rsid w:val="00D8787C"/>
    <w:rsid w:val="00D950BE"/>
    <w:rsid w:val="00DA00C0"/>
    <w:rsid w:val="00DA0E0F"/>
    <w:rsid w:val="00DA528B"/>
    <w:rsid w:val="00DA5834"/>
    <w:rsid w:val="00DA6D93"/>
    <w:rsid w:val="00DB7B8F"/>
    <w:rsid w:val="00DB7CFE"/>
    <w:rsid w:val="00DC44DB"/>
    <w:rsid w:val="00DD3D9A"/>
    <w:rsid w:val="00DE0D23"/>
    <w:rsid w:val="00DE3705"/>
    <w:rsid w:val="00DE6F5D"/>
    <w:rsid w:val="00DF2B7B"/>
    <w:rsid w:val="00DF51E5"/>
    <w:rsid w:val="00E05CF3"/>
    <w:rsid w:val="00E111AF"/>
    <w:rsid w:val="00E2029C"/>
    <w:rsid w:val="00E240CC"/>
    <w:rsid w:val="00E2720A"/>
    <w:rsid w:val="00E332BC"/>
    <w:rsid w:val="00E33AA7"/>
    <w:rsid w:val="00E359B7"/>
    <w:rsid w:val="00E44F36"/>
    <w:rsid w:val="00E46529"/>
    <w:rsid w:val="00E512D8"/>
    <w:rsid w:val="00E54810"/>
    <w:rsid w:val="00E6202A"/>
    <w:rsid w:val="00E65F3B"/>
    <w:rsid w:val="00E66F0A"/>
    <w:rsid w:val="00E741A3"/>
    <w:rsid w:val="00E755DD"/>
    <w:rsid w:val="00E800A8"/>
    <w:rsid w:val="00E84908"/>
    <w:rsid w:val="00E90A74"/>
    <w:rsid w:val="00E93A48"/>
    <w:rsid w:val="00E979FF"/>
    <w:rsid w:val="00EA5214"/>
    <w:rsid w:val="00EA649B"/>
    <w:rsid w:val="00EA7C61"/>
    <w:rsid w:val="00EB3ADE"/>
    <w:rsid w:val="00EB415C"/>
    <w:rsid w:val="00EB4B36"/>
    <w:rsid w:val="00EC2ECE"/>
    <w:rsid w:val="00EC7BDB"/>
    <w:rsid w:val="00ED18F4"/>
    <w:rsid w:val="00ED507F"/>
    <w:rsid w:val="00ED559B"/>
    <w:rsid w:val="00EE2A3F"/>
    <w:rsid w:val="00EE426F"/>
    <w:rsid w:val="00EE4410"/>
    <w:rsid w:val="00EE5CF1"/>
    <w:rsid w:val="00EF25BC"/>
    <w:rsid w:val="00F04C3B"/>
    <w:rsid w:val="00F13C6C"/>
    <w:rsid w:val="00F153DE"/>
    <w:rsid w:val="00F1780F"/>
    <w:rsid w:val="00F2207E"/>
    <w:rsid w:val="00F34F87"/>
    <w:rsid w:val="00F37A5A"/>
    <w:rsid w:val="00F46B65"/>
    <w:rsid w:val="00F51DB3"/>
    <w:rsid w:val="00F64AF7"/>
    <w:rsid w:val="00F743D6"/>
    <w:rsid w:val="00F80466"/>
    <w:rsid w:val="00F83C5E"/>
    <w:rsid w:val="00F86B08"/>
    <w:rsid w:val="00FA4074"/>
    <w:rsid w:val="00FB0A33"/>
    <w:rsid w:val="00FB403B"/>
    <w:rsid w:val="00FB438D"/>
    <w:rsid w:val="00FB5144"/>
    <w:rsid w:val="00FB51DF"/>
    <w:rsid w:val="00FC0487"/>
    <w:rsid w:val="00FC0C91"/>
    <w:rsid w:val="00FC635D"/>
    <w:rsid w:val="00FD2762"/>
    <w:rsid w:val="00FD35FB"/>
    <w:rsid w:val="00FD3965"/>
    <w:rsid w:val="00FD423B"/>
    <w:rsid w:val="00FD527D"/>
    <w:rsid w:val="00FD76C0"/>
    <w:rsid w:val="00FE5317"/>
    <w:rsid w:val="00FE609B"/>
    <w:rsid w:val="00FE7FDB"/>
    <w:rsid w:val="00FF403C"/>
    <w:rsid w:val="00FF66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8E194"/>
  <w15:docId w15:val="{3A018CA0-77DC-6D45-A7D0-67E45B5C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0D8"/>
  </w:style>
  <w:style w:type="paragraph" w:styleId="Heading1">
    <w:name w:val="heading 1"/>
    <w:basedOn w:val="Normal"/>
    <w:next w:val="Normal"/>
    <w:link w:val="Heading1Char"/>
    <w:uiPriority w:val="9"/>
    <w:qFormat/>
    <w:rsid w:val="00E2720A"/>
    <w:pPr>
      <w:keepNext/>
      <w:keepLines/>
      <w:numPr>
        <w:numId w:val="1"/>
      </w:numPr>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2720A"/>
    <w:pPr>
      <w:keepNext/>
      <w:keepLines/>
      <w:numPr>
        <w:ilvl w:val="1"/>
        <w:numId w:val="1"/>
      </w:numPr>
      <w:spacing w:before="200" w:after="0"/>
      <w:ind w:left="7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2720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2720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2720A"/>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nhideWhenUsed/>
    <w:qFormat/>
    <w:rsid w:val="00E2720A"/>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nhideWhenUsed/>
    <w:qFormat/>
    <w:rsid w:val="00E2720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E2720A"/>
    <w:pPr>
      <w:keepNext/>
      <w:keepLines/>
      <w:numPr>
        <w:ilvl w:val="7"/>
        <w:numId w:val="1"/>
      </w:numPr>
      <w:spacing w:before="200" w:after="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C450A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61D"/>
    <w:pPr>
      <w:ind w:left="720"/>
      <w:contextualSpacing/>
    </w:pPr>
  </w:style>
  <w:style w:type="table" w:styleId="TableGrid">
    <w:name w:val="Table Grid"/>
    <w:basedOn w:val="TableNormal"/>
    <w:uiPriority w:val="39"/>
    <w:rsid w:val="00FB0A33"/>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B3D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D5D"/>
  </w:style>
  <w:style w:type="character" w:styleId="PageNumber">
    <w:name w:val="page number"/>
    <w:basedOn w:val="DefaultParagraphFont"/>
    <w:semiHidden/>
    <w:unhideWhenUsed/>
    <w:rsid w:val="00CB3D5D"/>
  </w:style>
  <w:style w:type="paragraph" w:styleId="Header">
    <w:name w:val="header"/>
    <w:basedOn w:val="Normal"/>
    <w:link w:val="HeaderChar"/>
    <w:uiPriority w:val="99"/>
    <w:unhideWhenUsed/>
    <w:rsid w:val="004B64F6"/>
    <w:pPr>
      <w:tabs>
        <w:tab w:val="center" w:pos="4320"/>
        <w:tab w:val="right" w:pos="8640"/>
      </w:tabs>
      <w:spacing w:after="0" w:line="240" w:lineRule="auto"/>
    </w:pPr>
  </w:style>
  <w:style w:type="character" w:customStyle="1" w:styleId="HeaderChar">
    <w:name w:val="Header Char"/>
    <w:basedOn w:val="DefaultParagraphFont"/>
    <w:link w:val="Header"/>
    <w:uiPriority w:val="99"/>
    <w:rsid w:val="004B64F6"/>
  </w:style>
  <w:style w:type="character" w:customStyle="1" w:styleId="Heading1Char">
    <w:name w:val="Heading 1 Char"/>
    <w:basedOn w:val="DefaultParagraphFont"/>
    <w:link w:val="Heading1"/>
    <w:uiPriority w:val="9"/>
    <w:rsid w:val="00E2720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272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272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272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2720A"/>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E2720A"/>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E272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2720A"/>
    <w:rPr>
      <w:rFonts w:asciiTheme="majorHAnsi" w:eastAsiaTheme="majorEastAsia" w:hAnsiTheme="majorHAnsi" w:cstheme="majorBidi"/>
      <w:color w:val="363636" w:themeColor="text1" w:themeTint="C9"/>
      <w:sz w:val="20"/>
      <w:szCs w:val="20"/>
    </w:rPr>
  </w:style>
  <w:style w:type="paragraph" w:styleId="List">
    <w:name w:val="List"/>
    <w:basedOn w:val="Normal"/>
    <w:uiPriority w:val="99"/>
    <w:unhideWhenUsed/>
    <w:rsid w:val="00E2720A"/>
    <w:pPr>
      <w:ind w:left="360" w:hanging="360"/>
      <w:contextualSpacing/>
    </w:pPr>
  </w:style>
  <w:style w:type="paragraph" w:styleId="List2">
    <w:name w:val="List 2"/>
    <w:basedOn w:val="Normal"/>
    <w:uiPriority w:val="99"/>
    <w:unhideWhenUsed/>
    <w:rsid w:val="00E2720A"/>
    <w:pPr>
      <w:ind w:left="720" w:hanging="360"/>
      <w:contextualSpacing/>
    </w:pPr>
  </w:style>
  <w:style w:type="paragraph" w:styleId="Caption">
    <w:name w:val="caption"/>
    <w:basedOn w:val="Normal"/>
    <w:next w:val="Normal"/>
    <w:unhideWhenUsed/>
    <w:qFormat/>
    <w:rsid w:val="00E2720A"/>
    <w:pPr>
      <w:spacing w:line="240" w:lineRule="auto"/>
    </w:pPr>
    <w:rPr>
      <w:b/>
      <w:bCs/>
      <w:color w:val="4F81BD" w:themeColor="accent1"/>
      <w:sz w:val="18"/>
      <w:szCs w:val="18"/>
    </w:rPr>
  </w:style>
  <w:style w:type="paragraph" w:styleId="Title">
    <w:name w:val="Title"/>
    <w:basedOn w:val="Normal"/>
    <w:next w:val="Normal"/>
    <w:link w:val="TitleChar"/>
    <w:qFormat/>
    <w:rsid w:val="00E2720A"/>
    <w:pPr>
      <w:pBdr>
        <w:bottom w:val="single" w:sz="8" w:space="4" w:color="4F81BD" w:themeColor="accent1"/>
      </w:pBdr>
      <w:spacing w:after="300" w:line="240" w:lineRule="auto"/>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E2720A"/>
    <w:rPr>
      <w:rFonts w:asciiTheme="majorHAnsi" w:eastAsiaTheme="majorEastAsia" w:hAnsiTheme="majorHAnsi" w:cstheme="majorBidi"/>
      <w:color w:val="183A63" w:themeColor="text2" w:themeShade="CC"/>
      <w:spacing w:val="5"/>
      <w:kern w:val="28"/>
      <w:sz w:val="52"/>
      <w:szCs w:val="52"/>
    </w:rPr>
  </w:style>
  <w:style w:type="paragraph" w:styleId="BodyText">
    <w:name w:val="Body Text"/>
    <w:basedOn w:val="Normal"/>
    <w:link w:val="BodyTextChar"/>
    <w:unhideWhenUsed/>
    <w:rsid w:val="00E2720A"/>
    <w:pPr>
      <w:spacing w:after="120"/>
    </w:pPr>
  </w:style>
  <w:style w:type="character" w:customStyle="1" w:styleId="BodyTextChar">
    <w:name w:val="Body Text Char"/>
    <w:basedOn w:val="DefaultParagraphFont"/>
    <w:link w:val="BodyText"/>
    <w:uiPriority w:val="99"/>
    <w:rsid w:val="00E2720A"/>
  </w:style>
  <w:style w:type="paragraph" w:styleId="BalloonText">
    <w:name w:val="Balloon Text"/>
    <w:basedOn w:val="Normal"/>
    <w:link w:val="BalloonTextChar"/>
    <w:uiPriority w:val="99"/>
    <w:semiHidden/>
    <w:unhideWhenUsed/>
    <w:rsid w:val="00E2720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2720A"/>
    <w:rPr>
      <w:rFonts w:ascii="Lucida Grande" w:hAnsi="Lucida Grande"/>
      <w:sz w:val="18"/>
      <w:szCs w:val="18"/>
    </w:rPr>
  </w:style>
  <w:style w:type="paragraph" w:customStyle="1" w:styleId="Level1">
    <w:name w:val="Level 1"/>
    <w:rsid w:val="008173B6"/>
    <w:pPr>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Level2">
    <w:name w:val="Level 2"/>
    <w:rsid w:val="008173B6"/>
    <w:pPr>
      <w:autoSpaceDE w:val="0"/>
      <w:autoSpaceDN w:val="0"/>
      <w:adjustRightInd w:val="0"/>
      <w:spacing w:after="0" w:line="240" w:lineRule="auto"/>
      <w:ind w:left="1440"/>
    </w:pPr>
    <w:rPr>
      <w:rFonts w:ascii="Times New Roman" w:eastAsia="Times New Roman" w:hAnsi="Times New Roman" w:cs="Times New Roman"/>
      <w:sz w:val="24"/>
      <w:szCs w:val="24"/>
    </w:rPr>
  </w:style>
  <w:style w:type="paragraph" w:styleId="Subtitle">
    <w:name w:val="Subtitle"/>
    <w:basedOn w:val="Normal"/>
    <w:link w:val="SubtitleChar"/>
    <w:qFormat/>
    <w:rsid w:val="00FB438D"/>
    <w:pPr>
      <w:autoSpaceDE w:val="0"/>
      <w:autoSpaceDN w:val="0"/>
      <w:adjustRightInd w:val="0"/>
      <w:spacing w:after="0" w:line="240" w:lineRule="auto"/>
      <w:jc w:val="center"/>
    </w:pPr>
    <w:rPr>
      <w:rFonts w:ascii="Times New Roman" w:eastAsia="Times New Roman" w:hAnsi="Times New Roman" w:cs="Times New Roman"/>
      <w:b/>
      <w:bCs/>
      <w:i/>
      <w:iCs/>
      <w:sz w:val="28"/>
      <w:szCs w:val="28"/>
    </w:rPr>
  </w:style>
  <w:style w:type="character" w:customStyle="1" w:styleId="SubtitleChar">
    <w:name w:val="Subtitle Char"/>
    <w:basedOn w:val="DefaultParagraphFont"/>
    <w:link w:val="Subtitle"/>
    <w:rsid w:val="00FB438D"/>
    <w:rPr>
      <w:rFonts w:ascii="Times New Roman" w:eastAsia="Times New Roman" w:hAnsi="Times New Roman" w:cs="Times New Roman"/>
      <w:b/>
      <w:bCs/>
      <w:i/>
      <w:iCs/>
      <w:sz w:val="28"/>
      <w:szCs w:val="28"/>
    </w:rPr>
  </w:style>
  <w:style w:type="paragraph" w:customStyle="1" w:styleId="Dates">
    <w:name w:val="Dates"/>
    <w:basedOn w:val="Normal"/>
    <w:rsid w:val="00FB438D"/>
    <w:pPr>
      <w:spacing w:after="0" w:line="240" w:lineRule="auto"/>
    </w:pPr>
    <w:rPr>
      <w:rFonts w:ascii="Century Gothic" w:eastAsia="Times New Roman" w:hAnsi="Century Gothic" w:cs="Arial"/>
      <w:sz w:val="20"/>
      <w:szCs w:val="20"/>
    </w:rPr>
  </w:style>
  <w:style w:type="paragraph" w:customStyle="1" w:styleId="Weekdays">
    <w:name w:val="Weekdays"/>
    <w:basedOn w:val="Normal"/>
    <w:rsid w:val="00FB438D"/>
    <w:pPr>
      <w:spacing w:after="0" w:line="240" w:lineRule="auto"/>
      <w:jc w:val="center"/>
    </w:pPr>
    <w:rPr>
      <w:rFonts w:ascii="Century Gothic" w:eastAsia="Times New Roman" w:hAnsi="Century Gothic" w:cs="Times New Roman"/>
      <w:b/>
      <w:spacing w:val="1"/>
      <w:sz w:val="16"/>
      <w:szCs w:val="16"/>
    </w:rPr>
  </w:style>
  <w:style w:type="paragraph" w:styleId="BodyTextIndent">
    <w:name w:val="Body Text Indent"/>
    <w:basedOn w:val="Normal"/>
    <w:link w:val="BodyTextIndentChar"/>
    <w:semiHidden/>
    <w:rsid w:val="00FB438D"/>
    <w:pPr>
      <w:spacing w:after="0" w:line="312" w:lineRule="auto"/>
      <w:ind w:left="852" w:hanging="85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B438D"/>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FB438D"/>
    <w:pPr>
      <w:spacing w:after="0" w:line="312" w:lineRule="auto"/>
      <w:ind w:left="852" w:hanging="9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FB438D"/>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FB438D"/>
    <w:pPr>
      <w:spacing w:after="0" w:line="240" w:lineRule="auto"/>
      <w:ind w:left="972" w:hanging="972"/>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FB438D"/>
    <w:rPr>
      <w:rFonts w:ascii="Times New Roman" w:eastAsia="Times New Roman" w:hAnsi="Times New Roman" w:cs="Times New Roman"/>
      <w:sz w:val="24"/>
      <w:szCs w:val="24"/>
    </w:rPr>
  </w:style>
  <w:style w:type="paragraph" w:styleId="NormalWeb">
    <w:name w:val="Normal (Web)"/>
    <w:basedOn w:val="Normal"/>
    <w:uiPriority w:val="99"/>
    <w:unhideWhenUsed/>
    <w:rsid w:val="00FB438D"/>
    <w:pPr>
      <w:spacing w:before="15" w:after="15" w:line="240" w:lineRule="auto"/>
    </w:pPr>
    <w:rPr>
      <w:rFonts w:ascii="Times New Roman" w:eastAsia="Times New Roman" w:hAnsi="Times New Roman" w:cs="Times New Roman"/>
      <w:sz w:val="24"/>
      <w:szCs w:val="24"/>
    </w:rPr>
  </w:style>
  <w:style w:type="character" w:customStyle="1" w:styleId="emph1">
    <w:name w:val="emph1"/>
    <w:basedOn w:val="DefaultParagraphFont"/>
    <w:rsid w:val="00FB438D"/>
  </w:style>
  <w:style w:type="character" w:customStyle="1" w:styleId="style2">
    <w:name w:val="style2"/>
    <w:basedOn w:val="DefaultParagraphFont"/>
    <w:rsid w:val="00FB438D"/>
  </w:style>
  <w:style w:type="character" w:styleId="Strong">
    <w:name w:val="Strong"/>
    <w:uiPriority w:val="22"/>
    <w:qFormat/>
    <w:rsid w:val="00FB438D"/>
    <w:rPr>
      <w:b/>
      <w:bCs/>
    </w:rPr>
  </w:style>
  <w:style w:type="character" w:styleId="Hyperlink">
    <w:name w:val="Hyperlink"/>
    <w:uiPriority w:val="99"/>
    <w:unhideWhenUsed/>
    <w:rsid w:val="00FB438D"/>
    <w:rPr>
      <w:color w:val="0000FF"/>
      <w:u w:val="single"/>
    </w:rPr>
  </w:style>
  <w:style w:type="paragraph" w:customStyle="1" w:styleId="ColorfulList-Accent12">
    <w:name w:val="Colorful List - Accent 12"/>
    <w:basedOn w:val="Normal"/>
    <w:uiPriority w:val="34"/>
    <w:qFormat/>
    <w:rsid w:val="00FB438D"/>
    <w:pPr>
      <w:spacing w:after="0" w:line="240" w:lineRule="auto"/>
      <w:ind w:left="720"/>
      <w:contextualSpacing/>
    </w:pPr>
    <w:rPr>
      <w:rFonts w:ascii="Cambria" w:eastAsia="Cambria" w:hAnsi="Cambria" w:cs="Times New Roman"/>
      <w:sz w:val="24"/>
      <w:szCs w:val="24"/>
    </w:rPr>
  </w:style>
  <w:style w:type="character" w:customStyle="1" w:styleId="apple-converted-space">
    <w:name w:val="apple-converted-space"/>
    <w:basedOn w:val="DefaultParagraphFont"/>
    <w:rsid w:val="00FB438D"/>
  </w:style>
  <w:style w:type="paragraph" w:customStyle="1" w:styleId="Default">
    <w:name w:val="Default"/>
    <w:rsid w:val="004442CC"/>
    <w:pPr>
      <w:autoSpaceDE w:val="0"/>
      <w:autoSpaceDN w:val="0"/>
      <w:adjustRightInd w:val="0"/>
      <w:spacing w:after="0" w:line="240" w:lineRule="auto"/>
    </w:pPr>
    <w:rPr>
      <w:rFonts w:ascii="Arial" w:hAnsi="Arial" w:cs="Arial"/>
      <w:color w:val="000000"/>
      <w:sz w:val="24"/>
      <w:szCs w:val="24"/>
    </w:rPr>
  </w:style>
  <w:style w:type="character" w:customStyle="1" w:styleId="Heading9Char">
    <w:name w:val="Heading 9 Char"/>
    <w:basedOn w:val="DefaultParagraphFont"/>
    <w:link w:val="Heading9"/>
    <w:uiPriority w:val="9"/>
    <w:semiHidden/>
    <w:rsid w:val="00C450A9"/>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117808"/>
    <w:pPr>
      <w:spacing w:after="0" w:line="240" w:lineRule="auto"/>
    </w:pPr>
  </w:style>
  <w:style w:type="character" w:styleId="UnresolvedMention">
    <w:name w:val="Unresolved Mention"/>
    <w:basedOn w:val="DefaultParagraphFont"/>
    <w:uiPriority w:val="99"/>
    <w:semiHidden/>
    <w:unhideWhenUsed/>
    <w:rsid w:val="00816BBB"/>
    <w:rPr>
      <w:color w:val="605E5C"/>
      <w:shd w:val="clear" w:color="auto" w:fill="E1DFDD"/>
    </w:rPr>
  </w:style>
  <w:style w:type="paragraph" w:styleId="TOCHeading">
    <w:name w:val="TOC Heading"/>
    <w:basedOn w:val="Heading1"/>
    <w:next w:val="Normal"/>
    <w:uiPriority w:val="39"/>
    <w:unhideWhenUsed/>
    <w:qFormat/>
    <w:rsid w:val="00E6202A"/>
    <w:pPr>
      <w:numPr>
        <w:numId w:val="0"/>
      </w:numPr>
      <w:spacing w:before="240" w:line="259" w:lineRule="auto"/>
      <w:outlineLvl w:val="9"/>
    </w:pPr>
    <w:rPr>
      <w:b w:val="0"/>
      <w:bCs w:val="0"/>
      <w:color w:val="365F91" w:themeColor="accent1" w:themeShade="BF"/>
    </w:rPr>
  </w:style>
  <w:style w:type="paragraph" w:styleId="TOC1">
    <w:name w:val="toc 1"/>
    <w:basedOn w:val="Normal"/>
    <w:next w:val="Normal"/>
    <w:autoRedefine/>
    <w:uiPriority w:val="39"/>
    <w:unhideWhenUsed/>
    <w:rsid w:val="00E6202A"/>
    <w:pPr>
      <w:spacing w:after="100"/>
    </w:pPr>
  </w:style>
  <w:style w:type="paragraph" w:styleId="TOC2">
    <w:name w:val="toc 2"/>
    <w:basedOn w:val="Normal"/>
    <w:next w:val="Normal"/>
    <w:autoRedefine/>
    <w:uiPriority w:val="39"/>
    <w:unhideWhenUsed/>
    <w:rsid w:val="00E6202A"/>
    <w:pPr>
      <w:spacing w:after="100"/>
      <w:ind w:left="220"/>
    </w:pPr>
  </w:style>
  <w:style w:type="paragraph" w:styleId="TOC3">
    <w:name w:val="toc 3"/>
    <w:basedOn w:val="Normal"/>
    <w:next w:val="Normal"/>
    <w:autoRedefine/>
    <w:uiPriority w:val="39"/>
    <w:unhideWhenUsed/>
    <w:rsid w:val="00E6202A"/>
    <w:pPr>
      <w:spacing w:after="100"/>
      <w:ind w:left="440"/>
    </w:pPr>
  </w:style>
  <w:style w:type="table" w:customStyle="1" w:styleId="TableGrid0">
    <w:name w:val="TableGrid"/>
    <w:rsid w:val="0058293C"/>
    <w:pPr>
      <w:spacing w:after="0" w:line="240" w:lineRule="auto"/>
    </w:pPr>
    <w:rPr>
      <w:rFonts w:eastAsiaTheme="minorEastAsia"/>
    </w:rPr>
    <w:tblPr>
      <w:tblCellMar>
        <w:top w:w="0" w:type="dxa"/>
        <w:left w:w="0" w:type="dxa"/>
        <w:bottom w:w="0" w:type="dxa"/>
        <w:right w:w="0" w:type="dxa"/>
      </w:tblCellMar>
    </w:tblPr>
  </w:style>
  <w:style w:type="table" w:styleId="GridTable1Light">
    <w:name w:val="Grid Table 1 Light"/>
    <w:basedOn w:val="TableNormal"/>
    <w:uiPriority w:val="46"/>
    <w:rsid w:val="002F38C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D0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A75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www.oakwood.edu"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3.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CE026-A565-E843-AAB7-524A13240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167</Pages>
  <Words>65578</Words>
  <Characters>373797</Characters>
  <Application>Microsoft Office Word</Application>
  <DocSecurity>0</DocSecurity>
  <Lines>3114</Lines>
  <Paragraphs>876</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438499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Donaldson Williams</dc:creator>
  <cp:keywords/>
  <dc:description/>
  <cp:lastModifiedBy>Deril Wood</cp:lastModifiedBy>
  <cp:revision>3</cp:revision>
  <cp:lastPrinted>2021-10-10T01:45:00Z</cp:lastPrinted>
  <dcterms:created xsi:type="dcterms:W3CDTF">2022-02-06T20:23:00Z</dcterms:created>
  <dcterms:modified xsi:type="dcterms:W3CDTF">2022-02-06T20:27:00Z</dcterms:modified>
  <cp:category/>
</cp:coreProperties>
</file>